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40BBEB" w14:textId="1D1AF640" w:rsidR="001B10F2" w:rsidRDefault="00267E1F" w:rsidP="003C0E0C">
      <w:pPr>
        <w:pStyle w:val="Heading1"/>
        <w:rPr>
          <w:rFonts w:cs="Calibri"/>
        </w:rPr>
      </w:pPr>
      <w:r w:rsidRPr="00C55508">
        <w:rPr>
          <w:rFonts w:cs="Calibri"/>
        </w:rPr>
        <w:t xml:space="preserve">Legalism </w:t>
      </w:r>
      <w:r w:rsidR="00B26343" w:rsidRPr="00C55508">
        <w:rPr>
          <w:rFonts w:cs="Calibri"/>
        </w:rPr>
        <w:t>Critique</w:t>
      </w:r>
    </w:p>
    <w:p w14:paraId="222C7B6A" w14:textId="77777777" w:rsidR="00F90D0A" w:rsidRDefault="00F90D0A" w:rsidP="00F90D0A">
      <w:pPr>
        <w:jc w:val="center"/>
      </w:pPr>
      <w:bookmarkStart w:id="0" w:name="_GoBack"/>
      <w:bookmarkEnd w:id="0"/>
      <w:r>
        <w:rPr>
          <w:noProof/>
        </w:rPr>
        <w:drawing>
          <wp:inline distT="0" distB="0" distL="0" distR="0" wp14:anchorId="1F875D9A" wp14:editId="271E8EBD">
            <wp:extent cx="4328809" cy="7129415"/>
            <wp:effectExtent l="0" t="0" r="0" b="0"/>
            <wp:docPr id="3"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33491" cy="7137125"/>
                    </a:xfrm>
                    <a:prstGeom prst="rect">
                      <a:avLst/>
                    </a:prstGeom>
                  </pic:spPr>
                </pic:pic>
              </a:graphicData>
            </a:graphic>
          </wp:inline>
        </w:drawing>
      </w:r>
    </w:p>
    <w:p w14:paraId="2E65B790" w14:textId="77777777" w:rsidR="00F90D0A" w:rsidRPr="00F90D0A" w:rsidRDefault="00F90D0A" w:rsidP="00F90D0A"/>
    <w:p w14:paraId="011AFBF9" w14:textId="5059ED63" w:rsidR="001B10F2" w:rsidRPr="00C55508" w:rsidRDefault="001E0102" w:rsidP="001E0102">
      <w:pPr>
        <w:pStyle w:val="Heading3"/>
        <w:rPr>
          <w:rFonts w:cs="Calibri"/>
        </w:rPr>
      </w:pPr>
      <w:r w:rsidRPr="00C55508">
        <w:rPr>
          <w:rFonts w:cs="Calibri"/>
        </w:rPr>
        <w:lastRenderedPageBreak/>
        <w:t>File Overview</w:t>
      </w:r>
    </w:p>
    <w:p w14:paraId="384CCEFC" w14:textId="0CBAAB06" w:rsidR="00337B64" w:rsidRPr="00C55508" w:rsidRDefault="00731F9A" w:rsidP="001E0102">
      <w:r w:rsidRPr="00C55508">
        <w:t>You may have heard</w:t>
      </w:r>
      <w:r w:rsidR="00C21D5C" w:rsidRPr="00C55508">
        <w:t xml:space="preserve"> critiques (or kritiks, if you are feeling silly)</w:t>
      </w:r>
      <w:r w:rsidR="00167A38" w:rsidRPr="00C55508">
        <w:t xml:space="preserve"> described as Disadvantages</w:t>
      </w:r>
      <w:r w:rsidR="00606688" w:rsidRPr="00C55508">
        <w:t xml:space="preserve"> </w:t>
      </w:r>
      <w:r w:rsidR="00167A38" w:rsidRPr="00C55508">
        <w:t>+</w:t>
      </w:r>
      <w:r w:rsidR="00606688" w:rsidRPr="00C55508">
        <w:t xml:space="preserve"> </w:t>
      </w:r>
      <w:r w:rsidR="00167A38" w:rsidRPr="00C55508">
        <w:t xml:space="preserve">Counterplans. </w:t>
      </w:r>
      <w:r w:rsidR="00B26343" w:rsidRPr="00C55508">
        <w:t>This is not always an adequate description, but I find it very helpful for thinking about the legalism critique</w:t>
      </w:r>
      <w:r w:rsidR="00337B64" w:rsidRPr="00C55508">
        <w:t>.</w:t>
      </w:r>
    </w:p>
    <w:p w14:paraId="703FBDE6" w14:textId="63A4B993" w:rsidR="002E24B6" w:rsidRPr="00C55508" w:rsidRDefault="0004609F" w:rsidP="001E0102">
      <w:r w:rsidRPr="00C55508">
        <w:t>I believe that nearly any argument can win a debate round</w:t>
      </w:r>
      <w:r w:rsidR="005A0BC7" w:rsidRPr="00C55508">
        <w:t>, for better or worse. While I do believe that you could find a litany of independent impacts to legalism</w:t>
      </w:r>
      <w:r w:rsidRPr="00C55508">
        <w:t>, I think that most rounds involving Legalism K’s (whether using cards and arguments from this file or a different one)</w:t>
      </w:r>
      <w:r w:rsidR="005A0BC7" w:rsidRPr="00C55508">
        <w:t xml:space="preserve"> this year will </w:t>
      </w:r>
      <w:r w:rsidR="00A37EBC" w:rsidRPr="00C55508">
        <w:t xml:space="preserve">come down to whether </w:t>
      </w:r>
      <w:r w:rsidR="00E5576C" w:rsidRPr="00C55508">
        <w:t>the negative team wins a built-in link turn.</w:t>
      </w:r>
    </w:p>
    <w:p w14:paraId="524F8B9F" w14:textId="0E6824E1" w:rsidR="0087327B" w:rsidRPr="00C55508" w:rsidRDefault="000D69C2" w:rsidP="001E0102">
      <w:r w:rsidRPr="00C55508">
        <w:t xml:space="preserve">Most links in this file describe situations in which </w:t>
      </w:r>
      <w:r w:rsidR="00365391" w:rsidRPr="00C55508">
        <w:t>proposed reforms prove superficial, grant legitimacy to potentially unsalvageable institutions, and quell public momentum for “</w:t>
      </w:r>
      <w:r w:rsidR="00AB15E8" w:rsidRPr="00C55508">
        <w:t>radical</w:t>
      </w:r>
      <w:r w:rsidR="00365391" w:rsidRPr="00C55508">
        <w:t>” changes</w:t>
      </w:r>
      <w:r w:rsidR="00A9634F" w:rsidRPr="00C55508">
        <w:t xml:space="preserve"> contained </w:t>
      </w:r>
      <w:r w:rsidR="00225D12" w:rsidRPr="00C55508">
        <w:t>or expressed with</w:t>
      </w:r>
      <w:r w:rsidR="00A9634F" w:rsidRPr="00C55508">
        <w:t>in the alternative</w:t>
      </w:r>
      <w:r w:rsidR="00936C18" w:rsidRPr="00C55508">
        <w:t xml:space="preserve"> (I put “revolutionary” in quotes to avoid confusion, not to deride)</w:t>
      </w:r>
      <w:r w:rsidR="00365391" w:rsidRPr="00C55508">
        <w:t>.</w:t>
      </w:r>
      <w:r w:rsidR="0076329F" w:rsidRPr="00C55508">
        <w:t xml:space="preserve"> That means, should a negative team win their legalism link to </w:t>
      </w:r>
      <w:r w:rsidR="00613D54" w:rsidRPr="00C55508">
        <w:t>a 1AC</w:t>
      </w:r>
      <w:r w:rsidR="0076329F" w:rsidRPr="00C55508">
        <w:t>, they may have already won a near-total case turn.</w:t>
      </w:r>
      <w:r w:rsidR="005C4C46" w:rsidRPr="00C55508">
        <w:t xml:space="preserve"> If that happens, independent impacts — and even the alternative — </w:t>
      </w:r>
      <w:r w:rsidR="00BD2A61" w:rsidRPr="00C55508">
        <w:t>may</w:t>
      </w:r>
      <w:r w:rsidR="005C4C46" w:rsidRPr="00C55508">
        <w:t xml:space="preserve"> not </w:t>
      </w:r>
      <w:r w:rsidR="00F21679" w:rsidRPr="00C55508">
        <w:t xml:space="preserve">be </w:t>
      </w:r>
      <w:r w:rsidR="006D0646" w:rsidRPr="00C55508">
        <w:t>necessary</w:t>
      </w:r>
      <w:r w:rsidR="00FF7407" w:rsidRPr="00C55508">
        <w:t xml:space="preserve">, </w:t>
      </w:r>
      <w:r w:rsidR="00010308" w:rsidRPr="00C55508">
        <w:t>only serv</w:t>
      </w:r>
      <w:r w:rsidR="00FF7407" w:rsidRPr="00C55508">
        <w:t xml:space="preserve">ing </w:t>
      </w:r>
      <w:r w:rsidR="00010308" w:rsidRPr="00C55508">
        <w:t>to complicate a negative ballot.</w:t>
      </w:r>
    </w:p>
    <w:p w14:paraId="6648FF6E" w14:textId="71AE3112" w:rsidR="00E55A00" w:rsidRPr="00C55508" w:rsidRDefault="00596CBB" w:rsidP="001E0102">
      <w:r w:rsidRPr="00C55508">
        <w:t xml:space="preserve">How should this impact affirmative strategy? </w:t>
      </w:r>
      <w:r w:rsidR="0087327B" w:rsidRPr="00C55508">
        <w:t>In short, affirmative teams absolutely need to articulate particular differences between their plan and the links used by negative teams, focusing on mitigating any risk the critique undercuts aff solvency for proximate impacts on the advantages.</w:t>
      </w:r>
      <w:r w:rsidR="005A29D6" w:rsidRPr="00C55508">
        <w:t xml:space="preserve"> </w:t>
      </w:r>
      <w:r w:rsidR="00BC7A19" w:rsidRPr="00C55508">
        <w:t>“Legalism” could be argued to cause lots of terrible impacts, but the worst ones are probably going to be the same social and legal outcomes described by many 1ACs.</w:t>
      </w:r>
      <w:r w:rsidR="001146CA" w:rsidRPr="00C55508">
        <w:t xml:space="preserve"> </w:t>
      </w:r>
      <w:r w:rsidR="00956F47" w:rsidRPr="00C55508">
        <w:t xml:space="preserve">Regarding alternatives, well, they’re </w:t>
      </w:r>
      <w:r w:rsidR="00821437" w:rsidRPr="00C55508">
        <w:t xml:space="preserve">usually </w:t>
      </w:r>
      <w:r w:rsidR="00956F47" w:rsidRPr="00C55508">
        <w:t>only as good as the links they avoi</w:t>
      </w:r>
      <w:r w:rsidR="00D7705E" w:rsidRPr="00C55508">
        <w:t>d</w:t>
      </w:r>
      <w:r w:rsidR="001D0ED4" w:rsidRPr="00C55508">
        <w:t xml:space="preserve"> or provide uniqueness for</w:t>
      </w:r>
      <w:r w:rsidR="007E28A0" w:rsidRPr="00C55508">
        <w:t>.</w:t>
      </w:r>
    </w:p>
    <w:p w14:paraId="4831F209" w14:textId="3BE91A28" w:rsidR="00E55A00" w:rsidRPr="00C55508" w:rsidRDefault="00E55A00" w:rsidP="001E0102">
      <w:r w:rsidRPr="00C55508">
        <w:t>Other notes:</w:t>
      </w:r>
    </w:p>
    <w:p w14:paraId="789D4679" w14:textId="71DE1DDC" w:rsidR="00E55A00" w:rsidRPr="00C55508" w:rsidRDefault="00E55A00" w:rsidP="00E55A00">
      <w:pPr>
        <w:pStyle w:val="ListParagraph"/>
        <w:numPr>
          <w:ilvl w:val="0"/>
          <w:numId w:val="11"/>
        </w:numPr>
      </w:pPr>
      <w:r w:rsidRPr="00C55508">
        <w:t>Affirmatives about drug policy are well-answered with generic reformism links, which mostly target superficial legal gestures that account for a very small portion of problems caused by CJP.</w:t>
      </w:r>
    </w:p>
    <w:p w14:paraId="712C628D" w14:textId="20616E90" w:rsidR="007D6748" w:rsidRPr="00C55508" w:rsidRDefault="00171B24" w:rsidP="00E55A00">
      <w:pPr>
        <w:pStyle w:val="ListParagraph"/>
        <w:numPr>
          <w:ilvl w:val="0"/>
          <w:numId w:val="11"/>
        </w:numPr>
      </w:pPr>
      <w:r w:rsidRPr="00C55508">
        <w:t xml:space="preserve">Yes, the critique has impacts. </w:t>
      </w:r>
      <w:r w:rsidR="002A4F13" w:rsidRPr="00C55508">
        <w:t xml:space="preserve">No, they </w:t>
      </w:r>
      <w:r w:rsidR="00526166" w:rsidRPr="00C55508">
        <w:t>will not usually be distinct from aff impacts.</w:t>
      </w:r>
      <w:r w:rsidR="00753DA4" w:rsidRPr="00C55508">
        <w:t xml:space="preserve"> This </w:t>
      </w:r>
      <w:r w:rsidR="009C0C6E" w:rsidRPr="00C55508">
        <w:t xml:space="preserve">particular K consists mainly of </w:t>
      </w:r>
      <w:r w:rsidR="00753DA4" w:rsidRPr="00C55508">
        <w:t>case turns + counterplans</w:t>
      </w:r>
      <w:r w:rsidR="009C0C6E" w:rsidRPr="00C55508">
        <w:t>.</w:t>
      </w:r>
      <w:r w:rsidR="002A4F13" w:rsidRPr="00C55508">
        <w:t xml:space="preserve"> </w:t>
      </w:r>
    </w:p>
    <w:p w14:paraId="54DB5072" w14:textId="3D566171" w:rsidR="005A28B3" w:rsidRPr="00C55508" w:rsidRDefault="005A28B3" w:rsidP="00E55A00">
      <w:pPr>
        <w:pStyle w:val="ListParagraph"/>
        <w:numPr>
          <w:ilvl w:val="0"/>
          <w:numId w:val="11"/>
        </w:numPr>
      </w:pPr>
      <w:r w:rsidRPr="00C55508">
        <w:t xml:space="preserve">The “Autocratic Creep” impact may also work as a </w:t>
      </w:r>
      <w:r w:rsidRPr="00C55508">
        <w:rPr>
          <w:i/>
          <w:iCs/>
        </w:rPr>
        <w:t>very</w:t>
      </w:r>
      <w:r w:rsidRPr="00C55508">
        <w:t xml:space="preserve"> generic link, if framed correctly.</w:t>
      </w:r>
      <w:r w:rsidR="003120A5" w:rsidRPr="00C55508">
        <w:t xml:space="preserve"> Use with caution and tailor the tag using your best judgement.</w:t>
      </w:r>
    </w:p>
    <w:p w14:paraId="35E50717" w14:textId="429D6BE3" w:rsidR="00FE6F18" w:rsidRPr="00C55508" w:rsidRDefault="00F13E39" w:rsidP="00E55A00">
      <w:pPr>
        <w:pStyle w:val="ListParagraph"/>
        <w:numPr>
          <w:ilvl w:val="0"/>
          <w:numId w:val="11"/>
        </w:numPr>
      </w:pPr>
      <w:r w:rsidRPr="00C55508">
        <w:t xml:space="preserve">Most links </w:t>
      </w:r>
      <w:r w:rsidR="00855B44" w:rsidRPr="00C55508">
        <w:t>could prove useful in “soft-left” and “plan</w:t>
      </w:r>
      <w:r w:rsidR="00A462E3" w:rsidRPr="00C55508">
        <w:t>-</w:t>
      </w:r>
      <w:r w:rsidR="00855B44" w:rsidRPr="00C55508">
        <w:t>less” 1ACs, should you desire to repurpose them.</w:t>
      </w:r>
    </w:p>
    <w:p w14:paraId="111ACB60" w14:textId="1DC821FA" w:rsidR="00E52819" w:rsidRPr="00C55508" w:rsidRDefault="00A92F82" w:rsidP="00E55A00">
      <w:pPr>
        <w:pStyle w:val="ListParagraph"/>
        <w:numPr>
          <w:ilvl w:val="0"/>
          <w:numId w:val="11"/>
        </w:numPr>
      </w:pPr>
      <w:r w:rsidRPr="00C55508">
        <w:t>This is in no way a comprehensive file. This is a starter pack for running and answering Legalism Ks and case turns</w:t>
      </w:r>
      <w:r w:rsidR="00C660C9" w:rsidRPr="00C55508">
        <w:t>. You would do well to add your own research and organizational methods as the season meta evolves.</w:t>
      </w:r>
      <w:r w:rsidR="009F5B24" w:rsidRPr="00C55508">
        <w:t xml:space="preserve"> Check out “Recommended Reading” if you need inspiration.</w:t>
      </w:r>
    </w:p>
    <w:p w14:paraId="4F5B46A3" w14:textId="31A424FA" w:rsidR="00267E1F" w:rsidRPr="00C55508" w:rsidRDefault="00165584" w:rsidP="006334D1">
      <w:pPr>
        <w:pStyle w:val="Heading3"/>
        <w:rPr>
          <w:rFonts w:cs="Calibri"/>
        </w:rPr>
      </w:pPr>
      <w:r w:rsidRPr="00C55508">
        <w:rPr>
          <w:rFonts w:cs="Calibri"/>
        </w:rPr>
        <w:lastRenderedPageBreak/>
        <w:t>Recommended Reading</w:t>
      </w:r>
    </w:p>
    <w:p w14:paraId="741B12A1" w14:textId="77777777" w:rsidR="00165584" w:rsidRPr="00C55508" w:rsidRDefault="00F90D0A" w:rsidP="00165584">
      <w:hyperlink r:id="rId8" w:history="1">
        <w:r w:rsidR="00165584" w:rsidRPr="00C55508">
          <w:rPr>
            <w:rStyle w:val="Hyperlink"/>
          </w:rPr>
          <w:t>https://columbialawreview.org/content/police-and-the-limit-of-law/</w:t>
        </w:r>
      </w:hyperlink>
    </w:p>
    <w:p w14:paraId="012B45A2" w14:textId="3CD8A66B" w:rsidR="00165584" w:rsidRPr="00C55508" w:rsidRDefault="00F90D0A" w:rsidP="00165584">
      <w:hyperlink r:id="rId9" w:history="1">
        <w:r w:rsidR="00165584" w:rsidRPr="00C55508">
          <w:rPr>
            <w:rStyle w:val="Hyperlink"/>
          </w:rPr>
          <w:t>https://www.yalelawjournal.org/essay/police-reform-and-the-dismantling-of-legal-estrangement</w:t>
        </w:r>
      </w:hyperlink>
    </w:p>
    <w:p w14:paraId="76E277AA" w14:textId="4496A8BF" w:rsidR="00165584" w:rsidRPr="00C55508" w:rsidRDefault="00F90D0A" w:rsidP="00165584">
      <w:hyperlink r:id="rId10" w:history="1">
        <w:r w:rsidR="00165584" w:rsidRPr="00C55508">
          <w:rPr>
            <w:rStyle w:val="Hyperlink"/>
          </w:rPr>
          <w:t>https://doi.org/10.1080/10439463.2018.1467417</w:t>
        </w:r>
      </w:hyperlink>
    </w:p>
    <w:p w14:paraId="62D4728A" w14:textId="77777777" w:rsidR="00165584" w:rsidRPr="00C55508" w:rsidRDefault="00F90D0A" w:rsidP="00165584">
      <w:hyperlink r:id="rId11" w:history="1">
        <w:r w:rsidR="00165584" w:rsidRPr="00C55508">
          <w:rPr>
            <w:rStyle w:val="Hyperlink"/>
          </w:rPr>
          <w:t>https://scholarship.law.duke.edu/cgi/viewcontent.cgi?article=3781&amp;context=lcp</w:t>
        </w:r>
      </w:hyperlink>
    </w:p>
    <w:p w14:paraId="7DA9A9FD" w14:textId="77777777" w:rsidR="00165584" w:rsidRPr="00C55508" w:rsidRDefault="00F90D0A" w:rsidP="00165584">
      <w:hyperlink r:id="rId12" w:history="1">
        <w:r w:rsidR="00165584" w:rsidRPr="00C55508">
          <w:rPr>
            <w:rStyle w:val="Hyperlink"/>
          </w:rPr>
          <w:t>https://dl.acm.org/doi/pdf/10.1145/3351095.3372869</w:t>
        </w:r>
      </w:hyperlink>
    </w:p>
    <w:p w14:paraId="0863A3F9" w14:textId="42119570" w:rsidR="00165584" w:rsidRPr="00C55508" w:rsidRDefault="00F90D0A" w:rsidP="00165584">
      <w:hyperlink r:id="rId13" w:history="1">
        <w:r w:rsidR="00165584" w:rsidRPr="00C55508">
          <w:rPr>
            <w:rStyle w:val="Hyperlink"/>
          </w:rPr>
          <w:t>https://law.stanford.edu/wp-content/uploads/2018/05/luna.pdf</w:t>
        </w:r>
      </w:hyperlink>
      <w:r w:rsidR="00165584" w:rsidRPr="00C55508">
        <w:t xml:space="preserve"> *************</w:t>
      </w:r>
    </w:p>
    <w:p w14:paraId="379ED356" w14:textId="6AA4FE66" w:rsidR="00165584" w:rsidRPr="00C55508" w:rsidRDefault="00F90D0A" w:rsidP="00165584">
      <w:hyperlink r:id="rId14" w:history="1">
        <w:r w:rsidR="00165584" w:rsidRPr="00C55508">
          <w:rPr>
            <w:rStyle w:val="Hyperlink"/>
          </w:rPr>
          <w:t>https://www.jstor.org/stable/10.7758/9781610445412</w:t>
        </w:r>
      </w:hyperlink>
    </w:p>
    <w:p w14:paraId="1FA80532" w14:textId="77777777" w:rsidR="00165584" w:rsidRPr="00C55508" w:rsidRDefault="00F90D0A" w:rsidP="00165584">
      <w:hyperlink r:id="rId15" w:history="1">
        <w:r w:rsidR="00165584" w:rsidRPr="00C55508">
          <w:rPr>
            <w:rStyle w:val="Hyperlink"/>
          </w:rPr>
          <w:t>https://academic.oup.com/jla/article/1/1/119/889011</w:t>
        </w:r>
      </w:hyperlink>
    </w:p>
    <w:p w14:paraId="4178479B" w14:textId="79DB19F5" w:rsidR="00165584" w:rsidRPr="00C55508" w:rsidRDefault="00F90D0A" w:rsidP="00165584">
      <w:pPr>
        <w:rPr>
          <w:rStyle w:val="Hyperlink"/>
        </w:rPr>
      </w:pPr>
      <w:hyperlink r:id="rId16" w:history="1">
        <w:r w:rsidR="00165584" w:rsidRPr="00C55508">
          <w:rPr>
            <w:rStyle w:val="Hyperlink"/>
          </w:rPr>
          <w:t>https://www-media.floridabar.org/uploads/2018/06/ADA-Reforming-Criminal-Justice-Vol-I.pdf</w:t>
        </w:r>
      </w:hyperlink>
      <w:r w:rsidR="00165584" w:rsidRPr="00C55508">
        <w:rPr>
          <w:rStyle w:val="Hyperlink"/>
        </w:rPr>
        <w:t xml:space="preserve"> ****</w:t>
      </w:r>
    </w:p>
    <w:p w14:paraId="50FCEA8C" w14:textId="77777777" w:rsidR="00165584" w:rsidRPr="00C55508" w:rsidRDefault="00F90D0A" w:rsidP="00165584">
      <w:hyperlink r:id="rId17" w:history="1">
        <w:r w:rsidR="00165584" w:rsidRPr="00C55508">
          <w:rPr>
            <w:rStyle w:val="Hyperlink"/>
          </w:rPr>
          <w:t>https://www.tandfonline.com/doi/abs/10.1080/10511250601144449?scroll=top&amp;needAccess=true&amp;journalCode=rcje20</w:t>
        </w:r>
      </w:hyperlink>
    </w:p>
    <w:p w14:paraId="11FF0DF6" w14:textId="1EDC7D2C" w:rsidR="00165584" w:rsidRPr="00C55508" w:rsidRDefault="00165584" w:rsidP="00165584">
      <w:r w:rsidRPr="00C55508">
        <w:t>https://scholarlycommons.law.wlu.edu/cgi/viewcontent.cgi?article=1095&amp;context=wlufac</w:t>
      </w:r>
    </w:p>
    <w:p w14:paraId="07AB65E8" w14:textId="7AC7096E" w:rsidR="00165584" w:rsidRPr="00C55508" w:rsidRDefault="00165584" w:rsidP="00143381">
      <w:r w:rsidRPr="00C55508">
        <w:t>https://journals.sagepub.com/doi/pdf/10.1177/2053951717718855</w:t>
      </w:r>
    </w:p>
    <w:p w14:paraId="13AE0429" w14:textId="05C8697E" w:rsidR="00165584" w:rsidRPr="00C55508" w:rsidRDefault="00F90D0A" w:rsidP="00165584">
      <w:hyperlink r:id="rId18" w:history="1">
        <w:r w:rsidR="00165584" w:rsidRPr="00C55508">
          <w:rPr>
            <w:rStyle w:val="Hyperlink"/>
          </w:rPr>
          <w:t>https://open.library.ubc.ca/cIRcle/collections/ubctheses/24/items/1.0367782</w:t>
        </w:r>
      </w:hyperlink>
      <w:r w:rsidR="00165584" w:rsidRPr="00C55508">
        <w:rPr>
          <w:rStyle w:val="Hyperlink"/>
        </w:rPr>
        <w:t xml:space="preserve"> ******</w:t>
      </w:r>
    </w:p>
    <w:p w14:paraId="4D94E80A" w14:textId="48259DB4" w:rsidR="00165584" w:rsidRPr="00C55508" w:rsidRDefault="00F90D0A" w:rsidP="00165584">
      <w:hyperlink r:id="rId19" w:history="1">
        <w:r w:rsidR="00165584" w:rsidRPr="00C55508">
          <w:rPr>
            <w:rStyle w:val="Hyperlink"/>
          </w:rPr>
          <w:t>https://www-cdn.law.stanford.edu/wp-content/uploads/2019/08/Re-Solow-Niederman_20190808.pdf</w:t>
        </w:r>
      </w:hyperlink>
      <w:r w:rsidR="00165584" w:rsidRPr="00C55508">
        <w:t xml:space="preserve"> *********</w:t>
      </w:r>
    </w:p>
    <w:p w14:paraId="2E2427ED" w14:textId="38D2A8B2" w:rsidR="007C7453" w:rsidRPr="00C55508" w:rsidRDefault="007C7453" w:rsidP="00D93ADD"/>
    <w:p w14:paraId="2B59EC68" w14:textId="77777777" w:rsidR="007C7453" w:rsidRPr="00C55508" w:rsidRDefault="007C7453" w:rsidP="00D93ADD"/>
    <w:p w14:paraId="1F3DC978" w14:textId="04C4D3D5" w:rsidR="006334D1" w:rsidRPr="00C55508" w:rsidRDefault="00436E6E" w:rsidP="00436E6E">
      <w:pPr>
        <w:pStyle w:val="Heading1"/>
        <w:rPr>
          <w:rFonts w:cs="Calibri"/>
        </w:rPr>
      </w:pPr>
      <w:r w:rsidRPr="00C55508">
        <w:rPr>
          <w:rFonts w:cs="Calibri"/>
        </w:rPr>
        <w:lastRenderedPageBreak/>
        <w:t xml:space="preserve">Neg </w:t>
      </w:r>
      <w:r w:rsidR="001977BA" w:rsidRPr="00C55508">
        <w:rPr>
          <w:rFonts w:cs="Calibri"/>
        </w:rPr>
        <w:t>C</w:t>
      </w:r>
      <w:r w:rsidR="006334D1" w:rsidRPr="00C55508">
        <w:rPr>
          <w:rFonts w:cs="Calibri"/>
        </w:rPr>
        <w:t>ards</w:t>
      </w:r>
    </w:p>
    <w:p w14:paraId="54CA2070" w14:textId="38A8417B" w:rsidR="001977BA" w:rsidRPr="00C55508" w:rsidRDefault="001977BA" w:rsidP="001977BA"/>
    <w:p w14:paraId="29E4E107" w14:textId="073570B1" w:rsidR="00DC5111" w:rsidRPr="00C55508" w:rsidRDefault="00DC5111" w:rsidP="00DC5111">
      <w:pPr>
        <w:pStyle w:val="Heading2"/>
        <w:rPr>
          <w:rFonts w:cs="Calibri"/>
        </w:rPr>
      </w:pPr>
      <w:r w:rsidRPr="00C55508">
        <w:rPr>
          <w:rFonts w:cs="Calibri"/>
        </w:rPr>
        <w:lastRenderedPageBreak/>
        <w:t>1NCs</w:t>
      </w:r>
    </w:p>
    <w:p w14:paraId="2830E13D" w14:textId="50D5A5D7" w:rsidR="00E04CF8" w:rsidRPr="00C55508" w:rsidRDefault="00A462E3" w:rsidP="000E2B03">
      <w:pPr>
        <w:pStyle w:val="Heading3"/>
        <w:rPr>
          <w:rFonts w:cs="Calibri"/>
        </w:rPr>
      </w:pPr>
      <w:r w:rsidRPr="00C55508">
        <w:rPr>
          <w:rFonts w:cs="Calibri"/>
        </w:rPr>
        <w:lastRenderedPageBreak/>
        <w:t>Generic 1NC</w:t>
      </w:r>
    </w:p>
    <w:p w14:paraId="7B1B5343" w14:textId="77777777" w:rsidR="000E2B03" w:rsidRPr="00C55508" w:rsidRDefault="000E2B03" w:rsidP="000E2B03">
      <w:pPr>
        <w:pStyle w:val="Heading4"/>
        <w:rPr>
          <w:rFonts w:cs="Calibri"/>
        </w:rPr>
      </w:pPr>
      <w:r w:rsidRPr="00C55508">
        <w:rPr>
          <w:rFonts w:cs="Calibri"/>
        </w:rPr>
        <w:t>By asserting authority over small, “incremental” reforms, punishment bureaucrats mediate between acceptable compromises and “dangerous” departures from the status quo – be skeptical of proposals that inflate funding for criminal justice or superficially alter existing process.</w:t>
      </w:r>
    </w:p>
    <w:p w14:paraId="62561CEF" w14:textId="0AEE7DDA" w:rsidR="000E2B03" w:rsidRPr="00C55508" w:rsidRDefault="000E2B03" w:rsidP="000E2B03">
      <w:r w:rsidRPr="00C55508">
        <w:rPr>
          <w:rStyle w:val="Style13ptBold"/>
        </w:rPr>
        <w:t>Karakatsanis 19</w:t>
      </w:r>
      <w:r w:rsidRPr="00C55508">
        <w:t>, Alec Karakatsanis</w:t>
      </w:r>
      <w:r w:rsidR="001A6938">
        <w:t xml:space="preserve"> American civil rights lawyer, social justice advocate, co-founder of Equal Justice Under Law, and founder and Executive Director of Civil Rights Corps, a Washington D.C. impact litigation nonprofit. </w:t>
      </w:r>
      <w:r w:rsidRPr="00C55508">
        <w:t xml:space="preserve"> 28 MAR 2019, “The Punishment Bureaucracy: How to Think About ‘Criminal Justice Reform’,” The Yale Law Journal, VOLUME 128, 2018-2019</w:t>
      </w:r>
    </w:p>
    <w:p w14:paraId="1CA0F6BC" w14:textId="77777777" w:rsidR="000E2B03" w:rsidRPr="00C55508" w:rsidRDefault="000E2B03" w:rsidP="000E2B03">
      <w:pPr>
        <w:rPr>
          <w:sz w:val="8"/>
        </w:rPr>
      </w:pPr>
      <w:r w:rsidRPr="00C55508">
        <w:rPr>
          <w:rStyle w:val="StyleUnderline"/>
        </w:rPr>
        <w:t>Because punishment bureaucrats do not believe that the criminal punishment bureaucracy needs to be dismantled, a movement to dismantle the punishment bureaucracy must learn how to distinguish little tweaks from big changes</w:t>
      </w:r>
      <w:r w:rsidRPr="00C55508">
        <w:rPr>
          <w:sz w:val="8"/>
        </w:rPr>
        <w:t xml:space="preserve">. Whatever judgments one makes about </w:t>
      </w:r>
      <w:r w:rsidRPr="00C55508">
        <w:rPr>
          <w:rStyle w:val="StyleUnderline"/>
        </w:rPr>
        <w:t>punishment bureaucrats</w:t>
      </w:r>
      <w:r w:rsidRPr="00C55508">
        <w:rPr>
          <w:sz w:val="8"/>
        </w:rPr>
        <w:t xml:space="preserve"> as individuals, they </w:t>
      </w:r>
      <w:r w:rsidRPr="00C55508">
        <w:rPr>
          <w:rStyle w:val="StyleUnderline"/>
        </w:rPr>
        <w:t>serve three main functions</w:t>
      </w:r>
      <w:r w:rsidRPr="00C55508">
        <w:rPr>
          <w:sz w:val="8"/>
        </w:rPr>
        <w:t xml:space="preserve"> in the current conversation. First, </w:t>
      </w:r>
      <w:r w:rsidRPr="00C55508">
        <w:rPr>
          <w:rStyle w:val="StyleUnderline"/>
        </w:rPr>
        <w:t xml:space="preserve">they set the outer bounds of acceptable discussion </w:t>
      </w:r>
      <w:r w:rsidRPr="00C55508">
        <w:rPr>
          <w:sz w:val="8"/>
        </w:rPr>
        <w:t xml:space="preserve">on what should be done to fix the system in order </w:t>
      </w:r>
      <w:r w:rsidRPr="00C55508">
        <w:rPr>
          <w:rStyle w:val="StyleUnderline"/>
        </w:rPr>
        <w:t xml:space="preserve">to ensure </w:t>
      </w:r>
      <w:r w:rsidRPr="00C55508">
        <w:rPr>
          <w:sz w:val="8"/>
        </w:rPr>
        <w:t xml:space="preserve">that more </w:t>
      </w:r>
      <w:r w:rsidRPr="00C55508">
        <w:rPr>
          <w:rStyle w:val="StyleUnderline"/>
        </w:rPr>
        <w:t>significant changes do not happen</w:t>
      </w:r>
      <w:r w:rsidRPr="00C55508">
        <w:rPr>
          <w:sz w:val="8"/>
        </w:rPr>
        <w:t xml:space="preserve">. </w:t>
      </w:r>
      <w:r w:rsidRPr="00C55508">
        <w:rPr>
          <w:rStyle w:val="StyleUnderline"/>
        </w:rPr>
        <w:t>If “reformers” talk about hiring more police officers and spending more money on training them</w:t>
      </w:r>
      <w:r w:rsidRPr="00C55508">
        <w:rPr>
          <w:sz w:val="8"/>
        </w:rPr>
        <w:t xml:space="preserve">; </w:t>
      </w:r>
      <w:r w:rsidRPr="00C55508">
        <w:rPr>
          <w:rStyle w:val="StyleUnderline"/>
        </w:rPr>
        <w:t xml:space="preserve">paying for police body cameras to observe the same officers as they </w:t>
      </w:r>
      <w:r w:rsidRPr="00C55508">
        <w:rPr>
          <w:sz w:val="8"/>
        </w:rPr>
        <w:t xml:space="preserve">continue to </w:t>
      </w:r>
      <w:r w:rsidRPr="00C55508">
        <w:rPr>
          <w:rStyle w:val="StyleUnderline"/>
        </w:rPr>
        <w:t>patrol the same poor neighborhoods;</w:t>
      </w:r>
      <w:r w:rsidRPr="00C55508">
        <w:rPr>
          <w:sz w:val="8"/>
        </w:rPr>
        <w:t xml:space="preserve"> </w:t>
      </w:r>
      <w:r w:rsidRPr="00C55508">
        <w:rPr>
          <w:rStyle w:val="StyleUnderline"/>
        </w:rPr>
        <w:t>creating profitable e</w:t>
      </w:r>
      <w:r w:rsidRPr="00C55508">
        <w:rPr>
          <w:sz w:val="8"/>
        </w:rPr>
        <w:t>lectronic in</w:t>
      </w:r>
      <w:r w:rsidRPr="00C55508">
        <w:rPr>
          <w:rStyle w:val="StyleUnderline"/>
        </w:rPr>
        <w:t>carceration</w:t>
      </w:r>
      <w:r w:rsidRPr="00C55508">
        <w:rPr>
          <w:sz w:val="8"/>
        </w:rPr>
        <w:t xml:space="preserve"> </w:t>
      </w:r>
      <w:r w:rsidRPr="00C55508">
        <w:rPr>
          <w:rStyle w:val="StyleUnderline"/>
        </w:rPr>
        <w:t>instead of jail</w:t>
      </w:r>
      <w:r w:rsidRPr="00C55508">
        <w:rPr>
          <w:sz w:val="8"/>
        </w:rPr>
        <w:t xml:space="preserve">; </w:t>
      </w:r>
      <w:r w:rsidRPr="00C55508">
        <w:rPr>
          <w:rStyle w:val="StyleUnderline"/>
        </w:rPr>
        <w:t>using pre-</w:t>
      </w:r>
      <w:r w:rsidRPr="00C55508">
        <w:rPr>
          <w:sz w:val="8"/>
        </w:rPr>
        <w:t>trial probation</w:t>
      </w:r>
      <w:r w:rsidRPr="00C55508">
        <w:rPr>
          <w:rStyle w:val="StyleUnderline"/>
        </w:rPr>
        <w:t xml:space="preserve"> instead of post-trial probation</w:t>
      </w:r>
      <w:r w:rsidRPr="00C55508">
        <w:rPr>
          <w:sz w:val="8"/>
        </w:rPr>
        <w:t xml:space="preserve">; </w:t>
      </w:r>
      <w:r w:rsidRPr="00C55508">
        <w:rPr>
          <w:rStyle w:val="StyleUnderline"/>
        </w:rPr>
        <w:t>establishing specialized “drug courts” with “graduated sanctions” instead of immediate punishment</w:t>
      </w:r>
      <w:r w:rsidRPr="00C55508">
        <w:rPr>
          <w:sz w:val="8"/>
        </w:rPr>
        <w:t xml:space="preserve">; </w:t>
      </w:r>
      <w:r w:rsidRPr="00C55508">
        <w:rPr>
          <w:rStyle w:val="StyleUnderline"/>
        </w:rPr>
        <w:t>privatizing prisons and immigrant detention jails</w:t>
      </w:r>
      <w:r w:rsidRPr="00C55508">
        <w:rPr>
          <w:sz w:val="8"/>
        </w:rPr>
        <w:t xml:space="preserve">; </w:t>
      </w:r>
      <w:r w:rsidRPr="00C55508">
        <w:rPr>
          <w:rStyle w:val="StyleUnderline"/>
        </w:rPr>
        <w:t>and instituting slightly shorter</w:t>
      </w:r>
      <w:r w:rsidRPr="00C55508">
        <w:rPr>
          <w:sz w:val="8"/>
        </w:rPr>
        <w:t xml:space="preserve"> mandatory </w:t>
      </w:r>
      <w:r w:rsidRPr="00C55508">
        <w:rPr>
          <w:rStyle w:val="StyleUnderline"/>
        </w:rPr>
        <w:t xml:space="preserve">minimum sentences </w:t>
      </w:r>
      <w:r w:rsidRPr="00C55508">
        <w:rPr>
          <w:sz w:val="8"/>
        </w:rPr>
        <w:t xml:space="preserve">in cages, </w:t>
      </w:r>
      <w:r w:rsidRPr="00C55508">
        <w:rPr>
          <w:rStyle w:val="StyleUnderline"/>
        </w:rPr>
        <w:t>then</w:t>
      </w:r>
      <w:r w:rsidRPr="00C55508">
        <w:rPr>
          <w:sz w:val="8"/>
        </w:rPr>
        <w:t xml:space="preserve"> </w:t>
      </w:r>
      <w:r w:rsidRPr="00C55508">
        <w:rPr>
          <w:rStyle w:val="Emphasis"/>
        </w:rPr>
        <w:t>the voices of</w:t>
      </w:r>
      <w:r w:rsidRPr="00C55508">
        <w:rPr>
          <w:sz w:val="8"/>
        </w:rPr>
        <w:t xml:space="preserve"> other </w:t>
      </w:r>
      <w:r w:rsidRPr="00C55508">
        <w:rPr>
          <w:rStyle w:val="Emphasis"/>
        </w:rPr>
        <w:t>people calling for abolition of the police</w:t>
      </w:r>
      <w:r w:rsidRPr="00C55508">
        <w:rPr>
          <w:sz w:val="8"/>
        </w:rPr>
        <w:t xml:space="preserve">, closing </w:t>
      </w:r>
      <w:r w:rsidRPr="00C55508">
        <w:rPr>
          <w:rStyle w:val="Emphasis"/>
        </w:rPr>
        <w:t>jails and prisons</w:t>
      </w:r>
      <w:r w:rsidRPr="00C55508">
        <w:rPr>
          <w:sz w:val="8"/>
        </w:rPr>
        <w:t xml:space="preserve">, </w:t>
      </w:r>
      <w:r w:rsidRPr="00C55508">
        <w:rPr>
          <w:rStyle w:val="Emphasis"/>
        </w:rPr>
        <w:t>reparations</w:t>
      </w:r>
      <w:r w:rsidRPr="00C55508">
        <w:rPr>
          <w:sz w:val="8"/>
        </w:rPr>
        <w:t xml:space="preserve">, </w:t>
      </w:r>
      <w:r w:rsidRPr="00C55508">
        <w:rPr>
          <w:rStyle w:val="Emphasis"/>
        </w:rPr>
        <w:t>new paradigms of restorative justice, and broader economic divestment from punishment are kept outside mainstream discourse</w:t>
      </w:r>
      <w:r w:rsidRPr="00C55508">
        <w:rPr>
          <w:sz w:val="8"/>
        </w:rPr>
        <w:t xml:space="preserve">. In this way, punishment bureaucrats echo the modern role of the Democratic Party in normalizing American militarism, wealth inequality, neighborhood segregation, incarceration, environmental degradation, and jingoism by defining the boundaries of acceptable dissent from bipartisan policy orthodoxies that lead to these evils. </w:t>
      </w:r>
      <w:r w:rsidRPr="00C55508">
        <w:rPr>
          <w:rStyle w:val="StyleUnderline"/>
        </w:rPr>
        <w:t>Second, punishment bureaucrats create confusion</w:t>
      </w:r>
      <w:r w:rsidRPr="00C55508">
        <w:rPr>
          <w:sz w:val="8"/>
        </w:rPr>
        <w:t xml:space="preserve">. </w:t>
      </w:r>
      <w:r w:rsidRPr="00C55508">
        <w:rPr>
          <w:rStyle w:val="Emphasis"/>
        </w:rPr>
        <w:t>By marketing minor tweaks as huge changes</w:t>
      </w:r>
      <w:r w:rsidRPr="00C55508">
        <w:rPr>
          <w:sz w:val="8"/>
        </w:rPr>
        <w:t xml:space="preserve">, </w:t>
      </w:r>
      <w:r w:rsidRPr="00C55508">
        <w:rPr>
          <w:rStyle w:val="Emphasis"/>
        </w:rPr>
        <w:t>they make it difficult for the public to figure out who or what promises significant change and who or what does not</w:t>
      </w:r>
      <w:r w:rsidRPr="00C55508">
        <w:rPr>
          <w:sz w:val="8"/>
        </w:rPr>
        <w:t xml:space="preserve">. </w:t>
      </w:r>
      <w:r w:rsidRPr="00C55508">
        <w:rPr>
          <w:rStyle w:val="StyleUnderline"/>
        </w:rPr>
        <w:t>If both Kamala</w:t>
      </w:r>
      <w:r w:rsidRPr="00C55508">
        <w:rPr>
          <w:sz w:val="8"/>
        </w:rPr>
        <w:t xml:space="preserve"> Harris </w:t>
      </w:r>
      <w:r w:rsidRPr="00C55508">
        <w:rPr>
          <w:rStyle w:val="StyleUnderline"/>
        </w:rPr>
        <w:t>and civil rights organizations</w:t>
      </w:r>
      <w:r w:rsidRPr="00C55508">
        <w:rPr>
          <w:sz w:val="8"/>
        </w:rPr>
        <w:t xml:space="preserve"> are </w:t>
      </w:r>
      <w:r w:rsidRPr="00C55508">
        <w:rPr>
          <w:rStyle w:val="StyleUnderline"/>
        </w:rPr>
        <w:t>call</w:t>
      </w:r>
      <w:r w:rsidRPr="00C55508">
        <w:rPr>
          <w:sz w:val="8"/>
        </w:rPr>
        <w:t xml:space="preserve">ing </w:t>
      </w:r>
      <w:r w:rsidRPr="00C55508">
        <w:rPr>
          <w:rStyle w:val="StyleUnderline"/>
        </w:rPr>
        <w:t>for “bail reform</w:t>
      </w:r>
      <w:r w:rsidRPr="00C55508">
        <w:rPr>
          <w:sz w:val="8"/>
        </w:rPr>
        <w:t xml:space="preserve">,” </w:t>
      </w:r>
      <w:r w:rsidRPr="00C55508">
        <w:rPr>
          <w:rStyle w:val="StyleUnderline"/>
        </w:rPr>
        <w:t>ordinary people</w:t>
      </w:r>
      <w:r w:rsidRPr="00C55508">
        <w:rPr>
          <w:sz w:val="8"/>
        </w:rPr>
        <w:t xml:space="preserve"> may </w:t>
      </w:r>
      <w:r w:rsidRPr="00C55508">
        <w:rPr>
          <w:rStyle w:val="StyleUnderline"/>
        </w:rPr>
        <w:t>think</w:t>
      </w:r>
      <w:r w:rsidRPr="00C55508">
        <w:rPr>
          <w:sz w:val="8"/>
        </w:rPr>
        <w:t xml:space="preserve"> that both groups are proposing the same ideas and that </w:t>
      </w:r>
      <w:r w:rsidRPr="00C55508">
        <w:rPr>
          <w:rStyle w:val="StyleUnderline"/>
        </w:rPr>
        <w:t xml:space="preserve">no more change is needed if Harris’s version </w:t>
      </w:r>
      <w:r w:rsidRPr="00C55508">
        <w:rPr>
          <w:sz w:val="8"/>
        </w:rPr>
        <w:t xml:space="preserve">of “reform” </w:t>
      </w:r>
      <w:r w:rsidRPr="00C55508">
        <w:rPr>
          <w:rStyle w:val="StyleUnderline"/>
        </w:rPr>
        <w:t>passes</w:t>
      </w:r>
      <w:r w:rsidRPr="00C55508">
        <w:rPr>
          <w:sz w:val="8"/>
        </w:rPr>
        <w:t xml:space="preserve">. </w:t>
      </w:r>
      <w:r w:rsidRPr="00C55508">
        <w:rPr>
          <w:rStyle w:val="StyleUnderline"/>
        </w:rPr>
        <w:t>Third, by touting achievements of little significance</w:t>
      </w:r>
      <w:r w:rsidRPr="00C55508">
        <w:rPr>
          <w:sz w:val="8"/>
        </w:rPr>
        <w:t xml:space="preserve">, </w:t>
      </w:r>
      <w:r w:rsidRPr="00C55508">
        <w:rPr>
          <w:rStyle w:val="StyleUnderline"/>
        </w:rPr>
        <w:t xml:space="preserve">they quell popular energy for dramatically changing the </w:t>
      </w:r>
      <w:r w:rsidRPr="00C55508">
        <w:rPr>
          <w:sz w:val="8"/>
        </w:rPr>
        <w:t xml:space="preserve">punishment </w:t>
      </w:r>
      <w:r w:rsidRPr="00C55508">
        <w:rPr>
          <w:rStyle w:val="StyleUnderline"/>
        </w:rPr>
        <w:t>system</w:t>
      </w:r>
      <w:r w:rsidRPr="00C55508">
        <w:rPr>
          <w:sz w:val="8"/>
        </w:rPr>
        <w:t xml:space="preserve">. </w:t>
      </w:r>
      <w:r w:rsidRPr="00C55508">
        <w:rPr>
          <w:rStyle w:val="StyleUnderline"/>
        </w:rPr>
        <w:t>They burn the areas around the growing fire, ensuring that</w:t>
      </w:r>
      <w:r w:rsidRPr="00C55508">
        <w:rPr>
          <w:sz w:val="8"/>
        </w:rPr>
        <w:t xml:space="preserve"> the fire for </w:t>
      </w:r>
      <w:r w:rsidRPr="00C55508">
        <w:rPr>
          <w:rStyle w:val="StyleUnderline"/>
        </w:rPr>
        <w:t>reform never threatens the most important</w:t>
      </w:r>
      <w:r w:rsidRPr="00C55508">
        <w:rPr>
          <w:sz w:val="8"/>
        </w:rPr>
        <w:t xml:space="preserve"> punishment </w:t>
      </w:r>
      <w:r w:rsidRPr="00C55508">
        <w:rPr>
          <w:rStyle w:val="StyleUnderline"/>
        </w:rPr>
        <w:t>infrastructure</w:t>
      </w:r>
      <w:r w:rsidRPr="00C55508">
        <w:rPr>
          <w:sz w:val="8"/>
        </w:rPr>
        <w:t xml:space="preserve">. Why are punishment bureaucrats doing this? The origin of these “reforms” is that most elites are happy with the legal system and want it to keep functioning largely as it does. It is not a coincidence that punishment bureaucrats devote their public platforms to promoting America’s “rule of law” myth. Bharara is now the Co-Chair of a group that calls itself the National Task Force on Rule of Law and Democracy.333 That group’s mission statement portrays American history as democratic and guided by rules and norms that “ensure that officials act for the public good” and that prevent against “abuses of power.” These rules and norms, Bharara’s group claims, historically prevented government from becoming “a chaotic grab for power and self-interest.”334 Armed with this ridiculous picture of America’s legal, social, and economic past, the group aims at “repairing the rule of law,” as if that term had historical content other than to justify undemocratic exercise of power by elites.335 Bharara is participating in the long American tradition of developing more and greater obfuscations of a basic truth: the powerful have used the law to dominate the powerless. Similarly, Yates has been sounding the alarm that the “time-honored” reputation and “legitimacy” of federal “law enforcement” is in danger.336 She recently explained: “at the Justice Department it is hammered into you that your sole responsibility is to seek justice. It is deeply ingrained in the Department of Justice; that is the ethos.”337 In a characteristic speech to law students entitled “The Rule of Law Under Siege,” Yates defended her career working for an organization that accomplished unprecedented mass caging of marginalized people: “When you are part of the Department of Justice . . . [y]our only responsibility is to seek justice. I know that sounds incredibly corny, but that’s really what people at DOJ believe . . . . It doesn’t get any better than that.”338 One of Holder’s public talking points is that America stands out because it is “a nation of laws” and that, “for the first time in the history of the world, a government was formed based first and foremost on the rule of law” rather than on “the application of force.”339 In her first words on inauguration as California Attorney General, Harris explained that the elected prosecutor “is one of the most profound innovations in the entire history of the rule of law . . . . [A] crime against any one of us is a crime against all of us. Many times I have looked into the eyes of a crime victim and repeated this promise. It’s not you alone versus the defendant. It’s the people. The people of the State of California.”340 After fondly recounting her time as a 20-year line prosecutor in the age of mass human caging, Harris stressed the need to be “tough” on crime and announced that she had secured the help of former police chief Bill Bratton, an architect of “broken windows” policing in which the explicit strategy is to process large numbers of low-level cases, disproportionately poor people of color.341 She promised the “law enforcement” community: “you will have a forceful advocate for public safety funding at the federal, state and local levels—particularly when it comes to putting more cops on the street.”342 These </w:t>
      </w:r>
      <w:r w:rsidRPr="00C55508">
        <w:rPr>
          <w:rStyle w:val="StyleUnderline"/>
        </w:rPr>
        <w:t>punishment bureaucrats</w:t>
      </w:r>
      <w:r w:rsidRPr="00C55508">
        <w:rPr>
          <w:sz w:val="8"/>
        </w:rPr>
        <w:t xml:space="preserve"> thus </w:t>
      </w:r>
      <w:r w:rsidRPr="00C55508">
        <w:rPr>
          <w:rStyle w:val="StyleUnderline"/>
        </w:rPr>
        <w:t>personify the growing banality of “criminal justice reform”: advocates of some of the harshest punishments in the world pushing minor changes in order to preserve faith in the architecture of a bureaucracy used for purposes that they do not acknowledge</w:t>
      </w:r>
      <w:r w:rsidRPr="00C55508">
        <w:rPr>
          <w:sz w:val="8"/>
        </w:rPr>
        <w:t>.</w:t>
      </w:r>
    </w:p>
    <w:p w14:paraId="2F48135B" w14:textId="01B52D9F" w:rsidR="000E2B03" w:rsidRPr="00C55508" w:rsidRDefault="000E2B03" w:rsidP="000E2B03">
      <w:pPr>
        <w:rPr>
          <w:b/>
          <w:bCs/>
        </w:rPr>
      </w:pPr>
    </w:p>
    <w:p w14:paraId="0D493395" w14:textId="4DB69011" w:rsidR="00DD7454" w:rsidRPr="00C55508" w:rsidRDefault="0019541F" w:rsidP="00DD7454">
      <w:pPr>
        <w:pStyle w:val="Heading4"/>
        <w:rPr>
          <w:rFonts w:cs="Calibri"/>
        </w:rPr>
      </w:pPr>
      <w:r>
        <w:rPr>
          <w:rFonts w:cs="Calibri"/>
        </w:rPr>
        <w:t>x</w:t>
      </w:r>
      <w:r w:rsidR="00DD7454" w:rsidRPr="00C55508">
        <w:rPr>
          <w:rFonts w:cs="Calibri"/>
        </w:rPr>
        <w:t xml:space="preserve">Legalism injects symbolic value and meaning into the form of bureaucracy itself, </w:t>
      </w:r>
      <w:r w:rsidR="00EF22F8" w:rsidRPr="00C55508">
        <w:rPr>
          <w:rFonts w:cs="Calibri"/>
        </w:rPr>
        <w:t>disconnected from</w:t>
      </w:r>
      <w:r w:rsidR="00DD7454" w:rsidRPr="00C55508">
        <w:rPr>
          <w:rFonts w:cs="Calibri"/>
        </w:rPr>
        <w:t xml:space="preserve"> content, purpose or motive – the impact is autocratic creep.</w:t>
      </w:r>
    </w:p>
    <w:p w14:paraId="4C4C99EB" w14:textId="77777777" w:rsidR="00DD7454" w:rsidRPr="00C55508" w:rsidRDefault="00DD7454" w:rsidP="00DD7454">
      <w:r w:rsidRPr="00C55508">
        <w:rPr>
          <w:rStyle w:val="Style13ptBold"/>
        </w:rPr>
        <w:t>Scheppele 18</w:t>
      </w:r>
      <w:r w:rsidRPr="00C55508">
        <w:t>, Kim Lane Scheppele, “Autocratic Legalism,” The University of Chicago Law Review , Vol. 85, No. 2 (March 2018), pp. 545-584</w:t>
      </w:r>
    </w:p>
    <w:p w14:paraId="31B9AE74" w14:textId="77777777" w:rsidR="00DD7454" w:rsidRPr="00C55508" w:rsidRDefault="00DD7454" w:rsidP="00DD7454">
      <w:pPr>
        <w:rPr>
          <w:sz w:val="8"/>
        </w:rPr>
      </w:pPr>
      <w:r w:rsidRPr="00C55508">
        <w:rPr>
          <w:sz w:val="8"/>
        </w:rPr>
        <w:lastRenderedPageBreak/>
        <w:t xml:space="preserve">It has been said that hypocrisy is the tribute that vice pays to virtue,56 so it was only a matter of time before the normative consensus around liberal and democratic constitutionalism fell under the sway of new and clever leaders who embraced the outer appearances of both democracy and constitutionalism while hollowing out their liberal content. The </w:t>
      </w:r>
      <w:r w:rsidRPr="00C55508">
        <w:rPr>
          <w:rStyle w:val="StyleUnderline"/>
        </w:rPr>
        <w:t xml:space="preserve">new legalistic autocrats enthusiastically </w:t>
      </w:r>
      <w:r w:rsidRPr="00C55508">
        <w:rPr>
          <w:sz w:val="8"/>
        </w:rPr>
        <w:t xml:space="preserve">support elections and use their electoral victories to legitimate their </w:t>
      </w:r>
      <w:r w:rsidRPr="00C55508">
        <w:rPr>
          <w:rStyle w:val="StyleUnderline"/>
        </w:rPr>
        <w:t>legal reforms</w:t>
      </w:r>
      <w:r w:rsidRPr="00C55508">
        <w:rPr>
          <w:sz w:val="8"/>
        </w:rPr>
        <w:t xml:space="preserve">. They use constitutional change as their preferred vehicle for achieving the unified domination of all of the institutions of state. Like the hypocrite, the </w:t>
      </w:r>
      <w:r w:rsidRPr="00C55508">
        <w:rPr>
          <w:rStyle w:val="StyleUnderline"/>
        </w:rPr>
        <w:t>legalistic autocrats befuddle</w:t>
      </w:r>
      <w:r w:rsidRPr="00C55508">
        <w:rPr>
          <w:sz w:val="8"/>
        </w:rPr>
        <w:t xml:space="preserve"> their </w:t>
      </w:r>
      <w:r w:rsidRPr="00C55508">
        <w:rPr>
          <w:rStyle w:val="StyleUnderline"/>
        </w:rPr>
        <w:t>critics</w:t>
      </w:r>
      <w:r w:rsidRPr="00C55508">
        <w:rPr>
          <w:sz w:val="8"/>
        </w:rPr>
        <w:t xml:space="preserve"> </w:t>
      </w:r>
      <w:r w:rsidRPr="00C55508">
        <w:rPr>
          <w:rStyle w:val="StyleUnderline"/>
        </w:rPr>
        <w:t>by pretending to support</w:t>
      </w:r>
      <w:r w:rsidRPr="00C55508">
        <w:rPr>
          <w:sz w:val="8"/>
        </w:rPr>
        <w:t xml:space="preserve"> many of </w:t>
      </w:r>
      <w:r w:rsidRPr="00C55508">
        <w:rPr>
          <w:rStyle w:val="StyleUnderline"/>
        </w:rPr>
        <w:t>the same values their critics do</w:t>
      </w:r>
      <w:r w:rsidRPr="00C55508">
        <w:rPr>
          <w:sz w:val="8"/>
        </w:rPr>
        <w:t xml:space="preserve">. And, like the hypocrite’s misleading statements, </w:t>
      </w:r>
      <w:r w:rsidRPr="00C55508">
        <w:rPr>
          <w:rStyle w:val="StyleUnderline"/>
        </w:rPr>
        <w:t>their</w:t>
      </w:r>
      <w:r w:rsidRPr="00C55508">
        <w:rPr>
          <w:sz w:val="8"/>
        </w:rPr>
        <w:t xml:space="preserve"> deployment of </w:t>
      </w:r>
      <w:r w:rsidRPr="00C55508">
        <w:rPr>
          <w:rStyle w:val="StyleUnderline"/>
        </w:rPr>
        <w:t xml:space="preserve">public values is </w:t>
      </w:r>
      <w:r w:rsidRPr="00C55508">
        <w:rPr>
          <w:sz w:val="8"/>
        </w:rPr>
        <w:t xml:space="preserve">meant to </w:t>
      </w:r>
      <w:r w:rsidRPr="00C55508">
        <w:rPr>
          <w:rStyle w:val="StyleUnderline"/>
        </w:rPr>
        <w:t>disguise</w:t>
      </w:r>
      <w:r w:rsidRPr="00C55508">
        <w:rPr>
          <w:sz w:val="8"/>
        </w:rPr>
        <w:t xml:space="preserve"> that they intend just the opposite. Prime Minister Orbán in Hungary may be perhaps the least hypocritical among the new legalistic autocrats because he has openly embraced the “illiberal state,”57 but President Putin in Russia, President Erdoğan in Turkey, Jarosław Kaczyński in Poland, and President Chávez in Venezuela share a family resemblance with Orbán and his embrace of constitutional forms and democratic legitimation to hide something more deeply illiberal. They, too, insist that the majorities—real or apparent—that brought them to power can justify anything that they do, that minority rights merely reflect illegitimate political correctness, that checked and balanced powers give unwarranted strength to their opponents who (after all) were losers, and that constitutional accountability and limited government are unnecessary when so much has to be done. Rather than rejecting the language of constitutionalism and democracy in the name of a grand ideology as their authoritarian forebears did, the new </w:t>
      </w:r>
      <w:r w:rsidRPr="00C55508">
        <w:rPr>
          <w:rStyle w:val="StyleUnderline"/>
        </w:rPr>
        <w:t>legalistic autocrats embrace</w:t>
      </w:r>
      <w:r w:rsidRPr="00C55508">
        <w:rPr>
          <w:sz w:val="8"/>
        </w:rPr>
        <w:t xml:space="preserve"> constitutional and </w:t>
      </w:r>
      <w:r w:rsidRPr="00C55508">
        <w:rPr>
          <w:rStyle w:val="StyleUnderline"/>
        </w:rPr>
        <w:t>democratic</w:t>
      </w:r>
      <w:r w:rsidRPr="00C55508">
        <w:rPr>
          <w:rStyle w:val="Emphasis"/>
        </w:rPr>
        <w:t xml:space="preserve"> </w:t>
      </w:r>
      <w:r w:rsidRPr="00C55508">
        <w:rPr>
          <w:rStyle w:val="StyleUnderline"/>
        </w:rPr>
        <w:t>language</w:t>
      </w:r>
      <w:r w:rsidRPr="00C55508">
        <w:rPr>
          <w:sz w:val="8"/>
        </w:rPr>
        <w:t xml:space="preserve"> </w:t>
      </w:r>
      <w:r w:rsidRPr="00C55508">
        <w:rPr>
          <w:rStyle w:val="StyleUnderline"/>
        </w:rPr>
        <w:t>while skipping</w:t>
      </w:r>
      <w:r w:rsidRPr="00C55508">
        <w:rPr>
          <w:sz w:val="8"/>
        </w:rPr>
        <w:t xml:space="preserve"> any </w:t>
      </w:r>
      <w:r w:rsidRPr="00C55508">
        <w:rPr>
          <w:rStyle w:val="StyleUnderline"/>
        </w:rPr>
        <w:t>commitment to the</w:t>
      </w:r>
      <w:r w:rsidRPr="00C55508">
        <w:rPr>
          <w:sz w:val="8"/>
        </w:rPr>
        <w:t xml:space="preserve"> liberal </w:t>
      </w:r>
      <w:r w:rsidRPr="00C55508">
        <w:rPr>
          <w:rStyle w:val="StyleUnderline"/>
        </w:rPr>
        <w:t>values</w:t>
      </w:r>
      <w:r w:rsidRPr="00C55508">
        <w:rPr>
          <w:sz w:val="8"/>
        </w:rPr>
        <w:t xml:space="preserve"> that gave meaning to those words. Instead of operating in the world of liberalism, then</w:t>
      </w:r>
      <w:r w:rsidRPr="00C55508">
        <w:rPr>
          <w:rStyle w:val="StyleUnderline"/>
        </w:rPr>
        <w:t xml:space="preserve">, </w:t>
      </w:r>
      <w:r w:rsidRPr="00C55508">
        <w:rPr>
          <w:rStyle w:val="Emphasis"/>
        </w:rPr>
        <w:t>autocratic legalists operate in the world of legalism</w:t>
      </w:r>
      <w:r w:rsidRPr="00C55508">
        <w:rPr>
          <w:sz w:val="8"/>
        </w:rPr>
        <w:t xml:space="preserve">. Liberal, democratic constitutionalism as a normative political theory is committed to the protection of rights, to checked power, to the defense of the rule of law, and to liberal values of toleration, pluralism, and equality. By contrast, </w:t>
      </w:r>
      <w:r w:rsidRPr="00C55508">
        <w:rPr>
          <w:rStyle w:val="StyleUnderline"/>
        </w:rPr>
        <w:t>legalism’s requirements are simply formal</w:t>
      </w:r>
      <w:r w:rsidRPr="00C55508">
        <w:rPr>
          <w:sz w:val="8"/>
        </w:rPr>
        <w:t xml:space="preserve">: law meets </w:t>
      </w:r>
      <w:r w:rsidRPr="00C55508">
        <w:rPr>
          <w:rStyle w:val="StyleUnderline"/>
        </w:rPr>
        <w:t>a positivist standard for enactment as a technical matter</w:t>
      </w:r>
      <w:r w:rsidRPr="00C55508">
        <w:rPr>
          <w:sz w:val="8"/>
        </w:rPr>
        <w:t xml:space="preserve"> </w:t>
      </w:r>
      <w:r w:rsidRPr="00C55508">
        <w:rPr>
          <w:rStyle w:val="StyleUnderline"/>
        </w:rPr>
        <w:t>when it follows the rules laid down</w:t>
      </w:r>
      <w:r w:rsidRPr="00C55508">
        <w:rPr>
          <w:sz w:val="8"/>
        </w:rPr>
        <w:t xml:space="preserve">, </w:t>
      </w:r>
      <w:r w:rsidRPr="00C55508">
        <w:rPr>
          <w:rStyle w:val="StyleUnderline"/>
        </w:rPr>
        <w:t>regardless of the content or value commitments of those laws</w:t>
      </w:r>
      <w:r w:rsidRPr="00C55508">
        <w:rPr>
          <w:sz w:val="8"/>
        </w:rPr>
        <w:t xml:space="preserve">.58 </w:t>
      </w:r>
      <w:r w:rsidRPr="00C55508">
        <w:rPr>
          <w:rStyle w:val="StyleUnderline"/>
        </w:rPr>
        <w:t>Laws that meet the test of legalism are enacted according to law</w:t>
      </w:r>
      <w:r w:rsidRPr="00C55508">
        <w:rPr>
          <w:sz w:val="8"/>
        </w:rPr>
        <w:t xml:space="preserve">; laws that meet the test of constitutionalism must substantively comply with the principles of a liberal legal order. When legality undermines constitutionalism, it is because the values of the new laws have superseded the values of constitutionalism rather than the other way around, as constitutionalism itself requires. The cure for laws that violate constitutional values is to nullify them as unconstitutional, which is one reason why some of the autocratic legalists begin their power grabs by disabling constitutional courts.59 But even when </w:t>
      </w:r>
      <w:r w:rsidRPr="00C55508">
        <w:rPr>
          <w:rStyle w:val="StyleUnderline"/>
        </w:rPr>
        <w:t>legalism</w:t>
      </w:r>
      <w:r w:rsidRPr="00C55508">
        <w:rPr>
          <w:sz w:val="8"/>
        </w:rPr>
        <w:t xml:space="preserve"> undermines constitutionalism, it </w:t>
      </w:r>
      <w:r w:rsidRPr="00C55508">
        <w:rPr>
          <w:rStyle w:val="StyleUnderline"/>
        </w:rPr>
        <w:t>provides a backhanded tribute to the</w:t>
      </w:r>
      <w:r w:rsidRPr="00C55508">
        <w:rPr>
          <w:sz w:val="8"/>
        </w:rPr>
        <w:t xml:space="preserve"> very </w:t>
      </w:r>
      <w:r w:rsidRPr="00C55508">
        <w:rPr>
          <w:rStyle w:val="StyleUnderline"/>
        </w:rPr>
        <w:t>constitutionalism it undermines</w:t>
      </w:r>
      <w:r w:rsidRPr="00C55508">
        <w:rPr>
          <w:sz w:val="8"/>
        </w:rPr>
        <w:t xml:space="preserve">. </w:t>
      </w:r>
      <w:r w:rsidRPr="00C55508">
        <w:rPr>
          <w:rStyle w:val="StyleUnderline"/>
        </w:rPr>
        <w:t>If making laws in a proper way were not so important for</w:t>
      </w:r>
      <w:r w:rsidRPr="00C55508">
        <w:rPr>
          <w:sz w:val="8"/>
        </w:rPr>
        <w:t xml:space="preserve"> generating political </w:t>
      </w:r>
      <w:r w:rsidRPr="00C55508">
        <w:rPr>
          <w:rStyle w:val="StyleUnderline"/>
        </w:rPr>
        <w:t>legitimacy</w:t>
      </w:r>
      <w:r w:rsidRPr="00C55508">
        <w:rPr>
          <w:sz w:val="8"/>
        </w:rPr>
        <w:t xml:space="preserve">, the </w:t>
      </w:r>
      <w:r w:rsidRPr="00C55508">
        <w:rPr>
          <w:rStyle w:val="StyleUnderline"/>
        </w:rPr>
        <w:t>autocrats would not have bothered being so legalistic</w:t>
      </w:r>
      <w:r w:rsidRPr="00C55508">
        <w:rPr>
          <w:sz w:val="8"/>
        </w:rPr>
        <w:t>. Instead, they are trying to capitalize on the normative force of formal constitutional procedures in order to justify their actions. To maintain liberal, democratic constitutionalism, however,</w:t>
      </w:r>
      <w:r w:rsidRPr="00C55508">
        <w:rPr>
          <w:rStyle w:val="Emphasis"/>
        </w:rPr>
        <w:t xml:space="preserve"> a</w:t>
      </w:r>
      <w:r w:rsidRPr="00C55508">
        <w:rPr>
          <w:sz w:val="8"/>
        </w:rPr>
        <w:t xml:space="preserve"> constitutional </w:t>
      </w:r>
      <w:r w:rsidRPr="00C55508">
        <w:rPr>
          <w:rStyle w:val="Emphasis"/>
        </w:rPr>
        <w:t>system must be able to separate the rules of the game from the game</w:t>
      </w:r>
      <w:r w:rsidRPr="00C55508">
        <w:rPr>
          <w:sz w:val="8"/>
        </w:rPr>
        <w:t xml:space="preserve">, so constitutional structures themselves must be protected outside the playing field of normal politics. There are many ways to do this—for example, creating high-bar amendment rules for constitutions,60 entrenching strong forms of judicial review,61 or </w:t>
      </w:r>
      <w:r w:rsidRPr="00C55508">
        <w:rPr>
          <w:rStyle w:val="StyleUnderline"/>
        </w:rPr>
        <w:t>nurturing a political culture that keeps politics within bounds</w:t>
      </w:r>
      <w:r w:rsidRPr="00C55508">
        <w:rPr>
          <w:sz w:val="8"/>
        </w:rPr>
        <w:t xml:space="preserve">.62 Within the purview of liberal, democratic constitutionalism, democratically elected leaders may not legitimately attack these constraints, even citing a democratic mandate, unless supermajorities over a sustained period support the changes and respect the views of those who disagree.63 In what I have just argued, however, the careful reader will have noticed a certain lack of specificity about what precise norms and institutions a liberal constitutional democracy must contain. Instead, you will find a proliferation of versions of what a liberal constitutional democracy could be. It is fiendishly difficult to come up with a one-size-fits-all account of liberal constitutional democracy that has concrete purchase when one considers actually existing constitutional orders. There are many variants of the phenomenon with very different institutional and legal specifications. The United Kingdom has traditionally had little separation of powers, with the Parliament (itself not entirely democratically elected) not only exercising control over the functional executive but also having the last word against the intrusions of courts.64 The United States has rather a lot of separation of powers, with an elected president and separate electoral bases for each house of Congress, accompanied by strong judicial review.65 And yet both the United Kingdom and the United States are liberal, constitutional democracies. The variation extends to rights: Germany famously and constitutionally criminalizes not only hate speech but also Holocaust denial, while the US constitutionally defends both.66 Italian constitutional law protects the statute of limitations as a substantive right while other European constitutional systems see time limits on the prosecution of crime as a procedural protection that can be overridden when the substance is sufficiently important.67 And yet all are liberal, constitutional democracies. In the abstract, these systems share common values at some deeper level; in practice, they vary a great deal in the particular institutional forms as well as in the detailed constitutional doctrines that ensure the realization of these values, so much so that difference seems even larger than commonality up close. With regard to liberal, democratic constitutionalism, then, one might reverse the famous aphorism of Karl Marx: “All that is air melts once it becomes solid.”68 Therein lies an opportunity, which the </w:t>
      </w:r>
      <w:r w:rsidRPr="00C55508">
        <w:rPr>
          <w:rStyle w:val="StyleUnderline"/>
        </w:rPr>
        <w:t>legalistic autocrats</w:t>
      </w:r>
      <w:r w:rsidRPr="00C55508">
        <w:rPr>
          <w:sz w:val="8"/>
        </w:rPr>
        <w:t xml:space="preserve"> know full well. They </w:t>
      </w:r>
      <w:r w:rsidRPr="00C55508">
        <w:rPr>
          <w:rStyle w:val="StyleUnderline"/>
        </w:rPr>
        <w:t>have learned to speak the language of democratic constitutionalism while identifying its resonant-frequency points of tension and complexity in order to reverse its effects</w:t>
      </w:r>
      <w:r w:rsidRPr="00C55508">
        <w:rPr>
          <w:sz w:val="8"/>
        </w:rPr>
        <w:t xml:space="preserve">. When one points out that the legalistic autocrats have gutted liberalism in their defense of democracy, they point to examples in which some other constitutional democracy has done the same thing on some particular point without being attacked as a failed democratic or constitutional state. For example, the US engages in rampant gerrymandering,69 yet few think it is not a democracy or a constitutional one at that.70 Yet the Hungarian government gerrymandered the whole country before the 2014 election and also rewrote the whole system of election rules that appear to mimic those rules in good democracies.71 The overall result was to rig the election so that the governing party could maintain its two-thirds parliamentary supermajority on an even smaller number of the votes,72 which made Hungary more autocratic than democratic. Worse yet, the legalistic autocrats may be right about the logic of comparison. They can point to the one feature they copied from a good country to bad effect while omitting from their reforms the supporting features that the other system used to compensate for the flawed feature they borrowed. Yes, the United States engages in gerrymandering, but it does so for national elections in fifty different state processes (rather than in the whole country at once), with a requirement of near-equality in district sizes (unless one of a few compelling reasons to deviate can be demonstrated). These rules provide some limits to gerrymandering,73 backed by some judicial review to rein in most egregious cases.74 Yes, the Germans have wide variation in the size of their electoral districts, permitting up to 15 percent variation above and below the mean district size, but strict proportional representation in the distribution of the party list seats in the parliament makes the overall result match the national distribution of the public support for parties.75 If a legalistic autocrat strings together US gerrymandering with the permitted German variation in district sizes, however, then he can steal an election.76 Legalistic autocrats become adept at culling the worst practices from liberal democracies to create something illiberal and monstrous when stitched together.77 In addition to adopting the worst practices from tolerably good systems, autocratic legalists have learned how to undermine liberalism itself by pressing on the points of tension between different theories of liberalism. Liberal values do indeed at times come into conflict. For example, some legalistic autocrats defend their own anti-liberal views by arguing that their opponents believe in illiberal political correctness, while only they defend truly liberal free speech. For example, Orbán perfected this sort of argument to claim the high ground on rights: “[P]olitical correctness transformed the European Union into a kind of royal court where everybody must behave well. . . . Liberalism today no longer stands for freedom but for political correctness, which is antithetical to freedom.”78 In this, Orbán is not alone. His fellow legalistic autocrats sing the same song.79 They mistake the conflict between two values— freedom of speech and respect for the dignity of others—for a fight between liberalism and illiberalism. Autocratic legalists claim their legitimacy from having won elections (as constitutional liberals do), but then autocratic legalists leverage the power of their resulting parliamentary majorities to silence the opposition. The Polish government elected in 2015 has claimed it is entitled to rid all branches of government of the “postcommunists” (where “postcommunist” identifies the center-left opposition and is, in their usage, a code for former communists).80 They even have a campaign against the previous prime minister as a postcommunist traitor, despite the fact that he is president of the European Council, an unlikely position for a dangerous communist.81 We’ve seen a similar logic as the advocates of Brexit (known as Brexiteers in the United Kingdom) have used some of the same strategies as the autocratic legalists by invoking the results of a deeply unclear plebiscite to prevent meaningful debate either about what the first plebiscite meant or about whether a second plebiscite would be a worthwhile endeavor, claiming the superior democratic authenticity of the first and shouting down all who have the temerity to disagree.82 When they rewrite constitutions, autocratic legalists invoke their electoral (and therefore, in their view, democratic) legitimacy as they create an illiberal state. They develop a constitutionmaking process justified in the name of the majority, without including any views of the minority, and voilà! A new constitutional order is born. Orbán, Chávez, and Correa all wrote new constitutions soon after they took office.83 Erdoğan waited years and amassed power gradually through a series of constitutional referenda, amending the Turkish constitution repeatedly to steadily concentrate executive power in a newly refurbished presidency. Finally, Erdoğan put to a popular referendum in April 2017 a set of constitutional amendments that consolidated immense power in the presidency whose incumbent would have the ability to stay in office until 2029, and perhaps even to 2034.84 The 2017 referendum proposals eliminated the position of prime minister and gave all executive power to the president, including the power to issue wide-ranging decrees with legal effect.85 The power of the parliament to act in cases when the president would object to its direction was also reduced, and the amendments also bolstered the president’s legal ability to control the appointment of judges.86 Erdoğan’s constitutional program passed by 51 percent to 49 percent.87 The autocratic </w:t>
      </w:r>
      <w:r w:rsidRPr="00C55508">
        <w:rPr>
          <w:rStyle w:val="StyleUnderline"/>
        </w:rPr>
        <w:t xml:space="preserve">legalists often make a giant public show of being governed by and governing within the law, </w:t>
      </w:r>
      <w:r w:rsidRPr="00C55508">
        <w:rPr>
          <w:sz w:val="8"/>
        </w:rPr>
        <w:t xml:space="preserve">changing the law and even the constitution itself </w:t>
      </w:r>
      <w:r w:rsidRPr="00C55508">
        <w:rPr>
          <w:rStyle w:val="StyleUnderline"/>
        </w:rPr>
        <w:t>with impeccably legal</w:t>
      </w:r>
      <w:r w:rsidRPr="00C55508">
        <w:rPr>
          <w:sz w:val="8"/>
        </w:rPr>
        <w:t xml:space="preserve"> (if illiberal) </w:t>
      </w:r>
      <w:r w:rsidRPr="00C55508">
        <w:rPr>
          <w:rStyle w:val="StyleUnderline"/>
        </w:rPr>
        <w:t>methods</w:t>
      </w:r>
      <w:r w:rsidRPr="00C55508">
        <w:rPr>
          <w:sz w:val="8"/>
        </w:rPr>
        <w:t xml:space="preserve">. </w:t>
      </w:r>
      <w:r w:rsidRPr="00C55508">
        <w:rPr>
          <w:rStyle w:val="Emphasis"/>
        </w:rPr>
        <w:t>But underneath the legal reforms carried out in the name of democracy is the illiberal sensibility of the autocrat and the steady consolidation of power in fewer and fewer hands</w:t>
      </w:r>
      <w:r w:rsidRPr="00C55508">
        <w:rPr>
          <w:sz w:val="8"/>
        </w:rPr>
        <w:t xml:space="preserve">. As this evidence reveals, liberal </w:t>
      </w:r>
      <w:r w:rsidRPr="00C55508">
        <w:rPr>
          <w:rStyle w:val="StyleUnderline"/>
        </w:rPr>
        <w:t>constitutionalism becomes endangered when the rules of the game are themselves gamed</w:t>
      </w:r>
      <w:r w:rsidRPr="00C55508">
        <w:rPr>
          <w:sz w:val="8"/>
        </w:rPr>
        <w:t xml:space="preserve">. This can occur, and often does, even before a charismatic leader’s campaign to sweep away “all that” becomes powerful enough to win elections. Alexis de Tocqueville’s explanation of the French Revolution is generalizable: for a revolution to topple the ancien régime, the ancien régime must have already been hollowed out from within.88 </w:t>
      </w:r>
      <w:r w:rsidRPr="00C55508">
        <w:rPr>
          <w:rStyle w:val="StyleUnderline"/>
        </w:rPr>
        <w:t xml:space="preserve">A revolution, in Tocqueville’s account, is therefore the final and not the first stage of political transformation. </w:t>
      </w:r>
      <w:r w:rsidRPr="00C55508">
        <w:rPr>
          <w:rStyle w:val="Emphasis"/>
        </w:rPr>
        <w:t>The modern legalistic autocrat</w:t>
      </w:r>
      <w:r w:rsidRPr="00C55508">
        <w:rPr>
          <w:rStyle w:val="StyleUnderline"/>
        </w:rPr>
        <w:t xml:space="preserve"> who can quickly disable a </w:t>
      </w:r>
      <w:r w:rsidRPr="00C55508">
        <w:rPr>
          <w:sz w:val="8"/>
        </w:rPr>
        <w:t xml:space="preserve">liberal, </w:t>
      </w:r>
      <w:r w:rsidRPr="00C55508">
        <w:rPr>
          <w:rStyle w:val="StyleUnderline"/>
        </w:rPr>
        <w:t>democratic</w:t>
      </w:r>
      <w:r w:rsidRPr="00C55508">
        <w:rPr>
          <w:sz w:val="8"/>
        </w:rPr>
        <w:t>, constitutionalist</w:t>
      </w:r>
      <w:r w:rsidRPr="00C55508">
        <w:rPr>
          <w:rStyle w:val="StyleUnderline"/>
        </w:rPr>
        <w:t xml:space="preserve"> political order is </w:t>
      </w:r>
      <w:r w:rsidRPr="00C55508">
        <w:rPr>
          <w:sz w:val="8"/>
        </w:rPr>
        <w:t>generally</w:t>
      </w:r>
      <w:r w:rsidRPr="00C55508">
        <w:rPr>
          <w:rStyle w:val="StyleUnderline"/>
        </w:rPr>
        <w:t xml:space="preserve"> simply </w:t>
      </w:r>
      <w:r w:rsidRPr="00C55508">
        <w:rPr>
          <w:sz w:val="8"/>
        </w:rPr>
        <w:t xml:space="preserve">taking in the political harvest others have planted. Or, he is </w:t>
      </w:r>
      <w:r w:rsidRPr="00C55508">
        <w:rPr>
          <w:rStyle w:val="StyleUnderline"/>
        </w:rPr>
        <w:t>taking advantage of structural weaknesses</w:t>
      </w:r>
      <w:r w:rsidRPr="00C55508">
        <w:rPr>
          <w:sz w:val="8"/>
        </w:rPr>
        <w:t xml:space="preserve"> that exist in many complex constitutional systems that give him the possibility of exploiting contradictions in the system for his own benefit. Bringing down a healthy constitutional, democratic, liberal order is not so easy unless </w:t>
      </w:r>
      <w:r w:rsidRPr="00C55508">
        <w:rPr>
          <w:rStyle w:val="Emphasis"/>
        </w:rPr>
        <w:t>the system is already weakened before the attempt</w:t>
      </w:r>
      <w:r w:rsidRPr="00C55508">
        <w:rPr>
          <w:sz w:val="8"/>
        </w:rPr>
        <w:t xml:space="preserve">. Revolutions in the name of democracy can sweep away desiccated illiberal constitutional orders, as occurred in the late eighteenth-century revolutions. But sometimes revolutions in the name of democracy can sweep away desiccated liberal constitutional orders, as well. Trying to stop the masses with appeals to constitutionalism does not always work because the restraints of liberalism are not always democratically appealing when there seems to be a crisis—of events, of confidence, of an approaching enemy. Democracy without liberal constitutional constraint can degenerate quickly into pure majoritarianism, in which the rights of minorities are not recognized and in which leaders convert transient majorities into permanent authorizations to rule. Illiberal revolutions can be very powerful. They can destroy fragile liberal and constitutional principles in a spasm of apparent democracy. Within the general phenomenon of democratic decline, then, some cases are particularly challenging because they pit a purely majoritarian conception of democracy harnessed to formally legal change against a more complex and often internally contradictory liberal constitutional order. The new autocrats, to be sure, are not liberals. Their anti-liberalism can come from the right (Orbán in Hungary and Kaczyński in Poland), from the left (Chávez and his successor Nicolás Maduro in Venezuela, and Correa in Ecuador), and from some combination of religiosity and nationalism (Putin in Russia and Erdoğan in Turkey). Regardless of the source of their anti-liberal political views, however, these new autocrats are similar in that they use their democratic mandates to dismantle constitutional constraints. Professor Jan-Werner Müller has called this phenomenon “constitutional capture”89 because </w:t>
      </w:r>
      <w:r w:rsidRPr="00C55508">
        <w:rPr>
          <w:rStyle w:val="StyleUnderline"/>
        </w:rPr>
        <w:t xml:space="preserve">the new autocrats precisely target </w:t>
      </w:r>
      <w:r w:rsidRPr="00C55508">
        <w:rPr>
          <w:rStyle w:val="StyleUnderline"/>
        </w:rPr>
        <w:lastRenderedPageBreak/>
        <w:t>the features of the constitutional order that will ultimately stand in the way of their domination of the political space.</w:t>
      </w:r>
      <w:r w:rsidRPr="00C55508">
        <w:rPr>
          <w:sz w:val="8"/>
        </w:rPr>
        <w:t xml:space="preserve"> </w:t>
      </w:r>
      <w:r w:rsidRPr="00C55508">
        <w:rPr>
          <w:rStyle w:val="StyleUnderline"/>
        </w:rPr>
        <w:t>Because</w:t>
      </w:r>
      <w:r w:rsidRPr="00C55508">
        <w:rPr>
          <w:sz w:val="8"/>
        </w:rPr>
        <w:t xml:space="preserve"> the </w:t>
      </w:r>
      <w:r w:rsidRPr="00C55508">
        <w:rPr>
          <w:rStyle w:val="StyleUnderline"/>
        </w:rPr>
        <w:t>legalistic autocrats deploy the rhetoric of democracy and the methods of the law, observers find it hard to see the danger until it is too late</w:t>
      </w:r>
      <w:r w:rsidRPr="00C55508">
        <w:rPr>
          <w:sz w:val="8"/>
        </w:rPr>
        <w:t xml:space="preserve">. The next Part turns to the question of how we might identify legalistic autocrats in time to limit the damage they can do. The first trick of the new autocrats involves reliance on stickfigure stereotypes about illiberalism that are in people’s heads. The </w:t>
      </w:r>
      <w:r w:rsidRPr="00C55508">
        <w:rPr>
          <w:rStyle w:val="StyleUnderline"/>
        </w:rPr>
        <w:t>catastrophic twentieth-century authoritarianisms are</w:t>
      </w:r>
      <w:r w:rsidRPr="00C55508">
        <w:rPr>
          <w:sz w:val="8"/>
        </w:rPr>
        <w:t xml:space="preserve"> </w:t>
      </w:r>
      <w:r w:rsidRPr="00C55508">
        <w:rPr>
          <w:rStyle w:val="StyleUnderline"/>
        </w:rPr>
        <w:t>customarily</w:t>
      </w:r>
      <w:r w:rsidRPr="00C55508">
        <w:rPr>
          <w:sz w:val="8"/>
        </w:rPr>
        <w:t xml:space="preserve"> portrayed in particular ways, and many people are educated into these particular narratives of what counts as</w:t>
      </w:r>
      <w:r w:rsidRPr="00C55508">
        <w:rPr>
          <w:rStyle w:val="StyleUnderline"/>
        </w:rPr>
        <w:t xml:space="preserve"> a danger signal</w:t>
      </w:r>
      <w:r w:rsidRPr="00C55508">
        <w:rPr>
          <w:sz w:val="8"/>
        </w:rPr>
        <w:t xml:space="preserve"> that authoritarianism is on the horizon. </w:t>
      </w:r>
      <w:r w:rsidRPr="00C55508">
        <w:rPr>
          <w:rStyle w:val="StyleUnderline"/>
        </w:rPr>
        <w:t>Legalistic autocrats then do something very different to consolidate</w:t>
      </w:r>
      <w:r w:rsidRPr="00C55508">
        <w:rPr>
          <w:sz w:val="8"/>
        </w:rPr>
        <w:t xml:space="preserve"> their </w:t>
      </w:r>
      <w:r w:rsidRPr="00C55508">
        <w:rPr>
          <w:rStyle w:val="StyleUnderline"/>
        </w:rPr>
        <w:t>power</w:t>
      </w:r>
      <w:r w:rsidRPr="00C55508">
        <w:rPr>
          <w:sz w:val="8"/>
        </w:rPr>
        <w:t xml:space="preserve"> so that they can say that they are not authoritarians. In a world in which the villains of the twentieth century come prepackaged in particular narratives, the new villains of the twenty-first century go out of their way to avoid the unflattering comparison. There’s the Hitler scenario:90 A leader motivated by an overwhelming ideology comes to power and arranges to have a state of emergency declared, perhaps because of a transformative event (for example, the Reichstag fire) that the leader’s supporters may well have staged.91 The emergency provides cover for disabling the guardians at the barricades of constitutionalism. Rights are suspended and parliamentary power usurped. Paramilitaries take over from the normal civilian institutions of state.92 The leader blames a domestic enemy and soon scapegoats part of the population as an excuse for depriving that group of its rights.93 The threat of internal enemies mobilizes the rest of the population to withdraw support from their fellow citizens, who then become vulnerable to even more extreme rights violations. Eventually, the leader leads the country into war.94 The war provides cover for genocide and other massive violations of human rights, portrayed as the reason why the authoritarian wanted power in the first place. Then there’s the Stalin scenario: A leader motivated by another overwhelming ideology fights his way to the top using “ideology, trickery, and violence.”95 He ruthlessly sidelines all rivals; he consolidates control first over the Party, then over the country.96 The entrenchment of his regime kills millions while the imprisonment, torture, and execution of dissidents occurs on a truly vast scale.97 He destroys the preexisting institutions and governs ruthlessly without limit by capturing the state for repressive purposes.98 Freedom is extinguished, and rights are honored only in the breach. In both stick-figure scenarios, the concentration of power is brutal, complete, and completely obvious. Both narratives feature leaders who justify what they are doing in the name of a strong authoritarian ideology. The onset of authoritarianism is accompanied by the violent takeover and destruction of the previous political institutions. The agents of destruction are irregular paramilitaries, secret police, and party organs who come from outside the system to crush it. Authoritarian leaders reduce those around them to puppets, brook no dissent, and leave no opposition standing. They monopolize power and destroy all semblances of pluralism as well as all claims to rights. Authoritarianism’s signature is the violation of human rights on a mass scale. When these things happen, you know you are in trouble. Of course, history is more complicated than either scenario, and that is precisely the point. The bite-sized takeaway lessons from the two signature authoritarianisms of the twentieth century constitute the modern repertoire of signals that the public will recognize as dangerous. These standard lessons learned from a complex history are often quite simple, and that leaves a lot of room to repeat history using some of the less well-known subplots. The bite-sized takeaway lessons from the two signature authoritarians of the twentieth century constitute the modern repertoire of signals that the public will recognize as dangerous. The problem is that people overlearn the simple lessons and believe that unless those precise things happen, the danger is not very great. The </w:t>
      </w:r>
      <w:r w:rsidRPr="00C55508">
        <w:rPr>
          <w:rStyle w:val="StyleUnderline"/>
        </w:rPr>
        <w:t>new autocrats know t</w:t>
      </w:r>
      <w:r w:rsidRPr="00C55508">
        <w:rPr>
          <w:sz w:val="8"/>
        </w:rPr>
        <w:t xml:space="preserve">his </w:t>
      </w:r>
      <w:r w:rsidRPr="00C55508">
        <w:rPr>
          <w:rStyle w:val="StyleUnderline"/>
        </w:rPr>
        <w:t>and avoid</w:t>
      </w:r>
      <w:r w:rsidRPr="00C55508">
        <w:rPr>
          <w:sz w:val="8"/>
        </w:rPr>
        <w:t xml:space="preserve"> repeating those </w:t>
      </w:r>
      <w:r w:rsidRPr="00C55508">
        <w:rPr>
          <w:rStyle w:val="StyleUnderline"/>
        </w:rPr>
        <w:t>wellknown scenarios</w:t>
      </w:r>
      <w:r w:rsidRPr="00C55508">
        <w:rPr>
          <w:sz w:val="8"/>
        </w:rPr>
        <w:t xml:space="preserve"> </w:t>
      </w:r>
      <w:r w:rsidRPr="00C55508">
        <w:rPr>
          <w:rStyle w:val="StyleUnderline"/>
        </w:rPr>
        <w:t>that</w:t>
      </w:r>
      <w:r w:rsidRPr="00C55508">
        <w:rPr>
          <w:sz w:val="8"/>
        </w:rPr>
        <w:t xml:space="preserve"> will </w:t>
      </w:r>
      <w:r w:rsidRPr="00C55508">
        <w:rPr>
          <w:rStyle w:val="StyleUnderline"/>
        </w:rPr>
        <w:t>attract immediate</w:t>
      </w:r>
      <w:r w:rsidRPr="00C55508">
        <w:rPr>
          <w:sz w:val="8"/>
        </w:rPr>
        <w:t xml:space="preserve"> and overwhelming </w:t>
      </w:r>
      <w:r w:rsidRPr="00C55508">
        <w:rPr>
          <w:rStyle w:val="StyleUnderline"/>
        </w:rPr>
        <w:t>reaction</w:t>
      </w:r>
      <w:r w:rsidRPr="00C55508">
        <w:rPr>
          <w:sz w:val="8"/>
        </w:rPr>
        <w:t xml:space="preserve">. </w:t>
      </w:r>
      <w:r w:rsidRPr="00C55508">
        <w:rPr>
          <w:rStyle w:val="StyleUnderline"/>
        </w:rPr>
        <w:t>They take a kinder, gentler, but, in the end, also destructive path</w:t>
      </w:r>
      <w:r w:rsidRPr="00C55508">
        <w:rPr>
          <w:sz w:val="8"/>
        </w:rPr>
        <w:t xml:space="preserve">. They </w:t>
      </w:r>
      <w:r w:rsidRPr="00C55508">
        <w:rPr>
          <w:rStyle w:val="StyleUnderline"/>
        </w:rPr>
        <w:t>masquerade as democrats and govern in the name of</w:t>
      </w:r>
      <w:r w:rsidRPr="00C55508">
        <w:rPr>
          <w:sz w:val="8"/>
        </w:rPr>
        <w:t xml:space="preserve"> their democratic </w:t>
      </w:r>
      <w:r w:rsidRPr="00C55508">
        <w:rPr>
          <w:rStyle w:val="StyleUnderline"/>
        </w:rPr>
        <w:t>mandates</w:t>
      </w:r>
      <w:r w:rsidRPr="00C55508">
        <w:rPr>
          <w:sz w:val="8"/>
        </w:rPr>
        <w:t xml:space="preserve">.99 </w:t>
      </w:r>
      <w:r w:rsidRPr="00C55508">
        <w:rPr>
          <w:rStyle w:val="Emphasis"/>
        </w:rPr>
        <w:t>They don’t destroy state institutions; they repurpose rather than abolish the institutions they inherited</w:t>
      </w:r>
      <w:r w:rsidRPr="00C55508">
        <w:rPr>
          <w:sz w:val="8"/>
        </w:rPr>
        <w:t>.100 Their weapons are laws</w:t>
      </w:r>
      <w:r w:rsidRPr="00C55508">
        <w:rPr>
          <w:rStyle w:val="Emphasis"/>
        </w:rPr>
        <w:t>,</w:t>
      </w:r>
      <w:r w:rsidRPr="00C55508">
        <w:rPr>
          <w:sz w:val="8"/>
        </w:rPr>
        <w:t xml:space="preserve"> constitutional </w:t>
      </w:r>
      <w:r w:rsidRPr="00C55508">
        <w:rPr>
          <w:rStyle w:val="StyleUnderline"/>
        </w:rPr>
        <w:t>revision</w:t>
      </w:r>
      <w:r w:rsidRPr="00C55508">
        <w:rPr>
          <w:sz w:val="8"/>
        </w:rPr>
        <w:t xml:space="preserve">, </w:t>
      </w:r>
      <w:r w:rsidRPr="00C55508">
        <w:rPr>
          <w:rStyle w:val="StyleUnderline"/>
        </w:rPr>
        <w:t>and institutional reform</w:t>
      </w:r>
      <w:r w:rsidRPr="00C55508">
        <w:rPr>
          <w:sz w:val="8"/>
        </w:rPr>
        <w:t xml:space="preserve">.101 </w:t>
      </w:r>
      <w:r w:rsidRPr="00C55508">
        <w:rPr>
          <w:rStyle w:val="Emphasis"/>
        </w:rPr>
        <w:t xml:space="preserve">Their ideology is </w:t>
      </w:r>
      <w:r w:rsidRPr="00C55508">
        <w:rPr>
          <w:sz w:val="8"/>
        </w:rPr>
        <w:t>often</w:t>
      </w:r>
      <w:r w:rsidRPr="00C55508">
        <w:rPr>
          <w:rStyle w:val="Emphasis"/>
        </w:rPr>
        <w:t xml:space="preserve"> flexible</w:t>
      </w:r>
      <w:r w:rsidRPr="00C55508">
        <w:rPr>
          <w:sz w:val="8"/>
        </w:rPr>
        <w:t xml:space="preserve">.102 </w:t>
      </w:r>
      <w:r w:rsidRPr="00C55508">
        <w:rPr>
          <w:rStyle w:val="StyleUnderline"/>
        </w:rPr>
        <w:t>And</w:t>
      </w:r>
      <w:r w:rsidRPr="00C55508">
        <w:rPr>
          <w:sz w:val="8"/>
        </w:rPr>
        <w:t xml:space="preserve"> they </w:t>
      </w:r>
      <w:r w:rsidRPr="00C55508">
        <w:rPr>
          <w:rStyle w:val="StyleUnderline"/>
        </w:rPr>
        <w:t>leave just enough dissent</w:t>
      </w:r>
      <w:r w:rsidRPr="00C55508">
        <w:rPr>
          <w:sz w:val="8"/>
        </w:rPr>
        <w:t xml:space="preserve"> in play </w:t>
      </w:r>
      <w:r w:rsidRPr="00C55508">
        <w:rPr>
          <w:rStyle w:val="StyleUnderline"/>
        </w:rPr>
        <w:t>that they appear</w:t>
      </w:r>
      <w:r w:rsidRPr="00C55508">
        <w:rPr>
          <w:sz w:val="8"/>
        </w:rPr>
        <w:t xml:space="preserve"> to be </w:t>
      </w:r>
      <w:r w:rsidRPr="00C55508">
        <w:rPr>
          <w:rStyle w:val="StyleUnderline"/>
        </w:rPr>
        <w:t>tolerant</w:t>
      </w:r>
      <w:r w:rsidRPr="00C55508">
        <w:rPr>
          <w:sz w:val="8"/>
        </w:rPr>
        <w:t xml:space="preserve">. Instead of a scorched-earth policy that obliterates all opponents, one will find in these autocratically legalistic regimes a handful of small opposition newspapers, a few weak political parties, some government-friendly NGOs, and perhaps even a visible dissident or three (albeit always denigrated in the government-friendly media with compromising information—real or fake—so that hardly anyone can take these dissidents seriously).103 There is no state of emergency, no mass violation of traditional rights.104 To the casual visitor who doesn’t pay close attention, a country in the grips of an autocratic legalist looks perfectly normal. There are no tanks in the streets. The </w:t>
      </w:r>
      <w:r w:rsidRPr="00C55508">
        <w:rPr>
          <w:rStyle w:val="StyleUnderline"/>
        </w:rPr>
        <w:t>new autocrats achieve</w:t>
      </w:r>
      <w:r w:rsidRPr="00C55508">
        <w:rPr>
          <w:sz w:val="8"/>
        </w:rPr>
        <w:t xml:space="preserve"> </w:t>
      </w:r>
      <w:r w:rsidRPr="00C55508">
        <w:rPr>
          <w:rStyle w:val="StyleUnderline"/>
        </w:rPr>
        <w:t>the look of normality by steering clear of</w:t>
      </w:r>
      <w:r w:rsidRPr="00C55508">
        <w:rPr>
          <w:sz w:val="8"/>
        </w:rPr>
        <w:t xml:space="preserve"> human-rights violations on a mass scale, at least those </w:t>
      </w:r>
      <w:r w:rsidRPr="00C55508">
        <w:rPr>
          <w:rStyle w:val="StyleUnderline"/>
        </w:rPr>
        <w:t>human rights</w:t>
      </w:r>
      <w:r w:rsidRPr="00C55508">
        <w:rPr>
          <w:sz w:val="8"/>
        </w:rPr>
        <w:t xml:space="preserve"> that have been </w:t>
      </w:r>
      <w:r w:rsidRPr="00C55508">
        <w:rPr>
          <w:rStyle w:val="StyleUnderline"/>
        </w:rPr>
        <w:t>entrenched in international conventions</w:t>
      </w:r>
      <w:r w:rsidRPr="00C55508">
        <w:rPr>
          <w:sz w:val="8"/>
        </w:rPr>
        <w:t xml:space="preserve"> and many nati reasons, and evicted from their buildings because of small and technical violations.107 Owners of businesses that the government wants to seize in onal constitutions. Instead, the new autocrats eliminate their opponents by pressuring them differently: they drive their opponents out of the country rather than jail them, and they punish those who defy them through economic measures that might easily be confused with bad luck in free markets.105 Opponents are fired from their jobs,106 denied social benefits for technical order to redistribute to its own allies are given offers that they cannot refuse.108 None of these measures amount to serious rights violations because economic security, the right to housing, the right to operate a business free of government inspections, the right to a free university education, or the right to a basic income through either social welfare or pension programs are not rights one can successfully claim in most courts.109 Instead, the rights recognized by constitutions and transnational human-rights instruments are the rights violated by the great twentieth-century authoritarians who engaged in genocide, political killings, imprisonment without trial, incommunicado detention, torture, censorship, seizure of property without compensation, show trials, and searches of private homes.110 </w:t>
      </w:r>
      <w:r w:rsidRPr="00C55508">
        <w:rPr>
          <w:rStyle w:val="StyleUnderline"/>
        </w:rPr>
        <w:t>The new autocrats aim to capture and exercise unconstrained power, but they have realized that they don’t need to annihilate</w:t>
      </w:r>
      <w:r w:rsidRPr="00C55508">
        <w:rPr>
          <w:sz w:val="8"/>
        </w:rPr>
        <w:t xml:space="preserve"> their </w:t>
      </w:r>
      <w:r w:rsidRPr="00C55508">
        <w:rPr>
          <w:rStyle w:val="StyleUnderline"/>
        </w:rPr>
        <w:t>opponents to do so</w:t>
      </w:r>
      <w:r w:rsidRPr="00C55508">
        <w:rPr>
          <w:sz w:val="8"/>
        </w:rPr>
        <w:t xml:space="preserve">. </w:t>
      </w:r>
      <w:r w:rsidRPr="00C55508">
        <w:rPr>
          <w:rStyle w:val="Emphasis"/>
        </w:rPr>
        <w:t>Rather, the reverse applies</w:t>
      </w:r>
      <w:r w:rsidRPr="00C55508">
        <w:rPr>
          <w:sz w:val="8"/>
        </w:rPr>
        <w:t xml:space="preserve">. In keeping with their concern </w:t>
      </w:r>
      <w:r w:rsidRPr="00C55508">
        <w:rPr>
          <w:rStyle w:val="Emphasis"/>
        </w:rPr>
        <w:t>to maintain a legitimate</w:t>
      </w:r>
      <w:r w:rsidRPr="00C55508">
        <w:rPr>
          <w:sz w:val="8"/>
        </w:rPr>
        <w:t xml:space="preserve"> public </w:t>
      </w:r>
      <w:r w:rsidRPr="00C55508">
        <w:rPr>
          <w:rStyle w:val="Emphasis"/>
        </w:rPr>
        <w:t>appearance</w:t>
      </w:r>
      <w:r w:rsidRPr="00C55508">
        <w:rPr>
          <w:sz w:val="8"/>
        </w:rPr>
        <w:t xml:space="preserve">, </w:t>
      </w:r>
      <w:r w:rsidRPr="00C55508">
        <w:rPr>
          <w:rStyle w:val="StyleUnderline"/>
        </w:rPr>
        <w:t>it is</w:t>
      </w:r>
      <w:r w:rsidRPr="00C55508">
        <w:rPr>
          <w:sz w:val="8"/>
        </w:rPr>
        <w:t xml:space="preserve"> </w:t>
      </w:r>
      <w:r w:rsidRPr="00C55508">
        <w:rPr>
          <w:rStyle w:val="StyleUnderline"/>
        </w:rPr>
        <w:t>positively useful for</w:t>
      </w:r>
      <w:r w:rsidRPr="00C55508">
        <w:rPr>
          <w:sz w:val="8"/>
        </w:rPr>
        <w:t xml:space="preserve"> the new </w:t>
      </w:r>
      <w:r w:rsidRPr="00C55508">
        <w:rPr>
          <w:rStyle w:val="StyleUnderline"/>
        </w:rPr>
        <w:t>autocrats to appear to have</w:t>
      </w:r>
      <w:r w:rsidRPr="00C55508">
        <w:rPr>
          <w:sz w:val="8"/>
        </w:rPr>
        <w:t xml:space="preserve"> some </w:t>
      </w:r>
      <w:r w:rsidRPr="00C55508">
        <w:rPr>
          <w:rStyle w:val="StyleUnderline"/>
        </w:rPr>
        <w:t>democratic openness</w:t>
      </w:r>
      <w:r w:rsidRPr="00C55508">
        <w:rPr>
          <w:sz w:val="8"/>
        </w:rPr>
        <w:t xml:space="preserve"> </w:t>
      </w:r>
      <w:r w:rsidRPr="00C55508">
        <w:rPr>
          <w:rStyle w:val="StyleUnderline"/>
        </w:rPr>
        <w:t>precisely so that they can claim that they are not authoritarians</w:t>
      </w:r>
      <w:r w:rsidRPr="00C55508">
        <w:rPr>
          <w:sz w:val="8"/>
        </w:rPr>
        <w:t xml:space="preserve"> of the twentieth-century sort.111 They therefore tolerate a weakened opposition and other democratic signs of life, such as a small critical press or a few opposition NGOs, to demonstrate they have not completely smothered the political environment with their autocracy.112</w:t>
      </w:r>
    </w:p>
    <w:p w14:paraId="1476F262" w14:textId="77777777" w:rsidR="00FC2362" w:rsidRPr="00C55508" w:rsidRDefault="00FC2362" w:rsidP="00FC2362">
      <w:pPr>
        <w:pStyle w:val="Heading4"/>
        <w:rPr>
          <w:rFonts w:cs="Calibri"/>
        </w:rPr>
      </w:pPr>
      <w:r w:rsidRPr="00C55508">
        <w:rPr>
          <w:rFonts w:cs="Calibri"/>
        </w:rPr>
        <w:t>The alternative is to adopt an abolitionist ethic.</w:t>
      </w:r>
    </w:p>
    <w:p w14:paraId="323D5180" w14:textId="77777777" w:rsidR="00FC2362" w:rsidRPr="00C55508" w:rsidRDefault="00FC2362" w:rsidP="00FC2362">
      <w:r w:rsidRPr="00C55508">
        <w:rPr>
          <w:rStyle w:val="Style13ptBold"/>
        </w:rPr>
        <w:t>Akbar 18</w:t>
      </w:r>
      <w:r w:rsidRPr="00C55508">
        <w:t>, Amna A. Akbar (Assistant Professor, Moritz College of Law, The Ohio State University.), “Toward a Radical Imagination of Law” Public Law and Legal Theory, Working Paper Series No. 426, July 25, 2018. Center for Interdisciplinary Law and Policy Studies at the Moritz College of Law</w:t>
      </w:r>
    </w:p>
    <w:p w14:paraId="756C624E" w14:textId="77777777" w:rsidR="00FC2362" w:rsidRPr="00C55508" w:rsidRDefault="00FC2362" w:rsidP="00FC2362">
      <w:pPr>
        <w:rPr>
          <w:sz w:val="8"/>
        </w:rPr>
      </w:pPr>
      <w:r w:rsidRPr="00C55508">
        <w:rPr>
          <w:sz w:val="8"/>
        </w:rPr>
        <w:t xml:space="preserve">AN ABOLITIONIST ETHIC In the Vision, </w:t>
      </w:r>
      <w:r w:rsidRPr="00C55508">
        <w:rPr>
          <w:rStyle w:val="StyleUnderline"/>
        </w:rPr>
        <w:t>policing</w:t>
      </w:r>
      <w:r w:rsidRPr="00C55508">
        <w:rPr>
          <w:sz w:val="8"/>
        </w:rPr>
        <w:t xml:space="preserve"> emerges </w:t>
      </w:r>
      <w:r w:rsidRPr="00C55508">
        <w:rPr>
          <w:rStyle w:val="StyleUnderline"/>
        </w:rPr>
        <w:t>as</w:t>
      </w:r>
      <w:r w:rsidRPr="00C55508">
        <w:rPr>
          <w:sz w:val="8"/>
        </w:rPr>
        <w:t xml:space="preserve"> </w:t>
      </w:r>
      <w:r w:rsidRPr="00C55508">
        <w:rPr>
          <w:rStyle w:val="StyleUnderline"/>
        </w:rPr>
        <w:t>a fundamentally raced, classed, and gendered project</w:t>
      </w:r>
      <w:r w:rsidRPr="00C55508">
        <w:rPr>
          <w:rStyle w:val="Emphasis"/>
        </w:rPr>
        <w:t>: there is no neutral a priori in which to return</w:t>
      </w:r>
      <w:r w:rsidRPr="00C55508">
        <w:rPr>
          <w:sz w:val="8"/>
        </w:rPr>
        <w:t xml:space="preserve">. It is </w:t>
      </w:r>
      <w:r w:rsidRPr="00C55508">
        <w:rPr>
          <w:rStyle w:val="StyleUnderline"/>
        </w:rPr>
        <w:t>in this context</w:t>
      </w:r>
      <w:r w:rsidRPr="00C55508">
        <w:rPr>
          <w:sz w:val="8"/>
        </w:rPr>
        <w:t xml:space="preserve"> that the </w:t>
      </w:r>
      <w:r w:rsidRPr="00C55508">
        <w:rPr>
          <w:rStyle w:val="StyleUnderline"/>
        </w:rPr>
        <w:t>calls to “end” rather than reform</w:t>
      </w:r>
      <w:r w:rsidRPr="00C55508">
        <w:rPr>
          <w:sz w:val="8"/>
        </w:rPr>
        <w:t xml:space="preserve"> </w:t>
      </w:r>
      <w:r w:rsidRPr="00C55508">
        <w:rPr>
          <w:rStyle w:val="StyleUnderline"/>
        </w:rPr>
        <w:t xml:space="preserve">these regimes </w:t>
      </w:r>
      <w:r w:rsidRPr="00C55508">
        <w:rPr>
          <w:sz w:val="8"/>
        </w:rPr>
        <w:t xml:space="preserve">of governance start to </w:t>
      </w:r>
      <w:r w:rsidRPr="00C55508">
        <w:rPr>
          <w:rStyle w:val="StyleUnderline"/>
        </w:rPr>
        <w:t>make sense</w:t>
      </w:r>
      <w:r w:rsidRPr="00C55508">
        <w:rPr>
          <w:sz w:val="8"/>
        </w:rPr>
        <w:t xml:space="preserve">.254 Building on W.E.B. DuBois’s writings on the abolition of slavery, and Angela Davis’s on the abolition of prison, this is a call for abolition of police and other punitive systems of social control, at the same time that it is a call to replace these systems with alternative systems. The basic tenets of the Vision are straightforward: </w:t>
      </w:r>
      <w:r w:rsidRPr="00C55508">
        <w:rPr>
          <w:rStyle w:val="StyleUnderline"/>
        </w:rPr>
        <w:t xml:space="preserve">Given </w:t>
      </w:r>
      <w:r w:rsidRPr="00C55508">
        <w:rPr>
          <w:sz w:val="8"/>
        </w:rPr>
        <w:t>their</w:t>
      </w:r>
      <w:r w:rsidRPr="00C55508">
        <w:rPr>
          <w:rStyle w:val="StyleUnderline"/>
        </w:rPr>
        <w:t xml:space="preserve"> historical and contemporary entanglements with anti-Black racism, police cannot be reformed or fixed</w:t>
      </w:r>
      <w:r w:rsidRPr="00C55508">
        <w:rPr>
          <w:rStyle w:val="Emphasis"/>
        </w:rPr>
        <w:t xml:space="preserve">. The state </w:t>
      </w:r>
      <w:r w:rsidRPr="00C55508">
        <w:rPr>
          <w:sz w:val="8"/>
        </w:rPr>
        <w:t xml:space="preserve">must be transformed, the law </w:t>
      </w:r>
      <w:r w:rsidRPr="00C55508">
        <w:rPr>
          <w:rStyle w:val="Emphasis"/>
        </w:rPr>
        <w:t>must be transformed</w:t>
      </w:r>
      <w:r w:rsidRPr="00C55508">
        <w:rPr>
          <w:sz w:val="8"/>
        </w:rPr>
        <w:t xml:space="preserve">, the </w:t>
      </w:r>
      <w:r w:rsidRPr="00C55508">
        <w:rPr>
          <w:rStyle w:val="StyleUnderline"/>
        </w:rPr>
        <w:t xml:space="preserve">police </w:t>
      </w:r>
      <w:r w:rsidRPr="00C55508">
        <w:rPr>
          <w:sz w:val="8"/>
        </w:rPr>
        <w:t>must be</w:t>
      </w:r>
      <w:r w:rsidRPr="00C55508">
        <w:rPr>
          <w:rStyle w:val="StyleUnderline"/>
        </w:rPr>
        <w:t xml:space="preserve"> eliminated, or</w:t>
      </w:r>
      <w:r w:rsidRPr="00C55508">
        <w:rPr>
          <w:sz w:val="8"/>
        </w:rPr>
        <w:t xml:space="preserve"> at least their social and fiscal footprint of police must be </w:t>
      </w:r>
      <w:r w:rsidRPr="00C55508">
        <w:rPr>
          <w:rStyle w:val="StyleUnderline"/>
        </w:rPr>
        <w:t>considerably diminished</w:t>
      </w:r>
      <w:r w:rsidRPr="00C55508">
        <w:rPr>
          <w:sz w:val="8"/>
        </w:rPr>
        <w:t xml:space="preserve">, if not eliminated.255 </w:t>
      </w:r>
      <w:r w:rsidRPr="00C55508">
        <w:rPr>
          <w:rStyle w:val="StyleUnderline"/>
        </w:rPr>
        <w:t>Law reform projects</w:t>
      </w:r>
      <w:r w:rsidRPr="00C55508">
        <w:rPr>
          <w:sz w:val="8"/>
        </w:rPr>
        <w:t xml:space="preserve"> should address the material harms of white supremacy, capitalism, and patriarchy, and at the same time undermine these structures.256 A core part of this program</w:t>
      </w:r>
      <w:r w:rsidRPr="00C55508">
        <w:rPr>
          <w:rStyle w:val="StyleUnderline"/>
        </w:rPr>
        <w:t xml:space="preserve"> must</w:t>
      </w:r>
      <w:r w:rsidRPr="00C55508">
        <w:rPr>
          <w:sz w:val="8"/>
        </w:rPr>
        <w:t xml:space="preserve"> be to </w:t>
      </w:r>
      <w:r w:rsidRPr="00C55508">
        <w:rPr>
          <w:rStyle w:val="StyleUnderline"/>
        </w:rPr>
        <w:t>shift resources from</w:t>
      </w:r>
      <w:r w:rsidRPr="00C55508">
        <w:rPr>
          <w:sz w:val="8"/>
        </w:rPr>
        <w:t xml:space="preserve"> the primary mode of governance of Black people—</w:t>
      </w:r>
      <w:r w:rsidRPr="00C55508">
        <w:rPr>
          <w:rStyle w:val="StyleUnderline"/>
        </w:rPr>
        <w:t>criminalization</w:t>
      </w:r>
      <w:r w:rsidRPr="00C55508">
        <w:rPr>
          <w:sz w:val="8"/>
        </w:rPr>
        <w:t>—</w:t>
      </w:r>
      <w:r w:rsidRPr="00C55508">
        <w:rPr>
          <w:rStyle w:val="StyleUnderline"/>
        </w:rPr>
        <w:t>into</w:t>
      </w:r>
      <w:r w:rsidRPr="00C55508">
        <w:rPr>
          <w:sz w:val="8"/>
        </w:rPr>
        <w:t xml:space="preserve"> other social programs, including </w:t>
      </w:r>
      <w:r w:rsidRPr="00C55508">
        <w:rPr>
          <w:rStyle w:val="StyleUnderline"/>
        </w:rPr>
        <w:t>housing, health care, education, and jobs</w:t>
      </w:r>
      <w:r w:rsidRPr="00C55508">
        <w:rPr>
          <w:sz w:val="8"/>
        </w:rPr>
        <w:t xml:space="preserve">.257 </w:t>
      </w:r>
      <w:r w:rsidRPr="00C55508">
        <w:rPr>
          <w:rStyle w:val="StyleUnderline"/>
        </w:rPr>
        <w:t>All of this must be driven by the voices and experiences of Black people, especially those who are directly impacted and multiply marginalized.</w:t>
      </w:r>
      <w:r w:rsidRPr="00C55508">
        <w:rPr>
          <w:sz w:val="8"/>
        </w:rPr>
        <w:t xml:space="preserve">258 Nothing will change without a change in the power and resources available within, to, and for Black communities.259 As Rachel Herzing explains: If one sees policing for what it is—a set of practices empowered by the state to enforce law and maintain social control and cultural hegemony through the use of force—one may more easily recognize that perhaps the goal should not be to improve how policing functions but to reduce its role in our lives.260 Herzing makes the basic claim for police abolition and decarceration. </w:t>
      </w:r>
      <w:r w:rsidRPr="00C55508">
        <w:rPr>
          <w:rStyle w:val="StyleUnderline"/>
        </w:rPr>
        <w:t>The abolitionist ethic permeates the Vision</w:t>
      </w:r>
      <w:r w:rsidRPr="00C55508">
        <w:rPr>
          <w:sz w:val="8"/>
        </w:rPr>
        <w:t xml:space="preserve">, which calls for an “end” to various punitive and exploitative practices. To take but a few examples, the Vision calls for an end to police in schools; mass surveillance by police; privatization of police; capital punishment; money bail, fines, and fees; the use of criminal history as relevant to determining access to housing, education, voting and other rights and benefits; immigration detention and deportation and ICE raids.261 Simultaneously, the Vision calls for divestment from federal policing programs and military equipment for local police, and decriminalization of drug crimes and prostitution.262 The Vision echoes what Allegra McLeod recently championed as a “prison abolitionist ethic.”263 The Vision does </w:t>
      </w:r>
      <w:r w:rsidRPr="00C55508">
        <w:rPr>
          <w:rStyle w:val="StyleUnderline"/>
        </w:rPr>
        <w:t>not</w:t>
      </w:r>
      <w:r w:rsidRPr="00C55508">
        <w:rPr>
          <w:sz w:val="8"/>
        </w:rPr>
        <w:t xml:space="preserve"> conceptualize abolition as </w:t>
      </w:r>
      <w:r w:rsidRPr="00C55508">
        <w:rPr>
          <w:rStyle w:val="StyleUnderline"/>
        </w:rPr>
        <w:t xml:space="preserve">an immediate and total end of physical incarceration and </w:t>
      </w:r>
      <w:r w:rsidRPr="00C55508">
        <w:rPr>
          <w:sz w:val="8"/>
        </w:rPr>
        <w:t>does</w:t>
      </w:r>
      <w:r w:rsidRPr="00C55508">
        <w:rPr>
          <w:rStyle w:val="StyleUnderline"/>
        </w:rPr>
        <w:t xml:space="preserve"> not </w:t>
      </w:r>
      <w:r w:rsidRPr="00C55508">
        <w:rPr>
          <w:sz w:val="8"/>
        </w:rPr>
        <w:t>call for the</w:t>
      </w:r>
      <w:r w:rsidRPr="00C55508">
        <w:rPr>
          <w:rStyle w:val="StyleUnderline"/>
        </w:rPr>
        <w:t xml:space="preserve"> outright abolition </w:t>
      </w:r>
      <w:r w:rsidRPr="00C55508">
        <w:rPr>
          <w:sz w:val="8"/>
        </w:rPr>
        <w:t>of police.264 Mariame Kaba—a long-time organizer who started Project NIA, an organization to end youth incarceration265—</w:t>
      </w:r>
      <w:r w:rsidRPr="00C55508">
        <w:rPr>
          <w:sz w:val="8"/>
        </w:rPr>
        <w:lastRenderedPageBreak/>
        <w:t xml:space="preserve">explained: We need “steps between where we are and . . . an abolitionist future. Focusing on decarceration as a strategy of reform makes sense on the way to abolition.”266 </w:t>
      </w:r>
      <w:r w:rsidRPr="00C55508">
        <w:rPr>
          <w:rStyle w:val="StyleUnderline"/>
        </w:rPr>
        <w:t>The Vision espouses “a gradual project of decarceration</w:t>
      </w:r>
      <w:r w:rsidRPr="00C55508">
        <w:rPr>
          <w:sz w:val="8"/>
        </w:rPr>
        <w:t xml:space="preserve">, in which </w:t>
      </w:r>
      <w:r w:rsidRPr="00C55508">
        <w:rPr>
          <w:rStyle w:val="StyleUnderline"/>
        </w:rPr>
        <w:t>radically</w:t>
      </w:r>
      <w:r w:rsidRPr="00C55508">
        <w:rPr>
          <w:sz w:val="8"/>
        </w:rPr>
        <w:t xml:space="preserve"> </w:t>
      </w:r>
      <w:r w:rsidRPr="00C55508">
        <w:rPr>
          <w:rStyle w:val="StyleUnderline"/>
        </w:rPr>
        <w:t>different</w:t>
      </w:r>
      <w:r w:rsidRPr="00C55508">
        <w:rPr>
          <w:sz w:val="8"/>
        </w:rPr>
        <w:t xml:space="preserve"> and institutional </w:t>
      </w:r>
      <w:r w:rsidRPr="00C55508">
        <w:rPr>
          <w:rStyle w:val="StyleUnderline"/>
        </w:rPr>
        <w:t>regulatory forms</w:t>
      </w:r>
      <w:r w:rsidRPr="00C55508">
        <w:rPr>
          <w:sz w:val="8"/>
        </w:rPr>
        <w:t xml:space="preserve"> </w:t>
      </w:r>
      <w:r w:rsidRPr="00C55508">
        <w:rPr>
          <w:rStyle w:val="StyleUnderline"/>
        </w:rPr>
        <w:t xml:space="preserve">supplement </w:t>
      </w:r>
      <w:r w:rsidRPr="00C55508">
        <w:rPr>
          <w:sz w:val="8"/>
        </w:rPr>
        <w:t xml:space="preserve">criminal </w:t>
      </w:r>
      <w:r w:rsidRPr="00C55508">
        <w:rPr>
          <w:rStyle w:val="StyleUnderline"/>
        </w:rPr>
        <w:t>law</w:t>
      </w:r>
      <w:r w:rsidRPr="00C55508">
        <w:rPr>
          <w:sz w:val="8"/>
        </w:rPr>
        <w:t xml:space="preserve"> </w:t>
      </w:r>
      <w:r w:rsidRPr="00C55508">
        <w:rPr>
          <w:rStyle w:val="StyleUnderline"/>
        </w:rPr>
        <w:t>enforcement</w:t>
      </w:r>
      <w:r w:rsidRPr="00C55508">
        <w:rPr>
          <w:sz w:val="8"/>
        </w:rPr>
        <w:t xml:space="preserve">.”267 In other words, </w:t>
      </w:r>
      <w:r w:rsidRPr="00C55508">
        <w:rPr>
          <w:rStyle w:val="StyleUnderline"/>
        </w:rPr>
        <w:t>this is both a deconstructive and imaginative project</w:t>
      </w:r>
      <w:r w:rsidRPr="00C55508">
        <w:rPr>
          <w:sz w:val="8"/>
        </w:rPr>
        <w:t xml:space="preserve">, aligned with earlier abolitionist projects and writ ings.268 This is the unfinished project of abolishing slavery. An abolitionist approach rejects “the moral legitimacy of confining people in cages” and, therefore, does not sanction related alternatives like “punitive policing, noncustodial criminal supervision, probation, civil institutionalization, and parole.”269 Instead the focus is on </w:t>
      </w:r>
      <w:r w:rsidRPr="00C55508">
        <w:rPr>
          <w:rStyle w:val="StyleUnderline"/>
        </w:rPr>
        <w:t>the “transformative goal of gradual decarceration and positive regulatory substitution.</w:t>
      </w:r>
      <w:r w:rsidRPr="00C55508">
        <w:rPr>
          <w:sz w:val="8"/>
        </w:rPr>
        <w:t xml:space="preserve">”270 The alternatives are investments that transform the political and social order, including “meaningful justice reinvestment to strengthen the social arm of the state and human welfare,” decriminalization, and restorative justice projects.271 </w:t>
      </w:r>
      <w:r w:rsidRPr="00C55508">
        <w:rPr>
          <w:rStyle w:val="StyleUnderline"/>
        </w:rPr>
        <w:t>Under the invest divest demand, the Vision calls for divestment from prisons, police, and surveillance, and for those same resources to be invested instead to restorative services, mental health services, job programs, health care, and education</w:t>
      </w:r>
      <w:r w:rsidRPr="00C55508">
        <w:rPr>
          <w:sz w:val="8"/>
        </w:rPr>
        <w:t xml:space="preserve">.272 Typically associated with prison abolition, the contemporary call for abolition includes police.273 </w:t>
      </w:r>
      <w:r w:rsidRPr="00C55508">
        <w:rPr>
          <w:rStyle w:val="StyleUnderline"/>
        </w:rPr>
        <w:t>This reinvigorated abolitionist call</w:t>
      </w:r>
      <w:r w:rsidRPr="00C55508">
        <w:rPr>
          <w:sz w:val="8"/>
        </w:rPr>
        <w:t xml:space="preserve"> </w:t>
      </w:r>
      <w:r w:rsidRPr="00C55508">
        <w:rPr>
          <w:rStyle w:val="StyleUnderline"/>
        </w:rPr>
        <w:t>recognizes</w:t>
      </w:r>
      <w:r w:rsidRPr="00C55508">
        <w:rPr>
          <w:sz w:val="8"/>
        </w:rPr>
        <w:t xml:space="preserve"> that </w:t>
      </w:r>
      <w:r w:rsidRPr="00C55508">
        <w:rPr>
          <w:rStyle w:val="StyleUnderline"/>
        </w:rPr>
        <w:t>policing</w:t>
      </w:r>
      <w:r w:rsidRPr="00C55508">
        <w:rPr>
          <w:sz w:val="8"/>
        </w:rPr>
        <w:t xml:space="preserve"> </w:t>
      </w:r>
      <w:r w:rsidRPr="00C55508">
        <w:rPr>
          <w:rStyle w:val="StyleUnderline"/>
        </w:rPr>
        <w:t>and</w:t>
      </w:r>
      <w:r w:rsidRPr="00C55508">
        <w:rPr>
          <w:sz w:val="8"/>
        </w:rPr>
        <w:t xml:space="preserve"> m</w:t>
      </w:r>
      <w:r w:rsidRPr="00C55508">
        <w:rPr>
          <w:rStyle w:val="StyleUnderline"/>
        </w:rPr>
        <w:t xml:space="preserve">ass incarceration co-constitute </w:t>
      </w:r>
      <w:r w:rsidRPr="00C55508">
        <w:rPr>
          <w:sz w:val="8"/>
        </w:rPr>
        <w:t xml:space="preserve">each other. Mass incarceration’s footprint will not get smaller without shrinkage of policing. </w:t>
      </w:r>
      <w:r w:rsidRPr="00C55508">
        <w:rPr>
          <w:rStyle w:val="Emphasis"/>
        </w:rPr>
        <w:t xml:space="preserve">Abolition makes a number of demands: </w:t>
      </w:r>
      <w:r w:rsidRPr="00C55508">
        <w:rPr>
          <w:rStyle w:val="StyleUnderline"/>
        </w:rPr>
        <w:t>the</w:t>
      </w:r>
      <w:r w:rsidRPr="00C55508">
        <w:rPr>
          <w:sz w:val="8"/>
        </w:rPr>
        <w:t xml:space="preserve"> </w:t>
      </w:r>
      <w:r w:rsidRPr="00C55508">
        <w:rPr>
          <w:rStyle w:val="StyleUnderline"/>
        </w:rPr>
        <w:t>end of mass incarceration by shifting</w:t>
      </w:r>
      <w:r w:rsidRPr="00C55508">
        <w:rPr>
          <w:sz w:val="8"/>
        </w:rPr>
        <w:t xml:space="preserve"> the methods through which law and norms are enforced </w:t>
      </w:r>
      <w:r w:rsidRPr="00C55508">
        <w:rPr>
          <w:rStyle w:val="StyleUnderline"/>
        </w:rPr>
        <w:t>away from policing</w:t>
      </w:r>
      <w:r w:rsidRPr="00C55508">
        <w:rPr>
          <w:sz w:val="8"/>
        </w:rPr>
        <w:t xml:space="preserve"> and other violence-backed threats, </w:t>
      </w:r>
      <w:r w:rsidRPr="00C55508">
        <w:rPr>
          <w:rStyle w:val="StyleUnderline"/>
        </w:rPr>
        <w:t>redirecting money</w:t>
      </w:r>
      <w:r w:rsidRPr="00C55508">
        <w:rPr>
          <w:sz w:val="8"/>
        </w:rPr>
        <w:t xml:space="preserve"> </w:t>
      </w:r>
      <w:r w:rsidRPr="00C55508">
        <w:rPr>
          <w:rStyle w:val="StyleUnderline"/>
        </w:rPr>
        <w:t>from policing</w:t>
      </w:r>
      <w:r w:rsidRPr="00C55508">
        <w:rPr>
          <w:sz w:val="8"/>
        </w:rPr>
        <w:t xml:space="preserve">, jails, </w:t>
      </w:r>
      <w:r w:rsidRPr="00C55508">
        <w:rPr>
          <w:rStyle w:val="StyleUnderline"/>
        </w:rPr>
        <w:t>and</w:t>
      </w:r>
      <w:r w:rsidRPr="00C55508">
        <w:rPr>
          <w:sz w:val="8"/>
        </w:rPr>
        <w:t xml:space="preserve"> </w:t>
      </w:r>
      <w:r w:rsidRPr="00C55508">
        <w:rPr>
          <w:rStyle w:val="StyleUnderline"/>
        </w:rPr>
        <w:t>prisons</w:t>
      </w:r>
      <w:r w:rsidRPr="00C55508">
        <w:rPr>
          <w:sz w:val="8"/>
        </w:rPr>
        <w:t xml:space="preserve"> </w:t>
      </w:r>
      <w:r w:rsidRPr="00C55508">
        <w:rPr>
          <w:rStyle w:val="StyleUnderline"/>
        </w:rPr>
        <w:t>into</w:t>
      </w:r>
      <w:r w:rsidRPr="00C55508">
        <w:rPr>
          <w:sz w:val="8"/>
        </w:rPr>
        <w:t xml:space="preserve"> </w:t>
      </w:r>
      <w:r w:rsidRPr="00C55508">
        <w:rPr>
          <w:rStyle w:val="StyleUnderline"/>
        </w:rPr>
        <w:t>social programs</w:t>
      </w:r>
      <w:r w:rsidRPr="00C55508">
        <w:rPr>
          <w:sz w:val="8"/>
        </w:rPr>
        <w:t xml:space="preserve"> for directly impacted communities, </w:t>
      </w:r>
      <w:r w:rsidRPr="00C55508">
        <w:rPr>
          <w:rStyle w:val="StyleUnderline"/>
        </w:rPr>
        <w:t>and creating community accountability mechanisms</w:t>
      </w:r>
      <w:r w:rsidRPr="00C55508">
        <w:rPr>
          <w:sz w:val="8"/>
        </w:rPr>
        <w:t xml:space="preserve"> for harm.274 Movement </w:t>
      </w:r>
      <w:r w:rsidRPr="00C55508">
        <w:rPr>
          <w:rStyle w:val="StyleUnderline"/>
        </w:rPr>
        <w:t>organizations like Critical Resistance, Black &amp; Pink, We Charge Genocide, Project NIA, and the Audre Lorde project are “practicing abolition every day</w:t>
      </w:r>
      <w:r w:rsidRPr="00C55508">
        <w:rPr>
          <w:sz w:val="8"/>
        </w:rPr>
        <w:t xml:space="preserve"> . . . </w:t>
      </w:r>
      <w:r w:rsidRPr="00C55508">
        <w:rPr>
          <w:rStyle w:val="StyleUnderline"/>
        </w:rPr>
        <w:t>by creating local projects and initiatives that offer alternative</w:t>
      </w:r>
      <w:r w:rsidRPr="00C55508">
        <w:rPr>
          <w:sz w:val="8"/>
        </w:rPr>
        <w:t xml:space="preserve"> ideas and </w:t>
      </w:r>
      <w:r w:rsidRPr="00C55508">
        <w:rPr>
          <w:rStyle w:val="StyleUnderline"/>
        </w:rPr>
        <w:t>structures</w:t>
      </w:r>
      <w:r w:rsidRPr="00C55508">
        <w:rPr>
          <w:sz w:val="8"/>
        </w:rPr>
        <w:t xml:space="preserve"> </w:t>
      </w:r>
      <w:r w:rsidRPr="00C55508">
        <w:rPr>
          <w:rStyle w:val="StyleUnderline"/>
        </w:rPr>
        <w:t>for mediating conflicts and addressing harms</w:t>
      </w:r>
      <w:r w:rsidRPr="00C55508">
        <w:rPr>
          <w:sz w:val="8"/>
        </w:rPr>
        <w:t xml:space="preserve"> without relying on police or prisons.”275 The Vision is in line with the abolitionist politics resurgent in left spaces, which call for the end of prisons and policing as interrelated phenomena.276 It shifts the police reform frame from adherence to law and accountability to lesser reliance on criminal law enforcement: fewer police, prosecutions, prosecutors, jails, and prisons. This creates an imperative to push for reforms that shrink the footprint of police, prisons, and jails. To illustrate the basic distinction between a traditional approach to reform and a decarceral one, take the presence of police in schools.277 </w:t>
      </w:r>
      <w:r w:rsidRPr="00C55508">
        <w:rPr>
          <w:rStyle w:val="StyleUnderline"/>
        </w:rPr>
        <w:t>In Ferguson, the DOJ documented how the police respond to student misconduct with arrest and force</w:t>
      </w:r>
      <w:r w:rsidRPr="00C55508">
        <w:rPr>
          <w:sz w:val="8"/>
        </w:rPr>
        <w:t xml:space="preserve">.278 </w:t>
      </w:r>
      <w:r w:rsidRPr="00C55508">
        <w:rPr>
          <w:rStyle w:val="StyleUnderline"/>
        </w:rPr>
        <w:t>The report documents officers shoving, arresting, charging, and tasing students</w:t>
      </w:r>
      <w:r w:rsidRPr="00C55508">
        <w:rPr>
          <w:sz w:val="8"/>
        </w:rPr>
        <w:t xml:space="preserve"> (for not following an order to walk to the principal’s office, for example).279 </w:t>
      </w:r>
      <w:r w:rsidRPr="00C55508">
        <w:rPr>
          <w:rStyle w:val="StyleUnderline"/>
        </w:rPr>
        <w:t>The DOJ recommends better training, evaluation, and policies</w:t>
      </w:r>
      <w:r w:rsidRPr="00C55508">
        <w:rPr>
          <w:sz w:val="8"/>
        </w:rPr>
        <w:t xml:space="preserve"> so that the school police program “can be used as a way to build positive relationships with youth from a young age and to support strategies to keep students in school and learning.”280 </w:t>
      </w:r>
      <w:r w:rsidRPr="00C55508">
        <w:rPr>
          <w:rStyle w:val="StyleUnderline"/>
        </w:rPr>
        <w:t>This amelioration approach stands in strong contrast to the Vision’s demand</w:t>
      </w:r>
      <w:r w:rsidRPr="00C55508">
        <w:rPr>
          <w:sz w:val="8"/>
        </w:rPr>
        <w:t xml:space="preserve">. In its call </w:t>
      </w:r>
      <w:r w:rsidRPr="00C55508">
        <w:rPr>
          <w:rStyle w:val="StyleUnderline"/>
        </w:rPr>
        <w:t>to end the war on Black people</w:t>
      </w:r>
      <w:r w:rsidRPr="00C55508">
        <w:rPr>
          <w:sz w:val="8"/>
        </w:rPr>
        <w:t xml:space="preserve">, the first constituent demand is for an “end to the criminalization” of Black youth, </w:t>
      </w:r>
      <w:r w:rsidRPr="00C55508">
        <w:rPr>
          <w:rStyle w:val="StyleUnderline"/>
        </w:rPr>
        <w:t>including</w:t>
      </w:r>
      <w:r w:rsidRPr="00C55508">
        <w:rPr>
          <w:sz w:val="8"/>
        </w:rPr>
        <w:t xml:space="preserve"> ending </w:t>
      </w:r>
      <w:r w:rsidRPr="00C55508">
        <w:rPr>
          <w:rStyle w:val="StyleUnderline"/>
        </w:rPr>
        <w:t>zero-tolerance school policies and arrests of students, removing police from schools, and reallocating funds from police to restorative services</w:t>
      </w:r>
      <w:r w:rsidRPr="00C55508">
        <w:rPr>
          <w:sz w:val="8"/>
        </w:rPr>
        <w:t xml:space="preserve">.281 The approach is not to improve the police, but to remove and to disinvest from them altogether.282 Police turn schools into the entryway into the school-to-prison pipeline, </w:t>
      </w:r>
      <w:r w:rsidRPr="00C55508">
        <w:rPr>
          <w:rStyle w:val="StyleUnderline"/>
        </w:rPr>
        <w:t>pushing</w:t>
      </w:r>
      <w:r w:rsidRPr="00C55508">
        <w:rPr>
          <w:sz w:val="8"/>
        </w:rPr>
        <w:t xml:space="preserve"> </w:t>
      </w:r>
      <w:r w:rsidRPr="00C55508">
        <w:rPr>
          <w:rStyle w:val="StyleUnderline"/>
        </w:rPr>
        <w:t>students</w:t>
      </w:r>
      <w:r w:rsidRPr="00C55508">
        <w:rPr>
          <w:sz w:val="8"/>
        </w:rPr>
        <w:t xml:space="preserve"> out of school and </w:t>
      </w:r>
      <w:r w:rsidRPr="00C55508">
        <w:rPr>
          <w:rStyle w:val="StyleUnderline"/>
        </w:rPr>
        <w:t>into jails and prisons.</w:t>
      </w:r>
      <w:r w:rsidRPr="00C55508">
        <w:rPr>
          <w:sz w:val="8"/>
        </w:rPr>
        <w:t xml:space="preserve">283 This </w:t>
      </w:r>
      <w:r w:rsidRPr="00C55508">
        <w:rPr>
          <w:rStyle w:val="StyleUnderline"/>
        </w:rPr>
        <w:t>is what police in schools</w:t>
      </w:r>
      <w:r w:rsidRPr="00C55508">
        <w:rPr>
          <w:sz w:val="8"/>
        </w:rPr>
        <w:t xml:space="preserve"> </w:t>
      </w:r>
      <w:r w:rsidRPr="00C55508">
        <w:rPr>
          <w:rStyle w:val="StyleUnderline"/>
        </w:rPr>
        <w:t>do</w:t>
      </w:r>
      <w:r w:rsidRPr="00C55508">
        <w:rPr>
          <w:sz w:val="8"/>
        </w:rPr>
        <w:t xml:space="preserve">; </w:t>
      </w:r>
      <w:r w:rsidRPr="00C55508">
        <w:rPr>
          <w:rStyle w:val="StyleUnderline"/>
        </w:rPr>
        <w:t>it is their symbolic and material function</w:t>
      </w:r>
      <w:r w:rsidRPr="00C55508">
        <w:rPr>
          <w:sz w:val="8"/>
        </w:rPr>
        <w:t xml:space="preserve">. </w:t>
      </w:r>
      <w:r w:rsidRPr="00C55508">
        <w:rPr>
          <w:rStyle w:val="Emphasis"/>
        </w:rPr>
        <w:t>Their presence cannot be fixed</w:t>
      </w:r>
      <w:r w:rsidRPr="00C55508">
        <w:rPr>
          <w:sz w:val="8"/>
        </w:rPr>
        <w:t>.284</w:t>
      </w:r>
    </w:p>
    <w:p w14:paraId="1D569982" w14:textId="438D765E" w:rsidR="0030687B" w:rsidRPr="00C55508" w:rsidRDefault="0071461F" w:rsidP="0030687B">
      <w:pPr>
        <w:pStyle w:val="Heading3"/>
      </w:pPr>
      <w:r>
        <w:lastRenderedPageBreak/>
        <w:t>“</w:t>
      </w:r>
      <w:r w:rsidR="00FF61A3">
        <w:t>Epistemology</w:t>
      </w:r>
      <w:r>
        <w:t>”</w:t>
      </w:r>
      <w:r w:rsidR="00FF61A3">
        <w:t xml:space="preserve"> 1NC</w:t>
      </w:r>
      <w:r w:rsidR="008E58B7">
        <w:t xml:space="preserve"> (made during “Negative Strategy” Lecture)</w:t>
      </w:r>
    </w:p>
    <w:p w14:paraId="1E4BDF34" w14:textId="77777777" w:rsidR="0030687B" w:rsidRPr="00C55508" w:rsidRDefault="0030687B" w:rsidP="0030687B">
      <w:pPr>
        <w:pStyle w:val="Heading4"/>
        <w:rPr>
          <w:rFonts w:cs="Calibri"/>
        </w:rPr>
      </w:pPr>
      <w:r w:rsidRPr="00C55508">
        <w:rPr>
          <w:rFonts w:cs="Calibri"/>
        </w:rPr>
        <w:t>The 1AC’s narrative characterizes criminality, conviction, and punishment as neutral and objective processes, papering over the numerous violent contradictions and financial interests defining US criminal justice.</w:t>
      </w:r>
    </w:p>
    <w:p w14:paraId="20754ACA" w14:textId="77777777" w:rsidR="001A6938" w:rsidRPr="00C55508" w:rsidRDefault="001A6938" w:rsidP="001A6938">
      <w:r w:rsidRPr="00C55508">
        <w:rPr>
          <w:rStyle w:val="Style13ptBold"/>
        </w:rPr>
        <w:t>Karakatsanis 19</w:t>
      </w:r>
      <w:r w:rsidRPr="00C55508">
        <w:t>, Alec Karakatsanis</w:t>
      </w:r>
      <w:r>
        <w:t xml:space="preserve"> American civil rights lawyer, social justice advocate, co-founder of Equal Justice Under Law, and founder and Executive Director of Civil Rights Corps, a Washington D.C. impact litigation nonprofit. </w:t>
      </w:r>
      <w:r w:rsidRPr="00C55508">
        <w:t xml:space="preserve"> 28 MAR 2019, “The Punishment Bureaucracy: How to Think About ‘Criminal Justice Reform’,” The Yale Law Journal, VOLUME 128, 2018-2019</w:t>
      </w:r>
    </w:p>
    <w:p w14:paraId="2D0AE714" w14:textId="074C2923" w:rsidR="0030687B" w:rsidRDefault="0030687B" w:rsidP="0030687B">
      <w:pPr>
        <w:rPr>
          <w:sz w:val="8"/>
        </w:rPr>
      </w:pPr>
      <w:r w:rsidRPr="00C55508">
        <w:rPr>
          <w:rStyle w:val="StyleUnderline"/>
        </w:rPr>
        <w:t>Choices about what is a crime</w:t>
      </w:r>
      <w:r w:rsidRPr="00C55508">
        <w:rPr>
          <w:sz w:val="8"/>
        </w:rPr>
        <w:t xml:space="preserve"> and what is not </w:t>
      </w:r>
      <w:r w:rsidRPr="00C55508">
        <w:rPr>
          <w:rStyle w:val="StyleUnderline"/>
        </w:rPr>
        <w:t xml:space="preserve">are made </w:t>
      </w:r>
      <w:r w:rsidRPr="00C55508">
        <w:rPr>
          <w:sz w:val="8"/>
        </w:rPr>
        <w:t xml:space="preserve">by politicians and </w:t>
      </w:r>
      <w:r w:rsidRPr="00C55508">
        <w:rPr>
          <w:rStyle w:val="StyleUnderline"/>
        </w:rPr>
        <w:t>within</w:t>
      </w:r>
      <w:r w:rsidRPr="00C55508">
        <w:rPr>
          <w:sz w:val="8"/>
        </w:rPr>
        <w:t xml:space="preserve"> the </w:t>
      </w:r>
      <w:r w:rsidRPr="00C55508">
        <w:rPr>
          <w:rStyle w:val="StyleUnderline"/>
        </w:rPr>
        <w:t xml:space="preserve">economic, social, and racial systems </w:t>
      </w:r>
      <w:r w:rsidRPr="00C55508">
        <w:rPr>
          <w:sz w:val="8"/>
        </w:rPr>
        <w:t xml:space="preserve">in which politicians exist. </w:t>
      </w:r>
      <w:r w:rsidRPr="00C55508">
        <w:rPr>
          <w:rStyle w:val="StyleUnderline"/>
        </w:rPr>
        <w:t>As a result</w:t>
      </w:r>
      <w:r w:rsidRPr="00C55508">
        <w:rPr>
          <w:sz w:val="8"/>
        </w:rPr>
        <w:t xml:space="preserve">, for better or worse, </w:t>
      </w:r>
      <w:r w:rsidRPr="00C55508">
        <w:rPr>
          <w:rStyle w:val="StyleUnderline"/>
        </w:rPr>
        <w:t>these choices</w:t>
      </w:r>
      <w:r w:rsidRPr="00C55508">
        <w:rPr>
          <w:sz w:val="8"/>
        </w:rPr>
        <w:t xml:space="preserve"> </w:t>
      </w:r>
      <w:r w:rsidRPr="00C55508">
        <w:rPr>
          <w:rStyle w:val="StyleUnderline"/>
        </w:rPr>
        <w:t xml:space="preserve">reflect </w:t>
      </w:r>
      <w:r w:rsidRPr="00C55508">
        <w:rPr>
          <w:sz w:val="8"/>
        </w:rPr>
        <w:t>the</w:t>
      </w:r>
      <w:r w:rsidRPr="00C55508">
        <w:rPr>
          <w:rStyle w:val="StyleUnderline"/>
        </w:rPr>
        <w:t xml:space="preserve"> logic</w:t>
      </w:r>
      <w:r w:rsidRPr="00C55508">
        <w:rPr>
          <w:sz w:val="8"/>
        </w:rPr>
        <w:t xml:space="preserve"> of, </w:t>
      </w:r>
      <w:r w:rsidRPr="00C55508">
        <w:rPr>
          <w:rStyle w:val="StyleUnderline"/>
        </w:rPr>
        <w:t>promote</w:t>
      </w:r>
      <w:r w:rsidRPr="00C55508">
        <w:rPr>
          <w:sz w:val="8"/>
        </w:rPr>
        <w:t xml:space="preserve"> the </w:t>
      </w:r>
      <w:r w:rsidRPr="00C55508">
        <w:rPr>
          <w:rStyle w:val="StyleUnderline"/>
        </w:rPr>
        <w:t>legitimacy</w:t>
      </w:r>
      <w:r w:rsidRPr="00C55508">
        <w:rPr>
          <w:sz w:val="8"/>
        </w:rPr>
        <w:t xml:space="preserve"> of, </w:t>
      </w:r>
      <w:r w:rsidRPr="00C55508">
        <w:rPr>
          <w:rStyle w:val="StyleUnderline"/>
        </w:rPr>
        <w:t>and</w:t>
      </w:r>
      <w:r w:rsidRPr="00C55508">
        <w:rPr>
          <w:sz w:val="8"/>
        </w:rPr>
        <w:t xml:space="preserve"> </w:t>
      </w:r>
      <w:r w:rsidRPr="00C55508">
        <w:rPr>
          <w:rStyle w:val="StyleUnderline"/>
        </w:rPr>
        <w:t>protect distributions of power within those systems</w:t>
      </w:r>
      <w:r w:rsidRPr="00C55508">
        <w:rPr>
          <w:sz w:val="8"/>
        </w:rPr>
        <w:t xml:space="preserve">. Consider, for example, that </w:t>
      </w:r>
      <w:r w:rsidRPr="00C55508">
        <w:rPr>
          <w:rStyle w:val="StyleUnderline"/>
        </w:rPr>
        <w:t>it is a “crime” in most of America for the poor to wager</w:t>
      </w:r>
      <w:r w:rsidRPr="00C55508">
        <w:rPr>
          <w:sz w:val="8"/>
        </w:rPr>
        <w:t xml:space="preserve"> in the streets </w:t>
      </w:r>
      <w:r w:rsidRPr="00C55508">
        <w:rPr>
          <w:rStyle w:val="StyleUnderline"/>
        </w:rPr>
        <w:t>over dice.</w:t>
      </w:r>
      <w:r w:rsidRPr="00C55508">
        <w:rPr>
          <w:sz w:val="8"/>
        </w:rPr>
        <w:t xml:space="preserve"> </w:t>
      </w:r>
      <w:r w:rsidRPr="00C55508">
        <w:rPr>
          <w:rStyle w:val="StyleUnderline"/>
        </w:rPr>
        <w:t>Wagering</w:t>
      </w:r>
      <w:r w:rsidRPr="00C55508">
        <w:rPr>
          <w:sz w:val="8"/>
        </w:rPr>
        <w:t xml:space="preserve"> over </w:t>
      </w:r>
      <w:r w:rsidRPr="00C55508">
        <w:rPr>
          <w:rStyle w:val="StyleUnderline"/>
        </w:rPr>
        <w:t>international currencies, entire cities’ worth of mortgages, the global supply of wheat</w:t>
      </w:r>
      <w:r w:rsidRPr="00C55508">
        <w:rPr>
          <w:sz w:val="8"/>
        </w:rPr>
        <w:t xml:space="preserve"> needed to avoid mass starvation,20 or ownership of public corporations </w:t>
      </w:r>
      <w:r w:rsidRPr="00C55508">
        <w:rPr>
          <w:rStyle w:val="StyleUnderline"/>
        </w:rPr>
        <w:t>is accepted behavior</w:t>
      </w:r>
      <w:r w:rsidRPr="00C55508">
        <w:rPr>
          <w:sz w:val="8"/>
        </w:rPr>
        <w:t xml:space="preserve">.21 Dice-wagerers become bodies to seize, search, confine, and shun.22 Their private cash is “forfeited” to government ownership.23 </w:t>
      </w:r>
      <w:r w:rsidRPr="00C55508">
        <w:rPr>
          <w:rStyle w:val="StyleUnderline"/>
        </w:rPr>
        <w:t>Wheat-wagerers</w:t>
      </w:r>
      <w:r w:rsidRPr="00C55508">
        <w:rPr>
          <w:sz w:val="8"/>
        </w:rPr>
        <w:t xml:space="preserve"> </w:t>
      </w:r>
      <w:r w:rsidRPr="00C55508">
        <w:rPr>
          <w:rStyle w:val="StyleUnderline"/>
        </w:rPr>
        <w:t>become names on</w:t>
      </w:r>
      <w:r w:rsidRPr="00C55508">
        <w:rPr>
          <w:sz w:val="8"/>
        </w:rPr>
        <w:t xml:space="preserve"> the wings of </w:t>
      </w:r>
      <w:r w:rsidRPr="00C55508">
        <w:rPr>
          <w:rStyle w:val="StyleUnderline"/>
        </w:rPr>
        <w:t>hospitals</w:t>
      </w:r>
      <w:r w:rsidRPr="00C55508">
        <w:rPr>
          <w:sz w:val="8"/>
        </w:rPr>
        <w:t xml:space="preserve"> and museum galleries. Their cash makes them heroes, </w:t>
      </w:r>
      <w:r w:rsidRPr="00C55508">
        <w:rPr>
          <w:rStyle w:val="StyleUnderline"/>
        </w:rPr>
        <w:t>and</w:t>
      </w:r>
      <w:r w:rsidRPr="00C55508">
        <w:rPr>
          <w:sz w:val="8"/>
        </w:rPr>
        <w:t xml:space="preserve"> </w:t>
      </w:r>
      <w:r w:rsidRPr="00C55508">
        <w:rPr>
          <w:rStyle w:val="StyleUnderline"/>
        </w:rPr>
        <w:t>charitable organizations</w:t>
      </w:r>
      <w:r w:rsidRPr="00C55508">
        <w:rPr>
          <w:sz w:val="8"/>
        </w:rPr>
        <w:t xml:space="preserve"> </w:t>
      </w:r>
      <w:r w:rsidRPr="00C55508">
        <w:rPr>
          <w:rStyle w:val="StyleUnderline"/>
        </w:rPr>
        <w:t>providing legal services to low-income dice-wagerers</w:t>
      </w:r>
      <w:r w:rsidRPr="00C55508">
        <w:rPr>
          <w:sz w:val="8"/>
        </w:rPr>
        <w:t xml:space="preserve"> in criminal prosecutions give them philanthropic awards at banquets. This example is not a quirky outlier. Furthering and legitimating particular distributions of wealth and power are pervasive, defining functions of our criminal legal system—not minor, unintended byproducts. These choices play out over the criminal law, from foundational laws criminalizing a physical breach of another person’s private property to definitions of affirmative defenses like duress or necessity. (Poverty, for example, is not commonly accepted by American courts as a sufficient excuse for theft of subsistence goods.)24 Our political choices answer important questions: Should it be a crime to beg for money? To charge high interest rates? To hoard wealth? To decide not to vote? To abuse a family dog? To abuse thousands of pigs to make higher profits from their flesh? To belong to a union? To decline to belong to a union? To refuse to grant mortgages to people of a certain race? To drill for oil? To seize land from indigenous people? To participate in a lynch mob? To enslave people? To refuse to pay reparations to people formerly enslaved on one’s land? To spray carcinogenic chemicals into the ground to release natural gas? To hit one’s child? To design political boundaries based on race? To run a bank for profit? To refuse to identify oneself to a police officer? To force sex upon a spouse? To search a person without probable cause? To grow tobacco? To have oral sex with another consenting adult? To hold profits offshore? To expose secret government misdeeds in the media? To dress a certain way? To possess a gun? To possess a hunting rifle ten years after a marijuana conviction? To donate to a foreign charity? To boycott apartheid? To terminate a pregnancy? To cross an imaginary boundary between two political jurisdictions to be reunited with one’s child? </w:t>
      </w:r>
      <w:r w:rsidRPr="00C55508">
        <w:rPr>
          <w:rStyle w:val="StyleUnderline"/>
        </w:rPr>
        <w:t>The standard narrative portrays “criminals” as a vast collection</w:t>
      </w:r>
      <w:r w:rsidRPr="00C55508">
        <w:rPr>
          <w:sz w:val="8"/>
        </w:rPr>
        <w:t xml:space="preserve"> of individuals </w:t>
      </w:r>
      <w:r w:rsidRPr="00C55508">
        <w:rPr>
          <w:rStyle w:val="StyleUnderline"/>
        </w:rPr>
        <w:t>who</w:t>
      </w:r>
      <w:r w:rsidRPr="00C55508">
        <w:rPr>
          <w:sz w:val="8"/>
        </w:rPr>
        <w:t xml:space="preserve"> have each</w:t>
      </w:r>
      <w:r w:rsidRPr="00C55508">
        <w:rPr>
          <w:rStyle w:val="StyleUnderline"/>
        </w:rPr>
        <w:t xml:space="preserve"> made a choice to “break the law.”</w:t>
      </w:r>
      <w:r w:rsidRPr="00C55508">
        <w:rPr>
          <w:sz w:val="8"/>
        </w:rPr>
        <w:t xml:space="preserve"> </w:t>
      </w:r>
      <w:r w:rsidRPr="00C55508">
        <w:rPr>
          <w:rStyle w:val="StyleUnderline"/>
        </w:rPr>
        <w:t>Convictions and punishments</w:t>
      </w:r>
      <w:r w:rsidRPr="00C55508">
        <w:rPr>
          <w:sz w:val="8"/>
        </w:rPr>
        <w:t xml:space="preserve"> are consequences that </w:t>
      </w:r>
      <w:r w:rsidRPr="00C55508">
        <w:rPr>
          <w:rStyle w:val="StyleUnderline"/>
        </w:rPr>
        <w:t>flow naturally from</w:t>
      </w:r>
      <w:r w:rsidRPr="00C55508">
        <w:rPr>
          <w:sz w:val="8"/>
        </w:rPr>
        <w:t xml:space="preserve"> </w:t>
      </w:r>
      <w:r w:rsidRPr="00C55508">
        <w:rPr>
          <w:rStyle w:val="StyleUnderline"/>
        </w:rPr>
        <w:t>that bad choice</w:t>
      </w:r>
      <w:r w:rsidRPr="00C55508">
        <w:rPr>
          <w:sz w:val="8"/>
        </w:rPr>
        <w:t xml:space="preserve">: we must enforce the “rule of law.” </w:t>
      </w:r>
      <w:r w:rsidRPr="00C55508">
        <w:rPr>
          <w:rStyle w:val="StyleUnderline"/>
        </w:rPr>
        <w:t>But</w:t>
      </w:r>
      <w:r w:rsidRPr="00C55508">
        <w:rPr>
          <w:sz w:val="8"/>
        </w:rPr>
        <w:t xml:space="preserve"> these </w:t>
      </w:r>
      <w:r w:rsidRPr="00C55508">
        <w:rPr>
          <w:rStyle w:val="StyleUnderline"/>
        </w:rPr>
        <w:t>crimes are not chosen because of some assessment of the</w:t>
      </w:r>
      <w:r w:rsidRPr="00C55508">
        <w:rPr>
          <w:sz w:val="8"/>
        </w:rPr>
        <w:t xml:space="preserve"> amount of </w:t>
      </w:r>
      <w:r w:rsidRPr="00C55508">
        <w:rPr>
          <w:rStyle w:val="StyleUnderline"/>
        </w:rPr>
        <w:t>harm prevented</w:t>
      </w:r>
      <w:r w:rsidRPr="00C55508">
        <w:rPr>
          <w:sz w:val="8"/>
        </w:rPr>
        <w:t xml:space="preserve">, and </w:t>
      </w:r>
      <w:r w:rsidRPr="00C55508">
        <w:rPr>
          <w:rStyle w:val="StyleUnderline"/>
        </w:rPr>
        <w:t xml:space="preserve">punishments are not selected because of </w:t>
      </w:r>
      <w:r w:rsidRPr="00C55508">
        <w:rPr>
          <w:sz w:val="8"/>
        </w:rPr>
        <w:t xml:space="preserve">demonstrated </w:t>
      </w:r>
      <w:r w:rsidRPr="00C55508">
        <w:rPr>
          <w:rStyle w:val="StyleUnderline"/>
        </w:rPr>
        <w:t>penological success</w:t>
      </w:r>
      <w:r w:rsidRPr="00C55508">
        <w:rPr>
          <w:sz w:val="8"/>
        </w:rPr>
        <w:t xml:space="preserve">. The difference in the way the bureaucracy treats someone using cocaine and someone using vodka has no empirical connection to the respective harm caused by those substances or to any analysis of how to prevent addiction to them. Instead, </w:t>
      </w:r>
      <w:r w:rsidRPr="00C55508">
        <w:rPr>
          <w:rStyle w:val="StyleUnderline"/>
        </w:rPr>
        <w:t>forces external to</w:t>
      </w:r>
      <w:r w:rsidRPr="00C55508">
        <w:rPr>
          <w:sz w:val="8"/>
        </w:rPr>
        <w:t xml:space="preserve"> well-reasoned </w:t>
      </w:r>
      <w:r w:rsidRPr="00C55508">
        <w:rPr>
          <w:rStyle w:val="StyleUnderline"/>
        </w:rPr>
        <w:t>policy contribute to definitions of criminality</w:t>
      </w:r>
      <w:r w:rsidRPr="00C55508">
        <w:rPr>
          <w:sz w:val="8"/>
        </w:rPr>
        <w:t xml:space="preserve"> and to decisions about appropriate punishment. The </w:t>
      </w:r>
      <w:r w:rsidRPr="00C55508">
        <w:rPr>
          <w:rStyle w:val="StyleUnderline"/>
        </w:rPr>
        <w:t>criminal law is not an inviolate repository of right and wrong, but</w:t>
      </w:r>
      <w:r w:rsidRPr="00C55508">
        <w:rPr>
          <w:sz w:val="8"/>
        </w:rPr>
        <w:t>—just like any other policy fashioned in a country as unequal as ours—</w:t>
      </w:r>
      <w:r w:rsidRPr="00C55508">
        <w:rPr>
          <w:rStyle w:val="StyleUnderline"/>
        </w:rPr>
        <w:t>a tool related to cultural, racial, and economic features</w:t>
      </w:r>
      <w:r w:rsidRPr="00C55508">
        <w:rPr>
          <w:sz w:val="8"/>
        </w:rPr>
        <w:t xml:space="preserve"> of our society.25 Making it a crime to possess certain substances is a good example. The expansion and increase in severity of drug laws in the last forty years, as well as the lack of outrage over that punishment for many decades, has been shown to stem from a combination of conscious and subconscious biases and incentives.26 It is now a federal and state crime in every American jurisdiction for any person to ingest a wide variety of substances into their own bodies.27 And politicians have simultaneously decided that other harmful substances are legal to consume and to distribute for profit.28 It was not always so. The history of drug prohibition was influenced by the desire to criminalize conduct associated with particular groups at specific historical moments.29 And now, during what punishment bureaucrats call the “war on drugs,” punishment bureaucrats make a choice to “fight” drug use (when it comes to some drugs when used in some neighborhoods) not as a public health issue but through armed agents and cages. No matter what one’s views on drugs, there is one thing that all agree on: these laws were never based on empirical evidence about the best way to create a society with less use of harmful substances.30 Why does the evidence matter so little to the punishment bureaucracy? </w:t>
      </w:r>
      <w:r w:rsidRPr="00C55508">
        <w:rPr>
          <w:rStyle w:val="StyleUnderline"/>
        </w:rPr>
        <w:t xml:space="preserve">The punishment system would change overnight if the vast numbers of young, wealthy, and white drug criminals at private schools and famous universities were harassed and beaten by </w:t>
      </w:r>
      <w:r w:rsidRPr="00C55508">
        <w:rPr>
          <w:sz w:val="8"/>
        </w:rPr>
        <w:t xml:space="preserve">police in the streets, </w:t>
      </w:r>
      <w:r w:rsidRPr="00C55508">
        <w:rPr>
          <w:rStyle w:val="StyleUnderline"/>
        </w:rPr>
        <w:t>had their</w:t>
      </w:r>
      <w:r w:rsidRPr="00C55508">
        <w:rPr>
          <w:sz w:val="8"/>
        </w:rPr>
        <w:t xml:space="preserve"> family </w:t>
      </w:r>
      <w:r w:rsidRPr="00C55508">
        <w:rPr>
          <w:rStyle w:val="StyleUnderline"/>
        </w:rPr>
        <w:t xml:space="preserve">homes raided </w:t>
      </w:r>
      <w:r w:rsidRPr="00C55508">
        <w:rPr>
          <w:sz w:val="8"/>
        </w:rPr>
        <w:t xml:space="preserve">at night, </w:t>
      </w:r>
      <w:r w:rsidRPr="00C55508">
        <w:rPr>
          <w:rStyle w:val="StyleUnderline"/>
        </w:rPr>
        <w:t>were sexually and physically assaulted in prisons</w:t>
      </w:r>
      <w:r w:rsidRPr="00C55508">
        <w:rPr>
          <w:sz w:val="8"/>
        </w:rPr>
        <w:t xml:space="preserve">, </w:t>
      </w:r>
      <w:r w:rsidRPr="00C55508">
        <w:rPr>
          <w:rStyle w:val="StyleUnderline"/>
        </w:rPr>
        <w:t>and</w:t>
      </w:r>
      <w:r w:rsidRPr="00C55508">
        <w:rPr>
          <w:sz w:val="8"/>
        </w:rPr>
        <w:t xml:space="preserve"> were </w:t>
      </w:r>
      <w:r w:rsidRPr="00C55508">
        <w:rPr>
          <w:rStyle w:val="StyleUnderline"/>
        </w:rPr>
        <w:t xml:space="preserve">confined to </w:t>
      </w:r>
      <w:r w:rsidRPr="00C55508">
        <w:rPr>
          <w:sz w:val="8"/>
        </w:rPr>
        <w:t>live and</w:t>
      </w:r>
      <w:r w:rsidRPr="00C55508">
        <w:rPr>
          <w:rStyle w:val="StyleUnderline"/>
        </w:rPr>
        <w:t xml:space="preserve"> die in cages</w:t>
      </w:r>
      <w:r w:rsidRPr="00C55508">
        <w:rPr>
          <w:sz w:val="8"/>
        </w:rPr>
        <w:t xml:space="preserve">. The human costs of the bureaucracy would be evaluated differently if drug searches by undercover police and SWAT teams were as common at Yale University as they are down the street in the low-income neighborhoods of New Haven. </w:t>
      </w:r>
      <w:r w:rsidRPr="00C55508">
        <w:rPr>
          <w:rStyle w:val="StyleUnderline"/>
        </w:rPr>
        <w:t>The brutality of separating</w:t>
      </w:r>
      <w:r w:rsidRPr="00C55508">
        <w:rPr>
          <w:sz w:val="8"/>
        </w:rPr>
        <w:t xml:space="preserve"> tens of </w:t>
      </w:r>
      <w:r w:rsidRPr="00C55508">
        <w:rPr>
          <w:rStyle w:val="StyleUnderline"/>
        </w:rPr>
        <w:t>millions of families</w:t>
      </w:r>
      <w:r w:rsidRPr="00C55508">
        <w:rPr>
          <w:sz w:val="8"/>
        </w:rPr>
        <w:t xml:space="preserve"> from their loved ones—</w:t>
      </w:r>
      <w:r w:rsidRPr="00C55508">
        <w:rPr>
          <w:rStyle w:val="StyleUnderline"/>
        </w:rPr>
        <w:t>with no empirical</w:t>
      </w:r>
      <w:r w:rsidRPr="00C55508">
        <w:rPr>
          <w:sz w:val="8"/>
        </w:rPr>
        <w:t xml:space="preserve"> evidence of a </w:t>
      </w:r>
      <w:r w:rsidRPr="00C55508">
        <w:rPr>
          <w:rStyle w:val="StyleUnderline"/>
        </w:rPr>
        <w:t>benefit</w:t>
      </w:r>
      <w:r w:rsidRPr="00C55508">
        <w:rPr>
          <w:sz w:val="8"/>
        </w:rPr>
        <w:t>—</w:t>
      </w:r>
      <w:r w:rsidRPr="00C55508">
        <w:rPr>
          <w:rStyle w:val="StyleUnderline"/>
        </w:rPr>
        <w:t>would not be tolerated if it were happening to different people</w:t>
      </w:r>
      <w:r w:rsidRPr="00C55508">
        <w:rPr>
          <w:sz w:val="8"/>
        </w:rPr>
        <w:t xml:space="preserve">. Our culture would see it as widespread violence in need of serious justification, if not a human rights crisis demanding urgent and immediate action, rather than as a vague and impersonal aspect of the need for “law enforcement.” And so the knowledge that laws will be enforced in particular ways against particular people changes what laws powerful people create. Elites need not worry about creating crimes with harsh punishments if they know that the laws will not be enforced against them. While many of these choices reflect background social, racial, and economic forces, other choices in the criminal law are more obvious political calculations. For example, while politicians decided to make insider trading a crime for ordinary people and private investors, they had also decided, until recently, that insider trading should be legal for members of Congress. This meant that elite politicians could make millions of dollars based on inside information that they learned through lawmaking or use their control over lawmaking and regulation for personal profit.31 More broadly, </w:t>
      </w:r>
      <w:r w:rsidRPr="00C55508">
        <w:rPr>
          <w:rStyle w:val="StyleUnderline"/>
        </w:rPr>
        <w:t>much of what are now celebrated as instruments of wealth creation for investors used to be called “crimes.”</w:t>
      </w:r>
      <w:r w:rsidRPr="00C55508">
        <w:rPr>
          <w:sz w:val="8"/>
        </w:rPr>
        <w:t xml:space="preserve"> During the Clinton presidency, for example, bankers hoping to engage in then-illegal types of derivatives trading paid lobbyists and politicians a lot of money to change words in a federal statute that transformed, overnight, those doing certain investment banking activities from criminals into philanthropists.32 Overt </w:t>
      </w:r>
      <w:r w:rsidRPr="00C55508">
        <w:rPr>
          <w:rStyle w:val="StyleUnderline"/>
        </w:rPr>
        <w:t>political calculations similarly determine the</w:t>
      </w:r>
      <w:r w:rsidRPr="00C55508">
        <w:rPr>
          <w:sz w:val="8"/>
        </w:rPr>
        <w:t xml:space="preserve"> punishment </w:t>
      </w:r>
      <w:r w:rsidRPr="00C55508">
        <w:rPr>
          <w:rStyle w:val="StyleUnderline"/>
        </w:rPr>
        <w:t>system’s understanding of “terrorism.”</w:t>
      </w:r>
      <w:r w:rsidRPr="00C55508">
        <w:rPr>
          <w:sz w:val="8"/>
        </w:rPr>
        <w:t xml:space="preserve"> The federal government has passed a law to make it a felony to provide “material support” for “terrorist” groups.33 This crime includes providing non-violent conflict resolution and peaceful advice to any group a government bureaucrat chooses to put on a list of “terrorists.”34 And politicians and bureaucrats are constantly revising who goes on “terrorist” lists and which people are instead “allies” to whom the United States government and private corporations sell weapons.35 Often, these are the same groups at different times. To take one example, one of those “terrorist” groups, the People’s Mujahedin of Iran, recently hired dozens of the most famous retired American politicians to work on its behalf to remove it from the list of “terrorist” groups, transforming those politicians from felony terrorism offenders to successful lobbyists.36 And during America’s support for South African Apartheid, the government not only helped to capture and imprison Nelson Mandela, but it officially categorized him as a “terrorist” until 2008.37 In the same way, the federal government makes it a felony to disclose “classified” information,38 and officials secretly decide what information to deem “classified.” There are between two and three million bureaucrats with the ability to classify (and therefore criminalize) information, and they did so for nearly 50 million documents in 2017.39 At the same time, the federal government does not make it a crime for bureaucrats to violate Freedom of Information Act requirements, meaning that officials can fail to document their activities, refuse to disclose records when they exist, or destroy records without committing a crime.40 Such violations of the law, even brazen ones, are addressed through civil lawsuits.41 But when a military intelligence officer publicized a video of a mass murder by U.S. troops (including the murder of children arriving at the scene of the massacre to treat the wounded), she became a “criminal” sentenced to 35 years in prison because an unknown bureaucrat decided that disclosing the video to the public should be a crime.42 The soldiers who murdered people on videotape were not prosecuted for their violations of the “rule of law.”43 Similarly, the person who disclosed lies used to justify American involvement in millions of deaths in Vietnam, Cambodia, and Laos was prosecuted in the 1970s for felonies because bureaucrats had decided to make publication of their lies a crime.44 This </w:t>
      </w:r>
      <w:r w:rsidRPr="00C55508">
        <w:rPr>
          <w:rStyle w:val="StyleUnderline"/>
        </w:rPr>
        <w:t>political process is also influenced by multibillion-dollar industries with sophisticated marketing and lobbying strategies</w:t>
      </w:r>
      <w:r w:rsidRPr="00C55508">
        <w:rPr>
          <w:sz w:val="8"/>
        </w:rPr>
        <w:t xml:space="preserve"> because many corporations depend on increasing punishment. These interests include </w:t>
      </w:r>
      <w:r w:rsidRPr="00C55508">
        <w:rPr>
          <w:rStyle w:val="StyleUnderline"/>
        </w:rPr>
        <w:t>pharmaceutical companies</w:t>
      </w:r>
      <w:r w:rsidRPr="00C55508">
        <w:rPr>
          <w:sz w:val="8"/>
        </w:rPr>
        <w:t xml:space="preserve"> lobbying to block marijuana legalization and </w:t>
      </w:r>
      <w:r w:rsidRPr="00C55508">
        <w:rPr>
          <w:rStyle w:val="StyleUnderline"/>
        </w:rPr>
        <w:t xml:space="preserve">large </w:t>
      </w:r>
      <w:r w:rsidRPr="00C55508">
        <w:rPr>
          <w:rStyle w:val="StyleUnderline"/>
        </w:rPr>
        <w:lastRenderedPageBreak/>
        <w:t>meat corporations</w:t>
      </w:r>
      <w:r w:rsidRPr="00C55508">
        <w:rPr>
          <w:sz w:val="8"/>
        </w:rPr>
        <w:t xml:space="preserve"> lobbying to create new felony offenses for videotaping animal abuse at their factories.45 They also include </w:t>
      </w:r>
      <w:r w:rsidRPr="00C55508">
        <w:rPr>
          <w:rStyle w:val="StyleUnderline"/>
        </w:rPr>
        <w:t xml:space="preserve">private prison corporations </w:t>
      </w:r>
      <w:r w:rsidRPr="00C55508">
        <w:rPr>
          <w:sz w:val="8"/>
        </w:rPr>
        <w:t xml:space="preserve">and the much larger industry of </w:t>
      </w:r>
      <w:r w:rsidRPr="00C55508">
        <w:rPr>
          <w:rStyle w:val="StyleUnderline"/>
        </w:rPr>
        <w:t>private contractors</w:t>
      </w:r>
      <w:r w:rsidRPr="00C55508">
        <w:rPr>
          <w:sz w:val="8"/>
        </w:rPr>
        <w:t xml:space="preserve"> in public prisons and jails, who profit from the labor, phone calls, emails, family visits, mail, food, supplies, and medical care of prisoners.46 The more people in jail or prison and the longer they remain confined to a cage, the more profit the companies make. Simply put, political power influences what we decide to criminalize. And because political contributions effect voting behavior, groups pay political campaigns and associated entities so that politicians will create laws that benefit those groups. Laws are often passed not because they increase overall well-being, but because politicians need money to stay in power. If a would-be criminal, therefore, has a large amount of money, she can purchase the ability to be viewed as a non-criminal by changing laws. If a group of people wants other people to be called “criminals” and imprisoned, the group can pay for that as well. We could call this behavior “bribery,” but instead we have decided to call it “free speech.”47 To be clear, it is appropriate for a political process to make decisions about what a society should punish and what a society should celebrate. The point here is that </w:t>
      </w:r>
      <w:r w:rsidRPr="00C55508">
        <w:rPr>
          <w:rStyle w:val="StyleUnderline"/>
        </w:rPr>
        <w:t>our criminal laws are not an objective mechanism for increasing overall well-being by efficiently reducing harmful behavior. Our criminal laws are based on some of the most arbitrary aspects of human existence</w:t>
      </w:r>
      <w:r w:rsidRPr="00C55508">
        <w:rPr>
          <w:sz w:val="8"/>
        </w:rPr>
        <w:t>, like power, racial bias, and economic self-interest—they reflect our demons, past and present.48</w:t>
      </w:r>
    </w:p>
    <w:p w14:paraId="0FD2CA02" w14:textId="77777777" w:rsidR="002545F6" w:rsidRPr="00C55508" w:rsidRDefault="002545F6" w:rsidP="002545F6"/>
    <w:p w14:paraId="0403DD7C" w14:textId="77777777" w:rsidR="00C41D9C" w:rsidRPr="00C55508" w:rsidRDefault="00C41D9C" w:rsidP="00C41D9C">
      <w:pPr>
        <w:pStyle w:val="Heading4"/>
        <w:rPr>
          <w:rFonts w:cs="Calibri"/>
        </w:rPr>
      </w:pPr>
      <w:r w:rsidRPr="00C55508">
        <w:rPr>
          <w:rFonts w:cs="Calibri"/>
        </w:rPr>
        <w:t>Key features distinguish reformist shapeshifting from transformational intervention – this is a litmus test</w:t>
      </w:r>
    </w:p>
    <w:p w14:paraId="4EC2E772" w14:textId="77777777" w:rsidR="001A6938" w:rsidRPr="00C55508" w:rsidRDefault="001A6938" w:rsidP="001A6938">
      <w:r w:rsidRPr="00C55508">
        <w:rPr>
          <w:rStyle w:val="Style13ptBold"/>
        </w:rPr>
        <w:t>Karakatsanis 19</w:t>
      </w:r>
      <w:r w:rsidRPr="00C55508">
        <w:t>, Alec Karakatsanis</w:t>
      </w:r>
      <w:r>
        <w:t xml:space="preserve"> American civil rights lawyer, social justice advocate, co-founder of Equal Justice Under Law, and founder and Executive Director of Civil Rights Corps, a Washington D.C. impact litigation nonprofit. </w:t>
      </w:r>
      <w:r w:rsidRPr="00C55508">
        <w:t xml:space="preserve"> 28 MAR 2019, “The Punishment Bureaucracy: How to Think About ‘Criminal Justice Reform’,” The Yale Law Journal, VOLUME 128, 2018-2019</w:t>
      </w:r>
    </w:p>
    <w:p w14:paraId="00034079" w14:textId="77777777" w:rsidR="00C41D9C" w:rsidRPr="00C55508" w:rsidRDefault="00C41D9C" w:rsidP="00C41D9C">
      <w:pPr>
        <w:rPr>
          <w:sz w:val="10"/>
        </w:rPr>
      </w:pPr>
      <w:r w:rsidRPr="00C55508">
        <w:rPr>
          <w:sz w:val="10"/>
        </w:rPr>
        <w:t xml:space="preserve">VIII We want land, bread, housing, education, clothing, justice, and peace. —Black Panther Party, Ten-Point Program358 </w:t>
      </w:r>
      <w:r w:rsidRPr="00C55508">
        <w:rPr>
          <w:rStyle w:val="StyleUnderline"/>
        </w:rPr>
        <w:t>People interested in big change must be clear about what changes they want to see as they build</w:t>
      </w:r>
      <w:r w:rsidRPr="00C55508">
        <w:rPr>
          <w:sz w:val="10"/>
        </w:rPr>
        <w:t xml:space="preserve"> the </w:t>
      </w:r>
      <w:r w:rsidRPr="00C55508">
        <w:rPr>
          <w:rStyle w:val="StyleUnderline"/>
        </w:rPr>
        <w:t>power in communities to force political actors to accept them</w:t>
      </w:r>
      <w:r w:rsidRPr="00C55508">
        <w:rPr>
          <w:sz w:val="10"/>
        </w:rPr>
        <w:t xml:space="preserve">. Here, I offer some rules of thumb to </w:t>
      </w:r>
      <w:r w:rsidRPr="00C55508">
        <w:rPr>
          <w:rStyle w:val="Emphasis"/>
        </w:rPr>
        <w:t>differentiate between</w:t>
      </w:r>
      <w:r w:rsidRPr="00C55508">
        <w:rPr>
          <w:sz w:val="10"/>
        </w:rPr>
        <w:t xml:space="preserve"> the </w:t>
      </w:r>
      <w:r w:rsidRPr="00C55508">
        <w:rPr>
          <w:rStyle w:val="Emphasis"/>
        </w:rPr>
        <w:t>“reforms” of punishment bureaucrats and</w:t>
      </w:r>
      <w:r w:rsidRPr="00C55508">
        <w:rPr>
          <w:sz w:val="10"/>
        </w:rPr>
        <w:t xml:space="preserve"> the </w:t>
      </w:r>
      <w:r w:rsidRPr="00C55508">
        <w:rPr>
          <w:rStyle w:val="Emphasis"/>
        </w:rPr>
        <w:t>transformational interventions</w:t>
      </w:r>
      <w:r w:rsidRPr="00C55508">
        <w:rPr>
          <w:sz w:val="10"/>
        </w:rPr>
        <w:t xml:space="preserve"> </w:t>
      </w:r>
      <w:r w:rsidRPr="00C55508">
        <w:rPr>
          <w:rStyle w:val="StyleUnderline"/>
        </w:rPr>
        <w:t>that would end mass incarceration</w:t>
      </w:r>
      <w:r w:rsidRPr="00C55508">
        <w:rPr>
          <w:sz w:val="10"/>
        </w:rPr>
        <w:t xml:space="preserve">. The </w:t>
      </w:r>
      <w:r w:rsidRPr="00C55508">
        <w:rPr>
          <w:rStyle w:val="StyleUnderline"/>
        </w:rPr>
        <w:t>standard “reforms”</w:t>
      </w:r>
      <w:r w:rsidRPr="00C55508">
        <w:rPr>
          <w:sz w:val="10"/>
        </w:rPr>
        <w:t xml:space="preserve"> promoted by punishment bureaucrats </w:t>
      </w:r>
      <w:r w:rsidRPr="00C55508">
        <w:rPr>
          <w:rStyle w:val="StyleUnderline"/>
        </w:rPr>
        <w:t>typically have several characteristics</w:t>
      </w:r>
      <w:r w:rsidRPr="00C55508">
        <w:rPr>
          <w:sz w:val="10"/>
        </w:rPr>
        <w:t xml:space="preserve">. A. </w:t>
      </w:r>
      <w:r w:rsidRPr="00C55508">
        <w:rPr>
          <w:rStyle w:val="Emphasis"/>
        </w:rPr>
        <w:t xml:space="preserve">The Silo Mistake </w:t>
      </w:r>
      <w:r w:rsidRPr="00C55508">
        <w:rPr>
          <w:sz w:val="10"/>
        </w:rPr>
        <w:t xml:space="preserve">First, at the highest level of generality, they portray the problems of the criminal system as existing in a silo: we can “fix” the criminal system, they say, without confronting deeper problems like white supremacy, lack of access to health care, economic deprivation, educational divestment, neighborhood segregation, gender inequality, banking, lack of access to the arts, unaffordable housing, and environmental destruction.359 For them, the disproportionate use of the punishment bureaucracy in Boston against black people is not related to the fact that the median net worth of black households in Boston is $8.360 We must have better policies in this one domain, they concede, but we need not link addressing criminal system failures to remedying broader social inequities. </w:t>
      </w:r>
      <w:r w:rsidRPr="00C55508">
        <w:rPr>
          <w:rStyle w:val="Emphasis"/>
        </w:rPr>
        <w:t xml:space="preserve">B. Misdiagnosing the Problem </w:t>
      </w:r>
      <w:r w:rsidRPr="00C55508">
        <w:rPr>
          <w:sz w:val="10"/>
        </w:rPr>
        <w:t xml:space="preserve">Second, they accept the assumptions of the system: we have to deal with social problems through punishment; the existing bureaucracy is trying its best to help people live safe, flourishing lives; “law enforcement” uses “the rule of law” to pursue “criminal justice” and not other objectives like protecting profit and racial hierarchy. </w:t>
      </w:r>
      <w:r w:rsidRPr="00C55508">
        <w:rPr>
          <w:rStyle w:val="Emphasis"/>
        </w:rPr>
        <w:t xml:space="preserve">C. Hoarding Control </w:t>
      </w:r>
      <w:r w:rsidRPr="00C55508">
        <w:rPr>
          <w:sz w:val="10"/>
        </w:rPr>
        <w:t xml:space="preserve">Third, because punishment bureaucrats accept these assumptions and rely on the bureaucracy’s good faith, their proposals retain power and control in the same actors and institutions that created and manage mass human caging.361 Reformers want to give control, resources, and discretion to prosecutors, judges, police, sheriffs, probation departments, parole boards, private corporations and consultants, and so on. Their reforms are defined by their lack of community self-determination and accountability.362 They do not shift centers of power and control. </w:t>
      </w:r>
      <w:r w:rsidRPr="00C55508">
        <w:rPr>
          <w:rStyle w:val="Emphasis"/>
        </w:rPr>
        <w:t xml:space="preserve">D. Lack of Reparations, </w:t>
      </w:r>
      <w:r w:rsidRPr="00C55508">
        <w:rPr>
          <w:sz w:val="10"/>
        </w:rPr>
        <w:t>Lack of</w:t>
      </w:r>
      <w:r w:rsidRPr="00C55508">
        <w:rPr>
          <w:rStyle w:val="Emphasis"/>
        </w:rPr>
        <w:t xml:space="preserve"> Justice </w:t>
      </w:r>
      <w:r w:rsidRPr="00C55508">
        <w:rPr>
          <w:sz w:val="10"/>
        </w:rPr>
        <w:t xml:space="preserve">Fourth, punishment bureaucrats’ reforms are not backward looking. Standard “reforms” pay no attention to repairing the damage done by mass human caging, such as through monetary and property reparations for massive harms caused by the punishment bureaucracy in the past and for the lawlessness against marginalized people and communities that went unprosecuted and uncompensated. Making individual survivors whole is an uncontroversial goal of standard criminal prosecutions, but making whole the many survivors of systemic government atrocities is entirely absent from broader “criminal justice reform” discourse. </w:t>
      </w:r>
      <w:r w:rsidRPr="00C55508">
        <w:rPr>
          <w:rStyle w:val="Emphasis"/>
        </w:rPr>
        <w:t xml:space="preserve">E. Shrinking the Bureaucracy </w:t>
      </w:r>
      <w:r w:rsidRPr="00C55508">
        <w:rPr>
          <w:sz w:val="10"/>
        </w:rPr>
        <w:t xml:space="preserve">Fifth, they do not try to shrink the punishment system. They instead tout larger budgets, more police officers, better “predictive” policing and machine learning algorithms, more prosecutors, special “drug” courts with different jail punishment structures, greater use of probation supervision, more parole, fee-based “diversion” programs, and electronic shackles to replace metal ones. In short, they seek expanded control over people’s bodies and minds, but they argue that this control should be exercised in different ways.363 A good rule of thumb for identifying whether a proposal is meaningful or hollow is asking the question: would this reform result in greater or fewer resources going to the punishment bureaucracy? Virtually every major “reform” pushed by local, state, and federal punishment bureaucrats would result in either the same or more resources flowing into the punishment bureaucracy. </w:t>
      </w:r>
      <w:r w:rsidRPr="00C55508">
        <w:rPr>
          <w:rStyle w:val="Emphasis"/>
        </w:rPr>
        <w:t xml:space="preserve">F. Reinvestment </w:t>
      </w:r>
      <w:r w:rsidRPr="00C55508">
        <w:rPr>
          <w:sz w:val="10"/>
        </w:rPr>
        <w:t>Sixth, because they shift resources within the punishment system (e.g. from incarceration to surveillance and supervision) they lack a plan for creating cost savings. Even when there are promises of vague savings due to less incarceration, punishment bureaucrats typically do not propose to reinvest those savings in anti-carceral institutions. They do not attempt to build up institutions that would provide the sustainable infrastructure for dismantling incarceration and shifting toward alternative community-based wellness. The resource savings from reform proposals should be articulated, and every proposal should have a transparent vision for how those savings will be reinvested outside of the punishment bureaucracy.</w:t>
      </w:r>
    </w:p>
    <w:p w14:paraId="17CD2120" w14:textId="77777777" w:rsidR="00C41D9C" w:rsidRPr="0019541F" w:rsidRDefault="00C41D9C" w:rsidP="00C41D9C"/>
    <w:p w14:paraId="7727EF95" w14:textId="77777777" w:rsidR="002545F6" w:rsidRPr="00C55508" w:rsidRDefault="002545F6" w:rsidP="002545F6">
      <w:pPr>
        <w:pStyle w:val="Heading4"/>
        <w:rPr>
          <w:rFonts w:cs="Calibri"/>
        </w:rPr>
      </w:pPr>
      <w:r>
        <w:rPr>
          <w:rFonts w:cs="Calibri"/>
        </w:rPr>
        <w:t>x</w:t>
      </w:r>
      <w:r w:rsidRPr="00C55508">
        <w:rPr>
          <w:rFonts w:cs="Calibri"/>
        </w:rPr>
        <w:t>Legalism injects symbolic value and meaning into the form of bureaucracy itself, disconnected from content, purpose or motive – the impact is autocratic creep.</w:t>
      </w:r>
    </w:p>
    <w:p w14:paraId="521F187F" w14:textId="77777777" w:rsidR="002545F6" w:rsidRPr="00C55508" w:rsidRDefault="002545F6" w:rsidP="002545F6">
      <w:r w:rsidRPr="00C55508">
        <w:rPr>
          <w:rStyle w:val="Style13ptBold"/>
        </w:rPr>
        <w:t>Scheppele 18</w:t>
      </w:r>
      <w:r w:rsidRPr="00C55508">
        <w:t>, Kim Lane Scheppele, “Autocratic Legalism,” The University of Chicago Law Review , Vol. 85, No. 2 (March 2018), pp. 545-584</w:t>
      </w:r>
    </w:p>
    <w:p w14:paraId="0DFB933C" w14:textId="6512E357" w:rsidR="002545F6" w:rsidRDefault="002545F6" w:rsidP="002545F6">
      <w:pPr>
        <w:rPr>
          <w:sz w:val="8"/>
        </w:rPr>
      </w:pPr>
      <w:r w:rsidRPr="00C55508">
        <w:rPr>
          <w:sz w:val="8"/>
        </w:rPr>
        <w:t xml:space="preserve">It has been said that hypocrisy is the tribute that vice pays to virtue,56 so it was only a matter of time before the normative consensus around liberal and democratic constitutionalism fell under the sway of new and clever leaders who embraced the outer appearances of both democracy and constitutionalism while hollowing out their liberal content. The </w:t>
      </w:r>
      <w:r w:rsidRPr="00C55508">
        <w:rPr>
          <w:rStyle w:val="StyleUnderline"/>
        </w:rPr>
        <w:t xml:space="preserve">new legalistic autocrats enthusiastically </w:t>
      </w:r>
      <w:r w:rsidRPr="00C55508">
        <w:rPr>
          <w:sz w:val="8"/>
        </w:rPr>
        <w:t xml:space="preserve">support elections and use their electoral victories to legitimate their </w:t>
      </w:r>
      <w:r w:rsidRPr="00C55508">
        <w:rPr>
          <w:rStyle w:val="StyleUnderline"/>
        </w:rPr>
        <w:t>legal reforms</w:t>
      </w:r>
      <w:r w:rsidRPr="00C55508">
        <w:rPr>
          <w:sz w:val="8"/>
        </w:rPr>
        <w:t xml:space="preserve">. They use constitutional change as their preferred vehicle for achieving the unified domination of all of the institutions of state. Like the hypocrite, the </w:t>
      </w:r>
      <w:r w:rsidRPr="00C55508">
        <w:rPr>
          <w:rStyle w:val="StyleUnderline"/>
        </w:rPr>
        <w:t>legalistic autocrats befuddle</w:t>
      </w:r>
      <w:r w:rsidRPr="00C55508">
        <w:rPr>
          <w:sz w:val="8"/>
        </w:rPr>
        <w:t xml:space="preserve"> their </w:t>
      </w:r>
      <w:r w:rsidRPr="00C55508">
        <w:rPr>
          <w:rStyle w:val="StyleUnderline"/>
        </w:rPr>
        <w:t>critics</w:t>
      </w:r>
      <w:r w:rsidRPr="00C55508">
        <w:rPr>
          <w:sz w:val="8"/>
        </w:rPr>
        <w:t xml:space="preserve"> </w:t>
      </w:r>
      <w:r w:rsidRPr="00C55508">
        <w:rPr>
          <w:rStyle w:val="StyleUnderline"/>
        </w:rPr>
        <w:t>by pretending to support</w:t>
      </w:r>
      <w:r w:rsidRPr="00C55508">
        <w:rPr>
          <w:sz w:val="8"/>
        </w:rPr>
        <w:t xml:space="preserve"> many of </w:t>
      </w:r>
      <w:r w:rsidRPr="00C55508">
        <w:rPr>
          <w:rStyle w:val="StyleUnderline"/>
        </w:rPr>
        <w:t>the same values their critics do</w:t>
      </w:r>
      <w:r w:rsidRPr="00C55508">
        <w:rPr>
          <w:sz w:val="8"/>
        </w:rPr>
        <w:t xml:space="preserve">. And, like the hypocrite’s misleading statements, </w:t>
      </w:r>
      <w:r w:rsidRPr="00C55508">
        <w:rPr>
          <w:rStyle w:val="StyleUnderline"/>
        </w:rPr>
        <w:t>their</w:t>
      </w:r>
      <w:r w:rsidRPr="00C55508">
        <w:rPr>
          <w:sz w:val="8"/>
        </w:rPr>
        <w:t xml:space="preserve"> deployment of </w:t>
      </w:r>
      <w:r w:rsidRPr="00C55508">
        <w:rPr>
          <w:rStyle w:val="StyleUnderline"/>
        </w:rPr>
        <w:t xml:space="preserve">public values is </w:t>
      </w:r>
      <w:r w:rsidRPr="00C55508">
        <w:rPr>
          <w:sz w:val="8"/>
        </w:rPr>
        <w:t xml:space="preserve">meant to </w:t>
      </w:r>
      <w:r w:rsidRPr="00C55508">
        <w:rPr>
          <w:rStyle w:val="StyleUnderline"/>
        </w:rPr>
        <w:t>disguise</w:t>
      </w:r>
      <w:r w:rsidRPr="00C55508">
        <w:rPr>
          <w:sz w:val="8"/>
        </w:rPr>
        <w:t xml:space="preserve"> that they intend just the opposite. Prime Minister Orbán in Hungary may be perhaps the least hypocritical among the new legalistic autocrats because he has openly embraced the “illiberal state,”57 but President Putin in Russia, President Erdoğan in Turkey, Jarosław Kaczyński in Poland, and President Chávez in Venezuela share a family resemblance with Orbán and his embrace of constitutional forms and democratic legitimation to hide something more deeply illiberal. They, too, insist that the majorities—real or apparent—that brought them to power can justify anything that they do, that minority rights merely reflect illegitimate political correctness, that checked and balanced powers give unwarranted strength to their opponents who (after all) were losers, and that constitutional accountability and limited government </w:t>
      </w:r>
      <w:r w:rsidRPr="00C55508">
        <w:rPr>
          <w:sz w:val="8"/>
        </w:rPr>
        <w:lastRenderedPageBreak/>
        <w:t xml:space="preserve">are unnecessary when so much has to be done. Rather than rejecting the language of constitutionalism and democracy in the name of a grand ideology as their authoritarian forebears did, the new </w:t>
      </w:r>
      <w:r w:rsidRPr="00C55508">
        <w:rPr>
          <w:rStyle w:val="StyleUnderline"/>
        </w:rPr>
        <w:t>legalistic autocrats embrace</w:t>
      </w:r>
      <w:r w:rsidRPr="00C55508">
        <w:rPr>
          <w:sz w:val="8"/>
        </w:rPr>
        <w:t xml:space="preserve"> constitutional and </w:t>
      </w:r>
      <w:r w:rsidRPr="00C55508">
        <w:rPr>
          <w:rStyle w:val="StyleUnderline"/>
        </w:rPr>
        <w:t>democratic</w:t>
      </w:r>
      <w:r w:rsidRPr="00C55508">
        <w:rPr>
          <w:rStyle w:val="Emphasis"/>
        </w:rPr>
        <w:t xml:space="preserve"> </w:t>
      </w:r>
      <w:r w:rsidRPr="00C55508">
        <w:rPr>
          <w:rStyle w:val="StyleUnderline"/>
        </w:rPr>
        <w:t>language</w:t>
      </w:r>
      <w:r w:rsidRPr="00C55508">
        <w:rPr>
          <w:sz w:val="8"/>
        </w:rPr>
        <w:t xml:space="preserve"> </w:t>
      </w:r>
      <w:r w:rsidRPr="00C55508">
        <w:rPr>
          <w:rStyle w:val="StyleUnderline"/>
        </w:rPr>
        <w:t>while skipping</w:t>
      </w:r>
      <w:r w:rsidRPr="00C55508">
        <w:rPr>
          <w:sz w:val="8"/>
        </w:rPr>
        <w:t xml:space="preserve"> any </w:t>
      </w:r>
      <w:r w:rsidRPr="00C55508">
        <w:rPr>
          <w:rStyle w:val="StyleUnderline"/>
        </w:rPr>
        <w:t>commitment to the</w:t>
      </w:r>
      <w:r w:rsidRPr="00C55508">
        <w:rPr>
          <w:sz w:val="8"/>
        </w:rPr>
        <w:t xml:space="preserve"> liberal </w:t>
      </w:r>
      <w:r w:rsidRPr="00C55508">
        <w:rPr>
          <w:rStyle w:val="StyleUnderline"/>
        </w:rPr>
        <w:t>values</w:t>
      </w:r>
      <w:r w:rsidRPr="00C55508">
        <w:rPr>
          <w:sz w:val="8"/>
        </w:rPr>
        <w:t xml:space="preserve"> that gave meaning to those words. Instead of operating in the world of liberalism, then</w:t>
      </w:r>
      <w:r w:rsidRPr="00C55508">
        <w:rPr>
          <w:rStyle w:val="StyleUnderline"/>
        </w:rPr>
        <w:t xml:space="preserve">, </w:t>
      </w:r>
      <w:r w:rsidRPr="00C55508">
        <w:rPr>
          <w:rStyle w:val="Emphasis"/>
        </w:rPr>
        <w:t>autocratic legalists operate in the world of legalism</w:t>
      </w:r>
      <w:r w:rsidRPr="00C55508">
        <w:rPr>
          <w:sz w:val="8"/>
        </w:rPr>
        <w:t xml:space="preserve">. Liberal, democratic constitutionalism as a normative political theory is committed to the protection of rights, to checked power, to the defense of the rule of law, and to liberal values of toleration, pluralism, and equality. By contrast, </w:t>
      </w:r>
      <w:r w:rsidRPr="00C55508">
        <w:rPr>
          <w:rStyle w:val="StyleUnderline"/>
        </w:rPr>
        <w:t>legalism’s requirements are simply formal</w:t>
      </w:r>
      <w:r w:rsidRPr="00C55508">
        <w:rPr>
          <w:sz w:val="8"/>
        </w:rPr>
        <w:t xml:space="preserve">: law meets </w:t>
      </w:r>
      <w:r w:rsidRPr="00C55508">
        <w:rPr>
          <w:rStyle w:val="StyleUnderline"/>
        </w:rPr>
        <w:t>a positivist standard for enactment as a technical matter</w:t>
      </w:r>
      <w:r w:rsidRPr="00C55508">
        <w:rPr>
          <w:sz w:val="8"/>
        </w:rPr>
        <w:t xml:space="preserve"> </w:t>
      </w:r>
      <w:r w:rsidRPr="00C55508">
        <w:rPr>
          <w:rStyle w:val="StyleUnderline"/>
        </w:rPr>
        <w:t>when it follows the rules laid down</w:t>
      </w:r>
      <w:r w:rsidRPr="00C55508">
        <w:rPr>
          <w:sz w:val="8"/>
        </w:rPr>
        <w:t xml:space="preserve">, </w:t>
      </w:r>
      <w:r w:rsidRPr="00C55508">
        <w:rPr>
          <w:rStyle w:val="StyleUnderline"/>
        </w:rPr>
        <w:t>regardless of the content or value commitments of those laws</w:t>
      </w:r>
      <w:r w:rsidRPr="00C55508">
        <w:rPr>
          <w:sz w:val="8"/>
        </w:rPr>
        <w:t xml:space="preserve">.58 </w:t>
      </w:r>
      <w:r w:rsidRPr="00C55508">
        <w:rPr>
          <w:rStyle w:val="StyleUnderline"/>
        </w:rPr>
        <w:t>Laws that meet the test of legalism are enacted according to law</w:t>
      </w:r>
      <w:r w:rsidRPr="00C55508">
        <w:rPr>
          <w:sz w:val="8"/>
        </w:rPr>
        <w:t xml:space="preserve">; laws that meet the test of constitutionalism must substantively comply with the principles of a liberal legal order. When legality undermines constitutionalism, it is because the values of the new laws have superseded the values of constitutionalism rather than the other way around, as constitutionalism itself requires. The cure for laws that violate constitutional values is to nullify them as unconstitutional, which is one reason why some of the autocratic legalists begin their power grabs by disabling constitutional courts.59 But even when </w:t>
      </w:r>
      <w:r w:rsidRPr="00C55508">
        <w:rPr>
          <w:rStyle w:val="StyleUnderline"/>
        </w:rPr>
        <w:t>legalism</w:t>
      </w:r>
      <w:r w:rsidRPr="00C55508">
        <w:rPr>
          <w:sz w:val="8"/>
        </w:rPr>
        <w:t xml:space="preserve"> undermines constitutionalism, it </w:t>
      </w:r>
      <w:r w:rsidRPr="00C55508">
        <w:rPr>
          <w:rStyle w:val="StyleUnderline"/>
        </w:rPr>
        <w:t>provides a backhanded tribute to the</w:t>
      </w:r>
      <w:r w:rsidRPr="00C55508">
        <w:rPr>
          <w:sz w:val="8"/>
        </w:rPr>
        <w:t xml:space="preserve"> very </w:t>
      </w:r>
      <w:r w:rsidRPr="00C55508">
        <w:rPr>
          <w:rStyle w:val="StyleUnderline"/>
        </w:rPr>
        <w:t>constitutionalism it undermines</w:t>
      </w:r>
      <w:r w:rsidRPr="00C55508">
        <w:rPr>
          <w:sz w:val="8"/>
        </w:rPr>
        <w:t xml:space="preserve">. </w:t>
      </w:r>
      <w:r w:rsidRPr="00C55508">
        <w:rPr>
          <w:rStyle w:val="StyleUnderline"/>
        </w:rPr>
        <w:t>If making laws in a proper way were not so important for</w:t>
      </w:r>
      <w:r w:rsidRPr="00C55508">
        <w:rPr>
          <w:sz w:val="8"/>
        </w:rPr>
        <w:t xml:space="preserve"> generating political </w:t>
      </w:r>
      <w:r w:rsidRPr="00C55508">
        <w:rPr>
          <w:rStyle w:val="StyleUnderline"/>
        </w:rPr>
        <w:t>legitimacy</w:t>
      </w:r>
      <w:r w:rsidRPr="00C55508">
        <w:rPr>
          <w:sz w:val="8"/>
        </w:rPr>
        <w:t xml:space="preserve">, the </w:t>
      </w:r>
      <w:r w:rsidRPr="00C55508">
        <w:rPr>
          <w:rStyle w:val="StyleUnderline"/>
        </w:rPr>
        <w:t>autocrats would not have bothered being so legalistic</w:t>
      </w:r>
      <w:r w:rsidRPr="00C55508">
        <w:rPr>
          <w:sz w:val="8"/>
        </w:rPr>
        <w:t>. Instead, they are trying to capitalize on the normative force of formal constitutional procedures in order to justify their actions. To maintain liberal, democratic constitutionalism, however,</w:t>
      </w:r>
      <w:r w:rsidRPr="00C55508">
        <w:rPr>
          <w:rStyle w:val="Emphasis"/>
        </w:rPr>
        <w:t xml:space="preserve"> a</w:t>
      </w:r>
      <w:r w:rsidRPr="00C55508">
        <w:rPr>
          <w:sz w:val="8"/>
        </w:rPr>
        <w:t xml:space="preserve"> constitutional </w:t>
      </w:r>
      <w:r w:rsidRPr="00C55508">
        <w:rPr>
          <w:rStyle w:val="Emphasis"/>
        </w:rPr>
        <w:t>system must be able to separate the rules of the game from the game</w:t>
      </w:r>
      <w:r w:rsidRPr="00C55508">
        <w:rPr>
          <w:sz w:val="8"/>
        </w:rPr>
        <w:t xml:space="preserve">, so constitutional structures themselves must be protected outside the playing field of normal politics. There are many ways to do this—for example, creating high-bar amendment rules for constitutions,60 entrenching strong forms of judicial review,61 or </w:t>
      </w:r>
      <w:r w:rsidRPr="00C55508">
        <w:rPr>
          <w:rStyle w:val="StyleUnderline"/>
        </w:rPr>
        <w:t>nurturing a political culture that keeps politics within bounds</w:t>
      </w:r>
      <w:r w:rsidRPr="00C55508">
        <w:rPr>
          <w:sz w:val="8"/>
        </w:rPr>
        <w:t xml:space="preserve">.62 Within the purview of liberal, democratic constitutionalism, democratically elected leaders may not legitimately attack these constraints, even citing a democratic mandate, unless supermajorities over a sustained period support the changes and respect the views of those who disagree.63 In what I have just argued, however, the careful reader will have noticed a certain lack of specificity about what precise norms and institutions a liberal constitutional democracy must contain. Instead, you will find a proliferation of versions of what a liberal constitutional democracy could be. It is fiendishly difficult to come up with a one-size-fits-all account of liberal constitutional democracy that has concrete purchase when one considers actually existing constitutional orders. There are many variants of the phenomenon with very different institutional and legal specifications. The United Kingdom has traditionally had little separation of powers, with the Parliament (itself not entirely democratically elected) not only exercising control over the functional executive but also having the last word against the intrusions of courts.64 The United States has rather a lot of separation of powers, with an elected president and separate electoral bases for each house of Congress, accompanied by strong judicial review.65 And yet both the United Kingdom and the United States are liberal, constitutional democracies. The variation extends to rights: Germany famously and constitutionally criminalizes not only hate speech but also Holocaust denial, while the US constitutionally defends both.66 Italian constitutional law protects the statute of limitations as a substantive right while other European constitutional systems see time limits on the prosecution of crime as a procedural protection that can be overridden when the substance is sufficiently important.67 And yet all are liberal, constitutional democracies. In the abstract, these systems share common values at some deeper level; in practice, they vary a great deal in the particular institutional forms as well as in the detailed constitutional doctrines that ensure the realization of these values, so much so that difference seems even larger than commonality up close. With regard to liberal, democratic constitutionalism, then, one might reverse the famous aphorism of Karl Marx: “All that is air melts once it becomes solid.”68 Therein lies an opportunity, which the </w:t>
      </w:r>
      <w:r w:rsidRPr="00C55508">
        <w:rPr>
          <w:rStyle w:val="StyleUnderline"/>
        </w:rPr>
        <w:t>legalistic autocrats</w:t>
      </w:r>
      <w:r w:rsidRPr="00C55508">
        <w:rPr>
          <w:sz w:val="8"/>
        </w:rPr>
        <w:t xml:space="preserve"> know full well. They </w:t>
      </w:r>
      <w:r w:rsidRPr="00C55508">
        <w:rPr>
          <w:rStyle w:val="StyleUnderline"/>
        </w:rPr>
        <w:t>have learned to speak the language of democratic constitutionalism while identifying its resonant-frequency points of tension and complexity in order to reverse its effects</w:t>
      </w:r>
      <w:r w:rsidRPr="00C55508">
        <w:rPr>
          <w:sz w:val="8"/>
        </w:rPr>
        <w:t xml:space="preserve">. When one points out that the legalistic autocrats have gutted liberalism in their defense of democracy, they point to examples in which some other constitutional democracy has done the same thing on some particular point without being attacked as a failed democratic or constitutional state. For example, the US engages in rampant gerrymandering,69 yet few think it is not a democracy or a constitutional one at that.70 Yet the Hungarian government gerrymandered the whole country before the 2014 election and also rewrote the whole system of election rules that appear to mimic those rules in good democracies.71 The overall result was to rig the election so that the governing party could maintain its two-thirds parliamentary supermajority on an even smaller number of the votes,72 which made Hungary more autocratic than democratic. Worse yet, the legalistic autocrats may be right about the logic of comparison. They can point to the one feature they copied from a good country to bad effect while omitting from their reforms the supporting features that the other system used to compensate for the flawed feature they borrowed. Yes, the United States engages in gerrymandering, but it does so for national elections in fifty different state processes (rather than in the whole country at once), with a requirement of near-equality in district sizes (unless one of a few compelling reasons to deviate can be demonstrated). These rules provide some limits to gerrymandering,73 backed by some judicial review to rein in most egregious cases.74 Yes, the Germans have wide variation in the size of their electoral districts, permitting up to 15 percent variation above and below the mean district size, but strict proportional representation in the distribution of the party list seats in the parliament makes the overall result match the national distribution of the public support for parties.75 If a legalistic autocrat strings together US gerrymandering with the permitted German variation in district sizes, however, then he can steal an election.76 Legalistic autocrats become adept at culling the worst practices from liberal democracies to create something illiberal and monstrous when stitched together.77 In addition to adopting the worst practices from tolerably good systems, autocratic legalists have learned how to undermine liberalism itself by pressing on the points of tension between different theories of liberalism. Liberal values do indeed at times come into conflict. For example, some legalistic autocrats defend their own anti-liberal views by arguing that their opponents believe in illiberal political correctness, while only they defend truly liberal free speech. For example, Orbán perfected this sort of argument to claim the high ground on rights: “[P]olitical correctness transformed the European Union into a kind of royal court where everybody must behave well. . . . Liberalism today no longer stands for freedom but for political correctness, which is antithetical to freedom.”78 In this, Orbán is not alone. His fellow legalistic autocrats sing the same song.79 They mistake the conflict between two values— freedom of speech and respect for the dignity of others—for a fight between liberalism and illiberalism. Autocratic legalists claim their legitimacy from having won elections (as constitutional liberals do), but then autocratic legalists leverage the power of their resulting parliamentary majorities to silence the opposition. The Polish government elected in 2015 has claimed it is entitled to rid all branches of government of the “postcommunists” (where “postcommunist” identifies the center-left opposition and is, in their usage, a code for former communists).80 They even have a campaign against the previous prime minister as a postcommunist traitor, despite the fact that he is president of the European Council, an unlikely position for a dangerous communist.81 We’ve seen a similar logic as the advocates of Brexit (known as Brexiteers in the United Kingdom) have used some of the same strategies as the autocratic legalists by invoking the results of a deeply unclear plebiscite to prevent meaningful debate either about what the first plebiscite meant or about whether a second plebiscite would be a worthwhile endeavor, claiming the superior democratic authenticity of the first and shouting down all who have the temerity to disagree.82 When they rewrite constitutions, autocratic legalists invoke their electoral (and therefore, in their view, democratic) legitimacy as they create an illiberal state. They develop a constitutionmaking process justified in the name of the majority, without including any views of the minority, and voilà! A new constitutional order is born. Orbán, Chávez, and Correa all wrote new constitutions soon after they took office.83 Erdoğan waited years and amassed power gradually through a series of constitutional referenda, amending the Turkish constitution repeatedly to steadily concentrate executive power in a newly refurbished presidency. Finally, Erdoğan put to a popular referendum in April 2017 a set of constitutional amendments that consolidated immense power in the presidency whose incumbent would have the ability to stay in office until 2029, and perhaps even to 2034.84 The 2017 referendum proposals eliminated the position of prime minister and gave all executive power to the president, including the power to issue wide-ranging decrees with legal effect.85 The power of the parliament to act in cases when the president would object to its direction was also reduced, and the amendments also bolstered the president’s legal ability to control the appointment of judges.86 Erdoğan’s constitutional program passed by 51 percent to 49 percent.87 The autocratic </w:t>
      </w:r>
      <w:r w:rsidRPr="00C55508">
        <w:rPr>
          <w:rStyle w:val="StyleUnderline"/>
        </w:rPr>
        <w:t xml:space="preserve">legalists often make a giant public show of being governed by and governing within the law, </w:t>
      </w:r>
      <w:r w:rsidRPr="00C55508">
        <w:rPr>
          <w:sz w:val="8"/>
        </w:rPr>
        <w:t xml:space="preserve">changing the law and even the constitution itself </w:t>
      </w:r>
      <w:r w:rsidRPr="00C55508">
        <w:rPr>
          <w:rStyle w:val="StyleUnderline"/>
        </w:rPr>
        <w:t>with impeccably legal</w:t>
      </w:r>
      <w:r w:rsidRPr="00C55508">
        <w:rPr>
          <w:sz w:val="8"/>
        </w:rPr>
        <w:t xml:space="preserve"> (if illiberal) </w:t>
      </w:r>
      <w:r w:rsidRPr="00C55508">
        <w:rPr>
          <w:rStyle w:val="StyleUnderline"/>
        </w:rPr>
        <w:t>methods</w:t>
      </w:r>
      <w:r w:rsidRPr="00C55508">
        <w:rPr>
          <w:sz w:val="8"/>
        </w:rPr>
        <w:t xml:space="preserve">. </w:t>
      </w:r>
      <w:r w:rsidRPr="00C55508">
        <w:rPr>
          <w:rStyle w:val="Emphasis"/>
        </w:rPr>
        <w:t>But underneath the legal reforms carried out in the name of democracy is the illiberal sensibility of the autocrat and the steady consolidation of power in fewer and fewer hands</w:t>
      </w:r>
      <w:r w:rsidRPr="00C55508">
        <w:rPr>
          <w:sz w:val="8"/>
        </w:rPr>
        <w:t xml:space="preserve">. As this evidence reveals, liberal </w:t>
      </w:r>
      <w:r w:rsidRPr="00C55508">
        <w:rPr>
          <w:rStyle w:val="StyleUnderline"/>
        </w:rPr>
        <w:t>constitutionalism becomes endangered when the rules of the game are themselves gamed</w:t>
      </w:r>
      <w:r w:rsidRPr="00C55508">
        <w:rPr>
          <w:sz w:val="8"/>
        </w:rPr>
        <w:t xml:space="preserve">. This can occur, and often does, even before a charismatic leader’s campaign to sweep away “all that” becomes powerful enough to win elections. Alexis de Tocqueville’s explanation of the French Revolution is generalizable: for a revolution to topple the ancien régime, the ancien régime must have already been hollowed out from within.88 </w:t>
      </w:r>
      <w:r w:rsidRPr="00C55508">
        <w:rPr>
          <w:rStyle w:val="StyleUnderline"/>
        </w:rPr>
        <w:t xml:space="preserve">A revolution, in Tocqueville’s account, is therefore the final and not the first stage of political transformation. </w:t>
      </w:r>
      <w:r w:rsidRPr="00C55508">
        <w:rPr>
          <w:rStyle w:val="Emphasis"/>
        </w:rPr>
        <w:t>The modern legalistic autocrat</w:t>
      </w:r>
      <w:r w:rsidRPr="00C55508">
        <w:rPr>
          <w:rStyle w:val="StyleUnderline"/>
        </w:rPr>
        <w:t xml:space="preserve"> who can quickly disable a </w:t>
      </w:r>
      <w:r w:rsidRPr="00C55508">
        <w:rPr>
          <w:sz w:val="8"/>
        </w:rPr>
        <w:t xml:space="preserve">liberal, </w:t>
      </w:r>
      <w:r w:rsidRPr="00C55508">
        <w:rPr>
          <w:rStyle w:val="StyleUnderline"/>
        </w:rPr>
        <w:t>democratic</w:t>
      </w:r>
      <w:r w:rsidRPr="00C55508">
        <w:rPr>
          <w:sz w:val="8"/>
        </w:rPr>
        <w:t>, constitutionalist</w:t>
      </w:r>
      <w:r w:rsidRPr="00C55508">
        <w:rPr>
          <w:rStyle w:val="StyleUnderline"/>
        </w:rPr>
        <w:t xml:space="preserve"> political order is </w:t>
      </w:r>
      <w:r w:rsidRPr="00C55508">
        <w:rPr>
          <w:sz w:val="8"/>
        </w:rPr>
        <w:t>generally</w:t>
      </w:r>
      <w:r w:rsidRPr="00C55508">
        <w:rPr>
          <w:rStyle w:val="StyleUnderline"/>
        </w:rPr>
        <w:t xml:space="preserve"> simply </w:t>
      </w:r>
      <w:r w:rsidRPr="00C55508">
        <w:rPr>
          <w:sz w:val="8"/>
        </w:rPr>
        <w:t xml:space="preserve">taking in the political harvest others have planted. Or, he is </w:t>
      </w:r>
      <w:r w:rsidRPr="00C55508">
        <w:rPr>
          <w:rStyle w:val="StyleUnderline"/>
        </w:rPr>
        <w:t>taking advantage of structural weaknesses</w:t>
      </w:r>
      <w:r w:rsidRPr="00C55508">
        <w:rPr>
          <w:sz w:val="8"/>
        </w:rPr>
        <w:t xml:space="preserve"> that exist in many complex constitutional systems that give him the possibility of exploiting contradictions in the system for his own benefit. Bringing down a healthy constitutional, democratic, liberal order is not so easy unless </w:t>
      </w:r>
      <w:r w:rsidRPr="00C55508">
        <w:rPr>
          <w:rStyle w:val="Emphasis"/>
        </w:rPr>
        <w:t>the system is already weakened before the attempt</w:t>
      </w:r>
      <w:r w:rsidRPr="00C55508">
        <w:rPr>
          <w:sz w:val="8"/>
        </w:rPr>
        <w:t xml:space="preserve">. Revolutions in the name of democracy can sweep away desiccated illiberal constitutional orders, as occurred in the late eighteenth-century revolutions. But sometimes revolutions in the name of democracy can sweep away desiccated liberal constitutional orders, as well. Trying to stop the masses with appeals to constitutionalism does not always work because the restraints of liberalism are not always democratically appealing when there seems to be a crisis—of events, of confidence, of an approaching enemy. Democracy without liberal constitutional constraint can degenerate quickly into pure majoritarianism, in which the rights of minorities are not recognized and in which leaders convert transient majorities into permanent authorizations to rule. Illiberal revolutions can be very powerful. They can destroy fragile liberal and constitutional principles in a spasm of apparent democracy. Within the general phenomenon of democratic decline, then, some cases are particularly challenging because they pit a purely majoritarian conception of democracy harnessed to formally legal change against a more complex and often internally contradictory liberal constitutional order. The new autocrats, to be sure, are not liberals. Their anti-liberalism can come from the right (Orbán in Hungary and Kaczyński in Poland), from the left (Chávez and his successor Nicolás Maduro in Venezuela, and Correa in Ecuador), and from some combination of religiosity and nationalism (Putin in Russia and Erdoğan in Turkey). Regardless of the source of their anti-liberal political views, however, these new autocrats are similar in that they use their democratic mandates to dismantle constitutional constraints. Professor Jan-Werner Müller has called this phenomenon “constitutional capture”89 because </w:t>
      </w:r>
      <w:r w:rsidRPr="00C55508">
        <w:rPr>
          <w:rStyle w:val="StyleUnderline"/>
        </w:rPr>
        <w:t>the new autocrats precisely target the features of the constitutional order that will ultimately stand in the way of their domination of the political space.</w:t>
      </w:r>
      <w:r w:rsidRPr="00C55508">
        <w:rPr>
          <w:sz w:val="8"/>
        </w:rPr>
        <w:t xml:space="preserve"> </w:t>
      </w:r>
      <w:r w:rsidRPr="00C55508">
        <w:rPr>
          <w:rStyle w:val="StyleUnderline"/>
        </w:rPr>
        <w:t>Because</w:t>
      </w:r>
      <w:r w:rsidRPr="00C55508">
        <w:rPr>
          <w:sz w:val="8"/>
        </w:rPr>
        <w:t xml:space="preserve"> the </w:t>
      </w:r>
      <w:r w:rsidRPr="00C55508">
        <w:rPr>
          <w:rStyle w:val="StyleUnderline"/>
        </w:rPr>
        <w:t>legalistic autocrats deploy the rhetoric of democracy and the methods of the law, observers find it hard to see the danger until it is too late</w:t>
      </w:r>
      <w:r w:rsidRPr="00C55508">
        <w:rPr>
          <w:sz w:val="8"/>
        </w:rPr>
        <w:t xml:space="preserve">. The next Part turns to the question of how we might identify legalistic autocrats in time to limit the damage they can do. The first trick of the new autocrats involves reliance on stickfigure stereotypes about illiberalism that are in people’s heads. The </w:t>
      </w:r>
      <w:r w:rsidRPr="00C55508">
        <w:rPr>
          <w:rStyle w:val="StyleUnderline"/>
        </w:rPr>
        <w:t>catastrophic twentieth-century authoritarianisms are</w:t>
      </w:r>
      <w:r w:rsidRPr="00C55508">
        <w:rPr>
          <w:sz w:val="8"/>
        </w:rPr>
        <w:t xml:space="preserve"> </w:t>
      </w:r>
      <w:r w:rsidRPr="00C55508">
        <w:rPr>
          <w:rStyle w:val="StyleUnderline"/>
        </w:rPr>
        <w:t>customarily</w:t>
      </w:r>
      <w:r w:rsidRPr="00C55508">
        <w:rPr>
          <w:sz w:val="8"/>
        </w:rPr>
        <w:t xml:space="preserve"> portrayed in particular ways, and many people are educated into these particular narratives of what counts as</w:t>
      </w:r>
      <w:r w:rsidRPr="00C55508">
        <w:rPr>
          <w:rStyle w:val="StyleUnderline"/>
        </w:rPr>
        <w:t xml:space="preserve"> a danger signal</w:t>
      </w:r>
      <w:r w:rsidRPr="00C55508">
        <w:rPr>
          <w:sz w:val="8"/>
        </w:rPr>
        <w:t xml:space="preserve"> that authoritarianism is on the horizon. </w:t>
      </w:r>
      <w:r w:rsidRPr="00C55508">
        <w:rPr>
          <w:rStyle w:val="StyleUnderline"/>
        </w:rPr>
        <w:t xml:space="preserve">Legalistic autocrats </w:t>
      </w:r>
      <w:r w:rsidRPr="00C55508">
        <w:rPr>
          <w:rStyle w:val="StyleUnderline"/>
        </w:rPr>
        <w:lastRenderedPageBreak/>
        <w:t>then do something very different to consolidate</w:t>
      </w:r>
      <w:r w:rsidRPr="00C55508">
        <w:rPr>
          <w:sz w:val="8"/>
        </w:rPr>
        <w:t xml:space="preserve"> their </w:t>
      </w:r>
      <w:r w:rsidRPr="00C55508">
        <w:rPr>
          <w:rStyle w:val="StyleUnderline"/>
        </w:rPr>
        <w:t>power</w:t>
      </w:r>
      <w:r w:rsidRPr="00C55508">
        <w:rPr>
          <w:sz w:val="8"/>
        </w:rPr>
        <w:t xml:space="preserve"> so that they can say that they are not authoritarians. In a world in which the villains of the twentieth century come prepackaged in particular narratives, the new villains of the twenty-first century go out of their way to avoid the unflattering comparison. There’s the Hitler scenario:90 A leader motivated by an overwhelming ideology comes to power and arranges to have a state of emergency declared, perhaps because of a transformative event (for example, the Reichstag fire) that the leader’s supporters may well have staged.91 The emergency provides cover for disabling the guardians at the barricades of constitutionalism. Rights are suspended and parliamentary power usurped. Paramilitaries take over from the normal civilian institutions of state.92 The leader blames a domestic enemy and soon scapegoats part of the population as an excuse for depriving that group of its rights.93 The threat of internal enemies mobilizes the rest of the population to withdraw support from their fellow citizens, who then become vulnerable to even more extreme rights violations. Eventually, the leader leads the country into war.94 The war provides cover for genocide and other massive violations of human rights, portrayed as the reason why the authoritarian wanted power in the first place. Then there’s the Stalin scenario: A leader motivated by another overwhelming ideology fights his way to the top using “ideology, trickery, and violence.”95 He ruthlessly sidelines all rivals; he consolidates control first over the Party, then over the country.96 The entrenchment of his regime kills millions while the imprisonment, torture, and execution of dissidents occurs on a truly vast scale.97 He destroys the preexisting institutions and governs ruthlessly without limit by capturing the state for repressive purposes.98 Freedom is extinguished, and rights are honored only in the breach. In both stick-figure scenarios, the concentration of power is brutal, complete, and completely obvious. Both narratives feature leaders who justify what they are doing in the name of a strong authoritarian ideology. The onset of authoritarianism is accompanied by the violent takeover and destruction of the previous political institutions. The agents of destruction are irregular paramilitaries, secret police, and party organs who come from outside the system to crush it. Authoritarian leaders reduce those around them to puppets, brook no dissent, and leave no opposition standing. They monopolize power and destroy all semblances of pluralism as well as all claims to rights. Authoritarianism’s signature is the violation of human rights on a mass scale. When these things happen, you know you are in trouble. Of course, history is more complicated than either scenario, and that is precisely the point. The bite-sized takeaway lessons from the two signature authoritarianisms of the twentieth century constitute the modern repertoire of signals that the public will recognize as dangerous. These standard lessons learned from a complex history are often quite simple, and that leaves a lot of room to repeat history using some of the less well-known subplots. The bite-sized takeaway lessons from the two signature authoritarians of the twentieth century constitute the modern repertoire of signals that the public will recognize as dangerous. The problem is that people overlearn the simple lessons and believe that unless those precise things happen, the danger is not very great. The </w:t>
      </w:r>
      <w:r w:rsidRPr="00C55508">
        <w:rPr>
          <w:rStyle w:val="StyleUnderline"/>
        </w:rPr>
        <w:t>new autocrats know t</w:t>
      </w:r>
      <w:r w:rsidRPr="00C55508">
        <w:rPr>
          <w:sz w:val="8"/>
        </w:rPr>
        <w:t xml:space="preserve">his </w:t>
      </w:r>
      <w:r w:rsidRPr="00C55508">
        <w:rPr>
          <w:rStyle w:val="StyleUnderline"/>
        </w:rPr>
        <w:t>and avoid</w:t>
      </w:r>
      <w:r w:rsidRPr="00C55508">
        <w:rPr>
          <w:sz w:val="8"/>
        </w:rPr>
        <w:t xml:space="preserve"> repeating those </w:t>
      </w:r>
      <w:r w:rsidRPr="00C55508">
        <w:rPr>
          <w:rStyle w:val="StyleUnderline"/>
        </w:rPr>
        <w:t>wellknown scenarios</w:t>
      </w:r>
      <w:r w:rsidRPr="00C55508">
        <w:rPr>
          <w:sz w:val="8"/>
        </w:rPr>
        <w:t xml:space="preserve"> </w:t>
      </w:r>
      <w:r w:rsidRPr="00C55508">
        <w:rPr>
          <w:rStyle w:val="StyleUnderline"/>
        </w:rPr>
        <w:t>that</w:t>
      </w:r>
      <w:r w:rsidRPr="00C55508">
        <w:rPr>
          <w:sz w:val="8"/>
        </w:rPr>
        <w:t xml:space="preserve"> will </w:t>
      </w:r>
      <w:r w:rsidRPr="00C55508">
        <w:rPr>
          <w:rStyle w:val="StyleUnderline"/>
        </w:rPr>
        <w:t>attract immediate</w:t>
      </w:r>
      <w:r w:rsidRPr="00C55508">
        <w:rPr>
          <w:sz w:val="8"/>
        </w:rPr>
        <w:t xml:space="preserve"> and overwhelming </w:t>
      </w:r>
      <w:r w:rsidRPr="00C55508">
        <w:rPr>
          <w:rStyle w:val="StyleUnderline"/>
        </w:rPr>
        <w:t>reaction</w:t>
      </w:r>
      <w:r w:rsidRPr="00C55508">
        <w:rPr>
          <w:sz w:val="8"/>
        </w:rPr>
        <w:t xml:space="preserve">. </w:t>
      </w:r>
      <w:r w:rsidRPr="00C55508">
        <w:rPr>
          <w:rStyle w:val="StyleUnderline"/>
        </w:rPr>
        <w:t>They take a kinder, gentler, but, in the end, also destructive path</w:t>
      </w:r>
      <w:r w:rsidRPr="00C55508">
        <w:rPr>
          <w:sz w:val="8"/>
        </w:rPr>
        <w:t xml:space="preserve">. They </w:t>
      </w:r>
      <w:r w:rsidRPr="00C55508">
        <w:rPr>
          <w:rStyle w:val="StyleUnderline"/>
        </w:rPr>
        <w:t>masquerade as democrats and govern in the name of</w:t>
      </w:r>
      <w:r w:rsidRPr="00C55508">
        <w:rPr>
          <w:sz w:val="8"/>
        </w:rPr>
        <w:t xml:space="preserve"> their democratic </w:t>
      </w:r>
      <w:r w:rsidRPr="00C55508">
        <w:rPr>
          <w:rStyle w:val="StyleUnderline"/>
        </w:rPr>
        <w:t>mandates</w:t>
      </w:r>
      <w:r w:rsidRPr="00C55508">
        <w:rPr>
          <w:sz w:val="8"/>
        </w:rPr>
        <w:t xml:space="preserve">.99 </w:t>
      </w:r>
      <w:r w:rsidRPr="00C55508">
        <w:rPr>
          <w:rStyle w:val="Emphasis"/>
        </w:rPr>
        <w:t>They don’t destroy state institutions; they repurpose rather than abolish the institutions they inherited</w:t>
      </w:r>
      <w:r w:rsidRPr="00C55508">
        <w:rPr>
          <w:sz w:val="8"/>
        </w:rPr>
        <w:t>.100 Their weapons are laws</w:t>
      </w:r>
      <w:r w:rsidRPr="00C55508">
        <w:rPr>
          <w:rStyle w:val="Emphasis"/>
        </w:rPr>
        <w:t>,</w:t>
      </w:r>
      <w:r w:rsidRPr="00C55508">
        <w:rPr>
          <w:sz w:val="8"/>
        </w:rPr>
        <w:t xml:space="preserve"> constitutional </w:t>
      </w:r>
      <w:r w:rsidRPr="00C55508">
        <w:rPr>
          <w:rStyle w:val="StyleUnderline"/>
        </w:rPr>
        <w:t>revision</w:t>
      </w:r>
      <w:r w:rsidRPr="00C55508">
        <w:rPr>
          <w:sz w:val="8"/>
        </w:rPr>
        <w:t xml:space="preserve">, </w:t>
      </w:r>
      <w:r w:rsidRPr="00C55508">
        <w:rPr>
          <w:rStyle w:val="StyleUnderline"/>
        </w:rPr>
        <w:t>and institutional reform</w:t>
      </w:r>
      <w:r w:rsidRPr="00C55508">
        <w:rPr>
          <w:sz w:val="8"/>
        </w:rPr>
        <w:t xml:space="preserve">.101 </w:t>
      </w:r>
      <w:r w:rsidRPr="00C55508">
        <w:rPr>
          <w:rStyle w:val="Emphasis"/>
        </w:rPr>
        <w:t xml:space="preserve">Their ideology is </w:t>
      </w:r>
      <w:r w:rsidRPr="00C55508">
        <w:rPr>
          <w:sz w:val="8"/>
        </w:rPr>
        <w:t>often</w:t>
      </w:r>
      <w:r w:rsidRPr="00C55508">
        <w:rPr>
          <w:rStyle w:val="Emphasis"/>
        </w:rPr>
        <w:t xml:space="preserve"> flexible</w:t>
      </w:r>
      <w:r w:rsidRPr="00C55508">
        <w:rPr>
          <w:sz w:val="8"/>
        </w:rPr>
        <w:t xml:space="preserve">.102 </w:t>
      </w:r>
      <w:r w:rsidRPr="00C55508">
        <w:rPr>
          <w:rStyle w:val="StyleUnderline"/>
        </w:rPr>
        <w:t>And</w:t>
      </w:r>
      <w:r w:rsidRPr="00C55508">
        <w:rPr>
          <w:sz w:val="8"/>
        </w:rPr>
        <w:t xml:space="preserve"> they </w:t>
      </w:r>
      <w:r w:rsidRPr="00C55508">
        <w:rPr>
          <w:rStyle w:val="StyleUnderline"/>
        </w:rPr>
        <w:t>leave just enough dissent</w:t>
      </w:r>
      <w:r w:rsidRPr="00C55508">
        <w:rPr>
          <w:sz w:val="8"/>
        </w:rPr>
        <w:t xml:space="preserve"> in play </w:t>
      </w:r>
      <w:r w:rsidRPr="00C55508">
        <w:rPr>
          <w:rStyle w:val="StyleUnderline"/>
        </w:rPr>
        <w:t>that they appear</w:t>
      </w:r>
      <w:r w:rsidRPr="00C55508">
        <w:rPr>
          <w:sz w:val="8"/>
        </w:rPr>
        <w:t xml:space="preserve"> to be </w:t>
      </w:r>
      <w:r w:rsidRPr="00C55508">
        <w:rPr>
          <w:rStyle w:val="StyleUnderline"/>
        </w:rPr>
        <w:t>tolerant</w:t>
      </w:r>
      <w:r w:rsidRPr="00C55508">
        <w:rPr>
          <w:sz w:val="8"/>
        </w:rPr>
        <w:t xml:space="preserve">. Instead of a scorched-earth policy that obliterates all opponents, one will find in these autocratically legalistic regimes a handful of small opposition newspapers, a few weak political parties, some government-friendly NGOs, and perhaps even a visible dissident or three (albeit always denigrated in the government-friendly media with compromising information—real or fake—so that hardly anyone can take these dissidents seriously).103 There is no state of emergency, no mass violation of traditional rights.104 To the casual visitor who doesn’t pay close attention, a country in the grips of an autocratic legalist looks perfectly normal. There are no tanks in the streets. The </w:t>
      </w:r>
      <w:r w:rsidRPr="00C55508">
        <w:rPr>
          <w:rStyle w:val="StyleUnderline"/>
        </w:rPr>
        <w:t>new autocrats achieve</w:t>
      </w:r>
      <w:r w:rsidRPr="00C55508">
        <w:rPr>
          <w:sz w:val="8"/>
        </w:rPr>
        <w:t xml:space="preserve"> </w:t>
      </w:r>
      <w:r w:rsidRPr="00C55508">
        <w:rPr>
          <w:rStyle w:val="StyleUnderline"/>
        </w:rPr>
        <w:t>the look of normality by steering clear of</w:t>
      </w:r>
      <w:r w:rsidRPr="00C55508">
        <w:rPr>
          <w:sz w:val="8"/>
        </w:rPr>
        <w:t xml:space="preserve"> human-rights violations on a mass scale, at least those </w:t>
      </w:r>
      <w:r w:rsidRPr="00C55508">
        <w:rPr>
          <w:rStyle w:val="StyleUnderline"/>
        </w:rPr>
        <w:t>human rights</w:t>
      </w:r>
      <w:r w:rsidRPr="00C55508">
        <w:rPr>
          <w:sz w:val="8"/>
        </w:rPr>
        <w:t xml:space="preserve"> that have been </w:t>
      </w:r>
      <w:r w:rsidRPr="00C55508">
        <w:rPr>
          <w:rStyle w:val="StyleUnderline"/>
        </w:rPr>
        <w:t>entrenched in international conventions</w:t>
      </w:r>
      <w:r w:rsidRPr="00C55508">
        <w:rPr>
          <w:sz w:val="8"/>
        </w:rPr>
        <w:t xml:space="preserve"> and many nati reasons, and evicted from their buildings because of small and technical violations.107 Owners of businesses that the government wants to seize in onal constitutions. Instead, the new autocrats eliminate their opponents by pressuring them differently: they drive their opponents out of the country rather than jail them, and they punish those who defy them through economic measures that might easily be confused with bad luck in free markets.105 Opponents are fired from their jobs,106 denied social benefits for technical order to redistribute to its own allies are given offers that they cannot refuse.108 None of these measures amount to serious rights violations because economic security, the right to housing, the right to operate a business free of government inspections, the right to a free university education, or the right to a basic income through either social welfare or pension programs are not rights one can successfully claim in most courts.109 Instead, the rights recognized by constitutions and transnational human-rights instruments are the rights violated by the great twentieth-century authoritarians who engaged in genocide, political killings, imprisonment without trial, incommunicado detention, torture, censorship, seizure of property without compensation, show trials, and searches of private homes.110 </w:t>
      </w:r>
      <w:r w:rsidRPr="00C55508">
        <w:rPr>
          <w:rStyle w:val="StyleUnderline"/>
        </w:rPr>
        <w:t>The new autocrats aim to capture and exercise unconstrained power, but they have realized that they don’t need to annihilate</w:t>
      </w:r>
      <w:r w:rsidRPr="00C55508">
        <w:rPr>
          <w:sz w:val="8"/>
        </w:rPr>
        <w:t xml:space="preserve"> their </w:t>
      </w:r>
      <w:r w:rsidRPr="00C55508">
        <w:rPr>
          <w:rStyle w:val="StyleUnderline"/>
        </w:rPr>
        <w:t>opponents to do so</w:t>
      </w:r>
      <w:r w:rsidRPr="00C55508">
        <w:rPr>
          <w:sz w:val="8"/>
        </w:rPr>
        <w:t xml:space="preserve">. </w:t>
      </w:r>
      <w:r w:rsidRPr="00C55508">
        <w:rPr>
          <w:rStyle w:val="Emphasis"/>
        </w:rPr>
        <w:t>Rather, the reverse applies</w:t>
      </w:r>
      <w:r w:rsidRPr="00C55508">
        <w:rPr>
          <w:sz w:val="8"/>
        </w:rPr>
        <w:t xml:space="preserve">. In keeping with their concern </w:t>
      </w:r>
      <w:r w:rsidRPr="00C55508">
        <w:rPr>
          <w:rStyle w:val="Emphasis"/>
        </w:rPr>
        <w:t>to maintain a legitimate</w:t>
      </w:r>
      <w:r w:rsidRPr="00C55508">
        <w:rPr>
          <w:sz w:val="8"/>
        </w:rPr>
        <w:t xml:space="preserve"> public </w:t>
      </w:r>
      <w:r w:rsidRPr="00C55508">
        <w:rPr>
          <w:rStyle w:val="Emphasis"/>
        </w:rPr>
        <w:t>appearance</w:t>
      </w:r>
      <w:r w:rsidRPr="00C55508">
        <w:rPr>
          <w:sz w:val="8"/>
        </w:rPr>
        <w:t xml:space="preserve">, </w:t>
      </w:r>
      <w:r w:rsidRPr="00C55508">
        <w:rPr>
          <w:rStyle w:val="StyleUnderline"/>
        </w:rPr>
        <w:t>it is</w:t>
      </w:r>
      <w:r w:rsidRPr="00C55508">
        <w:rPr>
          <w:sz w:val="8"/>
        </w:rPr>
        <w:t xml:space="preserve"> </w:t>
      </w:r>
      <w:r w:rsidRPr="00C55508">
        <w:rPr>
          <w:rStyle w:val="StyleUnderline"/>
        </w:rPr>
        <w:t>positively useful for</w:t>
      </w:r>
      <w:r w:rsidRPr="00C55508">
        <w:rPr>
          <w:sz w:val="8"/>
        </w:rPr>
        <w:t xml:space="preserve"> the new </w:t>
      </w:r>
      <w:r w:rsidRPr="00C55508">
        <w:rPr>
          <w:rStyle w:val="StyleUnderline"/>
        </w:rPr>
        <w:t>autocrats to appear to have</w:t>
      </w:r>
      <w:r w:rsidRPr="00C55508">
        <w:rPr>
          <w:sz w:val="8"/>
        </w:rPr>
        <w:t xml:space="preserve"> some </w:t>
      </w:r>
      <w:r w:rsidRPr="00C55508">
        <w:rPr>
          <w:rStyle w:val="StyleUnderline"/>
        </w:rPr>
        <w:t>democratic openness</w:t>
      </w:r>
      <w:r w:rsidRPr="00C55508">
        <w:rPr>
          <w:sz w:val="8"/>
        </w:rPr>
        <w:t xml:space="preserve"> </w:t>
      </w:r>
      <w:r w:rsidRPr="00C55508">
        <w:rPr>
          <w:rStyle w:val="StyleUnderline"/>
        </w:rPr>
        <w:t>precisely so that they can claim that they are not authoritarians</w:t>
      </w:r>
      <w:r w:rsidRPr="00C55508">
        <w:rPr>
          <w:sz w:val="8"/>
        </w:rPr>
        <w:t xml:space="preserve"> of the twentieth-century sort.111 They therefore tolerate a weakened opposition and other democratic signs of life, such as a small critical press or a few opposition NGOs, to demonstrate they have not completely smothered the political environment with their autocracy.112</w:t>
      </w:r>
    </w:p>
    <w:p w14:paraId="75DEF65E" w14:textId="18BEEE1D" w:rsidR="00FC6384" w:rsidRPr="00C55508" w:rsidRDefault="00FC6384" w:rsidP="00FC6384">
      <w:pPr>
        <w:pStyle w:val="Heading4"/>
        <w:rPr>
          <w:rFonts w:cs="Calibri"/>
        </w:rPr>
      </w:pPr>
      <w:r w:rsidRPr="00C55508">
        <w:rPr>
          <w:rFonts w:cs="Calibri"/>
        </w:rPr>
        <w:t xml:space="preserve">The alternative is a critical criminology </w:t>
      </w:r>
      <w:r w:rsidR="00F2033D">
        <w:rPr>
          <w:rFonts w:cs="Calibri"/>
        </w:rPr>
        <w:t xml:space="preserve">of </w:t>
      </w:r>
      <w:r>
        <w:rPr>
          <w:rFonts w:cs="Calibri"/>
        </w:rPr>
        <w:t>predictive policing</w:t>
      </w:r>
      <w:r w:rsidRPr="00C55508">
        <w:rPr>
          <w:rFonts w:cs="Calibri"/>
        </w:rPr>
        <w:t>.</w:t>
      </w:r>
    </w:p>
    <w:p w14:paraId="059E6A17" w14:textId="77777777" w:rsidR="00FC6384" w:rsidRPr="00C55508" w:rsidRDefault="00FC6384" w:rsidP="00FC6384">
      <w:r w:rsidRPr="00C55508">
        <w:rPr>
          <w:rStyle w:val="Style13ptBold"/>
        </w:rPr>
        <w:t>Michalowski 13</w:t>
      </w:r>
      <w:r w:rsidRPr="00C55508">
        <w:t>, Raymond Michalowski, “What is Crime? Why is Criminology?”, Northern Arizona University. https://www.asc41.com/Annual_Meeting/2013/Presidential%20Papers/ASC_2013_Presidential-Paper_Michalowski,%20Raymond.pdf</w:t>
      </w:r>
    </w:p>
    <w:p w14:paraId="2958A43D" w14:textId="77777777" w:rsidR="00FC6384" w:rsidRPr="00C55508" w:rsidRDefault="00FC6384" w:rsidP="00FC6384">
      <w:pPr>
        <w:rPr>
          <w:sz w:val="8"/>
        </w:rPr>
      </w:pPr>
      <w:r w:rsidRPr="00C55508">
        <w:rPr>
          <w:sz w:val="8"/>
        </w:rPr>
        <w:t>T</w:t>
      </w:r>
      <w:r w:rsidRPr="00C55508">
        <w:rPr>
          <w:rStyle w:val="StyleUnderline"/>
        </w:rPr>
        <w:t>he definition of crime and the substance of criminology exist in a mutually constitutive relationship</w:t>
      </w:r>
      <w:r w:rsidRPr="00C55508">
        <w:rPr>
          <w:sz w:val="8"/>
        </w:rPr>
        <w:t xml:space="preserve">. </w:t>
      </w:r>
      <w:r w:rsidRPr="00C55508">
        <w:rPr>
          <w:rStyle w:val="StyleUnderline"/>
        </w:rPr>
        <w:t>The usual view is that the definition of crime determines the substance of criminology</w:t>
      </w:r>
      <w:r w:rsidRPr="00C55508">
        <w:rPr>
          <w:sz w:val="8"/>
        </w:rPr>
        <w:t xml:space="preserve">. I want to </w:t>
      </w:r>
      <w:r w:rsidRPr="00C55508">
        <w:rPr>
          <w:rStyle w:val="Emphasis"/>
        </w:rPr>
        <w:t>flip this notion</w:t>
      </w:r>
      <w:r w:rsidRPr="00C55508">
        <w:rPr>
          <w:sz w:val="8"/>
        </w:rPr>
        <w:t xml:space="preserve"> by suggesting that we </w:t>
      </w:r>
      <w:r w:rsidRPr="00C55508">
        <w:rPr>
          <w:rStyle w:val="Emphasis"/>
        </w:rPr>
        <w:t>move toward a different understanding of crime by reconsidering the purpose of criminology</w:t>
      </w:r>
      <w:r w:rsidRPr="00C55508">
        <w:rPr>
          <w:sz w:val="8"/>
        </w:rPr>
        <w:t xml:space="preserve">. My approach is somewhat similar to that suggested by the zemiologists, but with several differences. First, </w:t>
      </w:r>
      <w:r w:rsidRPr="00C55508">
        <w:rPr>
          <w:rStyle w:val="StyleUnderline"/>
        </w:rPr>
        <w:t>I do not think that crime as defined by law should cease being a meaningful category</w:t>
      </w:r>
      <w:r w:rsidRPr="00C55508">
        <w:rPr>
          <w:sz w:val="8"/>
        </w:rPr>
        <w:t xml:space="preserve"> for criminological inquiry. Indeed, it remains a central figure within the sociological criminology I imagine. </w:t>
      </w:r>
      <w:r w:rsidRPr="00C55508">
        <w:rPr>
          <w:rStyle w:val="StyleUnderline"/>
        </w:rPr>
        <w:t>However</w:t>
      </w:r>
      <w:r w:rsidRPr="00C55508">
        <w:rPr>
          <w:sz w:val="8"/>
        </w:rPr>
        <w:t xml:space="preserve">, </w:t>
      </w:r>
      <w:r w:rsidRPr="00C55508">
        <w:rPr>
          <w:rStyle w:val="StyleUnderline"/>
        </w:rPr>
        <w:t>both state-prohibited crimes and state authorized mechanisms for its control should be transformed from unquestioned frames for determining the foci</w:t>
      </w:r>
      <w:r w:rsidRPr="00C55508">
        <w:rPr>
          <w:sz w:val="8"/>
        </w:rPr>
        <w:t xml:space="preserve"> of criminological inquiry </w:t>
      </w:r>
      <w:r w:rsidRPr="00C55508">
        <w:rPr>
          <w:rStyle w:val="StyleUnderline"/>
        </w:rPr>
        <w:t>into</w:t>
      </w:r>
      <w:r w:rsidRPr="00C55508">
        <w:rPr>
          <w:sz w:val="8"/>
        </w:rPr>
        <w:t xml:space="preserve"> the </w:t>
      </w:r>
      <w:r w:rsidRPr="00C55508">
        <w:rPr>
          <w:rStyle w:val="StyleUnderline"/>
        </w:rPr>
        <w:t>problematized consequences of wider patterns of social relations</w:t>
      </w:r>
      <w:r w:rsidRPr="00C55508">
        <w:rPr>
          <w:sz w:val="8"/>
        </w:rPr>
        <w:t xml:space="preserve"> and social structures </w:t>
      </w:r>
      <w:r w:rsidRPr="00C55508">
        <w:rPr>
          <w:rStyle w:val="StyleUnderline"/>
        </w:rPr>
        <w:t>that shape both</w:t>
      </w:r>
      <w:r w:rsidRPr="00C55508">
        <w:rPr>
          <w:sz w:val="8"/>
        </w:rPr>
        <w:t xml:space="preserve"> the production of </w:t>
      </w:r>
      <w:r w:rsidRPr="00C55508">
        <w:rPr>
          <w:rStyle w:val="StyleUnderline"/>
        </w:rPr>
        <w:t>social injury and our understanding and treatment of it.</w:t>
      </w:r>
      <w:r w:rsidRPr="00C55508">
        <w:rPr>
          <w:sz w:val="8"/>
        </w:rPr>
        <w:t xml:space="preserve"> To return to an earlier point: </w:t>
      </w:r>
      <w:r w:rsidRPr="00C55508">
        <w:rPr>
          <w:rStyle w:val="StyleUnderline"/>
        </w:rPr>
        <w:t xml:space="preserve">Criminology should be rooted in </w:t>
      </w:r>
      <w:r w:rsidRPr="00C55508">
        <w:rPr>
          <w:sz w:val="8"/>
        </w:rPr>
        <w:t xml:space="preserve">the study of </w:t>
      </w:r>
      <w:r w:rsidRPr="00C55508">
        <w:rPr>
          <w:rStyle w:val="StyleUnderline"/>
        </w:rPr>
        <w:t>the problem of crime</w:t>
      </w:r>
      <w:r w:rsidRPr="00C55508">
        <w:rPr>
          <w:sz w:val="8"/>
        </w:rPr>
        <w:t xml:space="preserve">, that is, the processes through which perceived troubles are or are not criminalized, </w:t>
      </w:r>
      <w:r w:rsidRPr="00C55508">
        <w:rPr>
          <w:rStyle w:val="StyleUnderline"/>
        </w:rPr>
        <w:t xml:space="preserve">rather than </w:t>
      </w:r>
      <w:r w:rsidRPr="00C55508">
        <w:rPr>
          <w:sz w:val="8"/>
        </w:rPr>
        <w:t xml:space="preserve">the study of </w:t>
      </w:r>
      <w:r w:rsidRPr="00C55508">
        <w:rPr>
          <w:rStyle w:val="StyleUnderline"/>
        </w:rPr>
        <w:t>the crime problem</w:t>
      </w:r>
      <w:r w:rsidRPr="00C55508">
        <w:rPr>
          <w:sz w:val="8"/>
        </w:rPr>
        <w:t xml:space="preserve">, that is, those acts which have already been criminalized. In 1985, I first proposed that criminologists make “analogous social injuries” a component of the criminological core equivalent to acts defined as crimes by law. I defined analogous social injuries as “legally permissible acts or sets of conditions whose consequences are similar to those of illegal acts” (Michalowski, 1985: 317). The specific behaviors or conditions that comprise the category of analogous social injury” consist of those that cause “violent injury or untimely death, illness or disease, deprivation of adequate food, clothing, shelter or medical care, and reduction or elimination of opportunities for effective participation in decision making processes that effect individuals’ lives” (Michalowski, 2009:321). My central argument is that </w:t>
      </w:r>
      <w:r w:rsidRPr="00C55508">
        <w:rPr>
          <w:rStyle w:val="StyleUnderline"/>
        </w:rPr>
        <w:t>a core purpose of criminology</w:t>
      </w:r>
      <w:r w:rsidRPr="00C55508">
        <w:rPr>
          <w:sz w:val="8"/>
        </w:rPr>
        <w:t xml:space="preserve">, the answer to the question of “why is criminology?” </w:t>
      </w:r>
      <w:r w:rsidRPr="00C55508">
        <w:rPr>
          <w:rStyle w:val="StyleUnderline"/>
        </w:rPr>
        <w:t xml:space="preserve">should be to engage in deep </w:t>
      </w:r>
      <w:r w:rsidRPr="00C55508">
        <w:rPr>
          <w:sz w:val="8"/>
        </w:rPr>
        <w:t xml:space="preserve">and thick </w:t>
      </w:r>
      <w:r w:rsidRPr="00C55508">
        <w:rPr>
          <w:rStyle w:val="StyleUnderline"/>
        </w:rPr>
        <w:t>analysis of the social forces that render</w:t>
      </w:r>
      <w:r w:rsidRPr="00C55508">
        <w:rPr>
          <w:sz w:val="8"/>
        </w:rPr>
        <w:t xml:space="preserve"> </w:t>
      </w:r>
      <w:r w:rsidRPr="00C55508">
        <w:rPr>
          <w:rStyle w:val="StyleUnderline"/>
        </w:rPr>
        <w:t>some</w:t>
      </w:r>
      <w:r w:rsidRPr="00C55508">
        <w:rPr>
          <w:sz w:val="8"/>
        </w:rPr>
        <w:t xml:space="preserve"> forms of </w:t>
      </w:r>
      <w:r w:rsidRPr="00C55508">
        <w:rPr>
          <w:rStyle w:val="StyleUnderline"/>
        </w:rPr>
        <w:t>social injury the subject of vigorous state control</w:t>
      </w:r>
      <w:r w:rsidRPr="00C55508">
        <w:rPr>
          <w:sz w:val="8"/>
        </w:rPr>
        <w:t xml:space="preserve">, result in </w:t>
      </w:r>
      <w:r w:rsidRPr="00C55508">
        <w:rPr>
          <w:rStyle w:val="StyleUnderline"/>
        </w:rPr>
        <w:t>others being nominally prohibited but</w:t>
      </w:r>
      <w:r w:rsidRPr="00C55508">
        <w:rPr>
          <w:sz w:val="8"/>
        </w:rPr>
        <w:t xml:space="preserve"> practically </w:t>
      </w:r>
      <w:r w:rsidRPr="00C55508">
        <w:rPr>
          <w:rStyle w:val="StyleUnderline"/>
        </w:rPr>
        <w:t>tolerated</w:t>
      </w:r>
      <w:r w:rsidRPr="00C55508">
        <w:rPr>
          <w:sz w:val="8"/>
        </w:rPr>
        <w:t xml:space="preserve">, </w:t>
      </w:r>
      <w:r w:rsidRPr="00C55508">
        <w:rPr>
          <w:rStyle w:val="StyleUnderline"/>
        </w:rPr>
        <w:t>and still others being allowed to operate</w:t>
      </w:r>
      <w:r w:rsidRPr="00C55508">
        <w:rPr>
          <w:sz w:val="8"/>
        </w:rPr>
        <w:t xml:space="preserve"> mostly or entirely </w:t>
      </w:r>
      <w:r w:rsidRPr="00C55508">
        <w:rPr>
          <w:rStyle w:val="StyleUnderline"/>
        </w:rPr>
        <w:t>outside</w:t>
      </w:r>
      <w:r w:rsidRPr="00C55508">
        <w:rPr>
          <w:sz w:val="8"/>
        </w:rPr>
        <w:t xml:space="preserve"> the </w:t>
      </w:r>
      <w:r w:rsidRPr="00C55508">
        <w:rPr>
          <w:rStyle w:val="StyleUnderline"/>
        </w:rPr>
        <w:t>jurisdiction of laws</w:t>
      </w:r>
      <w:r w:rsidRPr="00C55508">
        <w:rPr>
          <w:sz w:val="8"/>
        </w:rPr>
        <w:t xml:space="preserve">, courts and penal sanctions. </w:t>
      </w:r>
      <w:r w:rsidRPr="00C55508">
        <w:rPr>
          <w:rStyle w:val="StyleUnderline"/>
        </w:rPr>
        <w:t>It is through analyses of how economic, political, social, and cultural forces</w:t>
      </w:r>
      <w:r w:rsidRPr="00C55508">
        <w:rPr>
          <w:sz w:val="8"/>
        </w:rPr>
        <w:t xml:space="preserve"> lead to the </w:t>
      </w:r>
      <w:r w:rsidRPr="00C55508">
        <w:rPr>
          <w:rStyle w:val="StyleUnderline"/>
        </w:rPr>
        <w:t>construct</w:t>
      </w:r>
      <w:r w:rsidRPr="00C55508">
        <w:rPr>
          <w:sz w:val="8"/>
        </w:rPr>
        <w:t xml:space="preserve">ion of what </w:t>
      </w:r>
      <w:r w:rsidRPr="00C55508">
        <w:rPr>
          <w:rStyle w:val="StyleUnderline"/>
        </w:rPr>
        <w:t xml:space="preserve">a </w:t>
      </w:r>
      <w:r w:rsidRPr="00C55508">
        <w:rPr>
          <w:sz w:val="8"/>
        </w:rPr>
        <w:t>society imagines to be its “</w:t>
      </w:r>
      <w:r w:rsidRPr="00C55508">
        <w:rPr>
          <w:rStyle w:val="StyleUnderline"/>
        </w:rPr>
        <w:t>crime problem</w:t>
      </w:r>
      <w:r w:rsidRPr="00C55508">
        <w:rPr>
          <w:sz w:val="8"/>
        </w:rPr>
        <w:t xml:space="preserve">” </w:t>
      </w:r>
      <w:r w:rsidRPr="00C55508">
        <w:rPr>
          <w:rStyle w:val="StyleUnderline"/>
        </w:rPr>
        <w:t xml:space="preserve">that we </w:t>
      </w:r>
      <w:r w:rsidRPr="00C55508">
        <w:rPr>
          <w:sz w:val="8"/>
        </w:rPr>
        <w:t xml:space="preserve">can </w:t>
      </w:r>
      <w:r w:rsidRPr="00C55508">
        <w:rPr>
          <w:rStyle w:val="StyleUnderline"/>
        </w:rPr>
        <w:t>arrive at a clearer understanding of</w:t>
      </w:r>
      <w:r w:rsidRPr="00C55508">
        <w:rPr>
          <w:sz w:val="8"/>
        </w:rPr>
        <w:t xml:space="preserve"> the full range of </w:t>
      </w:r>
      <w:r w:rsidRPr="00C55508">
        <w:rPr>
          <w:rStyle w:val="StyleUnderline"/>
        </w:rPr>
        <w:t>social injuries</w:t>
      </w:r>
      <w:r w:rsidRPr="00C55508">
        <w:rPr>
          <w:sz w:val="8"/>
        </w:rPr>
        <w:t xml:space="preserve"> in that society and the operations of law and its subsidiary institutions of control. </w:t>
      </w:r>
      <w:r w:rsidRPr="00C55508">
        <w:rPr>
          <w:rStyle w:val="StyleUnderline"/>
        </w:rPr>
        <w:t>I am not suggesting</w:t>
      </w:r>
      <w:r w:rsidRPr="00C55508">
        <w:rPr>
          <w:sz w:val="8"/>
        </w:rPr>
        <w:t xml:space="preserve"> that </w:t>
      </w:r>
      <w:r w:rsidRPr="00C55508">
        <w:rPr>
          <w:rStyle w:val="StyleUnderline"/>
        </w:rPr>
        <w:t>individual criminologists study only</w:t>
      </w:r>
      <w:r w:rsidRPr="00C55508">
        <w:rPr>
          <w:sz w:val="8"/>
        </w:rPr>
        <w:t xml:space="preserve"> the </w:t>
      </w:r>
      <w:r w:rsidRPr="00C55508">
        <w:rPr>
          <w:rStyle w:val="StyleUnderline"/>
        </w:rPr>
        <w:t>macro-social forces</w:t>
      </w:r>
      <w:r w:rsidRPr="00C55508">
        <w:rPr>
          <w:sz w:val="8"/>
        </w:rPr>
        <w:t xml:space="preserve"> leading to social injury, legal designations of crime, and adjudicatory and penal practices. </w:t>
      </w:r>
      <w:r w:rsidRPr="00C55508">
        <w:rPr>
          <w:rStyle w:val="StyleUnderline"/>
        </w:rPr>
        <w:t xml:space="preserve">There are many specific forms of crime, social injuries and state responses that </w:t>
      </w:r>
      <w:r w:rsidRPr="00C55508">
        <w:rPr>
          <w:rStyle w:val="StyleUnderline"/>
        </w:rPr>
        <w:lastRenderedPageBreak/>
        <w:t>require focused and detailed analysis</w:t>
      </w:r>
      <w:r w:rsidRPr="00C55508">
        <w:rPr>
          <w:sz w:val="8"/>
        </w:rPr>
        <w:t xml:space="preserve">. </w:t>
      </w:r>
      <w:r w:rsidRPr="00C55508">
        <w:rPr>
          <w:rStyle w:val="StyleUnderline"/>
        </w:rPr>
        <w:t>However</w:t>
      </w:r>
      <w:r w:rsidRPr="00C55508">
        <w:rPr>
          <w:sz w:val="8"/>
        </w:rPr>
        <w:t xml:space="preserve">, what I am suggesting, is that </w:t>
      </w:r>
      <w:r w:rsidRPr="00C55508">
        <w:rPr>
          <w:rStyle w:val="StyleUnderline"/>
        </w:rPr>
        <w:t xml:space="preserve">whatever the </w:t>
      </w:r>
      <w:r w:rsidRPr="00C55508">
        <w:rPr>
          <w:sz w:val="8"/>
        </w:rPr>
        <w:t xml:space="preserve">specific </w:t>
      </w:r>
      <w:r w:rsidRPr="00C55508">
        <w:rPr>
          <w:rStyle w:val="StyleUnderline"/>
        </w:rPr>
        <w:t xml:space="preserve">topic, it should always be located within the understanding that </w:t>
      </w:r>
      <w:r w:rsidRPr="00C55508">
        <w:rPr>
          <w:sz w:val="8"/>
        </w:rPr>
        <w:t xml:space="preserve">the </w:t>
      </w:r>
      <w:r w:rsidRPr="00C55508">
        <w:rPr>
          <w:rStyle w:val="StyleUnderline"/>
        </w:rPr>
        <w:t xml:space="preserve">acts, events or conditions </w:t>
      </w:r>
      <w:r w:rsidRPr="00C55508">
        <w:rPr>
          <w:sz w:val="8"/>
        </w:rPr>
        <w:t xml:space="preserve">under study </w:t>
      </w:r>
      <w:r w:rsidRPr="00C55508">
        <w:rPr>
          <w:rStyle w:val="StyleUnderline"/>
        </w:rPr>
        <w:t>are embedded in wider social, economic and political arrangements that are causal to their appearance</w:t>
      </w:r>
      <w:r w:rsidRPr="00C55508">
        <w:rPr>
          <w:sz w:val="8"/>
        </w:rPr>
        <w:t xml:space="preserve">, the </w:t>
      </w:r>
      <w:r w:rsidRPr="00C55508">
        <w:rPr>
          <w:rStyle w:val="StyleUnderline"/>
        </w:rPr>
        <w:t>meaning</w:t>
      </w:r>
      <w:r w:rsidRPr="00C55508">
        <w:rPr>
          <w:sz w:val="8"/>
        </w:rPr>
        <w:t xml:space="preserve"> given to them, </w:t>
      </w:r>
      <w:r w:rsidRPr="00C55508">
        <w:rPr>
          <w:rStyle w:val="StyleUnderline"/>
        </w:rPr>
        <w:t>and</w:t>
      </w:r>
      <w:r w:rsidRPr="00C55508">
        <w:rPr>
          <w:sz w:val="8"/>
        </w:rPr>
        <w:t xml:space="preserve"> the </w:t>
      </w:r>
      <w:r w:rsidRPr="00C55508">
        <w:rPr>
          <w:rStyle w:val="StyleUnderline"/>
        </w:rPr>
        <w:t>legal strategies designed to control</w:t>
      </w:r>
      <w:r w:rsidRPr="00C55508">
        <w:rPr>
          <w:sz w:val="8"/>
        </w:rPr>
        <w:t xml:space="preserve"> or ignore </w:t>
      </w:r>
      <w:r w:rsidRPr="00C55508">
        <w:rPr>
          <w:rStyle w:val="StyleUnderline"/>
        </w:rPr>
        <w:t>them</w:t>
      </w:r>
      <w:r w:rsidRPr="00C55508">
        <w:rPr>
          <w:sz w:val="8"/>
        </w:rPr>
        <w:t xml:space="preserve">. To advance this study of analogous social injury, Figure 3 offers a model that sets forth the bare bones of the relationship between social forces that produce dominant and resistant understandings of what social injuries should be criminalized, and what structures and processes should be used to control them. Figure 3 offers a very provisional model of the feedback loops through which </w:t>
      </w:r>
      <w:r w:rsidRPr="00C55508">
        <w:rPr>
          <w:rStyle w:val="StyleUnderline"/>
        </w:rPr>
        <w:t>the interplay of power, domination and consciousness produce inequality</w:t>
      </w:r>
      <w:r w:rsidRPr="00C55508">
        <w:rPr>
          <w:sz w:val="8"/>
        </w:rPr>
        <w:t xml:space="preserve"> in its various forms, and how </w:t>
      </w:r>
      <w:r w:rsidRPr="00C55508">
        <w:rPr>
          <w:rStyle w:val="StyleUnderline"/>
        </w:rPr>
        <w:t>the interplay of inequality and dominant consciousness generates categories of illegal and legal social injury</w:t>
      </w:r>
      <w:r w:rsidRPr="00C55508">
        <w:rPr>
          <w:sz w:val="8"/>
        </w:rPr>
        <w:t xml:space="preserve">, as well as both consciousness and actions that resists the dominant definitions of what is and is not “crime.” Space does not permit a full explication of this model. I offer it here as a brief meta-theoretical introduction to how we can begin to rethink the criminological core in ways that enable it to incorporate the broader sociological processes through within which societies produce, come to define and then seek to control selected forms of social injury. The model asks us to problematize the concept of crime and then seek to understand how that concept came to be imbued with meaning and action within any specific sociological configuration. CONCLUSION: CRITICAL IQUIRY AND THE FUTURE OF CRIMINOLOGY </w:t>
      </w:r>
      <w:r w:rsidRPr="00C55508">
        <w:rPr>
          <w:rStyle w:val="StyleUnderline"/>
        </w:rPr>
        <w:t>For</w:t>
      </w:r>
      <w:r w:rsidRPr="00C55508">
        <w:rPr>
          <w:sz w:val="8"/>
        </w:rPr>
        <w:t xml:space="preserve"> the last </w:t>
      </w:r>
      <w:r w:rsidRPr="00C55508">
        <w:rPr>
          <w:rStyle w:val="StyleUnderline"/>
        </w:rPr>
        <w:t>40 years</w:t>
      </w:r>
      <w:r w:rsidRPr="00C55508">
        <w:rPr>
          <w:sz w:val="8"/>
        </w:rPr>
        <w:t xml:space="preserve">, </w:t>
      </w:r>
      <w:r w:rsidRPr="00C55508">
        <w:rPr>
          <w:rStyle w:val="StyleUnderline"/>
        </w:rPr>
        <w:t>critical criminology</w:t>
      </w:r>
      <w:r w:rsidRPr="00C55508">
        <w:rPr>
          <w:sz w:val="8"/>
        </w:rPr>
        <w:t xml:space="preserve"> </w:t>
      </w:r>
      <w:r w:rsidRPr="00C55508">
        <w:rPr>
          <w:rStyle w:val="StyleUnderline"/>
        </w:rPr>
        <w:t>has served as the</w:t>
      </w:r>
      <w:r w:rsidRPr="00C55508">
        <w:rPr>
          <w:sz w:val="8"/>
        </w:rPr>
        <w:t xml:space="preserve"> conscience and </w:t>
      </w:r>
      <w:r w:rsidRPr="00C55508">
        <w:rPr>
          <w:rStyle w:val="StyleUnderline"/>
        </w:rPr>
        <w:t>searchlight of the wider discipline</w:t>
      </w:r>
      <w:r w:rsidRPr="00C55508">
        <w:rPr>
          <w:sz w:val="8"/>
        </w:rPr>
        <w:t xml:space="preserve">. In the 1970s, radical criminologists challenged orthodox criminology to see racism, sexism, and police brutality as important criminological topics at a time when such concerns had little place in the “core” of criminology. Critical criminologists worked to make corporate criminality, the wrongdoings of political states, violations of human rights, and the oppression and victimization of racial minorities, women and the LGBTQ community topics of concern, research and activism within criminology. Many of these topics are still considered by some to be outside the “mainstream.” Yet, by the 2012 American Society of Criminology meeting, these concerns were part of many papers and panels at that meeting. Today the American Society of Criminology houses large and vibrant divisions of Women and Crime, People of Color and Crime, and Critical Criminology. Each of these divisions fields a journal. A number of other journals addressing these and other critical topics operate outside the ASC, as well. Interest and activism around green criminology and queer criminology are likewise topics of growing in interest both inside and outside the ASC. It might be argued that the emergence of diverse critical criminologies signifies a Balkanization of the field or a ghettoization of critical approaches within criminology more generally. Perhaps. Perhaps not. What is clear, however, is that the continual contestation of topical boundaries by critical criminologists has played an important role in expanding the criminological horizon. Few today would argue that domestic violence, or hate crime, or racial injustice are not important criminological topics. It was not always so. These topics moved from periphery to accepted parts of criminological inquiry, largely because critical analysts and activists pressed for their inclusion. As global climate change continues to increase social conflict and societal disruptions, green criminology is likewise on its way to becoming a recognized arena for criminological inquiry. </w:t>
      </w:r>
      <w:r w:rsidRPr="00C55508">
        <w:rPr>
          <w:rStyle w:val="StyleUnderline"/>
        </w:rPr>
        <w:t>Critical inquiry with its challenges to criminological orthodoxy</w:t>
      </w:r>
      <w:r w:rsidRPr="00C55508">
        <w:rPr>
          <w:sz w:val="8"/>
        </w:rPr>
        <w:t xml:space="preserve">, whatever it happens to be, </w:t>
      </w:r>
      <w:r w:rsidRPr="00C55508">
        <w:rPr>
          <w:rStyle w:val="StyleUnderline"/>
        </w:rPr>
        <w:t>is essential</w:t>
      </w:r>
      <w:r w:rsidRPr="00C55508">
        <w:rPr>
          <w:sz w:val="8"/>
        </w:rPr>
        <w:t xml:space="preserve"> if criminology is to remain relevant to significant and emerging problems in a changing world. Critical inquiry directs us to try </w:t>
      </w:r>
      <w:r w:rsidRPr="00C55508">
        <w:rPr>
          <w:rStyle w:val="StyleUnderline"/>
        </w:rPr>
        <w:t>to see around cultural corners</w:t>
      </w:r>
      <w:r w:rsidRPr="00C55508">
        <w:rPr>
          <w:sz w:val="8"/>
        </w:rPr>
        <w:t xml:space="preserve">, to </w:t>
      </w:r>
      <w:r w:rsidRPr="00C55508">
        <w:rPr>
          <w:rStyle w:val="StyleUnderline"/>
        </w:rPr>
        <w:t>recognize what is coming</w:t>
      </w:r>
      <w:r w:rsidRPr="00C55508">
        <w:rPr>
          <w:sz w:val="8"/>
        </w:rPr>
        <w:t xml:space="preserve"> one street over, </w:t>
      </w:r>
      <w:r w:rsidRPr="00C55508">
        <w:rPr>
          <w:rStyle w:val="StyleUnderline"/>
        </w:rPr>
        <w:t>to reveal what is hidden</w:t>
      </w:r>
      <w:r w:rsidRPr="00C55508">
        <w:rPr>
          <w:sz w:val="8"/>
        </w:rPr>
        <w:t xml:space="preserve"> from our ordinary awareness </w:t>
      </w:r>
      <w:r w:rsidRPr="00C55508">
        <w:rPr>
          <w:rStyle w:val="StyleUnderline"/>
        </w:rPr>
        <w:t>by legalistic definitions of crime and</w:t>
      </w:r>
      <w:r w:rsidRPr="00C55508">
        <w:rPr>
          <w:sz w:val="8"/>
        </w:rPr>
        <w:t xml:space="preserve"> dominant framings of </w:t>
      </w:r>
      <w:r w:rsidRPr="00C55508">
        <w:rPr>
          <w:rStyle w:val="StyleUnderline"/>
        </w:rPr>
        <w:t>“reality.”</w:t>
      </w:r>
      <w:r w:rsidRPr="00C55508">
        <w:rPr>
          <w:sz w:val="8"/>
        </w:rPr>
        <w:t xml:space="preserve"> </w:t>
      </w:r>
      <w:r w:rsidRPr="00C55508">
        <w:rPr>
          <w:rStyle w:val="StyleUnderline"/>
        </w:rPr>
        <w:t>Without its critical scholars the field stagnates</w:t>
      </w:r>
      <w:r w:rsidRPr="00C55508">
        <w:rPr>
          <w:sz w:val="8"/>
        </w:rPr>
        <w:t xml:space="preserve">. As a discipline, </w:t>
      </w:r>
      <w:r w:rsidRPr="00C55508">
        <w:rPr>
          <w:rStyle w:val="StyleUnderline"/>
        </w:rPr>
        <w:t xml:space="preserve">criminology can best make use of </w:t>
      </w:r>
      <w:r w:rsidRPr="00C55508">
        <w:rPr>
          <w:sz w:val="8"/>
        </w:rPr>
        <w:t xml:space="preserve">the message </w:t>
      </w:r>
      <w:r w:rsidRPr="00C55508">
        <w:rPr>
          <w:rStyle w:val="StyleUnderline"/>
        </w:rPr>
        <w:t>its critical wing</w:t>
      </w:r>
      <w:r w:rsidRPr="00C55508">
        <w:rPr>
          <w:sz w:val="8"/>
        </w:rPr>
        <w:t xml:space="preserve"> has been delivering for four decades </w:t>
      </w:r>
      <w:r w:rsidRPr="00C55508">
        <w:rPr>
          <w:rStyle w:val="StyleUnderline"/>
        </w:rPr>
        <w:t xml:space="preserve">by moving away from </w:t>
      </w:r>
      <w:r w:rsidRPr="00C55508">
        <w:rPr>
          <w:sz w:val="8"/>
        </w:rPr>
        <w:t>its</w:t>
      </w:r>
      <w:r w:rsidRPr="00C55508">
        <w:rPr>
          <w:rStyle w:val="StyleUnderline"/>
        </w:rPr>
        <w:t xml:space="preserve"> legalist orthodoxy</w:t>
      </w:r>
      <w:r w:rsidRPr="00C55508">
        <w:rPr>
          <w:sz w:val="8"/>
        </w:rPr>
        <w:t xml:space="preserve"> </w:t>
      </w:r>
      <w:r w:rsidRPr="00C55508">
        <w:rPr>
          <w:rStyle w:val="StyleUnderline"/>
        </w:rPr>
        <w:t>and embracing a</w:t>
      </w:r>
      <w:r w:rsidRPr="00C55508">
        <w:rPr>
          <w:sz w:val="8"/>
        </w:rPr>
        <w:t xml:space="preserve"> </w:t>
      </w:r>
      <w:r w:rsidRPr="00C55508">
        <w:rPr>
          <w:rStyle w:val="StyleUnderline"/>
        </w:rPr>
        <w:t>more</w:t>
      </w:r>
      <w:r w:rsidRPr="00C55508">
        <w:rPr>
          <w:sz w:val="8"/>
        </w:rPr>
        <w:t xml:space="preserve"> genuinely </w:t>
      </w:r>
      <w:r w:rsidRPr="00C55508">
        <w:rPr>
          <w:rStyle w:val="StyleUnderline"/>
        </w:rPr>
        <w:t>sociological understanding of</w:t>
      </w:r>
      <w:r w:rsidRPr="00C55508">
        <w:rPr>
          <w:sz w:val="8"/>
        </w:rPr>
        <w:t xml:space="preserve"> the problem of </w:t>
      </w:r>
      <w:r w:rsidRPr="00C55508">
        <w:rPr>
          <w:rStyle w:val="StyleUnderline"/>
        </w:rPr>
        <w:t>crime</w:t>
      </w:r>
      <w:r w:rsidRPr="00C55508">
        <w:rPr>
          <w:sz w:val="8"/>
        </w:rPr>
        <w:t>.</w:t>
      </w:r>
    </w:p>
    <w:p w14:paraId="2E879F2F" w14:textId="77777777" w:rsidR="00CF08E7" w:rsidRPr="00C55508" w:rsidRDefault="00CF08E7" w:rsidP="00CF08E7">
      <w:pPr>
        <w:pStyle w:val="Heading4"/>
        <w:rPr>
          <w:rFonts w:cs="Calibri"/>
        </w:rPr>
      </w:pPr>
      <w:r w:rsidRPr="00C55508">
        <w:rPr>
          <w:rFonts w:cs="Calibri"/>
        </w:rPr>
        <w:t>Prefer the advocacy that most usefully contributes to the development of structural theories of criminological power and behavior.</w:t>
      </w:r>
    </w:p>
    <w:p w14:paraId="23F29987" w14:textId="77777777" w:rsidR="00CF08E7" w:rsidRPr="00C55508" w:rsidRDefault="00CF08E7" w:rsidP="00CF08E7">
      <w:r w:rsidRPr="00C55508">
        <w:rPr>
          <w:rStyle w:val="Style13ptBold"/>
        </w:rPr>
        <w:t>Bernard and Engel 01</w:t>
      </w:r>
      <w:r w:rsidRPr="00C55508">
        <w:t>, THOMAS J. BERNARD &amp; ROBIN SHEPARD ENGEL, “CONCEPTUALIZING CRIMINAL JUSTICE THEORY,” JUSTICE QUARTERLY, Vol. 18 No.1, March 2001 It) 2001 Academy of Criminal Justice Sciences</w:t>
      </w:r>
    </w:p>
    <w:p w14:paraId="2CF8A683" w14:textId="77777777" w:rsidR="00CF08E7" w:rsidRPr="00C55508" w:rsidRDefault="00CF08E7" w:rsidP="00CF08E7">
      <w:pPr>
        <w:rPr>
          <w:sz w:val="8"/>
        </w:rPr>
      </w:pPr>
      <w:r w:rsidRPr="00C55508">
        <w:rPr>
          <w:sz w:val="8"/>
        </w:rPr>
        <w:t xml:space="preserve">We believe that the best way to organize criminal justice theory is to categorize it on the basis of the dependent variable. There are three general types of dependent variables: the individual behavior of criminal justice agents, the organizational behavior of criminal justice organizations, and the aggregate behavior of the criminal justice system and its components as a whole. Once theories have been classified on the basis of their dependent variables, it is possible to sort and organize by independent variables. This organization of theory promotes conceptual clarity, allows generalization across system components, and permits competitive testing of theories in criminal justice; all of these benefits will advance criminal justice as a scientific enterprise. Our approach is similar to the approach to criminology theory taken by Bernard and Snipes (1996; also see VoId, Bernard and Snipes 1998). According to Bernard and Snipes, the scientific process provides that theory will always exist in a context of research, just as research always exists in the context of theory. In this view, </w:t>
      </w:r>
      <w:r w:rsidRPr="00C55508">
        <w:rPr>
          <w:rStyle w:val="Emphasis"/>
        </w:rPr>
        <w:t>the ultimate criterion for theory is usefulness to research</w:t>
      </w:r>
      <w:r w:rsidRPr="00C55508">
        <w:rPr>
          <w:rStyle w:val="StyleUnderline"/>
        </w:rPr>
        <w:t>, just as the ultimate criterion for research is usefulness to theory.</w:t>
      </w:r>
      <w:r w:rsidRPr="00C55508">
        <w:rPr>
          <w:sz w:val="8"/>
        </w:rPr>
        <w:t xml:space="preserve"> </w:t>
      </w:r>
      <w:r w:rsidRPr="00C55508">
        <w:rPr>
          <w:rStyle w:val="StyleUnderline"/>
        </w:rPr>
        <w:t>Theory can achieve utility for research more successfully by conceptualizing its goal as identifying</w:t>
      </w:r>
      <w:r w:rsidRPr="00C55508">
        <w:rPr>
          <w:sz w:val="8"/>
        </w:rPr>
        <w:t xml:space="preserve"> variables and recognizing the </w:t>
      </w:r>
      <w:r w:rsidRPr="00C55508">
        <w:rPr>
          <w:rStyle w:val="StyleUnderline"/>
        </w:rPr>
        <w:t>order and organization among</w:t>
      </w:r>
      <w:r w:rsidRPr="00C55508">
        <w:rPr>
          <w:sz w:val="8"/>
        </w:rPr>
        <w:t xml:space="preserve"> these </w:t>
      </w:r>
      <w:r w:rsidRPr="00C55508">
        <w:rPr>
          <w:rStyle w:val="StyleUnderline"/>
        </w:rPr>
        <w:t>variables</w:t>
      </w:r>
      <w:r w:rsidRPr="00C55508">
        <w:rPr>
          <w:sz w:val="8"/>
        </w:rPr>
        <w:t xml:space="preserve">. </w:t>
      </w:r>
      <w:r w:rsidRPr="00C55508">
        <w:rPr>
          <w:rStyle w:val="StyleUnderline"/>
        </w:rPr>
        <w:t>In a more policy-oriented phrase, the utility of theory is best achieved by identifying the sources of independent variation for precise dependent variables</w:t>
      </w:r>
      <w:r w:rsidRPr="00C55508">
        <w:rPr>
          <w:sz w:val="8"/>
        </w:rPr>
        <w:t xml:space="preserve">. Bernard and Snipes therefore argue that the most important variable is the dependent variable, and that it should be the basis for sorting and classifying theories of criminology. Conceptual confusion arises when criminologists classify or categorize theories by the independent variables (e.g., biology, psychology, economics, social disorganization, strain, control, learning), even though this approach is intuitively appealing. The problem is that classifying theories on the independent variables implicitly assumes a single dependent variable, whereas in fact criminology involves multiple dependent variables. Bernard and Snipes describe three types of dependent variables in criminology: individual criminal behavior, the rates and distributions of criminal behavior in social units, and the behavior of criminal law. Each type includes many quite specific dependent variables, all of which can be linked to particular independent variables and to particular orders or organizations of those variables. For each dependent variable, multiple causal factors are described by multiple theories that compete with one another over explained variation. This approach is highly integrative as compared with standard interpretations, in which different theories contradict each other, so that only one theory can survive competitive testing while the others are falsified on the basis of statistical significance. In our approach, because the competition concerns explained variation, theories are not falsified, although they may be found to possess so little utility (account for so little explained variation) that they can be discarded. All of these points, in our view, apply to criminal justice theory. We believe, however, that </w:t>
      </w:r>
      <w:r w:rsidRPr="00C55508">
        <w:rPr>
          <w:rStyle w:val="StyleUnderline"/>
        </w:rPr>
        <w:t>criminology and criminal justice theories differ in two major respects.</w:t>
      </w:r>
      <w:r w:rsidRPr="00C55508">
        <w:rPr>
          <w:sz w:val="8"/>
        </w:rPr>
        <w:t xml:space="preserve"> First, </w:t>
      </w:r>
      <w:r w:rsidRPr="00C55508">
        <w:rPr>
          <w:rStyle w:val="StyleUnderline"/>
        </w:rPr>
        <w:t xml:space="preserve">criminology originated as sweepingly discursive general theories </w:t>
      </w:r>
      <w:r w:rsidRPr="00C55508">
        <w:rPr>
          <w:sz w:val="8"/>
        </w:rPr>
        <w:t xml:space="preserve">(Gibbs 1985) </w:t>
      </w:r>
      <w:r w:rsidRPr="00C55508">
        <w:rPr>
          <w:rStyle w:val="StyleUnderline"/>
        </w:rPr>
        <w:t>and has worked its way, with difficulty, towards phrasing those theories in such a way that research could test them adequatel</w:t>
      </w:r>
      <w:r w:rsidRPr="00C55508">
        <w:rPr>
          <w:sz w:val="8"/>
        </w:rPr>
        <w:t xml:space="preserve">y. </w:t>
      </w:r>
      <w:r w:rsidRPr="00C55508">
        <w:rPr>
          <w:rStyle w:val="StyleUnderline"/>
        </w:rPr>
        <w:t>Criminal justice, on the other hand, originated as descriptive research</w:t>
      </w:r>
      <w:r w:rsidRPr="00C55508">
        <w:rPr>
          <w:sz w:val="8"/>
        </w:rPr>
        <w:t xml:space="preserve">, in which theory, insofar as it existed at all, was highly Bpecific and focused on the particular topic at hand. Over the last 50 years, criminal justice has been </w:t>
      </w:r>
      <w:r w:rsidRPr="00C55508">
        <w:rPr>
          <w:rStyle w:val="StyleUnderline"/>
        </w:rPr>
        <w:t>working its way</w:t>
      </w:r>
      <w:r w:rsidRPr="00C55508">
        <w:rPr>
          <w:sz w:val="8"/>
        </w:rPr>
        <w:t xml:space="preserve">, with difficulty, </w:t>
      </w:r>
      <w:r w:rsidRPr="00C55508">
        <w:rPr>
          <w:rStyle w:val="StyleUnderline"/>
        </w:rPr>
        <w:t>towards theorv.</w:t>
      </w:r>
      <w:r w:rsidRPr="00C55508">
        <w:rPr>
          <w:sz w:val="8"/>
        </w:rPr>
        <w:t xml:space="preserve"> </w:t>
      </w:r>
      <w:r w:rsidRPr="00C55508">
        <w:rPr>
          <w:rStyle w:val="StyleUnderline"/>
        </w:rPr>
        <w:t>The second difference</w:t>
      </w:r>
      <w:r w:rsidRPr="00C55508">
        <w:rPr>
          <w:sz w:val="8"/>
        </w:rPr>
        <w:t xml:space="preserve">, we believe, </w:t>
      </w:r>
      <w:r w:rsidRPr="00C55508">
        <w:rPr>
          <w:rStyle w:val="StyleUnderline"/>
        </w:rPr>
        <w:t>is that criminal justice theories retain implicit or explicit prescriptive ideals</w:t>
      </w:r>
      <w:r w:rsidRPr="00C55508">
        <w:rPr>
          <w:sz w:val="8"/>
        </w:rPr>
        <w:t xml:space="preserve">. </w:t>
      </w:r>
      <w:r w:rsidRPr="00C55508">
        <w:rPr>
          <w:rStyle w:val="StyleUnderline"/>
        </w:rPr>
        <w:t>Criminal justice scholars should acknowledge explicitly that their work exists against a backdrop of attributions of legitimacy</w:t>
      </w:r>
      <w:r w:rsidRPr="00C55508">
        <w:rPr>
          <w:sz w:val="8"/>
        </w:rPr>
        <w:t xml:space="preserve">. </w:t>
      </w:r>
      <w:r w:rsidRPr="00C55508">
        <w:rPr>
          <w:rStyle w:val="StyleUnderline"/>
        </w:rPr>
        <w:t>This legitimacy standard is not a disembodied, static entity but is constructed in a constant, interactive relationship with the reality of criminal justice as revealed by our research</w:t>
      </w:r>
      <w:r w:rsidRPr="00C55508">
        <w:rPr>
          <w:sz w:val="8"/>
        </w:rPr>
        <w:t xml:space="preserve">. </w:t>
      </w:r>
      <w:r w:rsidRPr="00C55508">
        <w:rPr>
          <w:rStyle w:val="StyleUnderline"/>
        </w:rPr>
        <w:t>Our field has been both descriptive and prescriptive since</w:t>
      </w:r>
      <w:r w:rsidRPr="00C55508">
        <w:rPr>
          <w:sz w:val="8"/>
        </w:rPr>
        <w:t xml:space="preserve"> it was </w:t>
      </w:r>
      <w:r w:rsidRPr="00C55508">
        <w:rPr>
          <w:rStyle w:val="StyleUnderline"/>
        </w:rPr>
        <w:t>founded</w:t>
      </w:r>
      <w:r w:rsidRPr="00C55508">
        <w:rPr>
          <w:sz w:val="8"/>
        </w:rPr>
        <w:t>; it cannot be understood fully without an acknowledgment of its prescriptive elements.</w:t>
      </w:r>
      <w:r w:rsidRPr="00C55508">
        <w:rPr>
          <w:sz w:val="8"/>
        </w:rPr>
        <w:cr/>
      </w:r>
    </w:p>
    <w:p w14:paraId="20A85C05" w14:textId="77777777" w:rsidR="00FC6384" w:rsidRPr="00C55508" w:rsidRDefault="00FC6384" w:rsidP="00FC6384"/>
    <w:p w14:paraId="451A2321" w14:textId="77777777" w:rsidR="000C783D" w:rsidRPr="00C55508" w:rsidRDefault="000C783D" w:rsidP="000C783D">
      <w:pPr>
        <w:pStyle w:val="Heading2"/>
        <w:rPr>
          <w:rFonts w:cs="Calibri"/>
        </w:rPr>
      </w:pPr>
      <w:r w:rsidRPr="00C55508">
        <w:rPr>
          <w:rFonts w:cs="Calibri"/>
        </w:rPr>
        <w:lastRenderedPageBreak/>
        <w:t>Extensions</w:t>
      </w:r>
    </w:p>
    <w:p w14:paraId="16C28A2C" w14:textId="77777777" w:rsidR="000C783D" w:rsidRPr="00C55508" w:rsidRDefault="000C783D" w:rsidP="000C783D">
      <w:pPr>
        <w:pStyle w:val="Heading3"/>
        <w:rPr>
          <w:rFonts w:cs="Calibri"/>
        </w:rPr>
      </w:pPr>
      <w:r w:rsidRPr="00C55508">
        <w:rPr>
          <w:rFonts w:cs="Calibri"/>
        </w:rPr>
        <w:t>Possible permutation answers</w:t>
      </w:r>
    </w:p>
    <w:p w14:paraId="403B8404" w14:textId="77777777" w:rsidR="000C783D" w:rsidRPr="00C55508" w:rsidRDefault="000C783D" w:rsidP="000C783D">
      <w:pPr>
        <w:pStyle w:val="Heading4"/>
        <w:rPr>
          <w:rFonts w:cs="Calibri"/>
        </w:rPr>
      </w:pPr>
      <w:r w:rsidRPr="00C55508">
        <w:rPr>
          <w:rFonts w:cs="Calibri"/>
        </w:rPr>
        <w:t xml:space="preserve">False Consensus DA: permutations of CJR and transformational alternatives weaken the nuance, utility, and coalition-building potential of </w:t>
      </w:r>
      <w:r w:rsidRPr="00C55508">
        <w:rPr>
          <w:rFonts w:cs="Calibri"/>
          <w:u w:val="single"/>
        </w:rPr>
        <w:t>both</w:t>
      </w:r>
      <w:r w:rsidRPr="00C55508">
        <w:rPr>
          <w:rFonts w:cs="Calibri"/>
        </w:rPr>
        <w:t xml:space="preserve"> by exaggerating consensus</w:t>
      </w:r>
    </w:p>
    <w:p w14:paraId="4644529D" w14:textId="77777777" w:rsidR="000C783D" w:rsidRPr="00C55508" w:rsidRDefault="000C783D" w:rsidP="000C783D">
      <w:r w:rsidRPr="00C55508">
        <w:t xml:space="preserve">Benjamin </w:t>
      </w:r>
      <w:r w:rsidRPr="00C55508">
        <w:rPr>
          <w:rStyle w:val="Style13ptBold"/>
        </w:rPr>
        <w:t>Levin 18</w:t>
      </w:r>
      <w:r w:rsidRPr="00C55508">
        <w:t xml:space="preserve">, “The Consensus Myth in Criminal Justice Reform”, University of Colorado Law School, Colorado Law Scholarly Commons. </w:t>
      </w:r>
      <w:hyperlink r:id="rId20" w:history="1">
        <w:r w:rsidRPr="00C55508">
          <w:rPr>
            <w:rStyle w:val="Hyperlink"/>
          </w:rPr>
          <w:t>https://scholar.law.colorado.edu/cgi/viewcontent.cgi?article=2315&amp;context=articles</w:t>
        </w:r>
      </w:hyperlink>
    </w:p>
    <w:p w14:paraId="46221D9D" w14:textId="77777777" w:rsidR="000C783D" w:rsidRPr="00C55508" w:rsidRDefault="000C783D" w:rsidP="000C783D">
      <w:pPr>
        <w:rPr>
          <w:sz w:val="10"/>
        </w:rPr>
      </w:pPr>
      <w:r w:rsidRPr="00C55508">
        <w:rPr>
          <w:sz w:val="10"/>
        </w:rPr>
        <w:t xml:space="preserve">Mapping Criminal Justice Critiques </w:t>
      </w:r>
      <w:r w:rsidRPr="00C55508">
        <w:rPr>
          <w:rStyle w:val="StyleUnderline"/>
        </w:rPr>
        <w:t>The conventional account of criminal law</w:t>
      </w:r>
      <w:r w:rsidRPr="00C55508">
        <w:rPr>
          <w:sz w:val="10"/>
        </w:rPr>
        <w:t xml:space="preserve"> scholarship </w:t>
      </w:r>
      <w:r w:rsidRPr="00C55508">
        <w:rPr>
          <w:rStyle w:val="StyleUnderline"/>
        </w:rPr>
        <w:t>is that it operates as</w:t>
      </w:r>
      <w:r w:rsidRPr="00C55508">
        <w:rPr>
          <w:sz w:val="10"/>
        </w:rPr>
        <w:t xml:space="preserve"> a sort of </w:t>
      </w:r>
      <w:r w:rsidRPr="00C55508">
        <w:rPr>
          <w:rStyle w:val="StyleUnderline"/>
        </w:rPr>
        <w:t>echo chamber</w:t>
      </w:r>
      <w:r w:rsidRPr="00C55508">
        <w:rPr>
          <w:sz w:val="10"/>
        </w:rPr>
        <w:t xml:space="preserve">: </w:t>
      </w:r>
      <w:r w:rsidRPr="00C55508">
        <w:rPr>
          <w:rStyle w:val="StyleUnderline"/>
        </w:rPr>
        <w:t>there is a consensus that the criminal system is</w:t>
      </w:r>
      <w:r w:rsidRPr="00C55508">
        <w:rPr>
          <w:sz w:val="10"/>
        </w:rPr>
        <w:t xml:space="preserve"> (with a few notable exceptions)22 </w:t>
      </w:r>
      <w:r w:rsidRPr="00C55508">
        <w:rPr>
          <w:rStyle w:val="StyleUnderline"/>
        </w:rPr>
        <w:t>too harsh and should be reformed</w:t>
      </w:r>
      <w:r w:rsidRPr="00C55508">
        <w:rPr>
          <w:sz w:val="10"/>
        </w:rPr>
        <w:t xml:space="preserve">.23 </w:t>
      </w:r>
      <w:r w:rsidRPr="00C55508">
        <w:rPr>
          <w:rStyle w:val="StyleUnderline"/>
        </w:rPr>
        <w:t>Scholars focused on larger institutional questions</w:t>
      </w:r>
      <w:r w:rsidRPr="00C55508">
        <w:rPr>
          <w:sz w:val="10"/>
        </w:rPr>
        <w:t xml:space="preserve"> tend to </w:t>
      </w:r>
      <w:r w:rsidRPr="00C55508">
        <w:rPr>
          <w:rStyle w:val="StyleUnderline"/>
        </w:rPr>
        <w:t>decry</w:t>
      </w:r>
      <w:r w:rsidRPr="00C55508">
        <w:rPr>
          <w:sz w:val="10"/>
        </w:rPr>
        <w:t xml:space="preserve"> </w:t>
      </w:r>
      <w:r w:rsidRPr="00C55508">
        <w:rPr>
          <w:rStyle w:val="StyleUnderline"/>
        </w:rPr>
        <w:t>the</w:t>
      </w:r>
      <w:r w:rsidRPr="00C55508">
        <w:rPr>
          <w:sz w:val="10"/>
        </w:rPr>
        <w:t xml:space="preserve"> current </w:t>
      </w:r>
      <w:r w:rsidRPr="00C55508">
        <w:rPr>
          <w:rStyle w:val="StyleUnderline"/>
        </w:rPr>
        <w:t>regime as ineffective, racially disparate, and “broken</w:t>
      </w:r>
      <w:r w:rsidRPr="00C55508">
        <w:rPr>
          <w:sz w:val="10"/>
        </w:rPr>
        <w:t xml:space="preserve">.”24 This Article challenges that conventional account. Many scholars undoubtedly begin from this critical posture,25 but that baseline agreement belies deeper disagreements with real consequences for criminal justice reform.26 Further, to the extent that other scholars and commentators have questioned the “bipartisan consensus,” they have done so along predictable left/right grounds.27 That is, this </w:t>
      </w:r>
      <w:r w:rsidRPr="00C55508">
        <w:rPr>
          <w:rStyle w:val="StyleUnderline"/>
        </w:rPr>
        <w:t>skeptical literature tends to conclude that mapping disagreement boils down to differences between political left and right</w:t>
      </w:r>
      <w:r w:rsidRPr="00C55508">
        <w:rPr>
          <w:sz w:val="10"/>
        </w:rPr>
        <w:t xml:space="preserve">.28 But that account is not quite right. The mass and over </w:t>
      </w:r>
      <w:r w:rsidRPr="00C55508">
        <w:rPr>
          <w:rStyle w:val="StyleUnderline"/>
        </w:rPr>
        <w:t>critiques</w:t>
      </w:r>
      <w:r w:rsidRPr="00C55508">
        <w:rPr>
          <w:sz w:val="10"/>
        </w:rPr>
        <w:t xml:space="preserve"> that this Article describes do not accord neatly with U.S. political parties or conventional packages of views.29 Instead, they </w:t>
      </w:r>
      <w:r w:rsidRPr="00C55508">
        <w:rPr>
          <w:rStyle w:val="StyleUnderline"/>
        </w:rPr>
        <w:t>reflect</w:t>
      </w:r>
      <w:r w:rsidRPr="00C55508">
        <w:rPr>
          <w:sz w:val="10"/>
        </w:rPr>
        <w:t xml:space="preserve"> </w:t>
      </w:r>
      <w:r w:rsidRPr="00C55508">
        <w:rPr>
          <w:rStyle w:val="StyleUnderline"/>
        </w:rPr>
        <w:t>deeper beliefs about the role of the state and the proper function of the criminal system that reject easy political categorization</w:t>
      </w:r>
      <w:r w:rsidRPr="00C55508">
        <w:rPr>
          <w:sz w:val="10"/>
        </w:rPr>
        <w:t xml:space="preserve">. To tease out these points of disagreement, this Article examines two phenomena that have received widespread scholarly and political criticism: mass incarceration and overcriminalization. </w:t>
      </w:r>
      <w:r w:rsidRPr="00C55508">
        <w:rPr>
          <w:rStyle w:val="StyleUnderline"/>
        </w:rPr>
        <w:t>Both “mass incarceration” and “overcriminalization” have become common buzzwords in criminal law scholarship and</w:t>
      </w:r>
      <w:r w:rsidRPr="00C55508">
        <w:rPr>
          <w:sz w:val="10"/>
        </w:rPr>
        <w:t xml:space="preserve"> </w:t>
      </w:r>
      <w:r w:rsidRPr="00C55508">
        <w:rPr>
          <w:rStyle w:val="StyleUnderline"/>
        </w:rPr>
        <w:t>in criminal justice policy circles</w:t>
      </w:r>
      <w:r w:rsidRPr="00C55508">
        <w:rPr>
          <w:sz w:val="10"/>
        </w:rPr>
        <w:t xml:space="preserve">,30 </w:t>
      </w:r>
      <w:r w:rsidRPr="00C55508">
        <w:rPr>
          <w:rStyle w:val="StyleUnderline"/>
        </w:rPr>
        <w:t>but neither phrase</w:t>
      </w:r>
      <w:r w:rsidRPr="00C55508">
        <w:rPr>
          <w:sz w:val="10"/>
        </w:rPr>
        <w:t xml:space="preserve"> </w:t>
      </w:r>
      <w:r w:rsidRPr="00C55508">
        <w:rPr>
          <w:rStyle w:val="StyleUnderline"/>
        </w:rPr>
        <w:t>appears to have a fixed meaning</w:t>
      </w:r>
      <w:r w:rsidRPr="00C55508">
        <w:rPr>
          <w:sz w:val="10"/>
        </w:rPr>
        <w:t xml:space="preserve">.31 Instead, </w:t>
      </w:r>
      <w:r w:rsidRPr="00C55508">
        <w:rPr>
          <w:rStyle w:val="StyleUnderline"/>
        </w:rPr>
        <w:t>each phrase has a fluid definition</w:t>
      </w:r>
      <w:r w:rsidRPr="00C55508">
        <w:rPr>
          <w:sz w:val="10"/>
        </w:rPr>
        <w:t xml:space="preserve">, </w:t>
      </w:r>
      <w:r w:rsidRPr="00C55508">
        <w:rPr>
          <w:rStyle w:val="StyleUnderline"/>
        </w:rPr>
        <w:t xml:space="preserve">reflecting different critiques, concerns, and normative commitments </w:t>
      </w:r>
      <w:r w:rsidRPr="00C55508">
        <w:rPr>
          <w:sz w:val="10"/>
        </w:rPr>
        <w:t xml:space="preserve">in different contexts. This Part introduces what I take to be the two dominant approaches to these pathologies of the criminal system: </w:t>
      </w:r>
      <w:r w:rsidRPr="00C55508">
        <w:rPr>
          <w:rStyle w:val="StyleUnderline"/>
        </w:rPr>
        <w:t>over and mass</w:t>
      </w:r>
      <w:r w:rsidRPr="00C55508">
        <w:rPr>
          <w:sz w:val="10"/>
        </w:rPr>
        <w:t xml:space="preserve">. These approaches, frames, or tendencies </w:t>
      </w:r>
      <w:r w:rsidRPr="00C55508">
        <w:rPr>
          <w:rStyle w:val="StyleUnderline"/>
        </w:rPr>
        <w:t xml:space="preserve">reflect two </w:t>
      </w:r>
      <w:r w:rsidRPr="00C55508">
        <w:rPr>
          <w:sz w:val="10"/>
        </w:rPr>
        <w:t xml:space="preserve">different </w:t>
      </w:r>
      <w:r w:rsidRPr="00C55508">
        <w:rPr>
          <w:rStyle w:val="StyleUnderline"/>
        </w:rPr>
        <w:t>ways of conceptualizing</w:t>
      </w:r>
      <w:r w:rsidRPr="00C55508">
        <w:rPr>
          <w:sz w:val="10"/>
        </w:rPr>
        <w:t xml:space="preserve"> what is wrong with the criminal system and how to address </w:t>
      </w:r>
      <w:r w:rsidRPr="00C55508">
        <w:rPr>
          <w:rStyle w:val="StyleUnderline"/>
        </w:rPr>
        <w:t>reform</w:t>
      </w:r>
      <w:r w:rsidRPr="00C55508">
        <w:rPr>
          <w:sz w:val="10"/>
        </w:rPr>
        <w:t xml:space="preserve"> projects. To be clear, there are many ways to criticize the system, and the two frames I introduce here are not exhaustive and do not capture every critique. Further, scholars and commentators who generally apply one frame may sometimes apply another frame or may use different approaches for different audiences or different desired results.32 Nevertheless, the typology offered here maps the two major ideological frames through which scholars discuss the criminal justice system. The typology is an attempt to understand an otherwise fluid literature and to fix the commitments and approaches that currently dominate the field. To the extent that </w:t>
      </w:r>
      <w:r w:rsidRPr="00C55508">
        <w:rPr>
          <w:rStyle w:val="StyleUnderline"/>
        </w:rPr>
        <w:t>“criminal justice reform” has become a catchall category for a range of critiques, proposals, scholarship, and activism</w:t>
      </w:r>
      <w:r w:rsidRPr="00C55508">
        <w:rPr>
          <w:sz w:val="10"/>
        </w:rPr>
        <w:t xml:space="preserve">,33 </w:t>
      </w:r>
      <w:r w:rsidRPr="00C55508">
        <w:rPr>
          <w:rStyle w:val="StyleUnderline"/>
        </w:rPr>
        <w:t>it is critical that we understand what exactly needs to be reformed and to what end</w:t>
      </w:r>
      <w:r w:rsidRPr="00C55508">
        <w:rPr>
          <w:sz w:val="10"/>
        </w:rPr>
        <w:t xml:space="preserve">.34 </w:t>
      </w:r>
      <w:r w:rsidRPr="00C55508">
        <w:rPr>
          <w:rStyle w:val="StyleUnderline"/>
        </w:rPr>
        <w:t>Movements to alter sentencing policy, to address police violence, and to rewrite substantive criminal codes find support in declarations about</w:t>
      </w:r>
      <w:r w:rsidRPr="00C55508">
        <w:rPr>
          <w:sz w:val="10"/>
        </w:rPr>
        <w:t xml:space="preserve"> scholarly and bipartisan </w:t>
      </w:r>
      <w:r w:rsidRPr="00C55508">
        <w:rPr>
          <w:rStyle w:val="StyleUnderline"/>
        </w:rPr>
        <w:t>consensus</w:t>
      </w:r>
      <w:r w:rsidRPr="00C55508">
        <w:rPr>
          <w:sz w:val="10"/>
        </w:rPr>
        <w:t xml:space="preserve">.35 </w:t>
      </w:r>
      <w:r w:rsidRPr="00C55508">
        <w:rPr>
          <w:rStyle w:val="Emphasis"/>
        </w:rPr>
        <w:t xml:space="preserve">But how broad and real is </w:t>
      </w:r>
      <w:r w:rsidRPr="00C55508">
        <w:rPr>
          <w:rStyle w:val="StyleUnderline"/>
        </w:rPr>
        <w:t>that</w:t>
      </w:r>
      <w:r w:rsidRPr="00C55508">
        <w:rPr>
          <w:rStyle w:val="Emphasis"/>
        </w:rPr>
        <w:t xml:space="preserve"> consensus</w:t>
      </w:r>
      <w:r w:rsidRPr="00C55508">
        <w:rPr>
          <w:sz w:val="10"/>
        </w:rPr>
        <w:t xml:space="preserve">?36 Viewed from thirty thousand feet, </w:t>
      </w:r>
      <w:r w:rsidRPr="00C55508">
        <w:rPr>
          <w:rStyle w:val="StyleUnderline"/>
        </w:rPr>
        <w:t>one critique of criminal justice policy looks very similar to the next</w:t>
      </w:r>
      <w:r w:rsidRPr="00C55508">
        <w:rPr>
          <w:sz w:val="10"/>
        </w:rPr>
        <w:t xml:space="preserve">. And </w:t>
      </w:r>
      <w:r w:rsidRPr="00C55508">
        <w:rPr>
          <w:rStyle w:val="StyleUnderline"/>
        </w:rPr>
        <w:t>overstating nuance and difference might</w:t>
      </w:r>
      <w:r w:rsidRPr="00C55508">
        <w:rPr>
          <w:sz w:val="10"/>
        </w:rPr>
        <w:t xml:space="preserve"> have an effect of </w:t>
      </w:r>
      <w:r w:rsidRPr="00C55508">
        <w:rPr>
          <w:rStyle w:val="StyleUnderline"/>
        </w:rPr>
        <w:t>stymie</w:t>
      </w:r>
      <w:r w:rsidRPr="00C55508">
        <w:rPr>
          <w:sz w:val="10"/>
        </w:rPr>
        <w:t xml:space="preserve">ing </w:t>
      </w:r>
      <w:r w:rsidRPr="00C55508">
        <w:rPr>
          <w:rStyle w:val="StyleUnderline"/>
        </w:rPr>
        <w:t>change or discouraging cooperation among reformers</w:t>
      </w:r>
      <w:r w:rsidRPr="00C55508">
        <w:rPr>
          <w:sz w:val="10"/>
        </w:rPr>
        <w:t xml:space="preserve"> and scholars with varying politics, methods, and commitments. </w:t>
      </w:r>
      <w:r w:rsidRPr="00C55508">
        <w:rPr>
          <w:rStyle w:val="StyleUnderline"/>
        </w:rPr>
        <w:t>But glossing over real differences and ignoring nuance ultimately undercuts cooperation and effective reform as well</w:t>
      </w:r>
      <w:r w:rsidRPr="00C55508">
        <w:rPr>
          <w:sz w:val="10"/>
        </w:rPr>
        <w:t xml:space="preserve">.37 </w:t>
      </w:r>
      <w:r w:rsidRPr="00C55508">
        <w:rPr>
          <w:rStyle w:val="StyleUnderline"/>
        </w:rPr>
        <w:t>Without a clear diagnosis</w:t>
      </w:r>
      <w:r w:rsidRPr="00C55508">
        <w:rPr>
          <w:sz w:val="10"/>
        </w:rPr>
        <w:t xml:space="preserve"> of the disease, </w:t>
      </w:r>
      <w:r w:rsidRPr="00C55508">
        <w:rPr>
          <w:rStyle w:val="StyleUnderline"/>
        </w:rPr>
        <w:t>how can anyone propose a cure?</w:t>
      </w:r>
      <w:r w:rsidRPr="00C55508">
        <w:rPr>
          <w:sz w:val="10"/>
        </w:rPr>
        <w:t xml:space="preserve"> And</w:t>
      </w:r>
      <w:r w:rsidRPr="00C55508">
        <w:rPr>
          <w:rStyle w:val="StyleUnderline"/>
        </w:rPr>
        <w:t>, without appreciating differences in normative commitments</w:t>
      </w:r>
      <w:r w:rsidRPr="00C55508">
        <w:rPr>
          <w:sz w:val="10"/>
        </w:rPr>
        <w:t xml:space="preserve"> and goals, </w:t>
      </w:r>
      <w:r w:rsidRPr="00C55508">
        <w:rPr>
          <w:rStyle w:val="StyleUnderline"/>
        </w:rPr>
        <w:t>how can we tell if a proposed reform is making the problem worse or moving the system in the right direction</w:t>
      </w:r>
      <w:r w:rsidRPr="00C55508">
        <w:rPr>
          <w:sz w:val="10"/>
        </w:rPr>
        <w:t>?</w:t>
      </w:r>
    </w:p>
    <w:p w14:paraId="25D6DBF0" w14:textId="77777777" w:rsidR="000C783D" w:rsidRPr="00C55508" w:rsidRDefault="000C783D" w:rsidP="000C783D"/>
    <w:p w14:paraId="3EC0601A" w14:textId="77777777" w:rsidR="000C783D" w:rsidRPr="00C55508" w:rsidRDefault="000C783D" w:rsidP="000C783D">
      <w:pPr>
        <w:pStyle w:val="Heading4"/>
        <w:rPr>
          <w:rFonts w:cs="Calibri"/>
        </w:rPr>
      </w:pPr>
      <w:r w:rsidRPr="00C55508">
        <w:rPr>
          <w:rFonts w:cs="Calibri"/>
        </w:rPr>
        <w:t xml:space="preserve">Even if there is a plausible permutation, debates should prioritize the articulation of differences and tension between advocacies – </w:t>
      </w:r>
      <w:r w:rsidRPr="00C55508">
        <w:rPr>
          <w:rFonts w:cs="Calibri"/>
          <w:u w:val="single"/>
        </w:rPr>
        <w:t>adversarial debating</w:t>
      </w:r>
      <w:r w:rsidRPr="00C55508">
        <w:rPr>
          <w:rFonts w:cs="Calibri"/>
        </w:rPr>
        <w:t xml:space="preserve"> can still be </w:t>
      </w:r>
      <w:r w:rsidRPr="00C55508">
        <w:rPr>
          <w:rFonts w:cs="Calibri"/>
          <w:u w:val="single"/>
        </w:rPr>
        <w:t>cooperative.</w:t>
      </w:r>
    </w:p>
    <w:p w14:paraId="75339E15" w14:textId="77777777" w:rsidR="000C783D" w:rsidRPr="00C55508" w:rsidRDefault="000C783D" w:rsidP="000C783D">
      <w:r w:rsidRPr="00C55508">
        <w:t xml:space="preserve">Benjamin </w:t>
      </w:r>
      <w:r w:rsidRPr="00C55508">
        <w:rPr>
          <w:rStyle w:val="Style13ptBold"/>
        </w:rPr>
        <w:t>Levin 18</w:t>
      </w:r>
      <w:r w:rsidRPr="00C55508">
        <w:t xml:space="preserve">, “The Consensus Myth in Criminal Justice Reform”, University of Colorado Law School, Colorado Law Scholarly Commons. </w:t>
      </w:r>
      <w:hyperlink r:id="rId21" w:history="1">
        <w:r w:rsidRPr="00C55508">
          <w:rPr>
            <w:rStyle w:val="Hyperlink"/>
          </w:rPr>
          <w:t>https://scholar.law.colorado.edu/cgi/viewcontent.cgi?article=2315&amp;context=articles</w:t>
        </w:r>
      </w:hyperlink>
    </w:p>
    <w:p w14:paraId="58448742" w14:textId="77777777" w:rsidR="000C783D" w:rsidRPr="00C55508" w:rsidRDefault="000C783D" w:rsidP="000C783D">
      <w:pPr>
        <w:rPr>
          <w:sz w:val="10"/>
        </w:rPr>
      </w:pPr>
      <w:r w:rsidRPr="00C55508">
        <w:rPr>
          <w:sz w:val="10"/>
        </w:rPr>
        <w:t xml:space="preserve">In his powerful account of race and criminal justice in Washington, D.C., Forman argues that </w:t>
      </w:r>
      <w:r w:rsidRPr="00C55508">
        <w:rPr>
          <w:rStyle w:val="StyleUnderline"/>
        </w:rPr>
        <w:t>mass incarceration is the product of “a series of small decisions, made over time, by a disparate group of actors</w:t>
      </w:r>
      <w:r w:rsidRPr="00C55508">
        <w:rPr>
          <w:sz w:val="10"/>
        </w:rPr>
        <w:t>.”313 Therefore, “</w:t>
      </w:r>
      <w:r w:rsidRPr="00C55508">
        <w:rPr>
          <w:rStyle w:val="StyleUnderline"/>
        </w:rPr>
        <w:t>mass incarceration will likely have to be undone in the same way</w:t>
      </w:r>
      <w:r w:rsidRPr="00C55508">
        <w:rPr>
          <w:sz w:val="10"/>
        </w:rPr>
        <w:t xml:space="preserve">.”314 I agree with Forman that </w:t>
      </w:r>
      <w:r w:rsidRPr="00C55508">
        <w:rPr>
          <w:rStyle w:val="StyleUnderline"/>
        </w:rPr>
        <w:t>fixing the criminal system will require many</w:t>
      </w:r>
      <w:r w:rsidRPr="00C55508">
        <w:rPr>
          <w:sz w:val="10"/>
        </w:rPr>
        <w:t xml:space="preserve"> different </w:t>
      </w:r>
      <w:r w:rsidRPr="00C55508">
        <w:rPr>
          <w:rStyle w:val="StyleUnderline"/>
        </w:rPr>
        <w:t>decisions</w:t>
      </w:r>
      <w:r w:rsidRPr="00C55508">
        <w:rPr>
          <w:sz w:val="10"/>
        </w:rPr>
        <w:t xml:space="preserve">, interventions, </w:t>
      </w:r>
      <w:r w:rsidRPr="00C55508">
        <w:rPr>
          <w:rStyle w:val="StyleUnderline"/>
        </w:rPr>
        <w:t>and</w:t>
      </w:r>
      <w:r w:rsidRPr="00C55508">
        <w:rPr>
          <w:sz w:val="10"/>
        </w:rPr>
        <w:t xml:space="preserve"> </w:t>
      </w:r>
      <w:r w:rsidRPr="00C55508">
        <w:rPr>
          <w:rStyle w:val="StyleUnderline"/>
        </w:rPr>
        <w:t>solutions</w:t>
      </w:r>
      <w:r w:rsidRPr="00C55508">
        <w:rPr>
          <w:sz w:val="10"/>
        </w:rPr>
        <w:t xml:space="preserve">. Indeed, as in many contexts, the perfect may be the enemy of the good, and recognizing the promises of a range of criminal justice reforms and reformers is and will be critical to the movement’s success. </w:t>
      </w:r>
      <w:r w:rsidRPr="00C55508">
        <w:rPr>
          <w:rStyle w:val="Emphasis"/>
        </w:rPr>
        <w:t>But, in order to reform a system</w:t>
      </w:r>
      <w:r w:rsidRPr="00C55508">
        <w:rPr>
          <w:sz w:val="10"/>
        </w:rPr>
        <w:t xml:space="preserve">, </w:t>
      </w:r>
      <w:r w:rsidRPr="00C55508">
        <w:rPr>
          <w:rStyle w:val="Emphasis"/>
        </w:rPr>
        <w:t>we need to know what is wrong with it</w:t>
      </w:r>
      <w:r w:rsidRPr="00C55508">
        <w:rPr>
          <w:sz w:val="10"/>
        </w:rPr>
        <w:t xml:space="preserve">, </w:t>
      </w:r>
      <w:r w:rsidRPr="00C55508">
        <w:rPr>
          <w:rStyle w:val="Emphasis"/>
        </w:rPr>
        <w:t>and what “reform” means</w:t>
      </w:r>
      <w:r w:rsidRPr="00C55508">
        <w:rPr>
          <w:sz w:val="10"/>
        </w:rPr>
        <w:t xml:space="preserve">. Ultimately, this Article argues that the literature on criminal justice reform reflects two distinct ways of understanding the system and its flaws. </w:t>
      </w:r>
      <w:r w:rsidRPr="00C55508">
        <w:rPr>
          <w:rStyle w:val="StyleUnderline"/>
        </w:rPr>
        <w:t>While</w:t>
      </w:r>
      <w:r w:rsidRPr="00C55508">
        <w:rPr>
          <w:sz w:val="10"/>
        </w:rPr>
        <w:t xml:space="preserve"> </w:t>
      </w:r>
      <w:r w:rsidRPr="00C55508">
        <w:rPr>
          <w:rStyle w:val="StyleUnderline"/>
        </w:rPr>
        <w:t>cooperation</w:t>
      </w:r>
      <w:r w:rsidRPr="00C55508">
        <w:rPr>
          <w:sz w:val="10"/>
        </w:rPr>
        <w:t xml:space="preserve"> and compromise </w:t>
      </w:r>
      <w:r w:rsidRPr="00C55508">
        <w:rPr>
          <w:rStyle w:val="StyleUnderline"/>
        </w:rPr>
        <w:t>will be essential</w:t>
      </w:r>
      <w:r w:rsidRPr="00C55508">
        <w:rPr>
          <w:sz w:val="10"/>
        </w:rPr>
        <w:t xml:space="preserve"> to addressing the broken and unjust system, </w:t>
      </w:r>
      <w:r w:rsidRPr="00C55508">
        <w:rPr>
          <w:rStyle w:val="StyleUnderline"/>
        </w:rPr>
        <w:t>glossing over disagreement and nuance risks losing the power of the critiques that got us to this moment of possibility</w:t>
      </w:r>
      <w:r w:rsidRPr="00C55508">
        <w:rPr>
          <w:sz w:val="10"/>
        </w:rPr>
        <w:t xml:space="preserve"> in the first place.</w:t>
      </w:r>
    </w:p>
    <w:p w14:paraId="5805E417" w14:textId="77777777" w:rsidR="000C783D" w:rsidRPr="00C55508" w:rsidRDefault="000C783D" w:rsidP="000C783D"/>
    <w:p w14:paraId="750C1C85" w14:textId="77777777" w:rsidR="000C783D" w:rsidRPr="00C55508" w:rsidRDefault="000C783D" w:rsidP="000C783D">
      <w:pPr>
        <w:pStyle w:val="Heading3"/>
        <w:rPr>
          <w:rFonts w:cs="Calibri"/>
        </w:rPr>
      </w:pPr>
      <w:r w:rsidRPr="00C55508">
        <w:rPr>
          <w:rFonts w:cs="Calibri"/>
        </w:rPr>
        <w:t>A2: Institutional reform key</w:t>
      </w:r>
    </w:p>
    <w:p w14:paraId="6CAF162C" w14:textId="77777777" w:rsidR="000C783D" w:rsidRPr="00C55508" w:rsidRDefault="000C783D" w:rsidP="000C783D">
      <w:pPr>
        <w:pStyle w:val="Heading4"/>
        <w:rPr>
          <w:rFonts w:cs="Calibri"/>
          <w:b w:val="0"/>
          <w:bCs/>
        </w:rPr>
      </w:pPr>
      <w:r w:rsidRPr="00C55508">
        <w:rPr>
          <w:rFonts w:cs="Calibri"/>
        </w:rPr>
        <w:t xml:space="preserve">The alternative does not necessarily exclude transformative policies – the 1AC just isn’t that transformative </w:t>
      </w:r>
      <w:r w:rsidRPr="00C55508">
        <w:rPr>
          <w:rFonts w:cs="Calibri"/>
          <w:b w:val="0"/>
          <w:bCs/>
        </w:rPr>
        <w:t>[</w:t>
      </w:r>
      <w:r w:rsidRPr="00C55508">
        <w:rPr>
          <w:rFonts w:cs="Calibri"/>
          <w:b w:val="0"/>
          <w:bCs/>
          <w:i/>
          <w:iCs w:val="0"/>
        </w:rPr>
        <w:t>list reasons</w:t>
      </w:r>
      <w:r w:rsidRPr="00C55508">
        <w:rPr>
          <w:rFonts w:cs="Calibri"/>
          <w:b w:val="0"/>
          <w:bCs/>
        </w:rPr>
        <w:t>]</w:t>
      </w:r>
    </w:p>
    <w:p w14:paraId="13F27991" w14:textId="77777777" w:rsidR="000C783D" w:rsidRPr="00C55508" w:rsidRDefault="000C783D" w:rsidP="000C783D"/>
    <w:p w14:paraId="582E7296" w14:textId="77777777" w:rsidR="000C783D" w:rsidRPr="00C55508" w:rsidRDefault="000C783D" w:rsidP="000C783D">
      <w:pPr>
        <w:pStyle w:val="Heading4"/>
        <w:rPr>
          <w:rStyle w:val="Style13ptBold"/>
          <w:rFonts w:cs="Calibri"/>
        </w:rPr>
      </w:pPr>
      <w:r w:rsidRPr="00C55508">
        <w:rPr>
          <w:rFonts w:cs="Calibri"/>
        </w:rPr>
        <w:t>Path dependence means their good intentions will get infiltrated and swamped by positive feedback mechanisms like interest groups and precedent.</w:t>
      </w:r>
    </w:p>
    <w:p w14:paraId="08EEC634" w14:textId="77777777" w:rsidR="000C783D" w:rsidRPr="00C55508" w:rsidRDefault="000C783D" w:rsidP="000C783D">
      <w:r w:rsidRPr="00C55508">
        <w:rPr>
          <w:rStyle w:val="Style13ptBold"/>
        </w:rPr>
        <w:t>Beckett 18</w:t>
      </w:r>
      <w:r w:rsidRPr="00C55508">
        <w:t xml:space="preserve">, Katherine Beckett (Department of Law, Societies &amp; Justice and Department of Sociology, University of Washington), “The Politics, Promise, and Peril of Criminal Justice Reform in the Context of Mass Incarceration,” Annual Review of Criminology Vol. 1:235-259 (Volume publication date January 2018) </w:t>
      </w:r>
      <w:hyperlink r:id="rId22" w:history="1">
        <w:r w:rsidRPr="00C55508">
          <w:rPr>
            <w:rStyle w:val="Hyperlink"/>
          </w:rPr>
          <w:t>https://doi.org/10.1146/annurev-criminol-032317-092458</w:t>
        </w:r>
      </w:hyperlink>
    </w:p>
    <w:p w14:paraId="4B3666F9" w14:textId="77777777" w:rsidR="000C783D" w:rsidRPr="00C55508" w:rsidRDefault="000C783D" w:rsidP="000C783D">
      <w:pPr>
        <w:rPr>
          <w:sz w:val="8"/>
        </w:rPr>
      </w:pPr>
      <w:r w:rsidRPr="00C55508">
        <w:rPr>
          <w:sz w:val="8"/>
        </w:rPr>
        <w:t xml:space="preserve">An </w:t>
      </w:r>
      <w:r w:rsidRPr="00C55508">
        <w:rPr>
          <w:rStyle w:val="StyleUnderline"/>
        </w:rPr>
        <w:t>emerging</w:t>
      </w:r>
      <w:r w:rsidRPr="00C55508">
        <w:rPr>
          <w:sz w:val="8"/>
        </w:rPr>
        <w:t xml:space="preserve"> body of </w:t>
      </w:r>
      <w:r w:rsidRPr="00C55508">
        <w:rPr>
          <w:rStyle w:val="StyleUnderline"/>
        </w:rPr>
        <w:t>scholarship</w:t>
      </w:r>
      <w:r w:rsidRPr="00C55508">
        <w:rPr>
          <w:sz w:val="8"/>
        </w:rPr>
        <w:t xml:space="preserve"> </w:t>
      </w:r>
      <w:r w:rsidRPr="00C55508">
        <w:rPr>
          <w:rStyle w:val="StyleUnderline"/>
        </w:rPr>
        <w:t>explores whether meaningful penal change is possible given the growth of the carceral state</w:t>
      </w:r>
      <w:r w:rsidRPr="00C55508">
        <w:rPr>
          <w:sz w:val="8"/>
        </w:rPr>
        <w:t xml:space="preserve">, </w:t>
      </w:r>
      <w:r w:rsidRPr="00C55508">
        <w:rPr>
          <w:rStyle w:val="StyleUnderline"/>
        </w:rPr>
        <w:t>and</w:t>
      </w:r>
      <w:r w:rsidRPr="00C55508">
        <w:rPr>
          <w:sz w:val="8"/>
        </w:rPr>
        <w:t xml:space="preserve">, if so, how it might come about. Alternative perspectives on </w:t>
      </w:r>
      <w:r w:rsidRPr="00C55508">
        <w:rPr>
          <w:rStyle w:val="StyleUnderline"/>
        </w:rPr>
        <w:t>path dependence</w:t>
      </w:r>
      <w:r w:rsidRPr="00C55508">
        <w:rPr>
          <w:sz w:val="8"/>
        </w:rPr>
        <w:t xml:space="preserve"> lie at the heart of these discussions. The term path dependence refers to “the tendency for courses of </w:t>
      </w:r>
      <w:r w:rsidRPr="00C55508">
        <w:rPr>
          <w:rStyle w:val="StyleUnderline"/>
        </w:rPr>
        <w:t>political or social development</w:t>
      </w:r>
      <w:r w:rsidRPr="00C55508">
        <w:rPr>
          <w:sz w:val="8"/>
        </w:rPr>
        <w:t xml:space="preserve"> to ‘generate </w:t>
      </w:r>
      <w:r w:rsidRPr="00C55508">
        <w:rPr>
          <w:rStyle w:val="StyleUnderline"/>
        </w:rPr>
        <w:t>self-reinforcing processes’</w:t>
      </w:r>
      <w:r w:rsidRPr="00C55508">
        <w:rPr>
          <w:sz w:val="8"/>
        </w:rPr>
        <w:t xml:space="preserve">” (Pierson 2000, p. 810) </w:t>
      </w:r>
      <w:r w:rsidRPr="00C55508">
        <w:rPr>
          <w:rStyle w:val="StyleUnderline"/>
        </w:rPr>
        <w:t>that frustrate efforts to change</w:t>
      </w:r>
      <w:r w:rsidRPr="00C55508">
        <w:rPr>
          <w:sz w:val="8"/>
        </w:rPr>
        <w:t xml:space="preserve"> direction. These reinforcing processes are sometimes referred to as positive policy feedback. By contrast, negative feedback undermines existing policy arrangements and the institutional arrangements that support them (Dagan &amp; Teles 2014; see also Dagan &amp; Teles 2015, Murakawa 2014). More-</w:t>
      </w:r>
      <w:r w:rsidRPr="00C55508">
        <w:rPr>
          <w:rStyle w:val="StyleUnderline"/>
        </w:rPr>
        <w:t>pessimistic assessments</w:t>
      </w:r>
      <w:r w:rsidRPr="00C55508">
        <w:rPr>
          <w:sz w:val="8"/>
        </w:rPr>
        <w:t xml:space="preserve"> of the prospects for penal change tend to </w:t>
      </w:r>
      <w:r w:rsidRPr="00C55508">
        <w:rPr>
          <w:rStyle w:val="StyleUnderline"/>
        </w:rPr>
        <w:t>emphasize</w:t>
      </w:r>
      <w:r w:rsidRPr="00C55508">
        <w:rPr>
          <w:sz w:val="8"/>
        </w:rPr>
        <w:t xml:space="preserve"> positive policy </w:t>
      </w:r>
      <w:r w:rsidRPr="00C55508">
        <w:rPr>
          <w:rStyle w:val="StyleUnderline"/>
        </w:rPr>
        <w:t>feedback mechanisms such as the</w:t>
      </w:r>
      <w:r w:rsidRPr="00C55508">
        <w:rPr>
          <w:sz w:val="8"/>
        </w:rPr>
        <w:t xml:space="preserve"> political power of the </w:t>
      </w:r>
      <w:r w:rsidRPr="00C55508">
        <w:rPr>
          <w:rStyle w:val="StyleUnderline"/>
        </w:rPr>
        <w:t>institutions that benefit from penal expansion</w:t>
      </w:r>
      <w:r w:rsidRPr="00C55508">
        <w:rPr>
          <w:sz w:val="8"/>
        </w:rPr>
        <w:t xml:space="preserve">, whereas penal optimists highlight a variety of potential negative policy feedback mechanisms, including the recent emergence of conservatives seeking to get “Right on Crime” and the intensification of budget pressures in the post-Recession context. Positive Policy Feedback Mechanisms Researchers emphasizing the challenge of path dependence often identify </w:t>
      </w:r>
      <w:r w:rsidRPr="00C55508">
        <w:rPr>
          <w:rStyle w:val="StyleUnderline"/>
        </w:rPr>
        <w:t>a range of interest groups</w:t>
      </w:r>
      <w:r w:rsidRPr="00C55508">
        <w:rPr>
          <w:sz w:val="8"/>
        </w:rPr>
        <w:t xml:space="preserve"> that </w:t>
      </w:r>
      <w:r w:rsidRPr="00C55508">
        <w:rPr>
          <w:rStyle w:val="StyleUnderline"/>
        </w:rPr>
        <w:t>benefit from penal expansion and</w:t>
      </w:r>
      <w:r w:rsidRPr="00C55508">
        <w:rPr>
          <w:sz w:val="8"/>
        </w:rPr>
        <w:t xml:space="preserve"> now endeavor to </w:t>
      </w:r>
      <w:r w:rsidRPr="00C55508">
        <w:rPr>
          <w:rStyle w:val="StyleUnderline"/>
        </w:rPr>
        <w:t>block</w:t>
      </w:r>
      <w:r w:rsidRPr="00C55508">
        <w:rPr>
          <w:sz w:val="8"/>
        </w:rPr>
        <w:t xml:space="preserve"> penal </w:t>
      </w:r>
      <w:r w:rsidRPr="00C55508">
        <w:rPr>
          <w:rStyle w:val="StyleUnderline"/>
        </w:rPr>
        <w:t>reform</w:t>
      </w:r>
      <w:r w:rsidRPr="00C55508">
        <w:rPr>
          <w:sz w:val="8"/>
        </w:rPr>
        <w:t xml:space="preserve">. For example, </w:t>
      </w:r>
      <w:r w:rsidRPr="00C55508">
        <w:rPr>
          <w:rStyle w:val="StyleUnderline"/>
        </w:rPr>
        <w:t>private corporations that own and operate prisons</w:t>
      </w:r>
      <w:r w:rsidRPr="00C55508">
        <w:rPr>
          <w:sz w:val="8"/>
        </w:rPr>
        <w:t xml:space="preserve"> (</w:t>
      </w:r>
      <w:r w:rsidRPr="00C55508">
        <w:rPr>
          <w:rStyle w:val="StyleUnderline"/>
        </w:rPr>
        <w:t>or profit from contracts with them</w:t>
      </w:r>
      <w:r w:rsidRPr="00C55508">
        <w:rPr>
          <w:sz w:val="8"/>
        </w:rPr>
        <w:t xml:space="preserve">), </w:t>
      </w:r>
      <w:r w:rsidRPr="00C55508">
        <w:rPr>
          <w:rStyle w:val="StyleUnderline"/>
        </w:rPr>
        <w:t>prison officers’ unions</w:t>
      </w:r>
      <w:r w:rsidRPr="00C55508">
        <w:rPr>
          <w:sz w:val="8"/>
        </w:rPr>
        <w:t xml:space="preserve">, </w:t>
      </w:r>
      <w:r w:rsidRPr="00C55508">
        <w:rPr>
          <w:rStyle w:val="StyleUnderline"/>
        </w:rPr>
        <w:t>the bail industry</w:t>
      </w:r>
      <w:r w:rsidRPr="00C55508">
        <w:rPr>
          <w:sz w:val="8"/>
        </w:rPr>
        <w:t xml:space="preserve">, </w:t>
      </w:r>
      <w:r w:rsidRPr="00C55508">
        <w:rPr>
          <w:rStyle w:val="StyleUnderline"/>
        </w:rPr>
        <w:t>and even county clerks who depend on</w:t>
      </w:r>
      <w:r w:rsidRPr="00C55508">
        <w:rPr>
          <w:sz w:val="8"/>
        </w:rPr>
        <w:t xml:space="preserve"> the collection of </w:t>
      </w:r>
      <w:r w:rsidRPr="00C55508">
        <w:rPr>
          <w:rStyle w:val="StyleUnderline"/>
        </w:rPr>
        <w:t>fees and fines</w:t>
      </w:r>
      <w:r w:rsidRPr="00C55508">
        <w:rPr>
          <w:sz w:val="8"/>
        </w:rPr>
        <w:t xml:space="preserve"> </w:t>
      </w:r>
      <w:r w:rsidRPr="00C55508">
        <w:rPr>
          <w:rStyle w:val="StyleUnderline"/>
        </w:rPr>
        <w:t>benefit from the</w:t>
      </w:r>
      <w:r w:rsidRPr="00C55508">
        <w:rPr>
          <w:sz w:val="8"/>
        </w:rPr>
        <w:t xml:space="preserve"> penal </w:t>
      </w:r>
      <w:r w:rsidRPr="00C55508">
        <w:rPr>
          <w:rStyle w:val="StyleUnderline"/>
        </w:rPr>
        <w:t>status quo and</w:t>
      </w:r>
      <w:r w:rsidRPr="00C55508">
        <w:rPr>
          <w:sz w:val="8"/>
        </w:rPr>
        <w:t xml:space="preserve"> often </w:t>
      </w:r>
      <w:r w:rsidRPr="00C55508">
        <w:rPr>
          <w:rStyle w:val="StyleUnderline"/>
        </w:rPr>
        <w:t>seek to undermine progressive</w:t>
      </w:r>
      <w:r w:rsidRPr="00C55508">
        <w:rPr>
          <w:sz w:val="8"/>
        </w:rPr>
        <w:t xml:space="preserve"> </w:t>
      </w:r>
      <w:r w:rsidRPr="00C55508">
        <w:rPr>
          <w:rStyle w:val="StyleUnderline"/>
        </w:rPr>
        <w:t>criminal justice reforms</w:t>
      </w:r>
      <w:r w:rsidRPr="00C55508">
        <w:rPr>
          <w:sz w:val="8"/>
        </w:rPr>
        <w:t xml:space="preserve"> (Gottschalk 2015; Justice Policy Inst. 2012; Page 2011a,b; Petersilia &amp; Cullen 2015). Similarly, legislators from rural communities that house prisons constitute an important voting block that seeks to obstruct the adoption of legislative reform measures (Thorpe 2015). In addition, a variety of </w:t>
      </w:r>
      <w:r w:rsidRPr="00C55508">
        <w:rPr>
          <w:rStyle w:val="StyleUnderline"/>
        </w:rPr>
        <w:t>state agencies</w:t>
      </w:r>
      <w:r w:rsidRPr="00C55508">
        <w:rPr>
          <w:sz w:val="8"/>
        </w:rPr>
        <w:t xml:space="preserve"> and organizations, including state </w:t>
      </w:r>
      <w:r w:rsidRPr="00C55508">
        <w:rPr>
          <w:rStyle w:val="StyleUnderline"/>
        </w:rPr>
        <w:t>departments of correction, prosecutorial associations</w:t>
      </w:r>
      <w:r w:rsidRPr="00C55508">
        <w:rPr>
          <w:sz w:val="8"/>
        </w:rPr>
        <w:t xml:space="preserve">, </w:t>
      </w:r>
      <w:r w:rsidRPr="00C55508">
        <w:rPr>
          <w:rStyle w:val="StyleUnderline"/>
        </w:rPr>
        <w:t>and law enforcement</w:t>
      </w:r>
      <w:r w:rsidRPr="00C55508">
        <w:rPr>
          <w:sz w:val="8"/>
        </w:rPr>
        <w:t xml:space="preserve"> groups have expanded in recent decades, and these organizations sometimes </w:t>
      </w:r>
      <w:r w:rsidRPr="00C55508">
        <w:rPr>
          <w:rStyle w:val="StyleUnderline"/>
        </w:rPr>
        <w:t>pose a powerful obstacle</w:t>
      </w:r>
      <w:r w:rsidRPr="00C55508">
        <w:rPr>
          <w:sz w:val="8"/>
        </w:rPr>
        <w:t xml:space="preserve"> to reform (Campbell 2012, Gottschalk 2015).</w:t>
      </w:r>
    </w:p>
    <w:p w14:paraId="01192D23" w14:textId="77777777" w:rsidR="000C783D" w:rsidRPr="00C55508" w:rsidRDefault="000C783D" w:rsidP="000C783D">
      <w:pPr>
        <w:pStyle w:val="Heading3"/>
        <w:rPr>
          <w:rFonts w:cs="Calibri"/>
        </w:rPr>
      </w:pPr>
      <w:r w:rsidRPr="00C55508">
        <w:rPr>
          <w:rFonts w:cs="Calibri"/>
        </w:rPr>
        <w:t>A2: Cap/Neolib – Link turn</w:t>
      </w:r>
    </w:p>
    <w:p w14:paraId="3DE5408D" w14:textId="77777777" w:rsidR="000C783D" w:rsidRPr="00C55508" w:rsidRDefault="000C783D" w:rsidP="000C783D">
      <w:pPr>
        <w:pStyle w:val="Heading4"/>
        <w:rPr>
          <w:rFonts w:cs="Calibri"/>
        </w:rPr>
      </w:pPr>
      <w:r w:rsidRPr="00C55508">
        <w:rPr>
          <w:rFonts w:cs="Calibri"/>
        </w:rPr>
        <w:t>The alternative is a prerequisite to empowering the commons against racialized capitalism and articulating new structures of governance.</w:t>
      </w:r>
    </w:p>
    <w:p w14:paraId="1EEA3AD7" w14:textId="77777777" w:rsidR="000C783D" w:rsidRPr="00C55508" w:rsidRDefault="000C783D" w:rsidP="000C783D">
      <w:r w:rsidRPr="00C55508">
        <w:rPr>
          <w:rStyle w:val="Style13ptBold"/>
        </w:rPr>
        <w:t>Akbar 18</w:t>
      </w:r>
      <w:r w:rsidRPr="00C55508">
        <w:t>, Amna A. Akbar (Assistant Professor, Moritz College of Law, The Ohio State University.), “Toward a Radical Imagination of Law” Public Law and Legal Theory, Working Paper Series No. 426, July 25, 2018. Center for Interdisciplinary Law and Policy Studies at the Moritz College of Law</w:t>
      </w:r>
    </w:p>
    <w:p w14:paraId="1AE01257" w14:textId="77777777" w:rsidR="000C783D" w:rsidRPr="00C55508" w:rsidRDefault="000C783D" w:rsidP="000C783D">
      <w:pPr>
        <w:rPr>
          <w:sz w:val="8"/>
        </w:rPr>
      </w:pPr>
      <w:r w:rsidRPr="00C55508">
        <w:rPr>
          <w:sz w:val="8"/>
        </w:rPr>
        <w:t xml:space="preserve">The Vision rests on a distrust of how the state criminalizes and has criminalized Black people at every juncture in every guise since its founding. Schools, for example, create a pathway to prison in poor Black communities.325 How can any long-standing institution or social program be trusted to remain unentangled in criminalization rooted in anti-Black racism? The Vision does not address these contradictions directly. One can imagine, however, that shifting resources from governance by criminal law into social programs defined and directed by Black people would require a process through which power is built by and shifted into Black communities. </w:t>
      </w:r>
      <w:r w:rsidRPr="00C55508">
        <w:rPr>
          <w:rStyle w:val="StyleUnderline"/>
        </w:rPr>
        <w:t>To sustain itself, racial capitalism requires Black people to remain relatively powerless in terms of capital, land, and political power.</w:t>
      </w:r>
      <w:r w:rsidRPr="00C55508">
        <w:rPr>
          <w:sz w:val="8"/>
        </w:rPr>
        <w:t xml:space="preserve">326 </w:t>
      </w:r>
      <w:r w:rsidRPr="00C55508">
        <w:rPr>
          <w:rStyle w:val="StyleUnderline"/>
        </w:rPr>
        <w:t xml:space="preserve">A shift </w:t>
      </w:r>
      <w:r w:rsidRPr="00C55508">
        <w:rPr>
          <w:sz w:val="8"/>
        </w:rPr>
        <w:t xml:space="preserve">of the sort imagined by the Vision </w:t>
      </w:r>
      <w:r w:rsidRPr="00C55508">
        <w:rPr>
          <w:rStyle w:val="StyleUnderline"/>
        </w:rPr>
        <w:t xml:space="preserve">would require serious power-building in Black communities; in turn, that </w:t>
      </w:r>
      <w:r w:rsidRPr="00C55508">
        <w:rPr>
          <w:sz w:val="8"/>
        </w:rPr>
        <w:t>process</w:t>
      </w:r>
      <w:r w:rsidRPr="00C55508">
        <w:rPr>
          <w:rStyle w:val="StyleUnderline"/>
        </w:rPr>
        <w:t xml:space="preserve"> </w:t>
      </w:r>
      <w:r w:rsidRPr="00C55508">
        <w:rPr>
          <w:sz w:val="8"/>
        </w:rPr>
        <w:t>would</w:t>
      </w:r>
      <w:r w:rsidRPr="00C55508">
        <w:rPr>
          <w:rStyle w:val="StyleUnderline"/>
        </w:rPr>
        <w:t xml:space="preserve"> transform </w:t>
      </w:r>
      <w:r w:rsidRPr="00C55508">
        <w:rPr>
          <w:sz w:val="8"/>
        </w:rPr>
        <w:t>the dynamics of</w:t>
      </w:r>
      <w:r w:rsidRPr="00C55508">
        <w:rPr>
          <w:rStyle w:val="StyleUnderline"/>
        </w:rPr>
        <w:t xml:space="preserve"> governance</w:t>
      </w:r>
      <w:r w:rsidRPr="00C55508">
        <w:rPr>
          <w:sz w:val="8"/>
        </w:rPr>
        <w:t xml:space="preserve">. </w:t>
      </w:r>
      <w:r w:rsidRPr="00C55508">
        <w:rPr>
          <w:rStyle w:val="StyleUnderline"/>
        </w:rPr>
        <w:t xml:space="preserve">Shifting </w:t>
      </w:r>
      <w:r w:rsidRPr="00C55508">
        <w:rPr>
          <w:sz w:val="8"/>
        </w:rPr>
        <w:t>away</w:t>
      </w:r>
      <w:r w:rsidRPr="00C55508">
        <w:rPr>
          <w:rStyle w:val="StyleUnderline"/>
        </w:rPr>
        <w:t xml:space="preserve"> from criminal governance</w:t>
      </w:r>
      <w:r w:rsidRPr="00C55508">
        <w:rPr>
          <w:sz w:val="8"/>
        </w:rPr>
        <w:t xml:space="preserve"> </w:t>
      </w:r>
      <w:r w:rsidRPr="00C55508">
        <w:rPr>
          <w:rStyle w:val="StyleUnderline"/>
        </w:rPr>
        <w:t>would</w:t>
      </w:r>
      <w:r w:rsidRPr="00C55508">
        <w:rPr>
          <w:sz w:val="8"/>
        </w:rPr>
        <w:t xml:space="preserve"> also start to </w:t>
      </w:r>
      <w:r w:rsidRPr="00C55508">
        <w:rPr>
          <w:rStyle w:val="StyleUnderline"/>
        </w:rPr>
        <w:t>demonstrate</w:t>
      </w:r>
      <w:r w:rsidRPr="00C55508">
        <w:rPr>
          <w:sz w:val="8"/>
        </w:rPr>
        <w:t xml:space="preserve"> a </w:t>
      </w:r>
      <w:r w:rsidRPr="00C55508">
        <w:rPr>
          <w:rStyle w:val="StyleUnderline"/>
        </w:rPr>
        <w:t>different</w:t>
      </w:r>
      <w:r w:rsidRPr="00C55508">
        <w:rPr>
          <w:sz w:val="8"/>
        </w:rPr>
        <w:t xml:space="preserve"> set of </w:t>
      </w:r>
      <w:r w:rsidRPr="00C55508">
        <w:rPr>
          <w:rStyle w:val="StyleUnderline"/>
        </w:rPr>
        <w:t>possibilities of</w:t>
      </w:r>
      <w:r w:rsidRPr="00C55508">
        <w:rPr>
          <w:sz w:val="8"/>
        </w:rPr>
        <w:t xml:space="preserve"> </w:t>
      </w:r>
      <w:r w:rsidRPr="00C55508">
        <w:rPr>
          <w:rStyle w:val="StyleUnderline"/>
        </w:rPr>
        <w:t>relationships</w:t>
      </w:r>
      <w:r w:rsidRPr="00C55508">
        <w:rPr>
          <w:sz w:val="8"/>
        </w:rPr>
        <w:t xml:space="preserve"> and governance in a way </w:t>
      </w:r>
      <w:r w:rsidRPr="00C55508">
        <w:rPr>
          <w:rStyle w:val="StyleUnderline"/>
        </w:rPr>
        <w:t>that would undermine racial capitalism and lead to more transformative possibilities</w:t>
      </w:r>
      <w:r w:rsidRPr="00C55508">
        <w:rPr>
          <w:sz w:val="8"/>
        </w:rPr>
        <w:t>.</w:t>
      </w:r>
    </w:p>
    <w:p w14:paraId="212C4AFB" w14:textId="77777777" w:rsidR="000C783D" w:rsidRPr="00C55508" w:rsidRDefault="000C783D" w:rsidP="000C783D">
      <w:pPr>
        <w:pStyle w:val="Heading3"/>
        <w:rPr>
          <w:rFonts w:cs="Calibri"/>
        </w:rPr>
      </w:pPr>
      <w:r w:rsidRPr="00C55508">
        <w:rPr>
          <w:rFonts w:cs="Calibri"/>
        </w:rPr>
        <w:t>FW: Research -&gt; Theory</w:t>
      </w:r>
    </w:p>
    <w:p w14:paraId="3B453B94" w14:textId="77777777" w:rsidR="000C783D" w:rsidRPr="00C55508" w:rsidRDefault="000C783D" w:rsidP="000C783D">
      <w:pPr>
        <w:pStyle w:val="Heading4"/>
        <w:rPr>
          <w:rFonts w:cs="Calibri"/>
        </w:rPr>
      </w:pPr>
      <w:r w:rsidRPr="00C55508">
        <w:rPr>
          <w:rFonts w:cs="Calibri"/>
        </w:rPr>
        <w:t>Prefer the advocacy that most usefully contributes to the development of structural theories of criminological power and behavior.</w:t>
      </w:r>
    </w:p>
    <w:p w14:paraId="6A0B5FAD" w14:textId="77777777" w:rsidR="000C783D" w:rsidRPr="00C55508" w:rsidRDefault="000C783D" w:rsidP="000C783D">
      <w:r w:rsidRPr="00C55508">
        <w:rPr>
          <w:rStyle w:val="Style13ptBold"/>
        </w:rPr>
        <w:t>Bernard and Engel 01</w:t>
      </w:r>
      <w:r w:rsidRPr="00C55508">
        <w:t>, THOMAS J. BERNARD &amp; ROBIN SHEPARD ENGEL, “CONCEPTUALIZING CRIMINAL JUSTICE THEORY,” JUSTICE QUARTERLY, Vol. 18 No.1, March 2001 It) 2001 Academy of Criminal Justice Sciences</w:t>
      </w:r>
    </w:p>
    <w:p w14:paraId="5162518E" w14:textId="77777777" w:rsidR="000C783D" w:rsidRPr="00C55508" w:rsidRDefault="000C783D" w:rsidP="000C783D">
      <w:pPr>
        <w:rPr>
          <w:sz w:val="8"/>
        </w:rPr>
      </w:pPr>
      <w:r w:rsidRPr="00C55508">
        <w:rPr>
          <w:sz w:val="8"/>
        </w:rPr>
        <w:t xml:space="preserve">We believe that the best way to organize criminal justice theory is to categorize it on the basis of the dependent variable. There are three general types of dependent variables: the individual behavior of criminal justice agents, the organizational behavior of criminal justice organizations, and the aggregate behavior of the criminal justice system and its components as a whole. Once theories have been classified on the basis of their dependent variables, it is possible to sort and organize by independent variables. This organization of theory promotes conceptual clarity, allows generalization across system components, and permits competitive testing of theories in criminal justice; all of these benefits will advance criminal justice as a scientific enterprise. Our approach is similar to the approach to criminology theory taken by Bernard and Snipes (1996; also see VoId, Bernard and Snipes 1998). According to Bernard and Snipes, the scientific process provides that theory will always exist in a context of research, just as research always exists in the context of theory. In this view, </w:t>
      </w:r>
      <w:r w:rsidRPr="00C55508">
        <w:rPr>
          <w:rStyle w:val="Emphasis"/>
        </w:rPr>
        <w:t>the ultimate criterion for theory is usefulness to research</w:t>
      </w:r>
      <w:r w:rsidRPr="00C55508">
        <w:rPr>
          <w:rStyle w:val="StyleUnderline"/>
        </w:rPr>
        <w:t>, just as the ultimate criterion for research is usefulness to theory.</w:t>
      </w:r>
      <w:r w:rsidRPr="00C55508">
        <w:rPr>
          <w:sz w:val="8"/>
        </w:rPr>
        <w:t xml:space="preserve"> </w:t>
      </w:r>
      <w:r w:rsidRPr="00C55508">
        <w:rPr>
          <w:rStyle w:val="StyleUnderline"/>
        </w:rPr>
        <w:t>Theory can achieve utility for research more successfully by conceptualizing its goal as identifying</w:t>
      </w:r>
      <w:r w:rsidRPr="00C55508">
        <w:rPr>
          <w:sz w:val="8"/>
        </w:rPr>
        <w:t xml:space="preserve"> variables and recognizing the </w:t>
      </w:r>
      <w:r w:rsidRPr="00C55508">
        <w:rPr>
          <w:rStyle w:val="StyleUnderline"/>
        </w:rPr>
        <w:t>order and organization among</w:t>
      </w:r>
      <w:r w:rsidRPr="00C55508">
        <w:rPr>
          <w:sz w:val="8"/>
        </w:rPr>
        <w:t xml:space="preserve"> these </w:t>
      </w:r>
      <w:r w:rsidRPr="00C55508">
        <w:rPr>
          <w:rStyle w:val="StyleUnderline"/>
        </w:rPr>
        <w:t>variables</w:t>
      </w:r>
      <w:r w:rsidRPr="00C55508">
        <w:rPr>
          <w:sz w:val="8"/>
        </w:rPr>
        <w:t xml:space="preserve">. </w:t>
      </w:r>
      <w:r w:rsidRPr="00C55508">
        <w:rPr>
          <w:rStyle w:val="StyleUnderline"/>
        </w:rPr>
        <w:t>In a more policy-oriented phrase, the utility of theory is best achieved by identifying the sources of independent variation for precise dependent variables</w:t>
      </w:r>
      <w:r w:rsidRPr="00C55508">
        <w:rPr>
          <w:sz w:val="8"/>
        </w:rPr>
        <w:t xml:space="preserve">. Bernard and Snipes therefore argue that the most important variable is the dependent variable, and that it should be the basis for sorting and classifying theories of criminology. Conceptual confusion arises when criminologists classify or categorize theories by the independent variables (e.g., biology, psychology, economics, social disorganization, strain, control, learning), even though this approach is intuitively appealing. The problem is that classifying theories on the independent variables implicitly assumes a single dependent variable, whereas in fact criminology involves multiple dependent variables. Bernard and Snipes describe three types of dependent variables in criminology: individual criminal behavior, the rates and distributions of criminal behavior in social units, and the behavior of criminal law. Each type includes many quite specific dependent variables, all of which can be linked to particular independent variables and to particular orders or organizations of those variables. For each dependent variable, multiple causal factors are described by multiple theories that compete with one another over explained variation. This approach is highly integrative as compared with standard interpretations, in which different theories contradict each other, so that only one theory can survive competitive testing while the others are falsified on the basis of statistical significance. In our approach, because the competition concerns explained variation, theories are not falsified, although they may be found to possess so little utility (account for so little explained variation) that they can be discarded. All of these points, in our view, apply to criminal justice theory. We believe, however, that </w:t>
      </w:r>
      <w:r w:rsidRPr="00C55508">
        <w:rPr>
          <w:rStyle w:val="StyleUnderline"/>
        </w:rPr>
        <w:t>criminology and criminal justice theories differ in two major respects.</w:t>
      </w:r>
      <w:r w:rsidRPr="00C55508">
        <w:rPr>
          <w:sz w:val="8"/>
        </w:rPr>
        <w:t xml:space="preserve"> First, </w:t>
      </w:r>
      <w:r w:rsidRPr="00C55508">
        <w:rPr>
          <w:rStyle w:val="StyleUnderline"/>
        </w:rPr>
        <w:t xml:space="preserve">criminology originated as sweepingly discursive general theories </w:t>
      </w:r>
      <w:r w:rsidRPr="00C55508">
        <w:rPr>
          <w:sz w:val="8"/>
        </w:rPr>
        <w:t xml:space="preserve">(Gibbs 1985) </w:t>
      </w:r>
      <w:r w:rsidRPr="00C55508">
        <w:rPr>
          <w:rStyle w:val="StyleUnderline"/>
        </w:rPr>
        <w:t>and has worked its way, with difficulty, towards phrasing those theories in such a way that research could test them adequatel</w:t>
      </w:r>
      <w:r w:rsidRPr="00C55508">
        <w:rPr>
          <w:sz w:val="8"/>
        </w:rPr>
        <w:t xml:space="preserve">y. </w:t>
      </w:r>
      <w:r w:rsidRPr="00C55508">
        <w:rPr>
          <w:rStyle w:val="StyleUnderline"/>
        </w:rPr>
        <w:t>Criminal justice, on the other hand, originated as descriptive research</w:t>
      </w:r>
      <w:r w:rsidRPr="00C55508">
        <w:rPr>
          <w:sz w:val="8"/>
        </w:rPr>
        <w:t xml:space="preserve">, in which theory, insofar as it existed at all, was highly Bpecific and focused on the particular topic at hand. Over the last 50 years, criminal justice has been </w:t>
      </w:r>
      <w:r w:rsidRPr="00C55508">
        <w:rPr>
          <w:rStyle w:val="StyleUnderline"/>
        </w:rPr>
        <w:t>working its way</w:t>
      </w:r>
      <w:r w:rsidRPr="00C55508">
        <w:rPr>
          <w:sz w:val="8"/>
        </w:rPr>
        <w:t xml:space="preserve">, with difficulty, </w:t>
      </w:r>
      <w:r w:rsidRPr="00C55508">
        <w:rPr>
          <w:rStyle w:val="StyleUnderline"/>
        </w:rPr>
        <w:t>towards theorv.</w:t>
      </w:r>
      <w:r w:rsidRPr="00C55508">
        <w:rPr>
          <w:sz w:val="8"/>
        </w:rPr>
        <w:t xml:space="preserve"> </w:t>
      </w:r>
      <w:r w:rsidRPr="00C55508">
        <w:rPr>
          <w:rStyle w:val="StyleUnderline"/>
        </w:rPr>
        <w:t>The second difference</w:t>
      </w:r>
      <w:r w:rsidRPr="00C55508">
        <w:rPr>
          <w:sz w:val="8"/>
        </w:rPr>
        <w:t xml:space="preserve">, we believe, </w:t>
      </w:r>
      <w:r w:rsidRPr="00C55508">
        <w:rPr>
          <w:rStyle w:val="StyleUnderline"/>
        </w:rPr>
        <w:t>is that criminal justice theories retain implicit or explicit prescriptive ideals</w:t>
      </w:r>
      <w:r w:rsidRPr="00C55508">
        <w:rPr>
          <w:sz w:val="8"/>
        </w:rPr>
        <w:t xml:space="preserve">. </w:t>
      </w:r>
      <w:r w:rsidRPr="00C55508">
        <w:rPr>
          <w:rStyle w:val="StyleUnderline"/>
        </w:rPr>
        <w:t>Criminal justice scholars should acknowledge explicitly that their work exists against a backdrop of attributions of legitimacy</w:t>
      </w:r>
      <w:r w:rsidRPr="00C55508">
        <w:rPr>
          <w:sz w:val="8"/>
        </w:rPr>
        <w:t xml:space="preserve">. </w:t>
      </w:r>
      <w:r w:rsidRPr="00C55508">
        <w:rPr>
          <w:rStyle w:val="StyleUnderline"/>
        </w:rPr>
        <w:t>This legitimacy standard is not a disembodied, static entity but is constructed in a constant, interactive relationship with the reality of criminal justice as revealed by our research</w:t>
      </w:r>
      <w:r w:rsidRPr="00C55508">
        <w:rPr>
          <w:sz w:val="8"/>
        </w:rPr>
        <w:t xml:space="preserve">. </w:t>
      </w:r>
      <w:r w:rsidRPr="00C55508">
        <w:rPr>
          <w:rStyle w:val="StyleUnderline"/>
        </w:rPr>
        <w:t>Our field has been both descriptive and prescriptive since</w:t>
      </w:r>
      <w:r w:rsidRPr="00C55508">
        <w:rPr>
          <w:sz w:val="8"/>
        </w:rPr>
        <w:t xml:space="preserve"> it was </w:t>
      </w:r>
      <w:r w:rsidRPr="00C55508">
        <w:rPr>
          <w:rStyle w:val="StyleUnderline"/>
        </w:rPr>
        <w:t>founded</w:t>
      </w:r>
      <w:r w:rsidRPr="00C55508">
        <w:rPr>
          <w:sz w:val="8"/>
        </w:rPr>
        <w:t>; it cannot be understood fully without an acknowledgment of its prescriptive elements.</w:t>
      </w:r>
      <w:r w:rsidRPr="00C55508">
        <w:rPr>
          <w:sz w:val="8"/>
        </w:rPr>
        <w:cr/>
      </w:r>
    </w:p>
    <w:p w14:paraId="43DF8908" w14:textId="77777777" w:rsidR="000C783D" w:rsidRPr="00C55508" w:rsidRDefault="000C783D" w:rsidP="000C783D">
      <w:pPr>
        <w:pStyle w:val="Heading3"/>
        <w:rPr>
          <w:rFonts w:cs="Calibri"/>
        </w:rPr>
      </w:pPr>
      <w:r w:rsidRPr="00C55508">
        <w:rPr>
          <w:rFonts w:cs="Calibri"/>
        </w:rPr>
        <w:t>Serial Policy Failure</w:t>
      </w:r>
    </w:p>
    <w:p w14:paraId="7198C694" w14:textId="77777777" w:rsidR="000C783D" w:rsidRPr="00C55508" w:rsidRDefault="000C783D" w:rsidP="000C783D">
      <w:pPr>
        <w:pStyle w:val="Heading4"/>
        <w:rPr>
          <w:rFonts w:cs="Calibri"/>
        </w:rPr>
      </w:pPr>
      <w:r w:rsidRPr="00C55508">
        <w:rPr>
          <w:rFonts w:cs="Calibri"/>
        </w:rPr>
        <w:t>Failure to foreground critique causes serial policy failure – our causal frame is critical</w:t>
      </w:r>
    </w:p>
    <w:p w14:paraId="2635E5DE" w14:textId="77777777" w:rsidR="001A6938" w:rsidRPr="00C55508" w:rsidRDefault="001A6938" w:rsidP="001A6938">
      <w:r w:rsidRPr="00C55508">
        <w:rPr>
          <w:rStyle w:val="Style13ptBold"/>
        </w:rPr>
        <w:t>Karakatsanis 19</w:t>
      </w:r>
      <w:r w:rsidRPr="00C55508">
        <w:t>, Alec Karakatsanis</w:t>
      </w:r>
      <w:r>
        <w:t xml:space="preserve"> American civil rights lawyer, social justice advocate, co-founder of Equal Justice Under Law, and founder and Executive Director of Civil Rights Corps, a Washington D.C. impact litigation nonprofit. </w:t>
      </w:r>
      <w:r w:rsidRPr="00C55508">
        <w:t xml:space="preserve"> 28 MAR 2019, “The Punishment Bureaucracy: How to Think About ‘Criminal Justice Reform’,” The Yale Law Journal, VOLUME 128, 2018-2019</w:t>
      </w:r>
    </w:p>
    <w:p w14:paraId="63309D34" w14:textId="77777777" w:rsidR="000C783D" w:rsidRPr="00C55508" w:rsidRDefault="000C783D" w:rsidP="000C783D">
      <w:pPr>
        <w:rPr>
          <w:sz w:val="10"/>
        </w:rPr>
      </w:pPr>
      <w:r w:rsidRPr="00C55508">
        <w:rPr>
          <w:sz w:val="10"/>
        </w:rPr>
        <w:t>Most</w:t>
      </w:r>
      <w:r w:rsidRPr="00C55508">
        <w:rPr>
          <w:rStyle w:val="StyleUnderline"/>
        </w:rPr>
        <w:t xml:space="preserve"> reforms</w:t>
      </w:r>
      <w:r w:rsidRPr="00C55508">
        <w:rPr>
          <w:sz w:val="10"/>
        </w:rPr>
        <w:t xml:space="preserve"> </w:t>
      </w:r>
      <w:r w:rsidRPr="00C55508">
        <w:rPr>
          <w:rStyle w:val="StyleUnderline"/>
        </w:rPr>
        <w:t>being</w:t>
      </w:r>
      <w:r w:rsidRPr="00C55508">
        <w:rPr>
          <w:sz w:val="10"/>
        </w:rPr>
        <w:t xml:space="preserve"> implemented or seriously </w:t>
      </w:r>
      <w:r w:rsidRPr="00C55508">
        <w:rPr>
          <w:rStyle w:val="StyleUnderline"/>
        </w:rPr>
        <w:t>contemplated</w:t>
      </w:r>
      <w:r w:rsidRPr="00C55508">
        <w:rPr>
          <w:sz w:val="10"/>
        </w:rPr>
        <w:t xml:space="preserve"> </w:t>
      </w:r>
      <w:r w:rsidRPr="00C55508">
        <w:rPr>
          <w:rStyle w:val="StyleUnderline"/>
        </w:rPr>
        <w:t xml:space="preserve">suffer from the failure </w:t>
      </w:r>
      <w:r w:rsidRPr="00C55508">
        <w:rPr>
          <w:sz w:val="10"/>
        </w:rPr>
        <w:t xml:space="preserve">of these bureaucrats </w:t>
      </w:r>
      <w:r w:rsidRPr="00C55508">
        <w:rPr>
          <w:rStyle w:val="StyleUnderline"/>
        </w:rPr>
        <w:t>to address the nature of the problem</w:t>
      </w:r>
      <w:r w:rsidRPr="00C55508">
        <w:rPr>
          <w:sz w:val="10"/>
        </w:rPr>
        <w:t xml:space="preserve">. For example, when many “reformer” officials in California finally announced their opposition to cash bail in the summer of 2018, they passed a law ending cash bail. But the law was written in secret by punishment bureaucrats,323 and the result was a system that could replace cash bail with significantly expanded pretrial detention in local jails and that will likely lead to an explosion of for-profit e-carceration324 through GPS monitoring for people who are released from jail.325 In New York, the death of teenager Kalief Browder outraged the public. Kalief committed suicide after he endured three years of pretrial detention on Rikers Island—including eighteen months in solitary confinement and brutal beatings captured on video.326 Invoking Kalief and standing next to Kalief’s brother as he announced “Kalief’s Law,” Governor Andrew </w:t>
      </w:r>
      <w:r w:rsidRPr="00C55508">
        <w:rPr>
          <w:rStyle w:val="StyleUnderline"/>
        </w:rPr>
        <w:t>Cuomo used lofty language to announce</w:t>
      </w:r>
      <w:r w:rsidRPr="00C55508">
        <w:rPr>
          <w:sz w:val="10"/>
        </w:rPr>
        <w:t xml:space="preserve"> what punishment bureaucrats portrayed as </w:t>
      </w:r>
      <w:r w:rsidRPr="00C55508">
        <w:rPr>
          <w:rStyle w:val="StyleUnderline"/>
        </w:rPr>
        <w:t>major “reforms,” including raising the age of criminal prosecution in some cases and barring children from being imprisoned with adults</w:t>
      </w:r>
      <w:r w:rsidRPr="00C55508">
        <w:rPr>
          <w:sz w:val="10"/>
        </w:rPr>
        <w:t xml:space="preserve">. </w:t>
      </w:r>
      <w:r w:rsidRPr="00C55508">
        <w:rPr>
          <w:rStyle w:val="StyleUnderline"/>
        </w:rPr>
        <w:t>But nearly two years after that announcement, those “reforms” have reinforced the punishment bureaucracy.</w:t>
      </w:r>
      <w:r w:rsidRPr="00C55508">
        <w:rPr>
          <w:sz w:val="10"/>
        </w:rPr>
        <w:t xml:space="preserve"> </w:t>
      </w:r>
      <w:r w:rsidRPr="00C55508">
        <w:rPr>
          <w:rStyle w:val="StyleUnderline"/>
        </w:rPr>
        <w:t>More money is being spent by New York to cage children</w:t>
      </w:r>
      <w:r w:rsidRPr="00C55508">
        <w:rPr>
          <w:sz w:val="10"/>
        </w:rPr>
        <w:t xml:space="preserve"> in separate locations, leading to a boom in the construction of child-detention prisons and an increase in the number of prison guards; many thousands of children are excluded from the reforms altogether; and new forms of government control over children’s bodies are expanding.327 The public learned that even Kalief Browder would have been excluded from the law that bears his name because the crime for which he was wrongly accused—stealing a backpack from another child—was too serious to qualify for the reforms.328 </w:t>
      </w:r>
      <w:r w:rsidRPr="00C55508">
        <w:rPr>
          <w:rStyle w:val="StyleUnderline"/>
        </w:rPr>
        <w:t>In an anecdote that captures “criminal justice reform” culture, Kalief’s Law led the State of New York to spend $12 million in 2017 to re-open the “Harriet Tubman Center”</w:t>
      </w:r>
      <w:r w:rsidRPr="00C55508">
        <w:rPr>
          <w:sz w:val="10"/>
        </w:rPr>
        <w:t xml:space="preserve">—a jail for children named after an abolitionist icon.329 The facility created eighty-five new jobs and now cages disproportionately black children. A former prosecutor and senior official at </w:t>
      </w:r>
      <w:r w:rsidRPr="00C55508">
        <w:rPr>
          <w:rStyle w:val="StyleUnderline"/>
        </w:rPr>
        <w:t>a major “criminal justice reform” organization recently wrote an op-ed</w:t>
      </w:r>
      <w:r w:rsidRPr="00C55508">
        <w:rPr>
          <w:sz w:val="10"/>
        </w:rPr>
        <w:t xml:space="preserve"> </w:t>
      </w:r>
      <w:r w:rsidRPr="00C55508">
        <w:rPr>
          <w:rStyle w:val="StyleUnderline"/>
        </w:rPr>
        <w:t>in the New York Times</w:t>
      </w:r>
      <w:r w:rsidRPr="00C55508">
        <w:rPr>
          <w:sz w:val="10"/>
        </w:rPr>
        <w:t xml:space="preserve"> </w:t>
      </w:r>
      <w:r w:rsidRPr="00C55508">
        <w:rPr>
          <w:rStyle w:val="StyleUnderline"/>
        </w:rPr>
        <w:t>arguing that a way to improve American prisons was to privatize them and to create incentives for the for-profit private prison companies who run them to reduce crime</w:t>
      </w:r>
      <w:r w:rsidRPr="00C55508">
        <w:rPr>
          <w:sz w:val="10"/>
        </w:rPr>
        <w:t xml:space="preserve">.330 The article made errors that undermine its conclusions even on their own terms,331 but most dangerously, </w:t>
      </w:r>
      <w:r w:rsidRPr="00C55508">
        <w:rPr>
          <w:rStyle w:val="StyleUnderline"/>
        </w:rPr>
        <w:t>the editorial proceeded from a bewildering premise: “Prisons exist to lower crime rates.”</w:t>
      </w:r>
      <w:r w:rsidRPr="00C55508">
        <w:rPr>
          <w:sz w:val="10"/>
        </w:rPr>
        <w:t xml:space="preserve">332 </w:t>
      </w:r>
      <w:r w:rsidRPr="00C55508">
        <w:rPr>
          <w:rStyle w:val="StyleUnderline"/>
        </w:rPr>
        <w:t>This</w:t>
      </w:r>
      <w:r w:rsidRPr="00C55508">
        <w:rPr>
          <w:sz w:val="10"/>
        </w:rPr>
        <w:t xml:space="preserve"> factual claim, for which there is no good evidence in American history, </w:t>
      </w:r>
      <w:r w:rsidRPr="00C55508">
        <w:rPr>
          <w:rStyle w:val="StyleUnderline"/>
        </w:rPr>
        <w:t>is a frequent delusion of punishment bureaucrats</w:t>
      </w:r>
      <w:r w:rsidRPr="00C55508">
        <w:rPr>
          <w:sz w:val="10"/>
        </w:rPr>
        <w:t xml:space="preserve">. According to them, </w:t>
      </w:r>
      <w:r w:rsidRPr="00C55508">
        <w:rPr>
          <w:rStyle w:val="StyleUnderline"/>
        </w:rPr>
        <w:t>it is not about race or class</w:t>
      </w:r>
      <w:r w:rsidRPr="00C55508">
        <w:rPr>
          <w:sz w:val="10"/>
        </w:rPr>
        <w:t xml:space="preserve"> or control; </w:t>
      </w:r>
      <w:r w:rsidRPr="00C55508">
        <w:rPr>
          <w:rStyle w:val="StyleUnderline"/>
        </w:rPr>
        <w:t xml:space="preserve">it is about good-faith, objective attempts to reduce “crime” </w:t>
      </w:r>
      <w:r w:rsidRPr="00C55508">
        <w:rPr>
          <w:sz w:val="10"/>
        </w:rPr>
        <w:t xml:space="preserve">for everyone’s benefit. Assumptions like this, offered without support or analysis in the public discourse by “rule of law” proponents, are casually asserted as unquestioned wisdom in editorials reaching millions of people. They are a core malignancy that needs to be fought in order to dismantle mass incarceration. </w:t>
      </w:r>
      <w:r w:rsidRPr="00C55508">
        <w:rPr>
          <w:rStyle w:val="Emphasis"/>
        </w:rPr>
        <w:t>No reform, no matter how well intentioned, will be successful</w:t>
      </w:r>
      <w:r w:rsidRPr="00C55508">
        <w:rPr>
          <w:sz w:val="10"/>
        </w:rPr>
        <w:t xml:space="preserve"> </w:t>
      </w:r>
      <w:r w:rsidRPr="00C55508">
        <w:rPr>
          <w:rStyle w:val="StyleUnderline"/>
        </w:rPr>
        <w:t>if its premise misunderstands why the criminal punishment bureaucracy exists</w:t>
      </w:r>
      <w:r w:rsidRPr="00C55508">
        <w:rPr>
          <w:sz w:val="10"/>
        </w:rPr>
        <w:t>.</w:t>
      </w:r>
    </w:p>
    <w:p w14:paraId="5B0BBDFD" w14:textId="77777777" w:rsidR="000C783D" w:rsidRPr="00C55508" w:rsidRDefault="000C783D" w:rsidP="000C783D"/>
    <w:p w14:paraId="6C84748A" w14:textId="77777777" w:rsidR="000C783D" w:rsidRPr="00C55508" w:rsidRDefault="000C783D" w:rsidP="000C783D">
      <w:pPr>
        <w:pStyle w:val="Heading4"/>
        <w:rPr>
          <w:rFonts w:cs="Calibri"/>
        </w:rPr>
      </w:pPr>
      <w:r w:rsidRPr="00C55508">
        <w:rPr>
          <w:rFonts w:cs="Calibri"/>
        </w:rPr>
        <w:t>Interrogating widespread assumptions underwriting existing criminal justice discourse is crucial to creating research-backed, meaningful change</w:t>
      </w:r>
    </w:p>
    <w:p w14:paraId="7CC04D3C" w14:textId="77777777" w:rsidR="001A6938" w:rsidRPr="00C55508" w:rsidRDefault="001A6938" w:rsidP="001A6938">
      <w:r w:rsidRPr="00C55508">
        <w:rPr>
          <w:rStyle w:val="Style13ptBold"/>
        </w:rPr>
        <w:t>Karakatsanis 19</w:t>
      </w:r>
      <w:r w:rsidRPr="00C55508">
        <w:t>, Alec Karakatsanis</w:t>
      </w:r>
      <w:r>
        <w:t xml:space="preserve"> American civil rights lawyer, social justice advocate, co-founder of Equal Justice Under Law, and founder and Executive Director of Civil Rights Corps, a Washington D.C. impact litigation nonprofit. </w:t>
      </w:r>
      <w:r w:rsidRPr="00C55508">
        <w:t xml:space="preserve"> 28 MAR 2019, “The Punishment Bureaucracy: How to Think About ‘Criminal Justice Reform’,” The Yale Law Journal, VOLUME 128, 2018-2019</w:t>
      </w:r>
    </w:p>
    <w:p w14:paraId="7DF2B466" w14:textId="77777777" w:rsidR="000C783D" w:rsidRPr="00C55508" w:rsidRDefault="000C783D" w:rsidP="000C783D">
      <w:pPr>
        <w:rPr>
          <w:sz w:val="8"/>
        </w:rPr>
      </w:pPr>
      <w:r w:rsidRPr="00C55508">
        <w:rPr>
          <w:sz w:val="8"/>
        </w:rPr>
        <w:t xml:space="preserve">Police bureaucrats have the discretion to change a person’s life at any moment, and they exercise this discretion tens of millions of times every year. </w:t>
      </w:r>
      <w:r w:rsidRPr="00C55508">
        <w:rPr>
          <w:rStyle w:val="StyleUnderline"/>
        </w:rPr>
        <w:t>A major problem with</w:t>
      </w:r>
      <w:r w:rsidRPr="00C55508">
        <w:rPr>
          <w:sz w:val="8"/>
        </w:rPr>
        <w:t xml:space="preserve"> “</w:t>
      </w:r>
      <w:r w:rsidRPr="00C55508">
        <w:rPr>
          <w:rStyle w:val="StyleUnderline"/>
        </w:rPr>
        <w:t>criminal justice reform” discourse is that most privileged people have no idea what “law enforcement” looks like in practice</w:t>
      </w:r>
      <w:r w:rsidRPr="00C55508">
        <w:rPr>
          <w:sz w:val="8"/>
        </w:rPr>
        <w:t xml:space="preserve">. </w:t>
      </w:r>
      <w:r w:rsidRPr="00C55508">
        <w:rPr>
          <w:rStyle w:val="StyleUnderline"/>
        </w:rPr>
        <w:t>The vast bulk of contemporary policing is discretionary surveillance of and ruthless intervention in the lives of low-income people and people of color</w:t>
      </w:r>
      <w:r w:rsidRPr="00C55508">
        <w:rPr>
          <w:sz w:val="8"/>
        </w:rPr>
        <w:t xml:space="preserve">.241 At any stage, from the street to the courtroom, a government employee has the power to immunize crime. How many of us have pleaded for a little bit of this discretion when caught breaking a rule? I have a friend who has never received a speeding ticket despite having been stopped by radar-wielding police at least five times. Police officers on city streets have discretion to stop, arrest, or ignore people engaged in a wide variety of conduct and misconduct. Higher-level officials, by deciding geographic placement of officers, drafting department budgets, and setting prosecution priorities, have the ability to ignore law-breaking in entire neighborhoods or economic sectors. For that reason, </w:t>
      </w:r>
      <w:r w:rsidRPr="00C55508">
        <w:rPr>
          <w:rStyle w:val="StyleUnderline"/>
        </w:rPr>
        <w:t>the “radical” future of prison and police abolition</w:t>
      </w:r>
      <w:r w:rsidRPr="00C55508">
        <w:rPr>
          <w:sz w:val="8"/>
        </w:rPr>
        <w:t xml:space="preserve"> sought by some on the political left and right </w:t>
      </w:r>
      <w:r w:rsidRPr="00C55508">
        <w:rPr>
          <w:rStyle w:val="StyleUnderline"/>
        </w:rPr>
        <w:t>effectively already exists for wide swaths of</w:t>
      </w:r>
      <w:r w:rsidRPr="00C55508">
        <w:rPr>
          <w:sz w:val="8"/>
        </w:rPr>
        <w:t xml:space="preserve"> our </w:t>
      </w:r>
      <w:r w:rsidRPr="00C55508">
        <w:rPr>
          <w:rStyle w:val="StyleUnderline"/>
        </w:rPr>
        <w:t>society</w:t>
      </w:r>
      <w:r w:rsidRPr="00C55508">
        <w:rPr>
          <w:sz w:val="8"/>
        </w:rPr>
        <w:t xml:space="preserve">: </w:t>
      </w:r>
      <w:r w:rsidRPr="00C55508">
        <w:rPr>
          <w:rStyle w:val="StyleUnderline"/>
        </w:rPr>
        <w:t>wealthy white people rarely interact with the police, except by choice</w:t>
      </w:r>
      <w:r w:rsidRPr="00C55508">
        <w:rPr>
          <w:sz w:val="8"/>
        </w:rPr>
        <w:t xml:space="preserve">. The discretionary exercise of these powers means the opposite for the poor and people of color. What has emerged for them is a metastasized system guided by forces we don’t acknowledge as opposed to good policy made transparently to promote shared values. A major achievement of </w:t>
      </w:r>
      <w:r w:rsidRPr="00C55508">
        <w:rPr>
          <w:rStyle w:val="StyleUnderline"/>
        </w:rPr>
        <w:t>the punishment bureaucracy</w:t>
      </w:r>
      <w:r w:rsidRPr="00C55508">
        <w:rPr>
          <w:sz w:val="8"/>
        </w:rPr>
        <w:t xml:space="preserve"> is that it has </w:t>
      </w:r>
      <w:r w:rsidRPr="00C55508">
        <w:rPr>
          <w:rStyle w:val="StyleUnderline"/>
        </w:rPr>
        <w:t>retained mainstream respect even though it crushes unprecedented numbers of people</w:t>
      </w:r>
      <w:r w:rsidRPr="00C55508">
        <w:rPr>
          <w:sz w:val="8"/>
        </w:rPr>
        <w:t xml:space="preserve"> with no evidence of any unique social benefit </w:t>
      </w:r>
      <w:r w:rsidRPr="00C55508">
        <w:rPr>
          <w:rStyle w:val="StyleUnderline"/>
        </w:rPr>
        <w:t>while</w:t>
      </w:r>
      <w:r w:rsidRPr="00C55508">
        <w:rPr>
          <w:sz w:val="8"/>
        </w:rPr>
        <w:t xml:space="preserve"> simultaneously </w:t>
      </w:r>
      <w:r w:rsidRPr="00C55508">
        <w:rPr>
          <w:rStyle w:val="StyleUnderline"/>
        </w:rPr>
        <w:t>allowing enormous</w:t>
      </w:r>
      <w:r w:rsidRPr="00C55508">
        <w:rPr>
          <w:sz w:val="8"/>
        </w:rPr>
        <w:t xml:space="preserve"> amounts of </w:t>
      </w:r>
      <w:r w:rsidRPr="00C55508">
        <w:rPr>
          <w:rStyle w:val="StyleUnderline"/>
        </w:rPr>
        <w:t>lawlessness that cause massive harm</w:t>
      </w:r>
      <w:r w:rsidRPr="00C55508">
        <w:rPr>
          <w:sz w:val="8"/>
        </w:rPr>
        <w:t xml:space="preserve">. </w:t>
      </w:r>
      <w:r w:rsidRPr="00C55508">
        <w:rPr>
          <w:rStyle w:val="Emphasis"/>
        </w:rPr>
        <w:t xml:space="preserve">Why is it still viewed as legitimate? </w:t>
      </w:r>
      <w:r w:rsidRPr="00C55508">
        <w:rPr>
          <w:sz w:val="8"/>
        </w:rPr>
        <w:t xml:space="preserve">First, the </w:t>
      </w:r>
      <w:r w:rsidRPr="00C55508">
        <w:rPr>
          <w:rStyle w:val="StyleUnderline"/>
        </w:rPr>
        <w:t>groups who wield power</w:t>
      </w:r>
      <w:r w:rsidRPr="00C55508">
        <w:rPr>
          <w:sz w:val="8"/>
        </w:rPr>
        <w:t xml:space="preserve"> in our society </w:t>
      </w:r>
      <w:r w:rsidRPr="00C55508">
        <w:rPr>
          <w:rStyle w:val="StyleUnderline"/>
        </w:rPr>
        <w:t>benefit from the punishment bureaucracy. It privileges</w:t>
      </w:r>
      <w:r w:rsidRPr="00C55508">
        <w:rPr>
          <w:sz w:val="8"/>
        </w:rPr>
        <w:t xml:space="preserve"> their </w:t>
      </w:r>
      <w:r w:rsidRPr="00C55508">
        <w:rPr>
          <w:rStyle w:val="StyleUnderline"/>
        </w:rPr>
        <w:t>private property,</w:t>
      </w:r>
      <w:r w:rsidRPr="00C55508">
        <w:rPr>
          <w:sz w:val="8"/>
        </w:rPr>
        <w:t xml:space="preserve"> their </w:t>
      </w:r>
      <w:r w:rsidRPr="00C55508">
        <w:rPr>
          <w:rStyle w:val="StyleUnderline"/>
        </w:rPr>
        <w:t>racial supremacy</w:t>
      </w:r>
      <w:r w:rsidRPr="00C55508">
        <w:rPr>
          <w:sz w:val="8"/>
        </w:rPr>
        <w:t xml:space="preserve">, their </w:t>
      </w:r>
      <w:r w:rsidRPr="00C55508">
        <w:rPr>
          <w:rStyle w:val="StyleUnderline"/>
        </w:rPr>
        <w:t>jobs</w:t>
      </w:r>
      <w:r w:rsidRPr="00C55508">
        <w:rPr>
          <w:sz w:val="8"/>
        </w:rPr>
        <w:t xml:space="preserve">, their </w:t>
      </w:r>
      <w:r w:rsidRPr="00C55508">
        <w:rPr>
          <w:rStyle w:val="StyleUnderline"/>
        </w:rPr>
        <w:t>voting rights</w:t>
      </w:r>
      <w:r w:rsidRPr="00C55508">
        <w:rPr>
          <w:sz w:val="8"/>
        </w:rPr>
        <w:t xml:space="preserve">, </w:t>
      </w:r>
      <w:r w:rsidRPr="00C55508">
        <w:rPr>
          <w:rStyle w:val="StyleUnderline"/>
        </w:rPr>
        <w:t>and</w:t>
      </w:r>
      <w:r w:rsidRPr="00C55508">
        <w:rPr>
          <w:sz w:val="8"/>
        </w:rPr>
        <w:t xml:space="preserve"> their </w:t>
      </w:r>
      <w:r w:rsidRPr="00C55508">
        <w:rPr>
          <w:rStyle w:val="StyleUnderline"/>
        </w:rPr>
        <w:t>segregated neighborhoods</w:t>
      </w:r>
      <w:r w:rsidRPr="00C55508">
        <w:rPr>
          <w:sz w:val="8"/>
        </w:rPr>
        <w:t xml:space="preserve">. </w:t>
      </w:r>
      <w:r w:rsidRPr="00C55508">
        <w:rPr>
          <w:rStyle w:val="StyleUnderline"/>
        </w:rPr>
        <w:t>Second</w:t>
      </w:r>
      <w:r w:rsidRPr="00C55508">
        <w:rPr>
          <w:sz w:val="8"/>
        </w:rPr>
        <w:t xml:space="preserve">, the growth of the punishment bureaucracy itself changes our culture and economy. As </w:t>
      </w:r>
      <w:r w:rsidRPr="00C55508">
        <w:rPr>
          <w:rStyle w:val="StyleUnderline"/>
        </w:rPr>
        <w:t>the bureaucracy</w:t>
      </w:r>
      <w:r w:rsidRPr="00C55508">
        <w:rPr>
          <w:sz w:val="8"/>
        </w:rPr>
        <w:t xml:space="preserve"> expands, it </w:t>
      </w:r>
      <w:r w:rsidRPr="00C55508">
        <w:rPr>
          <w:rStyle w:val="StyleUnderline"/>
        </w:rPr>
        <w:t>employs larger and larger numbers</w:t>
      </w:r>
      <w:r w:rsidRPr="00C55508">
        <w:rPr>
          <w:sz w:val="8"/>
        </w:rPr>
        <w:t xml:space="preserve"> of police officers, prosecutors, probation officers, defense attorneys, prison guards, contractors, and equipment manufacturers. People working in the system become dependent on its perpetuation for their livelihoods and even their identities. The path of least resistance is to grow more. Jobs are created, local political power is consolidated, and “law enforcement” activities are normalized and then rendered economically essential—such as roadblocks, prison guards, home raids, drug interdiction teams, neighborhood patrols, armed police in schools, SWAT teams, stop-and-frisk practices, social media monitoring, video surveillance, probation drug testing, and “intelligence” divisions. An ever-expanding set of “criminal justice” products are designed and advertised with billions of dollars from investors and tens of thousands more people involved at every stage of their production and marketing, trade conventions displaying the latest products and lucrative bureaucrat training schools follow,242 along with new protocols for using the new products and training methods on those new protocols, and so on.243 Soon, an entire society is prepared psychologically and institutionally to confront a public health issue like drug addiction with metal shackles, tasers, and cages. The more police officers and defense lawyers and border agents and weapons makers and training consultants there are, the more people who internalize the norms of the “law enforcement” culture and who come to depend on it. More people’s friends and family make their livings in these industries, and private family conversations, public discussions, and media coverage change to tolerate and normalize the jobs performed by all of the normal people we know. This process organically increases support for the “law enforcement” complex, extending its influence, both casually through social norms and directly by expanding its economic power through more profit. The process of how norms evolve is critical to explaining why it seems reasonable to roll tanks through Ferguson, put handcuffs on twelve million people every year, and monitor the lives of tens of millions of people through electronic surveillance when our society, only a generation ago, would have perceived such government intrusions as an authoritarian revolution. The cultural norms and economic regime that these forces have nurtured have produced a “law enforcement” zeitgeist characterizing the past forty years of American life. So embedded is this spirit that the punishment bureaucracy has become the venue to manage social and public health problems such as poverty, deteriorating education, lack of housing, drug addiction, and mental illness.244 </w:t>
      </w:r>
      <w:r w:rsidRPr="00C55508">
        <w:rPr>
          <w:rStyle w:val="StyleUnderline"/>
        </w:rPr>
        <w:t>Third, it is easier to police and jail populations whose pain and inconvenience are not part of the social conscience and who lack economic capital</w:t>
      </w:r>
      <w:r w:rsidRPr="00C55508">
        <w:rPr>
          <w:sz w:val="8"/>
        </w:rPr>
        <w:t xml:space="preserve">.245 A decision by police officers to stop, question, and search people is hard to sustain in wealthy neighborhoods. It would feel more shocking, strange, and intrusive to those most able to affect policing decisions, and instances of brutality and humiliation would work their way through the web of social connections surrounding the lives of elites. Children of news anchors would be arrested, doctors and their husbands would have their homes raided and their children’s faces put to the barrels of assault rifles, and bankers would have their anal cavities searched in their high-rise offices. If that happened, twenty-four-hour news pundits would discuss the violent police behavior with large on-screen font, and reporters standing next to news vans would demand explanations. </w:t>
      </w:r>
      <w:r w:rsidRPr="00C55508">
        <w:rPr>
          <w:rStyle w:val="StyleUnderline"/>
        </w:rPr>
        <w:t>Fourth</w:t>
      </w:r>
      <w:r w:rsidRPr="00C55508">
        <w:rPr>
          <w:sz w:val="8"/>
        </w:rPr>
        <w:t xml:space="preserve">, </w:t>
      </w:r>
      <w:r w:rsidRPr="00C55508">
        <w:rPr>
          <w:rStyle w:val="StyleUnderline"/>
        </w:rPr>
        <w:t>leading punishment bureaucrats exploit</w:t>
      </w:r>
      <w:r w:rsidRPr="00C55508">
        <w:rPr>
          <w:sz w:val="8"/>
        </w:rPr>
        <w:t xml:space="preserve"> these </w:t>
      </w:r>
      <w:r w:rsidRPr="00C55508">
        <w:rPr>
          <w:rStyle w:val="StyleUnderline"/>
        </w:rPr>
        <w:t xml:space="preserve">background conditions to obfuscate </w:t>
      </w:r>
      <w:r w:rsidRPr="00C55508">
        <w:rPr>
          <w:sz w:val="8"/>
        </w:rPr>
        <w:t xml:space="preserve">the </w:t>
      </w:r>
      <w:r w:rsidRPr="00C55508">
        <w:rPr>
          <w:rStyle w:val="StyleUnderline"/>
        </w:rPr>
        <w:t xml:space="preserve">functions of the </w:t>
      </w:r>
      <w:r w:rsidRPr="00C55508">
        <w:rPr>
          <w:sz w:val="8"/>
        </w:rPr>
        <w:t>punishment</w:t>
      </w:r>
      <w:r w:rsidRPr="00C55508">
        <w:rPr>
          <w:rStyle w:val="StyleUnderline"/>
        </w:rPr>
        <w:t xml:space="preserve"> system</w:t>
      </w:r>
      <w:r w:rsidRPr="00C55508">
        <w:rPr>
          <w:sz w:val="8"/>
        </w:rPr>
        <w:t xml:space="preserve">. </w:t>
      </w:r>
      <w:r w:rsidRPr="00C55508">
        <w:rPr>
          <w:rStyle w:val="StyleUnderline"/>
        </w:rPr>
        <w:t>Instead of acknowledging</w:t>
      </w:r>
      <w:r w:rsidRPr="00C55508">
        <w:rPr>
          <w:sz w:val="8"/>
        </w:rPr>
        <w:t xml:space="preserve"> that </w:t>
      </w:r>
      <w:r w:rsidRPr="00C55508">
        <w:rPr>
          <w:rStyle w:val="StyleUnderline"/>
        </w:rPr>
        <w:t>enforcement</w:t>
      </w:r>
      <w:r w:rsidRPr="00C55508">
        <w:rPr>
          <w:sz w:val="8"/>
        </w:rPr>
        <w:t xml:space="preserve"> </w:t>
      </w:r>
      <w:r w:rsidRPr="00C55508">
        <w:rPr>
          <w:rStyle w:val="StyleUnderline"/>
        </w:rPr>
        <w:t>decisions</w:t>
      </w:r>
      <w:r w:rsidRPr="00C55508">
        <w:rPr>
          <w:sz w:val="8"/>
        </w:rPr>
        <w:t xml:space="preserve"> </w:t>
      </w:r>
      <w:r w:rsidRPr="00C55508">
        <w:rPr>
          <w:rStyle w:val="StyleUnderline"/>
        </w:rPr>
        <w:t>are made based on cultural norms, money, conscious and subconscious bias</w:t>
      </w:r>
      <w:r w:rsidRPr="00C55508">
        <w:rPr>
          <w:sz w:val="8"/>
        </w:rPr>
        <w:t xml:space="preserve">, </w:t>
      </w:r>
      <w:r w:rsidRPr="00C55508">
        <w:rPr>
          <w:rStyle w:val="StyleUnderline"/>
        </w:rPr>
        <w:t>and political connections</w:t>
      </w:r>
      <w:r w:rsidRPr="00C55508">
        <w:rPr>
          <w:sz w:val="8"/>
        </w:rPr>
        <w:t xml:space="preserve"> between officials and the people that they regulate, the punishment bureaucracy masks these deeper forces under slogans like “tough on crime” or “the “rule of law.” This </w:t>
      </w:r>
      <w:r w:rsidRPr="00C55508">
        <w:rPr>
          <w:rStyle w:val="StyleUnderline"/>
        </w:rPr>
        <w:t>propaganda suggests an almost scientific connection between</w:t>
      </w:r>
      <w:r w:rsidRPr="00C55508">
        <w:rPr>
          <w:sz w:val="8"/>
        </w:rPr>
        <w:t xml:space="preserve"> every instance of </w:t>
      </w:r>
      <w:r w:rsidRPr="00C55508">
        <w:rPr>
          <w:rStyle w:val="StyleUnderline"/>
        </w:rPr>
        <w:t>law-breaking and</w:t>
      </w:r>
      <w:r w:rsidRPr="00C55508">
        <w:rPr>
          <w:sz w:val="8"/>
        </w:rPr>
        <w:t xml:space="preserve"> an efficient system of </w:t>
      </w:r>
      <w:r w:rsidRPr="00C55508">
        <w:rPr>
          <w:rStyle w:val="StyleUnderline"/>
        </w:rPr>
        <w:t>enforcement</w:t>
      </w:r>
      <w:r w:rsidRPr="00C55508">
        <w:rPr>
          <w:sz w:val="8"/>
        </w:rPr>
        <w:t xml:space="preserve">. The situation is especially ripe for exploitation by punishment bureaucrats in periods when what are marketed as “crime rates” are claimed to be increasing. But the very instinct to respond to perceived increases in (certain types of) crime by more punishment is the response of a ruling class—by those who want to talk about “crime” without changing society. The zeal for “law enforcement” as punishment means that the legal system does not consider potential causes of misbehavior or ways to reduce it that might have other social benefits—for example, addressing structural inequality,246 child exposure to lead,247 gender inequality, or lack of meaningful access to theater, art, music, poetry, and physical wellness activities.248 The punishment bureaucracy does not ask if these causes of “crime” might be ameliorated without the human cost of prosecution and mass human caging.249 This lack of care also explains why, in virtually every jurisdiction in which I have worked, I have noticed that the bureaucracy collects virtually no data to rigorously measure its performance. Consider the drug war—one of the greatest successes of “law enforcement” punishment propaganda. The drug war cost more than a trillion dollars,250 tens of millions of arrests,251 hundreds of millions of police stops,252 tens of millions of years in prison,253 tens of millions of lost jobs and educations and homes, millions of square acres of spray-poisoned forests,254 tens of millions of voting rights (including at least one presidential election),255 tens of millions of children separated from a parent,256 hundreds of thousands of deaths due to the resulting drug wars and American intervention in Latin America,257 and massive militarization and surveillance by local police of every American city and town.258 The vast bulk of these consequences were inflicted on people for personal use of certain substances, an exercise of bodily autonomy that other countries have protected and that this country protects for other harmful substances like alcohol and tobacco. All of this was done in ways that dramatically increased the racial disparities in every stage of the criminal system.259 For all of these social costs, drug use either did not go down or significantly increased, and teenagers are using dangerous drugs at twice the rate that they did in the 1980s.260 Only idiots would pursue strategies that are so counterproductive and destructive for so long—and our legal system’s bureaucrats are sophisticated, not idiotic. The “war on drugs” is about something else. Above all, one thing is true: </w:t>
      </w:r>
      <w:r w:rsidRPr="00C55508">
        <w:rPr>
          <w:rStyle w:val="StyleUnderline"/>
        </w:rPr>
        <w:t>The punishment bureaucrats who created the contemporary “criminal justice system” are broadly comfortable with the way that our society looks. They market a crime problem in need of “law enforcement”</w:t>
      </w:r>
      <w:r w:rsidRPr="00C55508">
        <w:rPr>
          <w:sz w:val="8"/>
        </w:rPr>
        <w:t xml:space="preserve"> in order </w:t>
      </w:r>
      <w:r w:rsidRPr="00C55508">
        <w:rPr>
          <w:rStyle w:val="StyleUnderline"/>
        </w:rPr>
        <w:t>to keep</w:t>
      </w:r>
      <w:r w:rsidRPr="00C55508">
        <w:rPr>
          <w:sz w:val="8"/>
        </w:rPr>
        <w:t xml:space="preserve"> our </w:t>
      </w:r>
      <w:r w:rsidRPr="00C55508">
        <w:rPr>
          <w:rStyle w:val="StyleUnderline"/>
        </w:rPr>
        <w:t xml:space="preserve">society looking the way </w:t>
      </w:r>
      <w:r w:rsidRPr="00C55508">
        <w:rPr>
          <w:sz w:val="8"/>
        </w:rPr>
        <w:t>that</w:t>
      </w:r>
      <w:r w:rsidRPr="00C55508">
        <w:rPr>
          <w:rStyle w:val="StyleUnderline"/>
        </w:rPr>
        <w:t xml:space="preserve"> it does</w:t>
      </w:r>
      <w:r w:rsidRPr="00C55508">
        <w:rPr>
          <w:sz w:val="8"/>
        </w:rPr>
        <w:t xml:space="preserve">. They do not want to solve the “crime” problem if that means a society that looks much different—say, more equal and with less private profit. Hence they both construct and respond to “crime” with strategies that increase inequality and control, but do little to stop the same problems they purport to care about—and that often make those problems worse, thereby justifying a circular call for more (selective) punishment. And that is why courts do not enforce the rules of law that are intended to make our society more equal when those rules conflict with the goals of the punishment bureaucracy. In sum, </w:t>
      </w:r>
      <w:r w:rsidRPr="00C55508">
        <w:rPr>
          <w:rStyle w:val="StyleUnderline"/>
        </w:rPr>
        <w:t>the “law enforcement” religion is hostile to the view that a society that is more equal would have less crime, not because that idea is untrue, but because the very goal of the criminal legal system is to preserve certain elements of an unequal social order even if that inequality creates “crime</w:t>
      </w:r>
      <w:r w:rsidRPr="00C55508">
        <w:rPr>
          <w:sz w:val="8"/>
        </w:rPr>
        <w:t>.”261</w:t>
      </w:r>
    </w:p>
    <w:p w14:paraId="62FFB02D" w14:textId="77777777" w:rsidR="000C783D" w:rsidRPr="00C55508" w:rsidRDefault="000C783D" w:rsidP="000C783D"/>
    <w:p w14:paraId="4B2DFE74" w14:textId="6AF59D38" w:rsidR="00ED56C9" w:rsidRPr="00C55508" w:rsidRDefault="00ED56C9" w:rsidP="00436E6E">
      <w:pPr>
        <w:pStyle w:val="Heading2"/>
        <w:rPr>
          <w:rFonts w:cs="Calibri"/>
        </w:rPr>
      </w:pPr>
      <w:r w:rsidRPr="00C55508">
        <w:rPr>
          <w:rFonts w:cs="Calibri"/>
        </w:rPr>
        <w:t>Links</w:t>
      </w:r>
    </w:p>
    <w:p w14:paraId="52029DF3" w14:textId="77777777" w:rsidR="00886FA2" w:rsidRPr="00C55508" w:rsidRDefault="00886FA2" w:rsidP="00886FA2">
      <w:pPr>
        <w:pStyle w:val="Heading3"/>
        <w:rPr>
          <w:rFonts w:cs="Calibri"/>
        </w:rPr>
      </w:pPr>
      <w:r w:rsidRPr="00C55508">
        <w:rPr>
          <w:rFonts w:cs="Calibri"/>
        </w:rPr>
        <w:t>Link – Algorithms/predictive-policing</w:t>
      </w:r>
    </w:p>
    <w:p w14:paraId="49725D87" w14:textId="6F2B14BC" w:rsidR="00886FA2" w:rsidRPr="00C55508" w:rsidRDefault="004B1A32" w:rsidP="00886FA2">
      <w:pPr>
        <w:pStyle w:val="Heading4"/>
        <w:rPr>
          <w:rFonts w:cs="Calibri"/>
        </w:rPr>
      </w:pPr>
      <w:r w:rsidRPr="00C55508">
        <w:rPr>
          <w:rFonts w:cs="Calibri"/>
        </w:rPr>
        <w:t xml:space="preserve">Algorithmic and “predictive” reforms </w:t>
      </w:r>
      <w:r w:rsidR="00CE43C4" w:rsidRPr="00C55508">
        <w:rPr>
          <w:rFonts w:cs="Calibri"/>
        </w:rPr>
        <w:t xml:space="preserve">shroud already arbitrary and discriminatory practices in </w:t>
      </w:r>
      <w:r w:rsidR="007D2356" w:rsidRPr="00C55508">
        <w:rPr>
          <w:rFonts w:cs="Calibri"/>
        </w:rPr>
        <w:t xml:space="preserve">exclusive </w:t>
      </w:r>
      <w:r w:rsidR="00CE43C4" w:rsidRPr="00C55508">
        <w:rPr>
          <w:rFonts w:cs="Calibri"/>
        </w:rPr>
        <w:t>technoscientific mystique</w:t>
      </w:r>
      <w:r w:rsidR="004C4E32" w:rsidRPr="00C55508">
        <w:rPr>
          <w:rFonts w:cs="Calibri"/>
        </w:rPr>
        <w:t xml:space="preserve"> – empirics</w:t>
      </w:r>
    </w:p>
    <w:p w14:paraId="786003F5" w14:textId="77777777" w:rsidR="001A6938" w:rsidRPr="00C55508" w:rsidRDefault="001A6938" w:rsidP="001A6938">
      <w:r w:rsidRPr="00C55508">
        <w:rPr>
          <w:rStyle w:val="Style13ptBold"/>
        </w:rPr>
        <w:t>Karakatsanis 19</w:t>
      </w:r>
      <w:r w:rsidRPr="00C55508">
        <w:t>, Alec Karakatsanis</w:t>
      </w:r>
      <w:r>
        <w:t xml:space="preserve"> American civil rights lawyer, social justice advocate, co-founder of Equal Justice Under Law, and founder and Executive Director of Civil Rights Corps, a Washington D.C. impact litigation nonprofit. </w:t>
      </w:r>
      <w:r w:rsidRPr="00C55508">
        <w:t xml:space="preserve"> 28 MAR 2019, “The Punishment Bureaucracy: How to Think About ‘Criminal Justice Reform’,” The Yale Law Journal, VOLUME 128, 2018-2019</w:t>
      </w:r>
    </w:p>
    <w:p w14:paraId="5920D57C" w14:textId="77777777" w:rsidR="00886FA2" w:rsidRPr="00C55508" w:rsidRDefault="00886FA2" w:rsidP="00886FA2">
      <w:pPr>
        <w:rPr>
          <w:sz w:val="10"/>
        </w:rPr>
      </w:pPr>
      <w:r w:rsidRPr="00C55508">
        <w:rPr>
          <w:rStyle w:val="StyleUnderline"/>
        </w:rPr>
        <w:t>Gascón is less harsh than</w:t>
      </w:r>
      <w:r w:rsidRPr="00C55508">
        <w:rPr>
          <w:sz w:val="10"/>
        </w:rPr>
        <w:t xml:space="preserve"> his predecessor, </w:t>
      </w:r>
      <w:r w:rsidRPr="00C55508">
        <w:rPr>
          <w:rStyle w:val="StyleUnderline"/>
        </w:rPr>
        <w:t>Kamala Harris</w:t>
      </w:r>
      <w:r w:rsidRPr="00C55508">
        <w:rPr>
          <w:sz w:val="10"/>
        </w:rPr>
        <w:t xml:space="preserve">. </w:t>
      </w:r>
      <w:r w:rsidRPr="00C55508">
        <w:rPr>
          <w:rStyle w:val="StyleUnderline"/>
        </w:rPr>
        <w:t>But</w:t>
      </w:r>
      <w:r w:rsidRPr="00C55508">
        <w:rPr>
          <w:sz w:val="10"/>
        </w:rPr>
        <w:t xml:space="preserve"> </w:t>
      </w:r>
      <w:r w:rsidRPr="00C55508">
        <w:rPr>
          <w:rStyle w:val="StyleUnderline"/>
        </w:rPr>
        <w:t>his record of</w:t>
      </w:r>
      <w:r w:rsidRPr="00C55508">
        <w:rPr>
          <w:sz w:val="10"/>
        </w:rPr>
        <w:t xml:space="preserve"> human caging is still alarming by historical and international standards. For years, at the same time that Gascón touted himself as a progressive reformer, attorneys from </w:t>
      </w:r>
      <w:r w:rsidRPr="00C55508">
        <w:rPr>
          <w:rStyle w:val="StyleUnderline"/>
        </w:rPr>
        <w:t xml:space="preserve">his office crushed impoverished people and their families every day with relentless use of cash-bail amounts </w:t>
      </w:r>
      <w:r w:rsidRPr="00C55508">
        <w:rPr>
          <w:sz w:val="10"/>
        </w:rPr>
        <w:t xml:space="preserve">that were </w:t>
      </w:r>
      <w:r w:rsidRPr="00C55508">
        <w:rPr>
          <w:rStyle w:val="StyleUnderline"/>
        </w:rPr>
        <w:t>five times the national average.</w:t>
      </w:r>
      <w:r w:rsidRPr="00C55508">
        <w:rPr>
          <w:sz w:val="10"/>
        </w:rPr>
        <w:t xml:space="preserve">353 Tellingly, after </w:t>
      </w:r>
      <w:r w:rsidRPr="00C55508">
        <w:rPr>
          <w:rStyle w:val="StyleUnderline"/>
        </w:rPr>
        <w:t>Gascón hyped for months his role in introducing an algorithmic “risk-assessment tool” to the bail process</w:t>
      </w:r>
      <w:r w:rsidRPr="00C55508">
        <w:rPr>
          <w:sz w:val="10"/>
        </w:rPr>
        <w:t xml:space="preserve"> in San Francisco,354 </w:t>
      </w:r>
      <w:r w:rsidRPr="00C55508">
        <w:rPr>
          <w:rStyle w:val="StyleUnderline"/>
        </w:rPr>
        <w:t>I asked him and his senior management staff</w:t>
      </w:r>
      <w:r w:rsidRPr="00C55508">
        <w:rPr>
          <w:sz w:val="10"/>
        </w:rPr>
        <w:t xml:space="preserve"> during a meeting </w:t>
      </w:r>
      <w:r w:rsidRPr="00C55508">
        <w:rPr>
          <w:rStyle w:val="StyleUnderline"/>
        </w:rPr>
        <w:t>to answer</w:t>
      </w:r>
      <w:r w:rsidRPr="00C55508">
        <w:rPr>
          <w:sz w:val="10"/>
        </w:rPr>
        <w:t xml:space="preserve"> the most </w:t>
      </w:r>
      <w:r w:rsidRPr="00C55508">
        <w:rPr>
          <w:rStyle w:val="StyleUnderline"/>
        </w:rPr>
        <w:t>basic questions about how the tool worked</w:t>
      </w:r>
      <w:r w:rsidRPr="00C55508">
        <w:rPr>
          <w:sz w:val="10"/>
        </w:rPr>
        <w:t>—</w:t>
      </w:r>
      <w:r w:rsidRPr="00C55508">
        <w:rPr>
          <w:rStyle w:val="StyleUnderline"/>
        </w:rPr>
        <w:t>for example, to explain what</w:t>
      </w:r>
      <w:r w:rsidRPr="00C55508">
        <w:rPr>
          <w:sz w:val="10"/>
        </w:rPr>
        <w:t xml:space="preserve"> the </w:t>
      </w:r>
      <w:r w:rsidRPr="00C55508">
        <w:rPr>
          <w:rStyle w:val="StyleUnderline"/>
        </w:rPr>
        <w:t>different</w:t>
      </w:r>
      <w:r w:rsidRPr="00C55508">
        <w:rPr>
          <w:sz w:val="10"/>
        </w:rPr>
        <w:t xml:space="preserve"> numerical </w:t>
      </w:r>
      <w:r w:rsidRPr="00C55508">
        <w:rPr>
          <w:rStyle w:val="StyleUnderline"/>
        </w:rPr>
        <w:t>scores meant in terms of empirical risk prediction</w:t>
      </w:r>
      <w:r w:rsidRPr="00C55508">
        <w:rPr>
          <w:sz w:val="10"/>
        </w:rPr>
        <w:t xml:space="preserve">. But </w:t>
      </w:r>
      <w:r w:rsidRPr="00C55508">
        <w:rPr>
          <w:rStyle w:val="Emphasis"/>
        </w:rPr>
        <w:t>none of them had even</w:t>
      </w:r>
      <w:r w:rsidRPr="00C55508">
        <w:rPr>
          <w:sz w:val="10"/>
        </w:rPr>
        <w:t xml:space="preserve"> the </w:t>
      </w:r>
      <w:r w:rsidRPr="00C55508">
        <w:rPr>
          <w:rStyle w:val="Emphasis"/>
        </w:rPr>
        <w:t>rudimentary knowledge about the tool</w:t>
      </w:r>
      <w:r w:rsidRPr="00C55508">
        <w:rPr>
          <w:sz w:val="10"/>
        </w:rPr>
        <w:t xml:space="preserve"> that one could get from reading its instructions, let alone knowledge that public officials implementing the tool should have learned from studying the research and talking to the experts who designed it. This makes sense, because </w:t>
      </w:r>
      <w:r w:rsidRPr="00C55508">
        <w:rPr>
          <w:rStyle w:val="StyleUnderline"/>
        </w:rPr>
        <w:t>punishment bureaucrats are mostly not interested in using new methods to dramatically reduce pretrial detention—that would remove their ability to coerce guilty pleas through that detention</w:t>
      </w:r>
      <w:r w:rsidRPr="00C55508">
        <w:rPr>
          <w:sz w:val="10"/>
        </w:rPr>
        <w:t xml:space="preserve">. And Gascón is not alone: </w:t>
      </w:r>
      <w:r w:rsidRPr="00C55508">
        <w:rPr>
          <w:rStyle w:val="StyleUnderline"/>
        </w:rPr>
        <w:t>every judge and prosecutor who I have interviewed</w:t>
      </w:r>
      <w:r w:rsidRPr="00C55508">
        <w:rPr>
          <w:sz w:val="10"/>
        </w:rPr>
        <w:t xml:space="preserve"> </w:t>
      </w:r>
      <w:r w:rsidRPr="00C55508">
        <w:rPr>
          <w:rStyle w:val="StyleUnderline"/>
        </w:rPr>
        <w:t>around the country has almost entirely misunderstood</w:t>
      </w:r>
      <w:r w:rsidRPr="00C55508">
        <w:rPr>
          <w:sz w:val="10"/>
        </w:rPr>
        <w:t xml:space="preserve"> or otherwise improperly explained </w:t>
      </w:r>
      <w:r w:rsidRPr="00C55508">
        <w:rPr>
          <w:rStyle w:val="StyleUnderline"/>
        </w:rPr>
        <w:t>the science</w:t>
      </w:r>
      <w:r w:rsidRPr="00C55508">
        <w:rPr>
          <w:sz w:val="10"/>
        </w:rPr>
        <w:t xml:space="preserve">, empirical evidence, </w:t>
      </w:r>
      <w:r w:rsidRPr="00C55508">
        <w:rPr>
          <w:rStyle w:val="StyleUnderline"/>
        </w:rPr>
        <w:t>and function of</w:t>
      </w:r>
      <w:r w:rsidRPr="00C55508">
        <w:rPr>
          <w:sz w:val="10"/>
        </w:rPr>
        <w:t xml:space="preserve"> the </w:t>
      </w:r>
      <w:r w:rsidRPr="00C55508">
        <w:rPr>
          <w:rStyle w:val="StyleUnderline"/>
        </w:rPr>
        <w:t>risk assessment algorithms</w:t>
      </w:r>
      <w:r w:rsidRPr="00C55508">
        <w:rPr>
          <w:sz w:val="10"/>
        </w:rPr>
        <w:t xml:space="preserve"> that</w:t>
      </w:r>
      <w:r w:rsidRPr="00C55508">
        <w:rPr>
          <w:rStyle w:val="StyleUnderline"/>
        </w:rPr>
        <w:t xml:space="preserve"> they have touted as their main “reform” of the cash-bail system</w:t>
      </w:r>
      <w:r w:rsidRPr="00C55508">
        <w:rPr>
          <w:sz w:val="10"/>
        </w:rPr>
        <w:t xml:space="preserve">. As a result, Gascón’s “progressive” office, like every other jurisdiction I have studied, was misusing the algorithm framework in ways that violated the principles set forth by the researchers who created the tool </w:t>
      </w:r>
      <w:r w:rsidRPr="00C55508">
        <w:rPr>
          <w:rStyle w:val="StyleUnderline"/>
        </w:rPr>
        <w:t>and</w:t>
      </w:r>
      <w:r w:rsidRPr="00C55508">
        <w:rPr>
          <w:sz w:val="10"/>
        </w:rPr>
        <w:t xml:space="preserve"> that </w:t>
      </w:r>
      <w:r w:rsidRPr="00C55508">
        <w:rPr>
          <w:rStyle w:val="StyleUnderline"/>
        </w:rPr>
        <w:t>promoted rampant pretrial incarceration of poor people of color</w:t>
      </w:r>
      <w:r w:rsidRPr="00C55508">
        <w:rPr>
          <w:sz w:val="10"/>
        </w:rPr>
        <w:t xml:space="preserve">. </w:t>
      </w:r>
      <w:r w:rsidRPr="00C55508">
        <w:rPr>
          <w:rStyle w:val="StyleUnderline"/>
        </w:rPr>
        <w:t>They were also</w:t>
      </w:r>
      <w:r w:rsidRPr="00C55508">
        <w:rPr>
          <w:sz w:val="10"/>
        </w:rPr>
        <w:t xml:space="preserve"> improperly describing the risk-assessment tool to judges in court, including (but not limited to) </w:t>
      </w:r>
      <w:r w:rsidRPr="00C55508">
        <w:rPr>
          <w:rStyle w:val="StyleUnderline"/>
        </w:rPr>
        <w:t>misstating</w:t>
      </w:r>
      <w:r w:rsidRPr="00C55508">
        <w:rPr>
          <w:sz w:val="10"/>
        </w:rPr>
        <w:t xml:space="preserve"> the </w:t>
      </w:r>
      <w:r w:rsidRPr="00C55508">
        <w:rPr>
          <w:rStyle w:val="StyleUnderline"/>
        </w:rPr>
        <w:t xml:space="preserve">purported risk and conflating the algorithm’s empirical predictions </w:t>
      </w:r>
      <w:r w:rsidRPr="00C55508">
        <w:rPr>
          <w:sz w:val="10"/>
        </w:rPr>
        <w:t xml:space="preserve">with their own political choices, </w:t>
      </w:r>
      <w:r w:rsidRPr="00C55508">
        <w:rPr>
          <w:rStyle w:val="StyleUnderline"/>
        </w:rPr>
        <w:t>attempting to cloak the latter with a veneer of</w:t>
      </w:r>
      <w:r w:rsidRPr="00C55508">
        <w:rPr>
          <w:sz w:val="10"/>
        </w:rPr>
        <w:t xml:space="preserve"> neutral </w:t>
      </w:r>
      <w:r w:rsidRPr="00C55508">
        <w:rPr>
          <w:rStyle w:val="StyleUnderline"/>
        </w:rPr>
        <w:t>science</w:t>
      </w:r>
      <w:r w:rsidRPr="00C55508">
        <w:rPr>
          <w:sz w:val="10"/>
        </w:rPr>
        <w:t xml:space="preserve">. And, </w:t>
      </w:r>
      <w:r w:rsidRPr="00C55508">
        <w:rPr>
          <w:rStyle w:val="StyleUnderline"/>
        </w:rPr>
        <w:t>again like many other local punishment bureaucracies</w:t>
      </w:r>
      <w:r w:rsidRPr="00C55508">
        <w:rPr>
          <w:sz w:val="10"/>
        </w:rPr>
        <w:t xml:space="preserve">, </w:t>
      </w:r>
      <w:r w:rsidRPr="00C55508">
        <w:rPr>
          <w:rStyle w:val="Emphasis"/>
        </w:rPr>
        <w:t>because they</w:t>
      </w:r>
      <w:r w:rsidRPr="00C55508">
        <w:rPr>
          <w:sz w:val="10"/>
        </w:rPr>
        <w:t xml:space="preserve"> were not analyzing data and </w:t>
      </w:r>
      <w:r w:rsidRPr="00C55508">
        <w:rPr>
          <w:rStyle w:val="StyleUnderline"/>
        </w:rPr>
        <w:t xml:space="preserve">did </w:t>
      </w:r>
      <w:r w:rsidRPr="00C55508">
        <w:rPr>
          <w:rStyle w:val="Emphasis"/>
        </w:rPr>
        <w:t>not have the goal of serious reductions in detention, they neither knew nor cared</w:t>
      </w:r>
      <w:r w:rsidRPr="00C55508">
        <w:rPr>
          <w:sz w:val="10"/>
        </w:rPr>
        <w:t xml:space="preserve"> that they were not using the algorithm properly or changing outcomes significantly. Since then, as we prevailed against Gascón’s office in challenging the use of cash bail to detain the poor in San Francisco, Gascón (along with California Attorney General Xavier Beccera) began a campaign to get judges to change the law to expand the ability of the government to detain people without bail,355 and lawyers at his office even argued in my cases that people should be presumed guilty at bail hearings.356</w:t>
      </w:r>
    </w:p>
    <w:p w14:paraId="5BAAC997" w14:textId="77777777" w:rsidR="00886FA2" w:rsidRPr="00C55508" w:rsidRDefault="00886FA2" w:rsidP="00886FA2"/>
    <w:p w14:paraId="385C1669" w14:textId="5CCD0884" w:rsidR="00886FA2" w:rsidRPr="00C55508" w:rsidRDefault="00886FA2" w:rsidP="00886FA2">
      <w:pPr>
        <w:pStyle w:val="Heading3"/>
        <w:rPr>
          <w:rFonts w:cs="Calibri"/>
        </w:rPr>
      </w:pPr>
      <w:r w:rsidRPr="00C55508">
        <w:rPr>
          <w:rFonts w:cs="Calibri"/>
        </w:rPr>
        <w:t xml:space="preserve">Link – </w:t>
      </w:r>
      <w:r w:rsidR="00155B34" w:rsidRPr="00C55508">
        <w:rPr>
          <w:rFonts w:cs="Calibri"/>
        </w:rPr>
        <w:t>Accountability</w:t>
      </w:r>
    </w:p>
    <w:p w14:paraId="3FD47989" w14:textId="65EB8C5D" w:rsidR="00886FA2" w:rsidRPr="00C55508" w:rsidRDefault="0033427A" w:rsidP="00886FA2">
      <w:pPr>
        <w:pStyle w:val="Heading4"/>
        <w:rPr>
          <w:rFonts w:cs="Calibri"/>
        </w:rPr>
      </w:pPr>
      <w:r w:rsidRPr="00C55508">
        <w:rPr>
          <w:rFonts w:cs="Calibri"/>
        </w:rPr>
        <w:t xml:space="preserve">Accountability </w:t>
      </w:r>
      <w:r w:rsidR="003C7615" w:rsidRPr="00C55508">
        <w:rPr>
          <w:rFonts w:cs="Calibri"/>
        </w:rPr>
        <w:t xml:space="preserve">mechanisms like body cameras and reporting policies </w:t>
      </w:r>
      <w:r w:rsidR="00254BBB" w:rsidRPr="00C55508">
        <w:rPr>
          <w:rFonts w:cs="Calibri"/>
        </w:rPr>
        <w:t xml:space="preserve">increase policing budgets, legitimize </w:t>
      </w:r>
      <w:r w:rsidR="00B51FDE" w:rsidRPr="00C55508">
        <w:rPr>
          <w:rFonts w:cs="Calibri"/>
        </w:rPr>
        <w:t xml:space="preserve">violence that occurs on-video, and </w:t>
      </w:r>
      <w:r w:rsidR="00786D43" w:rsidRPr="00C55508">
        <w:rPr>
          <w:rFonts w:cs="Calibri"/>
        </w:rPr>
        <w:t>reinforce self-regulatory authority</w:t>
      </w:r>
      <w:r w:rsidR="00463EE0" w:rsidRPr="00C55508">
        <w:rPr>
          <w:rFonts w:cs="Calibri"/>
        </w:rPr>
        <w:t xml:space="preserve"> of criminal justice institutions</w:t>
      </w:r>
    </w:p>
    <w:p w14:paraId="554760DF" w14:textId="77777777" w:rsidR="00886FA2" w:rsidRPr="00C55508" w:rsidRDefault="00886FA2" w:rsidP="00886FA2">
      <w:r w:rsidRPr="00C55508">
        <w:rPr>
          <w:rStyle w:val="Style13ptBold"/>
        </w:rPr>
        <w:t>Akbar 18</w:t>
      </w:r>
      <w:r w:rsidRPr="00C55508">
        <w:t>, Amna A. Akbar (Assistant Professor, Moritz College of Law, The Ohio State University.), “Toward a Radical Imagination of Law” Public Law and Legal Theory, Working Paper Series No. 426, July 25, 2018. Center for Interdisciplinary Law and Policy Studies at the Moritz College of Law</w:t>
      </w:r>
    </w:p>
    <w:p w14:paraId="2E5C3EA1" w14:textId="77777777" w:rsidR="00886FA2" w:rsidRPr="00C55508" w:rsidRDefault="00886FA2" w:rsidP="00886FA2">
      <w:pPr>
        <w:rPr>
          <w:sz w:val="10"/>
        </w:rPr>
      </w:pPr>
      <w:r w:rsidRPr="00C55508">
        <w:rPr>
          <w:sz w:val="10"/>
        </w:rPr>
        <w:t xml:space="preserve">Here it is worth unpacking the movement’s critique of traditional criminal law reforms. </w:t>
      </w:r>
      <w:r w:rsidRPr="00C55508">
        <w:rPr>
          <w:rStyle w:val="StyleUnderline"/>
        </w:rPr>
        <w:t>The Vision critiques traditional criminal law reforms for “not address[ing] the root causes of the killing, dehumanization, and torture of our people</w:t>
      </w:r>
      <w:r w:rsidRPr="00C55508">
        <w:rPr>
          <w:sz w:val="10"/>
        </w:rPr>
        <w:t xml:space="preserve">.”285 </w:t>
      </w:r>
      <w:r w:rsidRPr="00C55508">
        <w:rPr>
          <w:rStyle w:val="StyleUnderline"/>
        </w:rPr>
        <w:t>These reforms “increase police budgets and diagnos[e] the problem as</w:t>
      </w:r>
      <w:r w:rsidRPr="00C55508">
        <w:rPr>
          <w:sz w:val="10"/>
        </w:rPr>
        <w:t xml:space="preserve"> one of ‘</w:t>
      </w:r>
      <w:r w:rsidRPr="00C55508">
        <w:rPr>
          <w:rStyle w:val="StyleUnderline"/>
        </w:rPr>
        <w:t>implicit bias’</w:t>
      </w:r>
      <w:r w:rsidRPr="00C55508">
        <w:rPr>
          <w:sz w:val="10"/>
        </w:rPr>
        <w:t xml:space="preserve"> or ‘bad apples.’” They are “[a]t best . . . </w:t>
      </w:r>
      <w:r w:rsidRPr="00C55508">
        <w:rPr>
          <w:rStyle w:val="StyleUnderline"/>
        </w:rPr>
        <w:t>band aids on gaping bullet wounds</w:t>
      </w:r>
      <w:r w:rsidRPr="00C55508">
        <w:rPr>
          <w:sz w:val="10"/>
        </w:rPr>
        <w:t xml:space="preserve">, and at wors[t] . . . </w:t>
      </w:r>
      <w:r w:rsidRPr="00C55508">
        <w:rPr>
          <w:rStyle w:val="StyleUnderline"/>
        </w:rPr>
        <w:t>interventions that simply increase corporate and state power and make it easier</w:t>
      </w:r>
      <w:r w:rsidRPr="00C55508">
        <w:rPr>
          <w:sz w:val="10"/>
        </w:rPr>
        <w:t xml:space="preserve"> for the state </w:t>
      </w:r>
      <w:r w:rsidRPr="00C55508">
        <w:rPr>
          <w:rStyle w:val="StyleUnderline"/>
        </w:rPr>
        <w:t>to devalue and destroy</w:t>
      </w:r>
      <w:r w:rsidRPr="00C55508">
        <w:rPr>
          <w:sz w:val="10"/>
        </w:rPr>
        <w:t xml:space="preserve"> our </w:t>
      </w:r>
      <w:r w:rsidRPr="00C55508">
        <w:rPr>
          <w:rStyle w:val="StyleUnderline"/>
        </w:rPr>
        <w:t>communities</w:t>
      </w:r>
      <w:r w:rsidRPr="00C55508">
        <w:rPr>
          <w:sz w:val="10"/>
        </w:rPr>
        <w:t>.”286 Two moves are essential to understand. First, the traditional police reforms that have been put forward—</w:t>
      </w:r>
      <w:r w:rsidRPr="00C55508">
        <w:rPr>
          <w:rStyle w:val="StyleUnderline"/>
        </w:rPr>
        <w:t>training, body cameras, better policies, more diverse</w:t>
      </w:r>
      <w:r w:rsidRPr="00C55508">
        <w:rPr>
          <w:sz w:val="10"/>
        </w:rPr>
        <w:t xml:space="preserve"> police </w:t>
      </w:r>
      <w:r w:rsidRPr="00C55508">
        <w:rPr>
          <w:rStyle w:val="StyleUnderline"/>
        </w:rPr>
        <w:t>forces</w:t>
      </w:r>
      <w:r w:rsidRPr="00C55508">
        <w:rPr>
          <w:sz w:val="10"/>
        </w:rPr>
        <w:t>287—</w:t>
      </w:r>
      <w:r w:rsidRPr="00C55508">
        <w:rPr>
          <w:rStyle w:val="StyleUnderline"/>
        </w:rPr>
        <w:t xml:space="preserve">do not address </w:t>
      </w:r>
      <w:r w:rsidRPr="00C55508">
        <w:rPr>
          <w:sz w:val="10"/>
        </w:rPr>
        <w:t>the</w:t>
      </w:r>
      <w:r w:rsidRPr="00C55508">
        <w:rPr>
          <w:rStyle w:val="StyleUnderline"/>
        </w:rPr>
        <w:t xml:space="preserve"> underlying structural issues</w:t>
      </w:r>
      <w:r w:rsidRPr="00C55508">
        <w:rPr>
          <w:sz w:val="10"/>
        </w:rPr>
        <w:t xml:space="preserve"> that </w:t>
      </w:r>
      <w:r w:rsidRPr="00C55508">
        <w:rPr>
          <w:rStyle w:val="StyleUnderline"/>
        </w:rPr>
        <w:t xml:space="preserve">manifest </w:t>
      </w:r>
      <w:r w:rsidRPr="00C55508">
        <w:rPr>
          <w:sz w:val="10"/>
        </w:rPr>
        <w:t xml:space="preserve">from and </w:t>
      </w:r>
      <w:r w:rsidRPr="00C55508">
        <w:rPr>
          <w:rStyle w:val="StyleUnderline"/>
        </w:rPr>
        <w:t>through white supremacy and capitalism</w:t>
      </w:r>
      <w:r w:rsidRPr="00C55508">
        <w:rPr>
          <w:sz w:val="10"/>
        </w:rPr>
        <w:t xml:space="preserve">.288 These </w:t>
      </w:r>
      <w:r w:rsidRPr="00C55508">
        <w:rPr>
          <w:rStyle w:val="StyleUnderline"/>
        </w:rPr>
        <w:t>reforms address superficial symptoms</w:t>
      </w:r>
      <w:r w:rsidRPr="00C55508">
        <w:rPr>
          <w:sz w:val="10"/>
        </w:rPr>
        <w:t xml:space="preserve"> </w:t>
      </w:r>
      <w:r w:rsidRPr="00C55508">
        <w:rPr>
          <w:rStyle w:val="StyleUnderline"/>
        </w:rPr>
        <w:t>and perpetuate a system committed to anti-black racism</w:t>
      </w:r>
      <w:r w:rsidRPr="00C55508">
        <w:rPr>
          <w:sz w:val="10"/>
        </w:rPr>
        <w:t>. Second, the traditional</w:t>
      </w:r>
      <w:r w:rsidRPr="00C55508">
        <w:rPr>
          <w:rStyle w:val="Emphasis"/>
        </w:rPr>
        <w:t xml:space="preserve"> reforms</w:t>
      </w:r>
      <w:r w:rsidRPr="00C55508">
        <w:rPr>
          <w:sz w:val="10"/>
        </w:rPr>
        <w:t xml:space="preserve"> may </w:t>
      </w:r>
      <w:r w:rsidRPr="00C55508">
        <w:rPr>
          <w:rStyle w:val="Emphasis"/>
        </w:rPr>
        <w:t>make the</w:t>
      </w:r>
      <w:r w:rsidRPr="00C55508">
        <w:rPr>
          <w:sz w:val="10"/>
        </w:rPr>
        <w:t xml:space="preserve"> </w:t>
      </w:r>
      <w:r w:rsidRPr="00C55508">
        <w:rPr>
          <w:rStyle w:val="Emphasis"/>
        </w:rPr>
        <w:t>problem worse</w:t>
      </w:r>
      <w:r w:rsidRPr="00C55508">
        <w:rPr>
          <w:sz w:val="10"/>
        </w:rPr>
        <w:t xml:space="preserve">. 289 They advance a discursive universe that maintains confusion around the nature of the problem. </w:t>
      </w:r>
      <w:r w:rsidRPr="00C55508">
        <w:rPr>
          <w:rStyle w:val="StyleUnderline"/>
        </w:rPr>
        <w:t>They increase resources and legitimacy</w:t>
      </w:r>
      <w:r w:rsidRPr="00C55508">
        <w:rPr>
          <w:sz w:val="10"/>
        </w:rPr>
        <w:t xml:space="preserve"> </w:t>
      </w:r>
      <w:r w:rsidRPr="00C55508">
        <w:rPr>
          <w:rStyle w:val="StyleUnderline"/>
        </w:rPr>
        <w:t>to</w:t>
      </w:r>
      <w:r w:rsidRPr="00C55508">
        <w:rPr>
          <w:sz w:val="10"/>
        </w:rPr>
        <w:t xml:space="preserve"> the </w:t>
      </w:r>
      <w:r w:rsidRPr="00C55508">
        <w:rPr>
          <w:rStyle w:val="StyleUnderline"/>
        </w:rPr>
        <w:t>institutions that maintain inequality and systematic suffering</w:t>
      </w:r>
      <w:r w:rsidRPr="00C55508">
        <w:rPr>
          <w:sz w:val="10"/>
        </w:rPr>
        <w:t xml:space="preserve">. </w:t>
      </w:r>
      <w:r w:rsidRPr="00C55508">
        <w:rPr>
          <w:rStyle w:val="StyleUnderline"/>
        </w:rPr>
        <w:t>Consider</w:t>
      </w:r>
      <w:r w:rsidRPr="00C55508">
        <w:rPr>
          <w:sz w:val="10"/>
        </w:rPr>
        <w:t xml:space="preserve"> the example of </w:t>
      </w:r>
      <w:r w:rsidRPr="00C55508">
        <w:rPr>
          <w:rStyle w:val="StyleUnderline"/>
        </w:rPr>
        <w:t>body cameras</w:t>
      </w:r>
      <w:r w:rsidRPr="00C55508">
        <w:rPr>
          <w:sz w:val="10"/>
        </w:rPr>
        <w:t xml:space="preserve">—probably </w:t>
      </w:r>
      <w:r w:rsidRPr="00C55508">
        <w:rPr>
          <w:rStyle w:val="StyleUnderline"/>
        </w:rPr>
        <w:t>the most visible reform to emerge</w:t>
      </w:r>
      <w:r w:rsidRPr="00C55508">
        <w:rPr>
          <w:sz w:val="10"/>
        </w:rPr>
        <w:t xml:space="preserve"> in response to the movement, </w:t>
      </w:r>
      <w:r w:rsidRPr="00C55508">
        <w:rPr>
          <w:rStyle w:val="StyleUnderline"/>
        </w:rPr>
        <w:t>even if it was never a</w:t>
      </w:r>
      <w:r w:rsidRPr="00C55508">
        <w:rPr>
          <w:sz w:val="10"/>
        </w:rPr>
        <w:t xml:space="preserve"> primary </w:t>
      </w:r>
      <w:r w:rsidRPr="00C55508">
        <w:rPr>
          <w:rStyle w:val="StyleUnderline"/>
        </w:rPr>
        <w:t>demand</w:t>
      </w:r>
      <w:r w:rsidRPr="00C55508">
        <w:rPr>
          <w:sz w:val="10"/>
        </w:rPr>
        <w:t xml:space="preserve">290—through the lens of the movement critique. Under “end the war on Black people,” </w:t>
      </w:r>
      <w:r w:rsidRPr="00C55508">
        <w:rPr>
          <w:rStyle w:val="StyleUnderline"/>
        </w:rPr>
        <w:t>the demand is to “end . . . mass surveillance of Black communities”</w:t>
      </w:r>
      <w:r w:rsidRPr="00C55508">
        <w:rPr>
          <w:sz w:val="10"/>
        </w:rPr>
        <w:t xml:space="preserve"> and “technologies that criminalize and target our communities,” </w:t>
      </w:r>
      <w:r w:rsidRPr="00C55508">
        <w:rPr>
          <w:rStyle w:val="StyleUnderline"/>
        </w:rPr>
        <w:t>including body cameras</w:t>
      </w:r>
      <w:r w:rsidRPr="00C55508">
        <w:rPr>
          <w:sz w:val="10"/>
        </w:rPr>
        <w:t xml:space="preserve">.291 In other words, the call is against body cameras. First, while advocates of various stripes have pointed out a range of concerns implicated by police adoption of body cameras, the movement concern has been that </w:t>
      </w:r>
      <w:r w:rsidRPr="00C55508">
        <w:rPr>
          <w:rStyle w:val="StyleUnderline"/>
        </w:rPr>
        <w:t>body cameras do not</w:t>
      </w:r>
      <w:r w:rsidRPr="00C55508">
        <w:rPr>
          <w:sz w:val="10"/>
        </w:rPr>
        <w:t xml:space="preserve"> meaningfully </w:t>
      </w:r>
      <w:r w:rsidRPr="00C55508">
        <w:rPr>
          <w:rStyle w:val="StyleUnderline"/>
        </w:rPr>
        <w:t>address the power differential</w:t>
      </w:r>
      <w:r w:rsidRPr="00C55508">
        <w:rPr>
          <w:sz w:val="10"/>
        </w:rPr>
        <w:t xml:space="preserve"> </w:t>
      </w:r>
      <w:r w:rsidRPr="00C55508">
        <w:rPr>
          <w:rStyle w:val="StyleUnderline"/>
        </w:rPr>
        <w:t>between</w:t>
      </w:r>
      <w:r w:rsidRPr="00C55508">
        <w:rPr>
          <w:sz w:val="10"/>
        </w:rPr>
        <w:t xml:space="preserve"> </w:t>
      </w:r>
      <w:r w:rsidRPr="00C55508">
        <w:rPr>
          <w:rStyle w:val="StyleUnderline"/>
        </w:rPr>
        <w:t>police and policed</w:t>
      </w:r>
      <w:r w:rsidRPr="00C55508">
        <w:rPr>
          <w:sz w:val="10"/>
        </w:rPr>
        <w:t xml:space="preserve">.292 That the video footage of New York City police strangling Eric Garner to death led to no indictment and no firing confirmed this skepticism.293 It is a </w:t>
      </w:r>
      <w:r w:rsidRPr="00C55508">
        <w:rPr>
          <w:rStyle w:val="StyleUnderline"/>
        </w:rPr>
        <w:t>technology that remains in the hands of police</w:t>
      </w:r>
      <w:r w:rsidRPr="00C55508">
        <w:rPr>
          <w:sz w:val="10"/>
        </w:rPr>
        <w:t xml:space="preserve"> </w:t>
      </w:r>
      <w:r w:rsidRPr="00C55508">
        <w:rPr>
          <w:rStyle w:val="StyleUnderline"/>
        </w:rPr>
        <w:t>and</w:t>
      </w:r>
      <w:r w:rsidRPr="00C55508">
        <w:rPr>
          <w:sz w:val="10"/>
        </w:rPr>
        <w:t xml:space="preserve"> at the mercy of the </w:t>
      </w:r>
      <w:r w:rsidRPr="00C55508">
        <w:rPr>
          <w:rStyle w:val="StyleUnderline"/>
        </w:rPr>
        <w:t>prosecutor</w:t>
      </w:r>
      <w:r w:rsidRPr="00C55508">
        <w:rPr>
          <w:sz w:val="10"/>
        </w:rPr>
        <w:t xml:space="preserve">; the technology </w:t>
      </w:r>
      <w:r w:rsidRPr="00C55508">
        <w:rPr>
          <w:rStyle w:val="StyleUnderline"/>
        </w:rPr>
        <w:t>remains embedded</w:t>
      </w:r>
      <w:r w:rsidRPr="00C55508">
        <w:rPr>
          <w:sz w:val="10"/>
        </w:rPr>
        <w:t xml:space="preserve"> </w:t>
      </w:r>
      <w:r w:rsidRPr="00C55508">
        <w:rPr>
          <w:rStyle w:val="StyleUnderline"/>
        </w:rPr>
        <w:t>in</w:t>
      </w:r>
      <w:r w:rsidRPr="00C55508">
        <w:rPr>
          <w:sz w:val="10"/>
        </w:rPr>
        <w:t xml:space="preserve"> a </w:t>
      </w:r>
      <w:r w:rsidRPr="00C55508">
        <w:rPr>
          <w:rStyle w:val="StyleUnderline"/>
        </w:rPr>
        <w:t>criminal</w:t>
      </w:r>
      <w:r w:rsidRPr="00C55508">
        <w:rPr>
          <w:sz w:val="10"/>
        </w:rPr>
        <w:t xml:space="preserve"> system </w:t>
      </w:r>
      <w:r w:rsidRPr="00C55508">
        <w:rPr>
          <w:rStyle w:val="StyleUnderline"/>
        </w:rPr>
        <w:t>bureaucracy</w:t>
      </w:r>
      <w:r w:rsidRPr="00C55508">
        <w:rPr>
          <w:sz w:val="10"/>
        </w:rPr>
        <w:t xml:space="preserve"> </w:t>
      </w:r>
      <w:r w:rsidRPr="00C55508">
        <w:rPr>
          <w:rStyle w:val="StyleUnderline"/>
        </w:rPr>
        <w:t>that has more interest in protecting itself than in accountability</w:t>
      </w:r>
      <w:r w:rsidRPr="00C55508">
        <w:rPr>
          <w:sz w:val="10"/>
        </w:rPr>
        <w:t xml:space="preserve"> for its violence against Black people.294 </w:t>
      </w:r>
      <w:r w:rsidRPr="00C55508">
        <w:rPr>
          <w:rStyle w:val="StyleUnderline"/>
        </w:rPr>
        <w:t>Federal, state, and city governments</w:t>
      </w:r>
      <w:r w:rsidRPr="00C55508">
        <w:rPr>
          <w:sz w:val="10"/>
        </w:rPr>
        <w:t xml:space="preserve"> have </w:t>
      </w:r>
      <w:r w:rsidRPr="00C55508">
        <w:rPr>
          <w:rStyle w:val="StyleUnderline"/>
        </w:rPr>
        <w:t>push</w:t>
      </w:r>
      <w:r w:rsidRPr="00C55508">
        <w:rPr>
          <w:sz w:val="10"/>
        </w:rPr>
        <w:t xml:space="preserve">ed </w:t>
      </w:r>
      <w:r w:rsidRPr="00C55508">
        <w:rPr>
          <w:rStyle w:val="StyleUnderline"/>
        </w:rPr>
        <w:t>body cameras as a substitute for more meaningful reforms</w:t>
      </w:r>
      <w:r w:rsidRPr="00C55508">
        <w:rPr>
          <w:sz w:val="10"/>
        </w:rPr>
        <w:t xml:space="preserve"> that would shift power and accountability into Black communities. </w:t>
      </w:r>
      <w:r w:rsidRPr="00C55508">
        <w:rPr>
          <w:rStyle w:val="Emphasis"/>
        </w:rPr>
        <w:t>Body cameras legitimate the system</w:t>
      </w:r>
      <w:r w:rsidRPr="00C55508">
        <w:rPr>
          <w:sz w:val="10"/>
        </w:rPr>
        <w:t xml:space="preserve"> without shifting serious power into Black communities.</w:t>
      </w:r>
    </w:p>
    <w:p w14:paraId="23DB6462" w14:textId="77777777" w:rsidR="00886FA2" w:rsidRPr="00C55508" w:rsidRDefault="00886FA2" w:rsidP="00886FA2"/>
    <w:p w14:paraId="6B9D6E11" w14:textId="3766CDDD" w:rsidR="00BC77E6" w:rsidRPr="00C55508" w:rsidRDefault="00BC77E6" w:rsidP="00BC77E6">
      <w:pPr>
        <w:pStyle w:val="Heading3"/>
        <w:rPr>
          <w:rFonts w:cs="Calibri"/>
        </w:rPr>
      </w:pPr>
      <w:r w:rsidRPr="00C55508">
        <w:rPr>
          <w:rFonts w:cs="Calibri"/>
        </w:rPr>
        <w:t xml:space="preserve">Link – </w:t>
      </w:r>
      <w:r w:rsidR="0020669D" w:rsidRPr="00C55508">
        <w:rPr>
          <w:rFonts w:cs="Calibri"/>
        </w:rPr>
        <w:t>F</w:t>
      </w:r>
      <w:r w:rsidRPr="00C55508">
        <w:rPr>
          <w:rFonts w:cs="Calibri"/>
        </w:rPr>
        <w:t xml:space="preserve">unding </w:t>
      </w:r>
      <w:r w:rsidR="0020669D" w:rsidRPr="00C55508">
        <w:rPr>
          <w:rFonts w:cs="Calibri"/>
        </w:rPr>
        <w:t>I</w:t>
      </w:r>
      <w:r w:rsidRPr="00C55508">
        <w:rPr>
          <w:rFonts w:cs="Calibri"/>
        </w:rPr>
        <w:t>ncrease</w:t>
      </w:r>
    </w:p>
    <w:p w14:paraId="382ED9DB" w14:textId="19FFD515" w:rsidR="00BC77E6" w:rsidRPr="00C55508" w:rsidRDefault="00F502D9" w:rsidP="00BC77E6">
      <w:pPr>
        <w:pStyle w:val="Heading4"/>
        <w:rPr>
          <w:rFonts w:cs="Calibri"/>
        </w:rPr>
      </w:pPr>
      <w:r w:rsidRPr="00C55508">
        <w:rPr>
          <w:rFonts w:cs="Calibri"/>
        </w:rPr>
        <w:t>Increasing funding for criminal justice initiatives in any form vests additional bureaucratic power in violent institutions in hopes that they will self-police.</w:t>
      </w:r>
      <w:r w:rsidR="00AE7D55" w:rsidRPr="00C55508">
        <w:rPr>
          <w:rFonts w:cs="Calibri"/>
        </w:rPr>
        <w:t xml:space="preserve"> That has never, and will never, occur.</w:t>
      </w:r>
    </w:p>
    <w:p w14:paraId="78686904" w14:textId="77777777" w:rsidR="00BC77E6" w:rsidRPr="00C55508" w:rsidRDefault="00BC77E6" w:rsidP="00BC77E6">
      <w:r w:rsidRPr="00C55508">
        <w:rPr>
          <w:rStyle w:val="Style13ptBold"/>
        </w:rPr>
        <w:t>Akbar 18</w:t>
      </w:r>
      <w:r w:rsidRPr="00C55508">
        <w:t>, Amna A. Akbar (Assistant Professor, Moritz College of Law, The Ohio State University.), “Toward a Radical Imagination of Law” Public Law and Legal Theory, Working Paper Series No. 426, July 25, 2018. Center for Interdisciplinary Law and Policy Studies at the Moritz College of Law</w:t>
      </w:r>
    </w:p>
    <w:p w14:paraId="5891C313" w14:textId="77777777" w:rsidR="00BC77E6" w:rsidRPr="00C55508" w:rsidRDefault="00BC77E6" w:rsidP="00BC77E6">
      <w:pPr>
        <w:rPr>
          <w:sz w:val="8"/>
        </w:rPr>
      </w:pPr>
      <w:r w:rsidRPr="00C55508">
        <w:rPr>
          <w:sz w:val="8"/>
        </w:rPr>
        <w:t xml:space="preserve">Second, the move to body cameras invests police and prosecutors with yet another tool, more power, and more resources. Herzing explains that </w:t>
      </w:r>
      <w:r w:rsidRPr="00C55508">
        <w:rPr>
          <w:rStyle w:val="StyleUnderline"/>
        </w:rPr>
        <w:t xml:space="preserve">an “orientation toward police reform [that] imagines that documentation, training or oversight might protect us” </w:t>
      </w:r>
      <w:r w:rsidRPr="00C55508">
        <w:rPr>
          <w:sz w:val="8"/>
        </w:rPr>
        <w:t>misses the point.295 Adopting body</w:t>
      </w:r>
      <w:r w:rsidRPr="00C55508">
        <w:rPr>
          <w:rStyle w:val="StyleUnderline"/>
        </w:rPr>
        <w:t xml:space="preserve"> </w:t>
      </w:r>
      <w:r w:rsidRPr="00C55508">
        <w:rPr>
          <w:sz w:val="8"/>
        </w:rPr>
        <w:t>cameras</w:t>
      </w:r>
      <w:r w:rsidRPr="00C55508">
        <w:rPr>
          <w:rStyle w:val="StyleUnderline"/>
        </w:rPr>
        <w:t xml:space="preserve"> requires considerable capital investment in and for police and corporate technologies</w:t>
      </w:r>
      <w:r w:rsidRPr="00C55508">
        <w:rPr>
          <w:sz w:val="8"/>
        </w:rPr>
        <w:t xml:space="preserve">, </w:t>
      </w:r>
      <w:r w:rsidRPr="00C55508">
        <w:rPr>
          <w:rStyle w:val="StyleUnderline"/>
        </w:rPr>
        <w:t>increasing</w:t>
      </w:r>
      <w:r w:rsidRPr="00C55508">
        <w:rPr>
          <w:sz w:val="8"/>
        </w:rPr>
        <w:t xml:space="preserve"> police </w:t>
      </w:r>
      <w:r w:rsidRPr="00C55508">
        <w:rPr>
          <w:rStyle w:val="StyleUnderline"/>
        </w:rPr>
        <w:t>budgets</w:t>
      </w:r>
      <w:r w:rsidRPr="00C55508">
        <w:rPr>
          <w:sz w:val="8"/>
        </w:rPr>
        <w:t xml:space="preserve"> </w:t>
      </w:r>
      <w:r w:rsidRPr="00C55508">
        <w:rPr>
          <w:rStyle w:val="StyleUnderline"/>
        </w:rPr>
        <w:t>and private profit from policing</w:t>
      </w:r>
      <w:r w:rsidRPr="00C55508">
        <w:rPr>
          <w:sz w:val="8"/>
        </w:rPr>
        <w:t xml:space="preserve">. (Note, too, this is money that could be invested instead in social programs like schools or job programs.) </w:t>
      </w:r>
      <w:r w:rsidRPr="00C55508">
        <w:rPr>
          <w:rStyle w:val="StyleUnderline"/>
        </w:rPr>
        <w:t>The reform suggests police are capable of policing themselves</w:t>
      </w:r>
      <w:r w:rsidRPr="00C55508">
        <w:rPr>
          <w:sz w:val="8"/>
        </w:rPr>
        <w:t>—that documentation will lead to more accountability and less violence—</w:t>
      </w:r>
      <w:r w:rsidRPr="00C55508">
        <w:rPr>
          <w:rStyle w:val="StyleUnderline"/>
        </w:rPr>
        <w:t>and undermines a broader analysis of</w:t>
      </w:r>
      <w:r w:rsidRPr="00C55508">
        <w:rPr>
          <w:sz w:val="8"/>
        </w:rPr>
        <w:t xml:space="preserve"> the whole set of </w:t>
      </w:r>
      <w:r w:rsidRPr="00C55508">
        <w:rPr>
          <w:rStyle w:val="StyleUnderline"/>
        </w:rPr>
        <w:t>interlocking</w:t>
      </w:r>
      <w:r w:rsidRPr="00C55508">
        <w:rPr>
          <w:sz w:val="8"/>
        </w:rPr>
        <w:t xml:space="preserve"> </w:t>
      </w:r>
      <w:r w:rsidRPr="00C55508">
        <w:rPr>
          <w:rStyle w:val="StyleUnderline"/>
        </w:rPr>
        <w:t>governmental and private processes that perpetuate police violence</w:t>
      </w:r>
      <w:r w:rsidRPr="00C55508">
        <w:rPr>
          <w:sz w:val="8"/>
        </w:rPr>
        <w:t xml:space="preserve"> against Black communities. The reform </w:t>
      </w:r>
      <w:r w:rsidRPr="00C55508">
        <w:rPr>
          <w:rStyle w:val="StyleUnderline"/>
        </w:rPr>
        <w:t>claims that underlying problems are individual</w:t>
      </w:r>
      <w:r w:rsidRPr="00C55508">
        <w:rPr>
          <w:sz w:val="8"/>
        </w:rPr>
        <w:t xml:space="preserve"> in nature: A single police officer who killed is bad or harbors internal bias. </w:t>
      </w:r>
      <w:r w:rsidRPr="00C55508">
        <w:rPr>
          <w:rStyle w:val="StyleUnderline"/>
        </w:rPr>
        <w:t>Or it locates the problem in tiny junctures</w:t>
      </w:r>
      <w:r w:rsidRPr="00C55508">
        <w:rPr>
          <w:sz w:val="8"/>
        </w:rPr>
        <w:t xml:space="preserve">, for example, the lack of video footage that could establish the facts. It posits the problem as one of transparency rather than power. </w:t>
      </w:r>
      <w:r w:rsidRPr="00C55508">
        <w:rPr>
          <w:rStyle w:val="StyleUnderline"/>
        </w:rPr>
        <w:t>By obscuring how the system actually works</w:t>
      </w:r>
      <w:r w:rsidRPr="00C55508">
        <w:rPr>
          <w:sz w:val="8"/>
        </w:rPr>
        <w:t xml:space="preserve">, by rendering the problem exceptional or able to be remedied by another tool of internal oversight, </w:t>
      </w:r>
      <w:r w:rsidRPr="00C55508">
        <w:rPr>
          <w:rStyle w:val="StyleUnderline"/>
        </w:rPr>
        <w:t>the wrong diagnosis further preserves the system</w:t>
      </w:r>
      <w:r w:rsidRPr="00C55508">
        <w:rPr>
          <w:sz w:val="8"/>
        </w:rPr>
        <w:t xml:space="preserve">.296 </w:t>
      </w:r>
      <w:r w:rsidRPr="00C55508">
        <w:rPr>
          <w:rStyle w:val="StyleUnderline"/>
        </w:rPr>
        <w:t>Where the Vision comes in most direct conflict with</w:t>
      </w:r>
      <w:r w:rsidRPr="00C55508">
        <w:rPr>
          <w:sz w:val="8"/>
        </w:rPr>
        <w:t xml:space="preserve"> </w:t>
      </w:r>
      <w:r w:rsidRPr="00C55508">
        <w:rPr>
          <w:rStyle w:val="StyleUnderline"/>
        </w:rPr>
        <w:t>traditional</w:t>
      </w:r>
      <w:r w:rsidRPr="00C55508">
        <w:rPr>
          <w:sz w:val="8"/>
        </w:rPr>
        <w:t xml:space="preserve"> law reform</w:t>
      </w:r>
      <w:r w:rsidRPr="00C55508">
        <w:rPr>
          <w:rStyle w:val="StyleUnderline"/>
        </w:rPr>
        <w:t xml:space="preserve"> projects is in its opposition to reforms that “simply increase corporate and state power and make it easier for the state to devalue and destroy our communities.”</w:t>
      </w:r>
      <w:r w:rsidRPr="00C55508">
        <w:rPr>
          <w:sz w:val="8"/>
        </w:rPr>
        <w:t xml:space="preserve">297 Such </w:t>
      </w:r>
      <w:r w:rsidRPr="00C55508">
        <w:rPr>
          <w:rStyle w:val="StyleUnderline"/>
        </w:rPr>
        <w:t>reforms provide</w:t>
      </w:r>
      <w:r w:rsidRPr="00C55508">
        <w:rPr>
          <w:sz w:val="8"/>
        </w:rPr>
        <w:t xml:space="preserve"> police or </w:t>
      </w:r>
      <w:r w:rsidRPr="00C55508">
        <w:rPr>
          <w:rStyle w:val="StyleUnderline"/>
        </w:rPr>
        <w:t>the criminal legal system</w:t>
      </w:r>
      <w:r w:rsidRPr="00C55508">
        <w:rPr>
          <w:sz w:val="8"/>
        </w:rPr>
        <w:t xml:space="preserve"> </w:t>
      </w:r>
      <w:r w:rsidRPr="00C55508">
        <w:rPr>
          <w:rStyle w:val="StyleUnderline"/>
        </w:rPr>
        <w:t>more money and resources</w:t>
      </w:r>
      <w:r w:rsidRPr="00C55508">
        <w:rPr>
          <w:sz w:val="8"/>
        </w:rPr>
        <w:t xml:space="preserve">, undermining the movement’s goals. I have heard organizers describe this idea as “not one more dollar.” In other words, any reform that would translate into an additional dollar for policing or prisons is a loss for the movement and its cause.298 This is in stark contrast to the DOJ reports, where the reforms are inward facing, providing more resources and investment in police as a remedy to its ills.299 The call for abolition and decarceration may seem like an audacious claim, especially in view of the debate over the role of underenforcement of criminal law in Black communities as a cause of inequality.300 Protests and rebellions around the country have called on prosecutors to indict and prosecute police to the fullest extent of the law,301 invoking the under-enforcement argument: Prosecute the cops the way you prosecute us. Such a demand illuminates the double standards of the criminal system; it criminalizes minor crimes in Black communities while letting cops walk for murder. It also reveals debate and disagreement within the movement. These calls stand in contrast to the Vision and the less reactive facets of the Movement’s work, sparking debate and division.302 Some in the movement ecosystem believe calls to prosecute the police are appropriate.303 Others reject them for the same reasons they reject body cameras.304 The prospect of shrinking the criminal state raises the question of what emerges in its stead. Pushing for creative alternatives to punitive criminal punishment as a way to redress harm, Mariame Kaba argues abolitionist strategies create “an expansive potential vision of what justice could look like when people are harmed.”305 She frames the successful campaign to pass Chicago’s torture reparations ordinance to redress the victims of Chicago Police Department commander John Burge as such an example.306 As an alternative to indictments and prosecutions for police wrongdoing, the reparations work “sets a precedent for other people to think about justice too in different and expansive ways.”307 </w:t>
      </w:r>
      <w:r w:rsidRPr="00C55508">
        <w:rPr>
          <w:rStyle w:val="StyleUnderline"/>
        </w:rPr>
        <w:t xml:space="preserve">In part, the critique questions the good that police and incarceration do, for Black people in particular.308 At the same time, it points to imaginative new possibilities to acknowledge and redress harm. </w:t>
      </w:r>
      <w:r w:rsidRPr="00C55508">
        <w:rPr>
          <w:sz w:val="8"/>
        </w:rPr>
        <w:t xml:space="preserve">Journalist and public intellectual—often commenting on movement politics—Mychal Denzel Smith writes: When I say, “abolish the police,” I’m usually asked what I would have us replace them with. My answer is always full social, economic, and political equality, but that’s not what’s actually being asked. What people mean is “who is going to protect us?” Who protects us now? If you’re white and well-off, perhaps the police protect you. The rest of us, not so much. What use do I have for an institution that routinely kills people who look like me, and make it so I’m afraid to walk out of my home?309 Smith affirms that the </w:t>
      </w:r>
      <w:r w:rsidRPr="00C55508">
        <w:rPr>
          <w:rStyle w:val="StyleUnderline"/>
        </w:rPr>
        <w:t>police do more harm than good in Black communities</w:t>
      </w:r>
      <w:r w:rsidRPr="00C55508">
        <w:rPr>
          <w:sz w:val="8"/>
        </w:rPr>
        <w:t xml:space="preserve">, </w:t>
      </w:r>
      <w:r w:rsidRPr="00C55508">
        <w:rPr>
          <w:rStyle w:val="StyleUnderline"/>
        </w:rPr>
        <w:t>not only doing violence to Black communities but failing to protect them</w:t>
      </w:r>
      <w:r w:rsidRPr="00C55508">
        <w:rPr>
          <w:sz w:val="8"/>
        </w:rPr>
        <w:t xml:space="preserve">; they never have, and they never will. That is not their function. He denaturalizes the good that police produce. He forces a question of what they do produce, and for whom. Police may protect you, but they do not protect me and people like me. In fact, they harm me. At the same time, he argues that </w:t>
      </w:r>
      <w:r w:rsidRPr="00C55508">
        <w:rPr>
          <w:rStyle w:val="StyleUnderline"/>
        </w:rPr>
        <w:t>police are a substitute for social, economic, and political equality</w:t>
      </w:r>
      <w:r w:rsidRPr="00C55508">
        <w:rPr>
          <w:sz w:val="8"/>
        </w:rPr>
        <w:t xml:space="preserve">—suggesting the problems police respond to are functions of social, economic, and political inequality. At the heart of the Vision is the reorganization of the state through the redistribution of power and resources into Black communities, as self-determined by Black communities. </w:t>
      </w:r>
      <w:r w:rsidRPr="00C55508">
        <w:rPr>
          <w:rStyle w:val="StyleUnderline"/>
        </w:rPr>
        <w:t>This requires a reimagination of the criminal legal system</w:t>
      </w:r>
      <w:r w:rsidRPr="00C55508">
        <w:rPr>
          <w:sz w:val="8"/>
        </w:rPr>
        <w:t xml:space="preserve"> and the problems it poses. As part of this larger project, </w:t>
      </w:r>
      <w:r w:rsidRPr="00C55508">
        <w:rPr>
          <w:rStyle w:val="StyleUnderline"/>
        </w:rPr>
        <w:t>the movement demands</w:t>
      </w:r>
      <w:r w:rsidRPr="00C55508">
        <w:rPr>
          <w:sz w:val="8"/>
        </w:rPr>
        <w:t xml:space="preserve"> criminal law </w:t>
      </w:r>
      <w:r w:rsidRPr="00C55508">
        <w:rPr>
          <w:rStyle w:val="StyleUnderline"/>
        </w:rPr>
        <w:t>reforms that do more than delimit the fiscal, social, and governance footprint of incarceration and policing, but challenge and undermine capitalism, white supremacy, and patriarchy</w:t>
      </w:r>
      <w:r w:rsidRPr="00C55508">
        <w:rPr>
          <w:sz w:val="8"/>
        </w:rPr>
        <w:t xml:space="preserve">. This has created some unexpected tensions and what could be read as contradictory political positions. Consider the campaign in Colorado to decriminalize marijuana, viewed by some in the movement as hollow reform.310 The campaign neither meaningfully reflected Black leadership nor accounted for the racial injustice wrought by decades of the war on crime. Legalization campaigns, driven by a desire for profits from newly legalized markets and divorced from racial justice campaigns, centralize power in the hands of a few authorized—typically white— growers and dealers.311 They continue to criminalize unauthorized (cheaper) sales by Black dealers, and do not involve reparations provisions or expungement of drug records.312 </w:t>
      </w:r>
      <w:r w:rsidRPr="00C55508">
        <w:rPr>
          <w:rStyle w:val="StyleUnderline"/>
        </w:rPr>
        <w:t>Such campaigns do not meaningfully redress harm in Black communities or shift power</w:t>
      </w:r>
      <w:r w:rsidRPr="00C55508">
        <w:rPr>
          <w:sz w:val="8"/>
        </w:rPr>
        <w:t xml:space="preserve"> into those communities. </w:t>
      </w:r>
      <w:r w:rsidRPr="00C55508">
        <w:rPr>
          <w:rStyle w:val="StyleUnderline"/>
        </w:rPr>
        <w:t>They merely strengthen the grip of capitalism</w:t>
      </w:r>
      <w:r w:rsidRPr="00C55508">
        <w:rPr>
          <w:sz w:val="8"/>
        </w:rPr>
        <w:t xml:space="preserve">. </w:t>
      </w:r>
    </w:p>
    <w:p w14:paraId="28CF6A54" w14:textId="77777777" w:rsidR="00BC77E6" w:rsidRPr="00C55508" w:rsidRDefault="00BC77E6" w:rsidP="00BC77E6"/>
    <w:p w14:paraId="43716C38" w14:textId="77777777" w:rsidR="004D3249" w:rsidRPr="00C55508" w:rsidRDefault="004D3249" w:rsidP="004D3249"/>
    <w:p w14:paraId="51B09F47" w14:textId="26A9829A" w:rsidR="00982A48" w:rsidRPr="00C55508" w:rsidRDefault="00982A48" w:rsidP="0096200D">
      <w:pPr>
        <w:pStyle w:val="Heading3"/>
        <w:rPr>
          <w:rFonts w:cs="Calibri"/>
        </w:rPr>
      </w:pPr>
      <w:r w:rsidRPr="00C55508">
        <w:rPr>
          <w:rFonts w:cs="Calibri"/>
        </w:rPr>
        <w:t>Link –</w:t>
      </w:r>
      <w:r w:rsidR="00CC12AD" w:rsidRPr="00C55508">
        <w:rPr>
          <w:rFonts w:cs="Calibri"/>
        </w:rPr>
        <w:t xml:space="preserve"> </w:t>
      </w:r>
      <w:r w:rsidRPr="00C55508">
        <w:rPr>
          <w:rFonts w:cs="Calibri"/>
        </w:rPr>
        <w:t>Objectivity</w:t>
      </w:r>
    </w:p>
    <w:p w14:paraId="5D2227EF" w14:textId="2004716B" w:rsidR="00982A48" w:rsidRPr="00C55508" w:rsidRDefault="0036754E" w:rsidP="00982A48">
      <w:pPr>
        <w:pStyle w:val="Heading4"/>
        <w:rPr>
          <w:rFonts w:cs="Calibri"/>
        </w:rPr>
      </w:pPr>
      <w:r w:rsidRPr="00C55508">
        <w:rPr>
          <w:rFonts w:cs="Calibri"/>
        </w:rPr>
        <w:t xml:space="preserve">The 1AC’s </w:t>
      </w:r>
      <w:r w:rsidR="008044EB" w:rsidRPr="00C55508">
        <w:rPr>
          <w:rFonts w:cs="Calibri"/>
        </w:rPr>
        <w:t xml:space="preserve">narrative </w:t>
      </w:r>
      <w:r w:rsidR="00061077" w:rsidRPr="00C55508">
        <w:rPr>
          <w:rFonts w:cs="Calibri"/>
        </w:rPr>
        <w:t xml:space="preserve">characterizes </w:t>
      </w:r>
      <w:r w:rsidR="00C051AE" w:rsidRPr="00C55508">
        <w:rPr>
          <w:rFonts w:cs="Calibri"/>
        </w:rPr>
        <w:t>criminality</w:t>
      </w:r>
      <w:r w:rsidR="00DF5FB9" w:rsidRPr="00C55508">
        <w:rPr>
          <w:rFonts w:cs="Calibri"/>
        </w:rPr>
        <w:t xml:space="preserve">, </w:t>
      </w:r>
      <w:r w:rsidR="001A1507" w:rsidRPr="00C55508">
        <w:rPr>
          <w:rFonts w:cs="Calibri"/>
        </w:rPr>
        <w:t>conviction</w:t>
      </w:r>
      <w:r w:rsidR="00DF5FB9" w:rsidRPr="00C55508">
        <w:rPr>
          <w:rFonts w:cs="Calibri"/>
        </w:rPr>
        <w:t xml:space="preserve">, and punishment </w:t>
      </w:r>
      <w:r w:rsidR="00C67CAD" w:rsidRPr="00C55508">
        <w:rPr>
          <w:rFonts w:cs="Calibri"/>
        </w:rPr>
        <w:t xml:space="preserve">as </w:t>
      </w:r>
      <w:r w:rsidR="00073C1F" w:rsidRPr="00C55508">
        <w:rPr>
          <w:rFonts w:cs="Calibri"/>
        </w:rPr>
        <w:t>neutral</w:t>
      </w:r>
      <w:r w:rsidR="00C67CAD" w:rsidRPr="00C55508">
        <w:rPr>
          <w:rFonts w:cs="Calibri"/>
        </w:rPr>
        <w:t xml:space="preserve"> and objective</w:t>
      </w:r>
      <w:r w:rsidR="0075473F" w:rsidRPr="00C55508">
        <w:rPr>
          <w:rFonts w:cs="Calibri"/>
        </w:rPr>
        <w:t xml:space="preserve"> processes</w:t>
      </w:r>
      <w:r w:rsidR="00C67CAD" w:rsidRPr="00C55508">
        <w:rPr>
          <w:rFonts w:cs="Calibri"/>
        </w:rPr>
        <w:t xml:space="preserve">, papering over </w:t>
      </w:r>
      <w:r w:rsidR="00D77F8B" w:rsidRPr="00C55508">
        <w:rPr>
          <w:rFonts w:cs="Calibri"/>
        </w:rPr>
        <w:t xml:space="preserve">the </w:t>
      </w:r>
      <w:r w:rsidR="00C67CAD" w:rsidRPr="00C55508">
        <w:rPr>
          <w:rFonts w:cs="Calibri"/>
        </w:rPr>
        <w:t xml:space="preserve">numerous violent contradictions and </w:t>
      </w:r>
      <w:r w:rsidR="00773605" w:rsidRPr="00C55508">
        <w:rPr>
          <w:rFonts w:cs="Calibri"/>
        </w:rPr>
        <w:t xml:space="preserve">financial interests </w:t>
      </w:r>
      <w:r w:rsidR="00D77F8B" w:rsidRPr="00C55508">
        <w:rPr>
          <w:rFonts w:cs="Calibri"/>
        </w:rPr>
        <w:t xml:space="preserve">defining </w:t>
      </w:r>
      <w:r w:rsidR="00C051AE" w:rsidRPr="00C55508">
        <w:rPr>
          <w:rFonts w:cs="Calibri"/>
        </w:rPr>
        <w:t>US criminal justice</w:t>
      </w:r>
      <w:r w:rsidR="00D77F8B" w:rsidRPr="00C55508">
        <w:rPr>
          <w:rFonts w:cs="Calibri"/>
        </w:rPr>
        <w:t>.</w:t>
      </w:r>
    </w:p>
    <w:p w14:paraId="1684D64D" w14:textId="77777777" w:rsidR="001A6938" w:rsidRPr="00C55508" w:rsidRDefault="001A6938" w:rsidP="001A6938">
      <w:r w:rsidRPr="00C55508">
        <w:rPr>
          <w:rStyle w:val="Style13ptBold"/>
        </w:rPr>
        <w:t>Karakatsanis 19</w:t>
      </w:r>
      <w:r w:rsidRPr="00C55508">
        <w:t>, Alec Karakatsanis</w:t>
      </w:r>
      <w:r>
        <w:t xml:space="preserve"> American civil rights lawyer, social justice advocate, co-founder of Equal Justice Under Law, and founder and Executive Director of Civil Rights Corps, a Washington D.C. impact litigation nonprofit. </w:t>
      </w:r>
      <w:r w:rsidRPr="00C55508">
        <w:t xml:space="preserve"> 28 MAR 2019, “The Punishment Bureaucracy: How to Think About ‘Criminal Justice Reform’,” The Yale Law Journal, VOLUME 128, 2018-2019</w:t>
      </w:r>
    </w:p>
    <w:p w14:paraId="268E96B4" w14:textId="77777777" w:rsidR="00982A48" w:rsidRPr="00C55508" w:rsidRDefault="00982A48" w:rsidP="00982A48">
      <w:pPr>
        <w:rPr>
          <w:sz w:val="8"/>
        </w:rPr>
      </w:pPr>
      <w:r w:rsidRPr="00C55508">
        <w:rPr>
          <w:rStyle w:val="StyleUnderline"/>
        </w:rPr>
        <w:t>Choices about what is a crime</w:t>
      </w:r>
      <w:r w:rsidRPr="00C55508">
        <w:rPr>
          <w:sz w:val="8"/>
        </w:rPr>
        <w:t xml:space="preserve"> and what is not </w:t>
      </w:r>
      <w:r w:rsidRPr="00C55508">
        <w:rPr>
          <w:rStyle w:val="StyleUnderline"/>
        </w:rPr>
        <w:t xml:space="preserve">are made </w:t>
      </w:r>
      <w:r w:rsidRPr="00C55508">
        <w:rPr>
          <w:sz w:val="8"/>
        </w:rPr>
        <w:t xml:space="preserve">by politicians and </w:t>
      </w:r>
      <w:r w:rsidRPr="00C55508">
        <w:rPr>
          <w:rStyle w:val="StyleUnderline"/>
        </w:rPr>
        <w:t>within</w:t>
      </w:r>
      <w:r w:rsidRPr="00C55508">
        <w:rPr>
          <w:sz w:val="8"/>
        </w:rPr>
        <w:t xml:space="preserve"> the </w:t>
      </w:r>
      <w:r w:rsidRPr="00C55508">
        <w:rPr>
          <w:rStyle w:val="StyleUnderline"/>
        </w:rPr>
        <w:t xml:space="preserve">economic, social, and racial systems </w:t>
      </w:r>
      <w:r w:rsidRPr="00C55508">
        <w:rPr>
          <w:sz w:val="8"/>
        </w:rPr>
        <w:t xml:space="preserve">in which politicians exist. </w:t>
      </w:r>
      <w:r w:rsidRPr="00C55508">
        <w:rPr>
          <w:rStyle w:val="StyleUnderline"/>
        </w:rPr>
        <w:t>As a result</w:t>
      </w:r>
      <w:r w:rsidRPr="00C55508">
        <w:rPr>
          <w:sz w:val="8"/>
        </w:rPr>
        <w:t xml:space="preserve">, for better or worse, </w:t>
      </w:r>
      <w:r w:rsidRPr="00C55508">
        <w:rPr>
          <w:rStyle w:val="StyleUnderline"/>
        </w:rPr>
        <w:t>these choices</w:t>
      </w:r>
      <w:r w:rsidRPr="00C55508">
        <w:rPr>
          <w:sz w:val="8"/>
        </w:rPr>
        <w:t xml:space="preserve"> </w:t>
      </w:r>
      <w:r w:rsidRPr="00C55508">
        <w:rPr>
          <w:rStyle w:val="StyleUnderline"/>
        </w:rPr>
        <w:t xml:space="preserve">reflect </w:t>
      </w:r>
      <w:r w:rsidRPr="00C55508">
        <w:rPr>
          <w:sz w:val="8"/>
        </w:rPr>
        <w:t>the</w:t>
      </w:r>
      <w:r w:rsidRPr="00C55508">
        <w:rPr>
          <w:rStyle w:val="StyleUnderline"/>
        </w:rPr>
        <w:t xml:space="preserve"> logic</w:t>
      </w:r>
      <w:r w:rsidRPr="00C55508">
        <w:rPr>
          <w:sz w:val="8"/>
        </w:rPr>
        <w:t xml:space="preserve"> of, </w:t>
      </w:r>
      <w:r w:rsidRPr="00C55508">
        <w:rPr>
          <w:rStyle w:val="StyleUnderline"/>
        </w:rPr>
        <w:t>promote</w:t>
      </w:r>
      <w:r w:rsidRPr="00C55508">
        <w:rPr>
          <w:sz w:val="8"/>
        </w:rPr>
        <w:t xml:space="preserve"> the </w:t>
      </w:r>
      <w:r w:rsidRPr="00C55508">
        <w:rPr>
          <w:rStyle w:val="StyleUnderline"/>
        </w:rPr>
        <w:t>legitimacy</w:t>
      </w:r>
      <w:r w:rsidRPr="00C55508">
        <w:rPr>
          <w:sz w:val="8"/>
        </w:rPr>
        <w:t xml:space="preserve"> of, </w:t>
      </w:r>
      <w:r w:rsidRPr="00C55508">
        <w:rPr>
          <w:rStyle w:val="StyleUnderline"/>
        </w:rPr>
        <w:t>and</w:t>
      </w:r>
      <w:r w:rsidRPr="00C55508">
        <w:rPr>
          <w:sz w:val="8"/>
        </w:rPr>
        <w:t xml:space="preserve"> </w:t>
      </w:r>
      <w:r w:rsidRPr="00C55508">
        <w:rPr>
          <w:rStyle w:val="StyleUnderline"/>
        </w:rPr>
        <w:t>protect distributions of power within those systems</w:t>
      </w:r>
      <w:r w:rsidRPr="00C55508">
        <w:rPr>
          <w:sz w:val="8"/>
        </w:rPr>
        <w:t xml:space="preserve">. Consider, for example, that </w:t>
      </w:r>
      <w:r w:rsidRPr="00C55508">
        <w:rPr>
          <w:rStyle w:val="StyleUnderline"/>
        </w:rPr>
        <w:t>it is a “crime” in most of America for the poor to wager</w:t>
      </w:r>
      <w:r w:rsidRPr="00C55508">
        <w:rPr>
          <w:sz w:val="8"/>
        </w:rPr>
        <w:t xml:space="preserve"> in the streets </w:t>
      </w:r>
      <w:r w:rsidRPr="00C55508">
        <w:rPr>
          <w:rStyle w:val="StyleUnderline"/>
        </w:rPr>
        <w:t>over dice.</w:t>
      </w:r>
      <w:r w:rsidRPr="00C55508">
        <w:rPr>
          <w:sz w:val="8"/>
        </w:rPr>
        <w:t xml:space="preserve"> </w:t>
      </w:r>
      <w:r w:rsidRPr="00C55508">
        <w:rPr>
          <w:rStyle w:val="StyleUnderline"/>
        </w:rPr>
        <w:t>Wagering</w:t>
      </w:r>
      <w:r w:rsidRPr="00C55508">
        <w:rPr>
          <w:sz w:val="8"/>
        </w:rPr>
        <w:t xml:space="preserve"> over </w:t>
      </w:r>
      <w:r w:rsidRPr="00C55508">
        <w:rPr>
          <w:rStyle w:val="StyleUnderline"/>
        </w:rPr>
        <w:t>international currencies, entire cities’ worth of mortgages, the global supply of wheat</w:t>
      </w:r>
      <w:r w:rsidRPr="00C55508">
        <w:rPr>
          <w:sz w:val="8"/>
        </w:rPr>
        <w:t xml:space="preserve"> needed to avoid mass starvation,20 or ownership of public corporations </w:t>
      </w:r>
      <w:r w:rsidRPr="00C55508">
        <w:rPr>
          <w:rStyle w:val="StyleUnderline"/>
        </w:rPr>
        <w:t>is accepted behavior</w:t>
      </w:r>
      <w:r w:rsidRPr="00C55508">
        <w:rPr>
          <w:sz w:val="8"/>
        </w:rPr>
        <w:t xml:space="preserve">.21 Dice-wagerers become bodies to seize, search, confine, and shun.22 Their private cash is “forfeited” to government ownership.23 </w:t>
      </w:r>
      <w:r w:rsidRPr="00C55508">
        <w:rPr>
          <w:rStyle w:val="StyleUnderline"/>
        </w:rPr>
        <w:t>Wheat-wagerers</w:t>
      </w:r>
      <w:r w:rsidRPr="00C55508">
        <w:rPr>
          <w:sz w:val="8"/>
        </w:rPr>
        <w:t xml:space="preserve"> </w:t>
      </w:r>
      <w:r w:rsidRPr="00C55508">
        <w:rPr>
          <w:rStyle w:val="StyleUnderline"/>
        </w:rPr>
        <w:t>become names on</w:t>
      </w:r>
      <w:r w:rsidRPr="00C55508">
        <w:rPr>
          <w:sz w:val="8"/>
        </w:rPr>
        <w:t xml:space="preserve"> the wings of </w:t>
      </w:r>
      <w:r w:rsidRPr="00C55508">
        <w:rPr>
          <w:rStyle w:val="StyleUnderline"/>
        </w:rPr>
        <w:t>hospitals</w:t>
      </w:r>
      <w:r w:rsidRPr="00C55508">
        <w:rPr>
          <w:sz w:val="8"/>
        </w:rPr>
        <w:t xml:space="preserve"> and museum galleries. Their cash makes them heroes, </w:t>
      </w:r>
      <w:r w:rsidRPr="00C55508">
        <w:rPr>
          <w:rStyle w:val="StyleUnderline"/>
        </w:rPr>
        <w:t>and</w:t>
      </w:r>
      <w:r w:rsidRPr="00C55508">
        <w:rPr>
          <w:sz w:val="8"/>
        </w:rPr>
        <w:t xml:space="preserve"> </w:t>
      </w:r>
      <w:r w:rsidRPr="00C55508">
        <w:rPr>
          <w:rStyle w:val="StyleUnderline"/>
        </w:rPr>
        <w:t>charitable organizations</w:t>
      </w:r>
      <w:r w:rsidRPr="00C55508">
        <w:rPr>
          <w:sz w:val="8"/>
        </w:rPr>
        <w:t xml:space="preserve"> </w:t>
      </w:r>
      <w:r w:rsidRPr="00C55508">
        <w:rPr>
          <w:rStyle w:val="StyleUnderline"/>
        </w:rPr>
        <w:t>providing legal services to low-income dice-wagerers</w:t>
      </w:r>
      <w:r w:rsidRPr="00C55508">
        <w:rPr>
          <w:sz w:val="8"/>
        </w:rPr>
        <w:t xml:space="preserve"> in criminal prosecutions give them philanthropic awards at banquets. This example is not a quirky outlier. Furthering and legitimating particular distributions of wealth and power are pervasive, defining functions of our criminal legal system—not minor, unintended byproducts. These choices play out over the criminal law, from foundational laws criminalizing a physical breach of another person’s private property to definitions of affirmative defenses like duress or necessity. (Poverty, for example, is not commonly accepted by American courts as a sufficient excuse for theft of subsistence goods.)24 Our political choices answer important questions: Should it be a crime to beg for money? To charge high interest rates? To hoard wealth? To decide not to vote? To abuse a family dog? To abuse thousands of pigs to make higher profits from their flesh? To belong to a union? To decline to belong to a union? To refuse to grant mortgages to people of a certain race? To drill for oil? To seize land from indigenous people? To participate in a lynch mob? To enslave people? To refuse to pay reparations to people formerly enslaved on one’s land? To spray carcinogenic chemicals into the ground to release natural gas? To hit one’s child? To design political boundaries based on race? To run a bank for profit? To refuse to identify oneself to a police officer? To force sex upon a spouse? To search a person without probable cause? To grow tobacco? To have oral sex with another consenting adult? To hold profits offshore? To expose secret government misdeeds in the media? To dress a certain way? To possess a gun? To possess a hunting rifle ten years after a marijuana conviction? To donate to a foreign charity? To boycott apartheid? To terminate a pregnancy? To cross an imaginary boundary between two political jurisdictions to be reunited with one’s child? </w:t>
      </w:r>
      <w:r w:rsidRPr="00C55508">
        <w:rPr>
          <w:rStyle w:val="StyleUnderline"/>
        </w:rPr>
        <w:t>The standard narrative portrays “criminals” as a vast collection</w:t>
      </w:r>
      <w:r w:rsidRPr="00C55508">
        <w:rPr>
          <w:sz w:val="8"/>
        </w:rPr>
        <w:t xml:space="preserve"> of individuals </w:t>
      </w:r>
      <w:r w:rsidRPr="00C55508">
        <w:rPr>
          <w:rStyle w:val="StyleUnderline"/>
        </w:rPr>
        <w:t>who</w:t>
      </w:r>
      <w:r w:rsidRPr="00C55508">
        <w:rPr>
          <w:sz w:val="8"/>
        </w:rPr>
        <w:t xml:space="preserve"> have each</w:t>
      </w:r>
      <w:r w:rsidRPr="00C55508">
        <w:rPr>
          <w:rStyle w:val="StyleUnderline"/>
        </w:rPr>
        <w:t xml:space="preserve"> made a choice to “break the law.”</w:t>
      </w:r>
      <w:r w:rsidRPr="00C55508">
        <w:rPr>
          <w:sz w:val="8"/>
        </w:rPr>
        <w:t xml:space="preserve"> </w:t>
      </w:r>
      <w:r w:rsidRPr="00C55508">
        <w:rPr>
          <w:rStyle w:val="StyleUnderline"/>
        </w:rPr>
        <w:t>Convictions and punishments</w:t>
      </w:r>
      <w:r w:rsidRPr="00C55508">
        <w:rPr>
          <w:sz w:val="8"/>
        </w:rPr>
        <w:t xml:space="preserve"> are consequences that </w:t>
      </w:r>
      <w:r w:rsidRPr="00C55508">
        <w:rPr>
          <w:rStyle w:val="StyleUnderline"/>
        </w:rPr>
        <w:t>flow naturally from</w:t>
      </w:r>
      <w:r w:rsidRPr="00C55508">
        <w:rPr>
          <w:sz w:val="8"/>
        </w:rPr>
        <w:t xml:space="preserve"> </w:t>
      </w:r>
      <w:r w:rsidRPr="00C55508">
        <w:rPr>
          <w:rStyle w:val="StyleUnderline"/>
        </w:rPr>
        <w:t>that bad choice</w:t>
      </w:r>
      <w:r w:rsidRPr="00C55508">
        <w:rPr>
          <w:sz w:val="8"/>
        </w:rPr>
        <w:t xml:space="preserve">: we must enforce the “rule of law.” </w:t>
      </w:r>
      <w:r w:rsidRPr="00C55508">
        <w:rPr>
          <w:rStyle w:val="StyleUnderline"/>
        </w:rPr>
        <w:t>But</w:t>
      </w:r>
      <w:r w:rsidRPr="00C55508">
        <w:rPr>
          <w:sz w:val="8"/>
        </w:rPr>
        <w:t xml:space="preserve"> these </w:t>
      </w:r>
      <w:r w:rsidRPr="00C55508">
        <w:rPr>
          <w:rStyle w:val="StyleUnderline"/>
        </w:rPr>
        <w:t>crimes are not chosen because of some assessment of the</w:t>
      </w:r>
      <w:r w:rsidRPr="00C55508">
        <w:rPr>
          <w:sz w:val="8"/>
        </w:rPr>
        <w:t xml:space="preserve"> amount of </w:t>
      </w:r>
      <w:r w:rsidRPr="00C55508">
        <w:rPr>
          <w:rStyle w:val="StyleUnderline"/>
        </w:rPr>
        <w:t>harm prevented</w:t>
      </w:r>
      <w:r w:rsidRPr="00C55508">
        <w:rPr>
          <w:sz w:val="8"/>
        </w:rPr>
        <w:t xml:space="preserve">, and </w:t>
      </w:r>
      <w:r w:rsidRPr="00C55508">
        <w:rPr>
          <w:rStyle w:val="StyleUnderline"/>
        </w:rPr>
        <w:t xml:space="preserve">punishments are not selected because of </w:t>
      </w:r>
      <w:r w:rsidRPr="00C55508">
        <w:rPr>
          <w:sz w:val="8"/>
        </w:rPr>
        <w:t xml:space="preserve">demonstrated </w:t>
      </w:r>
      <w:r w:rsidRPr="00C55508">
        <w:rPr>
          <w:rStyle w:val="StyleUnderline"/>
        </w:rPr>
        <w:t>penological success</w:t>
      </w:r>
      <w:r w:rsidRPr="00C55508">
        <w:rPr>
          <w:sz w:val="8"/>
        </w:rPr>
        <w:t xml:space="preserve">. The difference in the way the bureaucracy treats someone using cocaine and someone using vodka has no empirical connection to the respective harm caused by those substances or to any analysis of how to prevent addiction to them. Instead, </w:t>
      </w:r>
      <w:r w:rsidRPr="00C55508">
        <w:rPr>
          <w:rStyle w:val="StyleUnderline"/>
        </w:rPr>
        <w:t>forces external to</w:t>
      </w:r>
      <w:r w:rsidRPr="00C55508">
        <w:rPr>
          <w:sz w:val="8"/>
        </w:rPr>
        <w:t xml:space="preserve"> well-reasoned </w:t>
      </w:r>
      <w:r w:rsidRPr="00C55508">
        <w:rPr>
          <w:rStyle w:val="StyleUnderline"/>
        </w:rPr>
        <w:t>policy contribute to definitions of criminality</w:t>
      </w:r>
      <w:r w:rsidRPr="00C55508">
        <w:rPr>
          <w:sz w:val="8"/>
        </w:rPr>
        <w:t xml:space="preserve"> and to decisions about appropriate punishment. The </w:t>
      </w:r>
      <w:r w:rsidRPr="00C55508">
        <w:rPr>
          <w:rStyle w:val="StyleUnderline"/>
        </w:rPr>
        <w:t>criminal law is not an inviolate repository of right and wrong, but</w:t>
      </w:r>
      <w:r w:rsidRPr="00C55508">
        <w:rPr>
          <w:sz w:val="8"/>
        </w:rPr>
        <w:t>—just like any other policy fashioned in a country as unequal as ours—</w:t>
      </w:r>
      <w:r w:rsidRPr="00C55508">
        <w:rPr>
          <w:rStyle w:val="StyleUnderline"/>
        </w:rPr>
        <w:t>a tool related to cultural, racial, and economic features</w:t>
      </w:r>
      <w:r w:rsidRPr="00C55508">
        <w:rPr>
          <w:sz w:val="8"/>
        </w:rPr>
        <w:t xml:space="preserve"> of our society.25 Making it a crime to possess certain substances is a good example. The expansion and increase in severity of drug laws in the last forty years, as well as the lack of outrage over that punishment for many decades, has been shown to stem from a combination of conscious and subconscious biases and incentives.26 It is now a federal and state crime in every American jurisdiction for any person to ingest a wide variety of substances into their own bodies.27 And politicians have simultaneously decided that other harmful substances are legal to consume and to distribute for profit.28 It was not always so. The history of drug prohibition was influenced by the desire to criminalize conduct associated with particular groups at specific historical moments.29 And now, during what punishment bureaucrats call the “war on drugs,” punishment bureaucrats make a choice to “fight” drug use (when it comes to some drugs when used in some neighborhoods) not as a public health issue but through armed agents and cages. No matter what one’s views on drugs, there is one thing that all agree on: these laws were never based on empirical evidence about the best way to create a society with less use of harmful substances.30 Why does the evidence matter so little to the punishment bureaucracy? </w:t>
      </w:r>
      <w:r w:rsidRPr="00C55508">
        <w:rPr>
          <w:rStyle w:val="StyleUnderline"/>
        </w:rPr>
        <w:t xml:space="preserve">The punishment system would change overnight if the vast numbers of young, wealthy, and white drug criminals at private schools and famous universities were harassed and beaten by </w:t>
      </w:r>
      <w:r w:rsidRPr="00C55508">
        <w:rPr>
          <w:sz w:val="8"/>
        </w:rPr>
        <w:t xml:space="preserve">police in the streets, </w:t>
      </w:r>
      <w:r w:rsidRPr="00C55508">
        <w:rPr>
          <w:rStyle w:val="StyleUnderline"/>
        </w:rPr>
        <w:t>had their</w:t>
      </w:r>
      <w:r w:rsidRPr="00C55508">
        <w:rPr>
          <w:sz w:val="8"/>
        </w:rPr>
        <w:t xml:space="preserve"> family </w:t>
      </w:r>
      <w:r w:rsidRPr="00C55508">
        <w:rPr>
          <w:rStyle w:val="StyleUnderline"/>
        </w:rPr>
        <w:t xml:space="preserve">homes raided </w:t>
      </w:r>
      <w:r w:rsidRPr="00C55508">
        <w:rPr>
          <w:sz w:val="8"/>
        </w:rPr>
        <w:t xml:space="preserve">at night, </w:t>
      </w:r>
      <w:r w:rsidRPr="00C55508">
        <w:rPr>
          <w:rStyle w:val="StyleUnderline"/>
        </w:rPr>
        <w:t>were sexually and physically assaulted in prisons</w:t>
      </w:r>
      <w:r w:rsidRPr="00C55508">
        <w:rPr>
          <w:sz w:val="8"/>
        </w:rPr>
        <w:t xml:space="preserve">, </w:t>
      </w:r>
      <w:r w:rsidRPr="00C55508">
        <w:rPr>
          <w:rStyle w:val="StyleUnderline"/>
        </w:rPr>
        <w:t>and</w:t>
      </w:r>
      <w:r w:rsidRPr="00C55508">
        <w:rPr>
          <w:sz w:val="8"/>
        </w:rPr>
        <w:t xml:space="preserve"> were </w:t>
      </w:r>
      <w:r w:rsidRPr="00C55508">
        <w:rPr>
          <w:rStyle w:val="StyleUnderline"/>
        </w:rPr>
        <w:t xml:space="preserve">confined to </w:t>
      </w:r>
      <w:r w:rsidRPr="00C55508">
        <w:rPr>
          <w:sz w:val="8"/>
        </w:rPr>
        <w:t>live and</w:t>
      </w:r>
      <w:r w:rsidRPr="00C55508">
        <w:rPr>
          <w:rStyle w:val="StyleUnderline"/>
        </w:rPr>
        <w:t xml:space="preserve"> die in cages</w:t>
      </w:r>
      <w:r w:rsidRPr="00C55508">
        <w:rPr>
          <w:sz w:val="8"/>
        </w:rPr>
        <w:t xml:space="preserve">. The human costs of the bureaucracy would be evaluated differently if drug searches by undercover police and SWAT teams were as common at Yale University as they are down the street in the low-income neighborhoods of New Haven. </w:t>
      </w:r>
      <w:r w:rsidRPr="00C55508">
        <w:rPr>
          <w:rStyle w:val="StyleUnderline"/>
        </w:rPr>
        <w:t>The brutality of separating</w:t>
      </w:r>
      <w:r w:rsidRPr="00C55508">
        <w:rPr>
          <w:sz w:val="8"/>
        </w:rPr>
        <w:t xml:space="preserve"> tens of </w:t>
      </w:r>
      <w:r w:rsidRPr="00C55508">
        <w:rPr>
          <w:rStyle w:val="StyleUnderline"/>
        </w:rPr>
        <w:t>millions of families</w:t>
      </w:r>
      <w:r w:rsidRPr="00C55508">
        <w:rPr>
          <w:sz w:val="8"/>
        </w:rPr>
        <w:t xml:space="preserve"> from their loved ones—</w:t>
      </w:r>
      <w:r w:rsidRPr="00C55508">
        <w:rPr>
          <w:rStyle w:val="StyleUnderline"/>
        </w:rPr>
        <w:t>with no empirical</w:t>
      </w:r>
      <w:r w:rsidRPr="00C55508">
        <w:rPr>
          <w:sz w:val="8"/>
        </w:rPr>
        <w:t xml:space="preserve"> evidence of a </w:t>
      </w:r>
      <w:r w:rsidRPr="00C55508">
        <w:rPr>
          <w:rStyle w:val="StyleUnderline"/>
        </w:rPr>
        <w:t>benefit</w:t>
      </w:r>
      <w:r w:rsidRPr="00C55508">
        <w:rPr>
          <w:sz w:val="8"/>
        </w:rPr>
        <w:t>—</w:t>
      </w:r>
      <w:r w:rsidRPr="00C55508">
        <w:rPr>
          <w:rStyle w:val="StyleUnderline"/>
        </w:rPr>
        <w:t>would not be tolerated if it were happening to different people</w:t>
      </w:r>
      <w:r w:rsidRPr="00C55508">
        <w:rPr>
          <w:sz w:val="8"/>
        </w:rPr>
        <w:t xml:space="preserve">. Our culture would see it as widespread violence in need of serious justification, if not a human rights crisis demanding urgent and immediate action, rather than as a vague and impersonal aspect of the need for “law enforcement.” And so the knowledge that laws will be enforced in particular ways against particular people changes what laws powerful people create. Elites need not worry about creating crimes with harsh punishments if they know that the laws will not be enforced against them. While many of these choices reflect background social, racial, and economic forces, other choices in the criminal law are more obvious political calculations. For example, while politicians decided to make insider trading a crime for ordinary people and private investors, they had also decided, until recently, that insider trading should be legal for members of Congress. This meant that elite politicians could make millions of dollars based on inside information that they learned through lawmaking or use their control over lawmaking and regulation for personal profit.31 More broadly, </w:t>
      </w:r>
      <w:r w:rsidRPr="00C55508">
        <w:rPr>
          <w:rStyle w:val="StyleUnderline"/>
        </w:rPr>
        <w:t>much of what are now celebrated as instruments of wealth creation for investors used to be called “crimes.”</w:t>
      </w:r>
      <w:r w:rsidRPr="00C55508">
        <w:rPr>
          <w:sz w:val="8"/>
        </w:rPr>
        <w:t xml:space="preserve"> During the Clinton presidency, for example, bankers hoping to engage in then-illegal types of derivatives trading paid lobbyists and politicians a lot of money to change words in a federal statute that transformed, overnight, those doing certain investment banking activities from criminals into philanthropists.32 Overt </w:t>
      </w:r>
      <w:r w:rsidRPr="00C55508">
        <w:rPr>
          <w:rStyle w:val="StyleUnderline"/>
        </w:rPr>
        <w:t>political calculations similarly determine the</w:t>
      </w:r>
      <w:r w:rsidRPr="00C55508">
        <w:rPr>
          <w:sz w:val="8"/>
        </w:rPr>
        <w:t xml:space="preserve"> punishment </w:t>
      </w:r>
      <w:r w:rsidRPr="00C55508">
        <w:rPr>
          <w:rStyle w:val="StyleUnderline"/>
        </w:rPr>
        <w:t>system’s understanding of “terrorism.”</w:t>
      </w:r>
      <w:r w:rsidRPr="00C55508">
        <w:rPr>
          <w:sz w:val="8"/>
        </w:rPr>
        <w:t xml:space="preserve"> The federal government has passed a law to make it a felony to provide “material support” for “terrorist” groups.33 This crime includes providing non-violent conflict resolution and peaceful advice to any group a government bureaucrat chooses to put on a list of “terrorists.”34 And politicians and bureaucrats are constantly revising who goes on “terrorist” lists and which people are instead “allies” to whom the United States government and private corporations sell weapons.35 Often, these are the same groups at different times. To take one example, one of those “terrorist” groups, the People’s Mujahedin of Iran, recently hired dozens of the most famous retired American politicians to work on its behalf to remove it from the list of “terrorist” groups, transforming those politicians from felony terrorism offenders to successful lobbyists.36 And during America’s support for South African Apartheid, the government not only helped to capture and imprison Nelson Mandela, but it officially categorized him as a “terrorist” until 2008.37 In the same way, the federal government makes it a felony to disclose “classified” information,38 and officials secretly decide what information to deem “classified.” There are between two and three million bureaucrats with the ability to classify (and therefore criminalize) information, and they did so for nearly 50 million documents in 2017.39 At the same time, the federal government does not make it a crime for bureaucrats to violate Freedom of Information Act requirements, meaning that officials can fail to document their activities, refuse to disclose records when they exist, or destroy records without committing a crime.40 Such violations of the law, even brazen ones, are addressed through civil lawsuits.41 But when a military intelligence officer publicized a video of a mass murder by U.S. troops (including the murder of children arriving at the scene of the massacre to treat the wounded), she became a “criminal” sentenced to 35 years in prison because an unknown bureaucrat decided that disclosing the video to the public should be a crime.42 The soldiers who murdered people on videotape were not prosecuted for their violations of the “rule of law.”43 Similarly, the person who disclosed lies used to justify American involvement in millions of deaths in Vietnam, Cambodia, and Laos was prosecuted in the 1970s for felonies because bureaucrats had decided to make publication of their lies a crime.44 This </w:t>
      </w:r>
      <w:r w:rsidRPr="00C55508">
        <w:rPr>
          <w:rStyle w:val="StyleUnderline"/>
        </w:rPr>
        <w:t>political process is also influenced by multibillion-dollar industries with sophisticated marketing and lobbying strategies</w:t>
      </w:r>
      <w:r w:rsidRPr="00C55508">
        <w:rPr>
          <w:sz w:val="8"/>
        </w:rPr>
        <w:t xml:space="preserve"> because many corporations depend on increasing punishment. These interests include </w:t>
      </w:r>
      <w:r w:rsidRPr="00C55508">
        <w:rPr>
          <w:rStyle w:val="StyleUnderline"/>
        </w:rPr>
        <w:t>pharmaceutical companies</w:t>
      </w:r>
      <w:r w:rsidRPr="00C55508">
        <w:rPr>
          <w:sz w:val="8"/>
        </w:rPr>
        <w:t xml:space="preserve"> lobbying to block marijuana legalization and </w:t>
      </w:r>
      <w:r w:rsidRPr="00C55508">
        <w:rPr>
          <w:rStyle w:val="StyleUnderline"/>
        </w:rPr>
        <w:t>large meat corporations</w:t>
      </w:r>
      <w:r w:rsidRPr="00C55508">
        <w:rPr>
          <w:sz w:val="8"/>
        </w:rPr>
        <w:t xml:space="preserve"> lobbying to create new felony offenses for videotaping animal abuse at their factories.45 They also include </w:t>
      </w:r>
      <w:r w:rsidRPr="00C55508">
        <w:rPr>
          <w:rStyle w:val="StyleUnderline"/>
        </w:rPr>
        <w:t xml:space="preserve">private prison corporations </w:t>
      </w:r>
      <w:r w:rsidRPr="00C55508">
        <w:rPr>
          <w:sz w:val="8"/>
        </w:rPr>
        <w:t xml:space="preserve">and the much larger industry of </w:t>
      </w:r>
      <w:r w:rsidRPr="00C55508">
        <w:rPr>
          <w:rStyle w:val="StyleUnderline"/>
        </w:rPr>
        <w:t>private contractors</w:t>
      </w:r>
      <w:r w:rsidRPr="00C55508">
        <w:rPr>
          <w:sz w:val="8"/>
        </w:rPr>
        <w:t xml:space="preserve"> in public prisons and jails, who profit from the labor, phone calls, emails, family visits, mail, food, supplies, and medical care of prisoners.46 The more people in jail or prison and the longer they remain confined to a cage, the more profit the companies make. Simply put, political power influences what we decide to criminalize. And because political contributions effect voting behavior, groups pay political campaigns and associated entities so that politicians will create laws that benefit those groups. Laws are often passed not because they increase overall well-being, but because politicians need money to stay in power. If a would-be criminal, therefore, has a large amount of money, she can purchase the ability to be viewed as a non-criminal by changing laws. If a group of people wants other people to be called “criminals” and imprisoned, the group can pay for that as well. We could call this behavior “bribery,” but instead we have decided to call it “free speech.”47 To be clear, it is appropriate for a political process to make decisions about what a society should punish and what a society should celebrate. The point here is that </w:t>
      </w:r>
      <w:r w:rsidRPr="00C55508">
        <w:rPr>
          <w:rStyle w:val="StyleUnderline"/>
        </w:rPr>
        <w:t>our criminal laws are not an objective mechanism for increasing overall well-being by efficiently reducing harmful behavior. Our criminal laws are based on some of the most arbitrary aspects of human existence</w:t>
      </w:r>
      <w:r w:rsidRPr="00C55508">
        <w:rPr>
          <w:sz w:val="8"/>
        </w:rPr>
        <w:t>, like power, racial bias, and economic self-interest—they reflect our demons, past and present.48</w:t>
      </w:r>
    </w:p>
    <w:p w14:paraId="771E369D" w14:textId="77777777" w:rsidR="00982A48" w:rsidRPr="00C55508" w:rsidRDefault="00982A48" w:rsidP="00982A48"/>
    <w:p w14:paraId="1D567FE4" w14:textId="77777777" w:rsidR="00886FA2" w:rsidRPr="00C55508" w:rsidRDefault="00886FA2" w:rsidP="00886FA2">
      <w:pPr>
        <w:pStyle w:val="Heading3"/>
        <w:rPr>
          <w:rFonts w:cs="Calibri"/>
        </w:rPr>
      </w:pPr>
      <w:r w:rsidRPr="00C55508">
        <w:rPr>
          <w:rFonts w:cs="Calibri"/>
        </w:rPr>
        <w:t>Link – Prison reform</w:t>
      </w:r>
    </w:p>
    <w:p w14:paraId="1A750055" w14:textId="6CA7D0AD" w:rsidR="00886FA2" w:rsidRPr="00C55508" w:rsidRDefault="00C031BE" w:rsidP="00886FA2">
      <w:pPr>
        <w:pStyle w:val="Heading4"/>
        <w:rPr>
          <w:rFonts w:cs="Calibri"/>
        </w:rPr>
      </w:pPr>
      <w:r w:rsidRPr="00C55508">
        <w:rPr>
          <w:rFonts w:cs="Calibri"/>
        </w:rPr>
        <w:t xml:space="preserve">Bifurcating </w:t>
      </w:r>
      <w:r w:rsidR="00A91972" w:rsidRPr="00C55508">
        <w:rPr>
          <w:rFonts w:cs="Calibri"/>
        </w:rPr>
        <w:t xml:space="preserve">the US prison system </w:t>
      </w:r>
      <w:r w:rsidRPr="00C55508">
        <w:rPr>
          <w:rFonts w:cs="Calibri"/>
        </w:rPr>
        <w:t xml:space="preserve">into </w:t>
      </w:r>
      <w:r w:rsidR="00280990" w:rsidRPr="00C55508">
        <w:rPr>
          <w:rFonts w:cs="Calibri"/>
        </w:rPr>
        <w:t xml:space="preserve">legitimate </w:t>
      </w:r>
      <w:r w:rsidR="00E70A2C" w:rsidRPr="00C55508">
        <w:rPr>
          <w:rFonts w:cs="Calibri"/>
        </w:rPr>
        <w:t xml:space="preserve">and illegitimate forms (e.g. detention vs. </w:t>
      </w:r>
      <w:r w:rsidR="00A91972" w:rsidRPr="00C55508">
        <w:rPr>
          <w:rFonts w:cs="Calibri"/>
        </w:rPr>
        <w:t>mass incarceration</w:t>
      </w:r>
      <w:r w:rsidR="00E70A2C" w:rsidRPr="00C55508">
        <w:rPr>
          <w:rFonts w:cs="Calibri"/>
        </w:rPr>
        <w:t xml:space="preserve">) </w:t>
      </w:r>
      <w:r w:rsidR="0019234B" w:rsidRPr="00C55508">
        <w:rPr>
          <w:rFonts w:cs="Calibri"/>
        </w:rPr>
        <w:t xml:space="preserve">legitimizes </w:t>
      </w:r>
      <w:r w:rsidR="00616464" w:rsidRPr="00C55508">
        <w:rPr>
          <w:rFonts w:cs="Calibri"/>
        </w:rPr>
        <w:t>its function</w:t>
      </w:r>
      <w:r w:rsidR="00DB10FF" w:rsidRPr="00C55508">
        <w:rPr>
          <w:rFonts w:cs="Calibri"/>
        </w:rPr>
        <w:t xml:space="preserve">: </w:t>
      </w:r>
      <w:r w:rsidR="002207CD" w:rsidRPr="00C55508">
        <w:rPr>
          <w:rFonts w:cs="Calibri"/>
        </w:rPr>
        <w:t xml:space="preserve">stratifying the </w:t>
      </w:r>
      <w:r w:rsidR="0076514F" w:rsidRPr="00C55508">
        <w:rPr>
          <w:rFonts w:cs="Calibri"/>
        </w:rPr>
        <w:t xml:space="preserve">populace </w:t>
      </w:r>
      <w:r w:rsidR="00F87FB7" w:rsidRPr="00C55508">
        <w:rPr>
          <w:rFonts w:cs="Calibri"/>
        </w:rPr>
        <w:t>and preserving result</w:t>
      </w:r>
      <w:r w:rsidR="00D15FAA" w:rsidRPr="00C55508">
        <w:rPr>
          <w:rFonts w:cs="Calibri"/>
        </w:rPr>
        <w:t xml:space="preserve">ant </w:t>
      </w:r>
      <w:r w:rsidR="00F87FB7" w:rsidRPr="00C55508">
        <w:rPr>
          <w:rFonts w:cs="Calibri"/>
        </w:rPr>
        <w:t>hierarchy.</w:t>
      </w:r>
    </w:p>
    <w:p w14:paraId="011E0B0A" w14:textId="77777777" w:rsidR="001A6938" w:rsidRPr="00C55508" w:rsidRDefault="001A6938" w:rsidP="001A6938">
      <w:r w:rsidRPr="00C55508">
        <w:rPr>
          <w:rStyle w:val="Style13ptBold"/>
        </w:rPr>
        <w:t>Karakatsanis 19</w:t>
      </w:r>
      <w:r w:rsidRPr="00C55508">
        <w:t>, Alec Karakatsanis</w:t>
      </w:r>
      <w:r>
        <w:t xml:space="preserve"> American civil rights lawyer, social justice advocate, co-founder of Equal Justice Under Law, and founder and Executive Director of Civil Rights Corps, a Washington D.C. impact litigation nonprofit. </w:t>
      </w:r>
      <w:r w:rsidRPr="00C55508">
        <w:t xml:space="preserve"> 28 MAR 2019, “The Punishment Bureaucracy: How to Think About ‘Criminal Justice Reform’,” The Yale Law Journal, VOLUME 128, 2018-2019</w:t>
      </w:r>
    </w:p>
    <w:p w14:paraId="6347C889" w14:textId="77777777" w:rsidR="00886FA2" w:rsidRPr="00C55508" w:rsidRDefault="00886FA2" w:rsidP="00886FA2">
      <w:pPr>
        <w:rPr>
          <w:sz w:val="8"/>
        </w:rPr>
      </w:pPr>
      <w:r w:rsidRPr="00C55508">
        <w:rPr>
          <w:sz w:val="8"/>
        </w:rPr>
        <w:t xml:space="preserve">III [T]he movement for reforming the prisons, for controlling their functioning is not a recent phenomenon. It does not even seem to have originated in a recognition of failure. </w:t>
      </w:r>
      <w:r w:rsidRPr="00C55508">
        <w:rPr>
          <w:rStyle w:val="StyleUnderline"/>
        </w:rPr>
        <w:t>Prison ‘reform’ is</w:t>
      </w:r>
      <w:r w:rsidRPr="00C55508">
        <w:rPr>
          <w:sz w:val="8"/>
        </w:rPr>
        <w:t xml:space="preserve"> virtually </w:t>
      </w:r>
      <w:r w:rsidRPr="00C55508">
        <w:rPr>
          <w:rStyle w:val="StyleUnderline"/>
        </w:rPr>
        <w:t>contemporary with the prison itself: it constitutes</w:t>
      </w:r>
      <w:r w:rsidRPr="00C55508">
        <w:rPr>
          <w:sz w:val="8"/>
        </w:rPr>
        <w:t xml:space="preserve">, as it were, </w:t>
      </w:r>
      <w:r w:rsidRPr="00C55508">
        <w:rPr>
          <w:rStyle w:val="StyleUnderline"/>
        </w:rPr>
        <w:t>its programme</w:t>
      </w:r>
      <w:r w:rsidRPr="00C55508">
        <w:rPr>
          <w:sz w:val="8"/>
        </w:rPr>
        <w:t xml:space="preserve">. —Michel Foucault12 A lot of people are </w:t>
      </w:r>
      <w:r w:rsidRPr="00C55508">
        <w:rPr>
          <w:rStyle w:val="Emphasis"/>
        </w:rPr>
        <w:t>talking about “criminal justice reform</w:t>
      </w:r>
      <w:r w:rsidRPr="00C55508">
        <w:rPr>
          <w:sz w:val="8"/>
        </w:rPr>
        <w:t xml:space="preserve">.” Much of that talk </w:t>
      </w:r>
      <w:r w:rsidRPr="00C55508">
        <w:rPr>
          <w:rStyle w:val="Emphasis"/>
        </w:rPr>
        <w:t>is dangerous</w:t>
      </w:r>
      <w:r w:rsidRPr="00C55508">
        <w:rPr>
          <w:sz w:val="8"/>
        </w:rPr>
        <w:t xml:space="preserve">. The </w:t>
      </w:r>
      <w:r w:rsidRPr="00C55508">
        <w:rPr>
          <w:rStyle w:val="StyleUnderline"/>
        </w:rPr>
        <w:t>conventional</w:t>
      </w:r>
      <w:r w:rsidRPr="00C55508">
        <w:rPr>
          <w:sz w:val="8"/>
        </w:rPr>
        <w:t xml:space="preserve"> </w:t>
      </w:r>
      <w:r w:rsidRPr="00C55508">
        <w:rPr>
          <w:rStyle w:val="StyleUnderline"/>
        </w:rPr>
        <w:t>wisdom</w:t>
      </w:r>
      <w:r w:rsidRPr="00C55508">
        <w:rPr>
          <w:sz w:val="8"/>
        </w:rPr>
        <w:t xml:space="preserve"> </w:t>
      </w:r>
      <w:r w:rsidRPr="00C55508">
        <w:rPr>
          <w:rStyle w:val="StyleUnderline"/>
        </w:rPr>
        <w:t>is that there is</w:t>
      </w:r>
      <w:r w:rsidRPr="00C55508">
        <w:rPr>
          <w:sz w:val="8"/>
        </w:rPr>
        <w:t xml:space="preserve"> an emerging </w:t>
      </w:r>
      <w:r w:rsidRPr="00C55508">
        <w:rPr>
          <w:rStyle w:val="StyleUnderline"/>
        </w:rPr>
        <w:t>consensus</w:t>
      </w:r>
      <w:r w:rsidRPr="00C55508">
        <w:rPr>
          <w:sz w:val="8"/>
        </w:rPr>
        <w:t xml:space="preserve"> </w:t>
      </w:r>
      <w:r w:rsidRPr="00C55508">
        <w:rPr>
          <w:rStyle w:val="StyleUnderline"/>
        </w:rPr>
        <w:t>that the criminal legal system is “broken.”</w:t>
      </w:r>
      <w:r w:rsidRPr="00C55508">
        <w:rPr>
          <w:sz w:val="8"/>
        </w:rPr>
        <w:t xml:space="preserve"> </w:t>
      </w:r>
      <w:r w:rsidRPr="00C55508">
        <w:rPr>
          <w:rStyle w:val="StyleUnderline"/>
        </w:rPr>
        <w:t xml:space="preserve">But </w:t>
      </w:r>
      <w:r w:rsidRPr="00C55508">
        <w:rPr>
          <w:sz w:val="8"/>
        </w:rPr>
        <w:t xml:space="preserve">the system is “broken” only to the extent that one believes its purpose is to promote the well-being of all members of our society. </w:t>
      </w:r>
      <w:r w:rsidRPr="00C55508">
        <w:rPr>
          <w:rStyle w:val="StyleUnderline"/>
        </w:rPr>
        <w:t>If</w:t>
      </w:r>
      <w:r w:rsidRPr="00C55508">
        <w:rPr>
          <w:sz w:val="8"/>
        </w:rPr>
        <w:t xml:space="preserve"> </w:t>
      </w:r>
      <w:r w:rsidRPr="00C55508">
        <w:rPr>
          <w:rStyle w:val="StyleUnderline"/>
        </w:rPr>
        <w:t>the function</w:t>
      </w:r>
      <w:r w:rsidRPr="00C55508">
        <w:rPr>
          <w:sz w:val="8"/>
        </w:rPr>
        <w:t xml:space="preserve"> of the modern punishment system </w:t>
      </w:r>
      <w:r w:rsidRPr="00C55508">
        <w:rPr>
          <w:rStyle w:val="StyleUnderline"/>
        </w:rPr>
        <w:t xml:space="preserve">is to preserve racial and economic hierarchy through brutality and control, then its </w:t>
      </w:r>
      <w:r w:rsidRPr="00C55508">
        <w:rPr>
          <w:sz w:val="8"/>
        </w:rPr>
        <w:t xml:space="preserve">bureaucracy is </w:t>
      </w:r>
      <w:r w:rsidRPr="00C55508">
        <w:rPr>
          <w:rStyle w:val="StyleUnderline"/>
        </w:rPr>
        <w:t xml:space="preserve">performing well. </w:t>
      </w:r>
      <w:r w:rsidRPr="00C55508">
        <w:rPr>
          <w:sz w:val="8"/>
        </w:rPr>
        <w:t xml:space="preserve">IV Official language smitheryed to sanction ignorance and preserve privilege is a suit of armor polished to shocking glitter . . . . It is the language that drinks blood . . . . —Toni Morrison13 The </w:t>
      </w:r>
      <w:r w:rsidRPr="00C55508">
        <w:rPr>
          <w:rStyle w:val="StyleUnderline"/>
        </w:rPr>
        <w:t>emerging “criminal justice reform” consensus is superficial and deceptive</w:t>
      </w:r>
      <w:r w:rsidRPr="00C55508">
        <w:rPr>
          <w:sz w:val="8"/>
        </w:rPr>
        <w:t xml:space="preserve">. It is </w:t>
      </w:r>
      <w:r w:rsidRPr="00C55508">
        <w:rPr>
          <w:rStyle w:val="StyleUnderline"/>
        </w:rPr>
        <w:t>superficial</w:t>
      </w:r>
      <w:r w:rsidRPr="00C55508">
        <w:rPr>
          <w:sz w:val="8"/>
        </w:rPr>
        <w:t xml:space="preserve"> </w:t>
      </w:r>
      <w:r w:rsidRPr="00C55508">
        <w:rPr>
          <w:rStyle w:val="StyleUnderline"/>
        </w:rPr>
        <w:t>because</w:t>
      </w:r>
      <w:r w:rsidRPr="00C55508">
        <w:rPr>
          <w:sz w:val="8"/>
        </w:rPr>
        <w:t xml:space="preserve"> </w:t>
      </w:r>
      <w:r w:rsidRPr="00C55508">
        <w:rPr>
          <w:rStyle w:val="Emphasis"/>
        </w:rPr>
        <w:t>most proposed “reforms” would still leave the U</w:t>
      </w:r>
      <w:r w:rsidRPr="00C55508">
        <w:rPr>
          <w:sz w:val="8"/>
        </w:rPr>
        <w:t xml:space="preserve">nited </w:t>
      </w:r>
      <w:r w:rsidRPr="00C55508">
        <w:rPr>
          <w:rStyle w:val="Emphasis"/>
        </w:rPr>
        <w:t>S</w:t>
      </w:r>
      <w:r w:rsidRPr="00C55508">
        <w:rPr>
          <w:sz w:val="8"/>
        </w:rPr>
        <w:t xml:space="preserve">tates as </w:t>
      </w:r>
      <w:r w:rsidRPr="00C55508">
        <w:rPr>
          <w:rStyle w:val="Emphasis"/>
        </w:rPr>
        <w:t>the greatest incarcerator</w:t>
      </w:r>
      <w:r w:rsidRPr="00C55508">
        <w:rPr>
          <w:sz w:val="8"/>
        </w:rPr>
        <w:t xml:space="preserve"> in the world. It is </w:t>
      </w:r>
      <w:r w:rsidRPr="00C55508">
        <w:rPr>
          <w:rStyle w:val="StyleUnderline"/>
        </w:rPr>
        <w:t>deceptive</w:t>
      </w:r>
      <w:r w:rsidRPr="00C55508">
        <w:rPr>
          <w:sz w:val="8"/>
        </w:rPr>
        <w:t xml:space="preserve"> </w:t>
      </w:r>
      <w:r w:rsidRPr="00C55508">
        <w:rPr>
          <w:rStyle w:val="StyleUnderline"/>
        </w:rPr>
        <w:t>because</w:t>
      </w:r>
      <w:r w:rsidRPr="00C55508">
        <w:rPr>
          <w:sz w:val="8"/>
        </w:rPr>
        <w:t xml:space="preserve"> </w:t>
      </w:r>
      <w:r w:rsidRPr="00C55508">
        <w:rPr>
          <w:rStyle w:val="StyleUnderline"/>
        </w:rPr>
        <w:t>those who want</w:t>
      </w:r>
      <w:r w:rsidRPr="00C55508">
        <w:rPr>
          <w:sz w:val="8"/>
        </w:rPr>
        <w:t xml:space="preserve"> largely </w:t>
      </w:r>
      <w:r w:rsidRPr="00C55508">
        <w:rPr>
          <w:rStyle w:val="StyleUnderline"/>
        </w:rPr>
        <w:t>to preserve the current</w:t>
      </w:r>
      <w:r w:rsidRPr="00C55508">
        <w:rPr>
          <w:sz w:val="8"/>
        </w:rPr>
        <w:t xml:space="preserve"> punishment </w:t>
      </w:r>
      <w:r w:rsidRPr="00C55508">
        <w:rPr>
          <w:rStyle w:val="StyleUnderline"/>
        </w:rPr>
        <w:t>bureaucracy</w:t>
      </w:r>
      <w:r w:rsidRPr="00C55508">
        <w:rPr>
          <w:sz w:val="8"/>
        </w:rPr>
        <w:t>—</w:t>
      </w:r>
      <w:r w:rsidRPr="00C55508">
        <w:rPr>
          <w:rStyle w:val="StyleUnderline"/>
        </w:rPr>
        <w:t>by making just enough tweaks to protect its</w:t>
      </w:r>
      <w:r w:rsidRPr="00C55508">
        <w:rPr>
          <w:sz w:val="8"/>
        </w:rPr>
        <w:t xml:space="preserve"> perceived </w:t>
      </w:r>
      <w:r w:rsidRPr="00C55508">
        <w:rPr>
          <w:rStyle w:val="StyleUnderline"/>
        </w:rPr>
        <w:t>legitimacy</w:t>
      </w:r>
      <w:r w:rsidRPr="00C55508">
        <w:rPr>
          <w:sz w:val="8"/>
        </w:rPr>
        <w:t>—</w:t>
      </w:r>
      <w:r w:rsidRPr="00C55508">
        <w:rPr>
          <w:rStyle w:val="StyleUnderline"/>
        </w:rPr>
        <w:t xml:space="preserve">must obfuscate the difference between changes that will transform the system and tweaks that will curb only its most grotesque flourishes. </w:t>
      </w:r>
      <w:r w:rsidRPr="00C55508">
        <w:rPr>
          <w:sz w:val="8"/>
        </w:rPr>
        <w:t xml:space="preserve">Nearly every prominent national politician and the vast majority of state and local officials talking and tweeting about “criminal justice reform” are, with varying levels of awareness and sophistication, furthering this deception. These </w:t>
      </w:r>
      <w:r w:rsidRPr="00C55508">
        <w:rPr>
          <w:rStyle w:val="StyleUnderline"/>
        </w:rPr>
        <w:t>“reform”-advancing</w:t>
      </w:r>
      <w:r w:rsidRPr="00C55508">
        <w:rPr>
          <w:sz w:val="8"/>
        </w:rPr>
        <w:t xml:space="preserve"> punishment </w:t>
      </w:r>
      <w:r w:rsidRPr="00C55508">
        <w:rPr>
          <w:rStyle w:val="StyleUnderline"/>
        </w:rPr>
        <w:t>bureaucrats</w:t>
      </w:r>
      <w:r w:rsidRPr="00C55508">
        <w:rPr>
          <w:sz w:val="8"/>
        </w:rPr>
        <w:t xml:space="preserve"> are </w:t>
      </w:r>
      <w:r w:rsidRPr="00C55508">
        <w:rPr>
          <w:rStyle w:val="StyleUnderline"/>
        </w:rPr>
        <w:t>co-opt</w:t>
      </w:r>
      <w:r w:rsidRPr="00C55508">
        <w:rPr>
          <w:sz w:val="8"/>
        </w:rPr>
        <w:t xml:space="preserve">ing </w:t>
      </w:r>
      <w:r w:rsidRPr="00C55508">
        <w:rPr>
          <w:rStyle w:val="StyleUnderline"/>
        </w:rPr>
        <w:t>a movement toward profound change by convincing the public that</w:t>
      </w:r>
      <w:r w:rsidRPr="00C55508">
        <w:rPr>
          <w:sz w:val="8"/>
        </w:rPr>
        <w:t xml:space="preserve"> the “</w:t>
      </w:r>
      <w:r w:rsidRPr="00C55508">
        <w:rPr>
          <w:rStyle w:val="StyleUnderline"/>
        </w:rPr>
        <w:t>law enforcement</w:t>
      </w:r>
      <w:r w:rsidRPr="00C55508">
        <w:rPr>
          <w:sz w:val="8"/>
        </w:rPr>
        <w:t xml:space="preserve">” system as we know it </w:t>
      </w:r>
      <w:r w:rsidRPr="00C55508">
        <w:rPr>
          <w:rStyle w:val="StyleUnderline"/>
        </w:rPr>
        <w:t>can operate in an objective, effective, and fair way based on “the rule of law.”</w:t>
      </w:r>
      <w:r w:rsidRPr="00C55508">
        <w:rPr>
          <w:sz w:val="8"/>
        </w:rPr>
        <w:t xml:space="preserve"> These punishment bureaucrats are dangerous because, in order </w:t>
      </w:r>
      <w:r w:rsidRPr="00C55508">
        <w:rPr>
          <w:rStyle w:val="StyleUnderline"/>
        </w:rPr>
        <w:t>to preserve the</w:t>
      </w:r>
      <w:r w:rsidRPr="00C55508">
        <w:rPr>
          <w:sz w:val="8"/>
        </w:rPr>
        <w:t xml:space="preserve"> human </w:t>
      </w:r>
      <w:r w:rsidRPr="00C55508">
        <w:rPr>
          <w:rStyle w:val="StyleUnderline"/>
        </w:rPr>
        <w:t>caging apparatus</w:t>
      </w:r>
      <w:r w:rsidRPr="00C55508">
        <w:rPr>
          <w:sz w:val="8"/>
        </w:rPr>
        <w:t xml:space="preserve"> that they control, </w:t>
      </w:r>
      <w:r w:rsidRPr="00C55508">
        <w:rPr>
          <w:rStyle w:val="StyleUnderline"/>
        </w:rPr>
        <w:t xml:space="preserve">they must disguise </w:t>
      </w:r>
      <w:r w:rsidRPr="00C55508">
        <w:rPr>
          <w:sz w:val="8"/>
        </w:rPr>
        <w:t xml:space="preserve">at the deepest level </w:t>
      </w:r>
      <w:r w:rsidRPr="00C55508">
        <w:rPr>
          <w:rStyle w:val="StyleUnderline"/>
        </w:rPr>
        <w:t>its core functions</w:t>
      </w:r>
      <w:r w:rsidRPr="00C55508">
        <w:rPr>
          <w:sz w:val="8"/>
        </w:rPr>
        <w:t xml:space="preserve">. As a result, they focus public conversation on the margins of the problem without confronting the structural issues at its heart. Theirs is the language that drinks blood. In this Essay, I examine “criminal justice reform” by focusing on the concepts of “law enforcement” and the “rule of law.” Both are invoked as central features of the American criminal system. </w:t>
      </w:r>
      <w:r w:rsidRPr="00C55508">
        <w:rPr>
          <w:rStyle w:val="StyleUnderline"/>
        </w:rPr>
        <w:t xml:space="preserve">For many </w:t>
      </w:r>
      <w:r w:rsidRPr="00C55508">
        <w:rPr>
          <w:sz w:val="8"/>
        </w:rPr>
        <w:t xml:space="preserve">prominent people </w:t>
      </w:r>
      <w:r w:rsidRPr="00C55508">
        <w:rPr>
          <w:rStyle w:val="StyleUnderline"/>
        </w:rPr>
        <w:t>advocating “reform,”</w:t>
      </w:r>
      <w:r w:rsidRPr="00C55508">
        <w:rPr>
          <w:sz w:val="8"/>
        </w:rPr>
        <w:t xml:space="preserve"> the punishment bureaucracy as we know it is the inevitable result of “law enforcement” responding to people “breaking the law.” To them, </w:t>
      </w:r>
      <w:r w:rsidRPr="00C55508">
        <w:rPr>
          <w:rStyle w:val="StyleUnderline"/>
        </w:rPr>
        <w:t>the</w:t>
      </w:r>
      <w:r w:rsidRPr="00C55508">
        <w:rPr>
          <w:sz w:val="8"/>
        </w:rPr>
        <w:t xml:space="preserve"> human </w:t>
      </w:r>
      <w:r w:rsidRPr="00C55508">
        <w:rPr>
          <w:rStyle w:val="StyleUnderline"/>
        </w:rPr>
        <w:t>caging bureaucracy is</w:t>
      </w:r>
      <w:r w:rsidRPr="00C55508">
        <w:rPr>
          <w:sz w:val="8"/>
        </w:rPr>
        <w:t xml:space="preserve"> consistent with, and </w:t>
      </w:r>
      <w:r w:rsidRPr="00C55508">
        <w:rPr>
          <w:rStyle w:val="StyleUnderline"/>
        </w:rPr>
        <w:t>even required by, the “rule of law.”</w:t>
      </w:r>
      <w:r w:rsidRPr="00C55508">
        <w:rPr>
          <w:sz w:val="8"/>
        </w:rPr>
        <w:t xml:space="preserve"> </w:t>
      </w:r>
      <w:r w:rsidRPr="00C55508">
        <w:rPr>
          <w:rStyle w:val="StyleUnderline"/>
        </w:rPr>
        <w:t xml:space="preserve">This </w:t>
      </w:r>
      <w:r w:rsidRPr="00C55508">
        <w:rPr>
          <w:sz w:val="8"/>
        </w:rPr>
        <w:t>world</w:t>
      </w:r>
      <w:r w:rsidRPr="00C55508">
        <w:rPr>
          <w:rStyle w:val="StyleUnderline"/>
        </w:rPr>
        <w:t xml:space="preserve"> view</w:t>
      </w:r>
      <w:r w:rsidRPr="00C55508">
        <w:rPr>
          <w:sz w:val="8"/>
        </w:rPr>
        <w:t>—that the punishment bureaucracy is an attempt to promote social well-being and human flourishing under a dispassionate system of laws—</w:t>
      </w:r>
      <w:r w:rsidRPr="00C55508">
        <w:rPr>
          <w:rStyle w:val="StyleUnderline"/>
        </w:rPr>
        <w:t xml:space="preserve">shapes </w:t>
      </w:r>
      <w:r w:rsidRPr="00C55508">
        <w:rPr>
          <w:sz w:val="8"/>
        </w:rPr>
        <w:t>their</w:t>
      </w:r>
      <w:r w:rsidRPr="00C55508">
        <w:rPr>
          <w:rStyle w:val="StyleUnderline"/>
        </w:rPr>
        <w:t xml:space="preserve"> ideas about how to “fix” the system. </w:t>
      </w:r>
      <w:r w:rsidRPr="00C55508">
        <w:rPr>
          <w:sz w:val="8"/>
        </w:rPr>
        <w:t xml:space="preserve">But </w:t>
      </w:r>
      <w:r w:rsidRPr="00C55508">
        <w:rPr>
          <w:rStyle w:val="StyleUnderline"/>
        </w:rPr>
        <w:t>few ideas have caused more harm</w:t>
      </w:r>
      <w:r w:rsidRPr="00C55508">
        <w:rPr>
          <w:sz w:val="8"/>
        </w:rPr>
        <w:t xml:space="preserve"> in our criminal system </w:t>
      </w:r>
      <w:r w:rsidRPr="00C55508">
        <w:rPr>
          <w:rStyle w:val="StyleUnderline"/>
        </w:rPr>
        <w:t>than the belief that America is governed</w:t>
      </w:r>
      <w:r w:rsidRPr="00C55508">
        <w:rPr>
          <w:sz w:val="8"/>
        </w:rPr>
        <w:t xml:space="preserve"> by a </w:t>
      </w:r>
      <w:r w:rsidRPr="00C55508">
        <w:rPr>
          <w:rStyle w:val="StyleUnderline"/>
        </w:rPr>
        <w:t>neutral “rule of law.”</w:t>
      </w:r>
      <w:r w:rsidRPr="00C55508">
        <w:rPr>
          <w:sz w:val="8"/>
        </w:rPr>
        <w:t xml:space="preserve"> The content of our criminal laws—discussed in Part V—and how those laws are carried out—addressed in Part VI—are choices that reflect power. The common understanding of the </w:t>
      </w:r>
      <w:r w:rsidRPr="00C55508">
        <w:rPr>
          <w:rStyle w:val="StyleUnderline"/>
        </w:rPr>
        <w:t>“rule of law”</w:t>
      </w:r>
      <w:r w:rsidRPr="00C55508">
        <w:rPr>
          <w:sz w:val="8"/>
        </w:rPr>
        <w:t xml:space="preserve"> </w:t>
      </w:r>
      <w:r w:rsidRPr="00C55508">
        <w:rPr>
          <w:rStyle w:val="StyleUnderline"/>
        </w:rPr>
        <w:t>and</w:t>
      </w:r>
      <w:r w:rsidRPr="00C55508">
        <w:rPr>
          <w:sz w:val="8"/>
        </w:rPr>
        <w:t xml:space="preserve"> the widely accepted use of the term </w:t>
      </w:r>
      <w:r w:rsidRPr="00C55508">
        <w:rPr>
          <w:rStyle w:val="StyleUnderline"/>
        </w:rPr>
        <w:t>“law enforcement”</w:t>
      </w:r>
      <w:r w:rsidRPr="00C55508">
        <w:rPr>
          <w:sz w:val="8"/>
        </w:rPr>
        <w:t xml:space="preserve"> to describe the process by which those in power accomplish unprecedented human caging are both delusions critical to justifying the punishment bureaucracy. This is why it is important to understand how they </w:t>
      </w:r>
      <w:r w:rsidRPr="00C55508">
        <w:rPr>
          <w:rStyle w:val="StyleUnderline"/>
        </w:rPr>
        <w:t>distort the truth</w:t>
      </w:r>
      <w:r w:rsidRPr="00C55508">
        <w:rPr>
          <w:sz w:val="8"/>
        </w:rPr>
        <w:t xml:space="preserve">. I apply these arguments in Part VII, explaining why the current “criminal justice reform” discourse is so dangerous. I focus on several prominent national punishment bureaucrats and a new local wave of supposedly “progressive prosecutors.” Finally, in Part VIII, I discuss the new generation of directly impacted people, organizers, lawyers, faith leaders, and academics on the libertarian left and right who understand the punishment bureaucracy as a tool of power in service of white supremacy and profit. I explain why this growing movement must reject the “criminal justice reform” discourse of punishment bureaucrats and speak clearly about why the legal system looks the way that it does. I urge those interested in changing the punishment bureaucracy to ground every discussion that they have and every proposed reform that they evaluate in a set of guiding principles rooted in this movement’s vision. I sketch some of those principles for their consideration below. V. We are living in the era of premeditation and the perfect crime. Our criminals . . . have a perfect alibi: philosophy, which can be used for any purpose—even for transforming murderers into judges. —Albert Camus What is a crime? The first step to understanding how we accomplish the imprisonment of millions of people’s bodies is understanding what laws authorize government agents to take away a person’s liberty. A </w:t>
      </w:r>
      <w:r w:rsidRPr="00C55508">
        <w:rPr>
          <w:rStyle w:val="StyleUnderline"/>
        </w:rPr>
        <w:t>society makes choices about what acts or omissions to render worthy of different kinds of punishment</w:t>
      </w:r>
      <w:r w:rsidRPr="00C55508">
        <w:rPr>
          <w:sz w:val="8"/>
        </w:rPr>
        <w:t xml:space="preserve">. </w:t>
      </w:r>
      <w:r w:rsidRPr="00C55508">
        <w:rPr>
          <w:rStyle w:val="StyleUnderline"/>
        </w:rPr>
        <w:t>The decision to make something punishable by</w:t>
      </w:r>
      <w:r w:rsidRPr="00C55508">
        <w:rPr>
          <w:sz w:val="8"/>
        </w:rPr>
        <w:t xml:space="preserve"> human </w:t>
      </w:r>
      <w:r w:rsidRPr="00C55508">
        <w:rPr>
          <w:rStyle w:val="StyleUnderline"/>
        </w:rPr>
        <w:t>caging</w:t>
      </w:r>
      <w:r w:rsidRPr="00C55508">
        <w:rPr>
          <w:sz w:val="8"/>
        </w:rPr>
        <w:t xml:space="preserve"> </w:t>
      </w:r>
      <w:r w:rsidRPr="00C55508">
        <w:rPr>
          <w:rStyle w:val="StyleUnderline"/>
        </w:rPr>
        <w:t>authorizes the government to treat people in ways that otherwise would be abhorrent</w:t>
      </w:r>
      <w:r w:rsidRPr="00C55508">
        <w:rPr>
          <w:sz w:val="8"/>
        </w:rPr>
        <w:t xml:space="preserve">. For example, a person walking down the street smoking a cigarette cannot be searched by police. Even a police demand to stop walking or the probe of an officer’s hand along the person’s outer clothing would violate our Constitution’s Bill of Rights.15 But, in most of the country for the past fifty years, if that same person were smoking a cigarette containing a dried marijuana plant in addition to a dried tobacco plant, the person may be bound in metal chains, removed from the street, strip-searched, placed in a cage, and held in solitary confinement with no human contact or natural light.16 The person can be kept in that cage for decades.17 The person can lose her right to vote, be removed from public housing and have her family removed from public housing, be kicked out of school, and be barred from employment.18 </w:t>
      </w:r>
      <w:r w:rsidRPr="00C55508">
        <w:rPr>
          <w:rStyle w:val="StyleUnderline"/>
        </w:rPr>
        <w:t>She can also be deprived of basic human needs, such as hugging her child or having a sexual relationship with her spouse</w:t>
      </w:r>
      <w:r w:rsidRPr="00C55508">
        <w:rPr>
          <w:sz w:val="8"/>
        </w:rPr>
        <w:t xml:space="preserve">.19 All of this treatment is </w:t>
      </w:r>
      <w:r w:rsidRPr="00C55508">
        <w:rPr>
          <w:rStyle w:val="StyleUnderline"/>
        </w:rPr>
        <w:t>allowed only because the person is a “criminal</w:t>
      </w:r>
      <w:r w:rsidRPr="00C55508">
        <w:rPr>
          <w:sz w:val="8"/>
        </w:rPr>
        <w:t>.”</w:t>
      </w:r>
    </w:p>
    <w:p w14:paraId="53E51F7D" w14:textId="77777777" w:rsidR="00886FA2" w:rsidRPr="00C55508" w:rsidRDefault="00886FA2" w:rsidP="00886FA2"/>
    <w:p w14:paraId="5A569AF6" w14:textId="63763A81" w:rsidR="00886FA2" w:rsidRPr="00C55508" w:rsidRDefault="00886FA2" w:rsidP="00622303">
      <w:pPr>
        <w:pStyle w:val="Heading3"/>
        <w:rPr>
          <w:rFonts w:cs="Calibri"/>
        </w:rPr>
      </w:pPr>
      <w:r w:rsidRPr="00C55508">
        <w:rPr>
          <w:rFonts w:cs="Calibri"/>
        </w:rPr>
        <w:t>Link – Prosecution</w:t>
      </w:r>
    </w:p>
    <w:p w14:paraId="4783C514" w14:textId="66719256" w:rsidR="00886FA2" w:rsidRPr="00C55508" w:rsidRDefault="00033530" w:rsidP="00886FA2">
      <w:pPr>
        <w:pStyle w:val="Heading4"/>
        <w:rPr>
          <w:rFonts w:cs="Calibri"/>
        </w:rPr>
      </w:pPr>
      <w:r w:rsidRPr="00C55508">
        <w:rPr>
          <w:rFonts w:cs="Calibri"/>
        </w:rPr>
        <w:t>“Progressive prosecutors”</w:t>
      </w:r>
      <w:r w:rsidR="00C751FA" w:rsidRPr="00C55508">
        <w:rPr>
          <w:rFonts w:cs="Calibri"/>
        </w:rPr>
        <w:t xml:space="preserve"> </w:t>
      </w:r>
      <w:r w:rsidR="007F2256" w:rsidRPr="00C55508">
        <w:rPr>
          <w:rFonts w:cs="Calibri"/>
        </w:rPr>
        <w:t>are like birds; they aren’t real.</w:t>
      </w:r>
      <w:r w:rsidR="001D165F" w:rsidRPr="00C55508">
        <w:rPr>
          <w:rFonts w:cs="Calibri"/>
        </w:rPr>
        <w:t xml:space="preserve"> </w:t>
      </w:r>
      <w:r w:rsidR="003B0BEF" w:rsidRPr="00C55508">
        <w:rPr>
          <w:rFonts w:cs="Calibri"/>
        </w:rPr>
        <w:t xml:space="preserve">Also, </w:t>
      </w:r>
      <w:r w:rsidR="00A663E8" w:rsidRPr="00C55508">
        <w:rPr>
          <w:rFonts w:cs="Calibri"/>
        </w:rPr>
        <w:t>they</w:t>
      </w:r>
      <w:r w:rsidR="003B0BEF" w:rsidRPr="00C55508">
        <w:rPr>
          <w:rFonts w:cs="Calibri"/>
        </w:rPr>
        <w:t xml:space="preserve"> still imprison, punish, and extort labor from as many people who cannot afford </w:t>
      </w:r>
      <w:r w:rsidR="00895675" w:rsidRPr="00C55508">
        <w:rPr>
          <w:rFonts w:cs="Calibri"/>
        </w:rPr>
        <w:t xml:space="preserve">bail as possible; they’re just </w:t>
      </w:r>
      <w:r w:rsidR="00CE528B" w:rsidRPr="00C55508">
        <w:rPr>
          <w:rFonts w:cs="Calibri"/>
        </w:rPr>
        <w:t>zanier</w:t>
      </w:r>
      <w:r w:rsidR="00895675" w:rsidRPr="00C55508">
        <w:rPr>
          <w:rFonts w:cs="Calibri"/>
        </w:rPr>
        <w:t>.</w:t>
      </w:r>
    </w:p>
    <w:p w14:paraId="789A218C" w14:textId="77777777" w:rsidR="001A6938" w:rsidRPr="00C55508" w:rsidRDefault="001A6938" w:rsidP="001A6938">
      <w:r w:rsidRPr="00C55508">
        <w:rPr>
          <w:rStyle w:val="Style13ptBold"/>
        </w:rPr>
        <w:t>Karakatsanis 19</w:t>
      </w:r>
      <w:r w:rsidRPr="00C55508">
        <w:t>, Alec Karakatsanis</w:t>
      </w:r>
      <w:r>
        <w:t xml:space="preserve"> American civil rights lawyer, social justice advocate, co-founder of Equal Justice Under Law, and founder and Executive Director of Civil Rights Corps, a Washington D.C. impact litigation nonprofit. </w:t>
      </w:r>
      <w:r w:rsidRPr="00C55508">
        <w:t xml:space="preserve"> 28 MAR 2019, “The Punishment Bureaucracy: How to Think About ‘Criminal Justice Reform’,” The Yale Law Journal, VOLUME 128, 2018-2019</w:t>
      </w:r>
    </w:p>
    <w:p w14:paraId="35FD67D1" w14:textId="77777777" w:rsidR="00886FA2" w:rsidRPr="00C55508" w:rsidRDefault="00886FA2" w:rsidP="00886FA2">
      <w:pPr>
        <w:rPr>
          <w:sz w:val="10"/>
        </w:rPr>
      </w:pPr>
      <w:r w:rsidRPr="00C55508">
        <w:rPr>
          <w:sz w:val="10"/>
        </w:rPr>
        <w:t xml:space="preserve">How Can We Tell the Difference? We must remember that liberty becomes a false ensign—a “solemn complement” of violence—as soon as it becomes only an idea and we begin to defend liberty instead of free [people] . . . . It is the essence of liberty to exist only in the practice of liberty. —Maurice Merleau Ponty343 A lot of attention is turning to local district attorneys. In some ways, the </w:t>
      </w:r>
      <w:r w:rsidRPr="00C55508">
        <w:rPr>
          <w:rStyle w:val="StyleUnderline"/>
        </w:rPr>
        <w:t>recent interest in “progressive prosecutors”</w:t>
      </w:r>
      <w:r w:rsidRPr="00C55508">
        <w:rPr>
          <w:sz w:val="10"/>
        </w:rPr>
        <w:t xml:space="preserve"> and the growing sums spent on their election campaigns </w:t>
      </w:r>
      <w:r w:rsidRPr="00C55508">
        <w:rPr>
          <w:rStyle w:val="StyleUnderline"/>
        </w:rPr>
        <w:t>means</w:t>
      </w:r>
      <w:r w:rsidRPr="00C55508">
        <w:rPr>
          <w:sz w:val="10"/>
        </w:rPr>
        <w:t xml:space="preserve"> that </w:t>
      </w:r>
      <w:r w:rsidRPr="00C55508">
        <w:rPr>
          <w:rStyle w:val="StyleUnderline"/>
        </w:rPr>
        <w:t>more people are acknowledging the myth of the “rule of law.”</w:t>
      </w:r>
      <w:r w:rsidRPr="00C55508">
        <w:rPr>
          <w:sz w:val="10"/>
        </w:rPr>
        <w:t xml:space="preserve"> People donating to prosecutorial elections understand that the same “rule of law” will be enforced differently based on the policy choices of the prosecutor. Perhaps </w:t>
      </w:r>
      <w:r w:rsidRPr="00C55508">
        <w:rPr>
          <w:rStyle w:val="StyleUnderline"/>
        </w:rPr>
        <w:t>most prominently, there is a wave of “progressive prosecutors” at the local level.</w:t>
      </w:r>
      <w:r w:rsidRPr="00C55508">
        <w:rPr>
          <w:sz w:val="10"/>
        </w:rPr>
        <w:t xml:space="preserve"> Kim Ogg in Houston, Larry Krasner in Philadelphia, Kim Foxx in Chicago, Eric Gonzalez in Brooklyn, Aramis Ayala in Orlando, Kim Gardner in St. Louis, Cyrus Vance in Manhattan, and George Gascón in San Francisco are a few of the dozens of prosecutors embracing a new image as leaders who will “reform” the punishment bureaucracy. While it is wrong to use the same labels to describe each of these actors—Krasner’s rhetoric is different from the others, for example, and many would reject Vance’s or Gardner’s attempts to brand themselves “progressive”—I want to start with some general observations about the entire cohort.344 </w:t>
      </w:r>
      <w:r w:rsidRPr="00C55508">
        <w:rPr>
          <w:rStyle w:val="StyleUnderline"/>
        </w:rPr>
        <w:t>It is remarkable how little these prosecutors have tried to do</w:t>
      </w:r>
      <w:r w:rsidRPr="00C55508">
        <w:rPr>
          <w:sz w:val="10"/>
        </w:rPr>
        <w:t xml:space="preserve"> so far </w:t>
      </w:r>
      <w:r w:rsidRPr="00C55508">
        <w:rPr>
          <w:rStyle w:val="StyleUnderline"/>
        </w:rPr>
        <w:t>considering that we would need eighty percent reductions in</w:t>
      </w:r>
      <w:r w:rsidRPr="00C55508">
        <w:rPr>
          <w:sz w:val="10"/>
        </w:rPr>
        <w:t xml:space="preserve"> human </w:t>
      </w:r>
      <w:r w:rsidRPr="00C55508">
        <w:rPr>
          <w:rStyle w:val="StyleUnderline"/>
        </w:rPr>
        <w:t>caging</w:t>
      </w:r>
      <w:r w:rsidRPr="00C55508">
        <w:rPr>
          <w:sz w:val="10"/>
        </w:rPr>
        <w:t xml:space="preserve"> </w:t>
      </w:r>
      <w:r w:rsidRPr="00C55508">
        <w:rPr>
          <w:rStyle w:val="StyleUnderline"/>
        </w:rPr>
        <w:t>to return to historical</w:t>
      </w:r>
      <w:r w:rsidRPr="00C55508">
        <w:rPr>
          <w:sz w:val="10"/>
        </w:rPr>
        <w:t xml:space="preserve"> United States </w:t>
      </w:r>
      <w:r w:rsidRPr="00C55508">
        <w:rPr>
          <w:rStyle w:val="StyleUnderline"/>
        </w:rPr>
        <w:t>levels</w:t>
      </w:r>
      <w:r w:rsidRPr="00C55508">
        <w:rPr>
          <w:sz w:val="10"/>
        </w:rPr>
        <w:t xml:space="preserve"> </w:t>
      </w:r>
      <w:r w:rsidRPr="00C55508">
        <w:rPr>
          <w:rStyle w:val="StyleUnderline"/>
        </w:rPr>
        <w:t>and</w:t>
      </w:r>
      <w:r w:rsidRPr="00C55508">
        <w:rPr>
          <w:sz w:val="10"/>
        </w:rPr>
        <w:t xml:space="preserve"> to </w:t>
      </w:r>
      <w:r w:rsidRPr="00C55508">
        <w:rPr>
          <w:rStyle w:val="StyleUnderline"/>
        </w:rPr>
        <w:t xml:space="preserve">those of </w:t>
      </w:r>
      <w:r w:rsidRPr="00C55508">
        <w:rPr>
          <w:sz w:val="10"/>
        </w:rPr>
        <w:t>other</w:t>
      </w:r>
      <w:r w:rsidRPr="00C55508">
        <w:rPr>
          <w:rStyle w:val="StyleUnderline"/>
        </w:rPr>
        <w:t xml:space="preserve"> comparable countries</w:t>
      </w:r>
      <w:r w:rsidRPr="00C55508">
        <w:rPr>
          <w:sz w:val="10"/>
        </w:rPr>
        <w:t xml:space="preserve">.345 </w:t>
      </w:r>
      <w:r w:rsidRPr="00C55508">
        <w:rPr>
          <w:rStyle w:val="StyleUnderline"/>
        </w:rPr>
        <w:t>None</w:t>
      </w:r>
      <w:r w:rsidRPr="00C55508">
        <w:rPr>
          <w:sz w:val="10"/>
        </w:rPr>
        <w:t xml:space="preserve"> of them </w:t>
      </w:r>
      <w:r w:rsidRPr="00C55508">
        <w:rPr>
          <w:rStyle w:val="StyleUnderline"/>
        </w:rPr>
        <w:t>have reported reducing prosecutions by more than a few percentage points</w:t>
      </w:r>
      <w:r w:rsidRPr="00C55508">
        <w:rPr>
          <w:sz w:val="10"/>
        </w:rPr>
        <w:t xml:space="preserve">, and </w:t>
      </w:r>
      <w:r w:rsidRPr="00C55508">
        <w:rPr>
          <w:rStyle w:val="StyleUnderline"/>
        </w:rPr>
        <w:t>most</w:t>
      </w:r>
      <w:r w:rsidRPr="00C55508">
        <w:rPr>
          <w:sz w:val="10"/>
        </w:rPr>
        <w:t xml:space="preserve"> of them </w:t>
      </w:r>
      <w:r w:rsidRPr="00C55508">
        <w:rPr>
          <w:rStyle w:val="StyleUnderline"/>
        </w:rPr>
        <w:t>have not reported any reductions at all</w:t>
      </w:r>
      <w:r w:rsidRPr="00C55508">
        <w:rPr>
          <w:sz w:val="10"/>
        </w:rPr>
        <w:t xml:space="preserve">. </w:t>
      </w:r>
      <w:r w:rsidRPr="00C55508">
        <w:rPr>
          <w:rStyle w:val="StyleUnderline"/>
        </w:rPr>
        <w:t>None</w:t>
      </w:r>
      <w:r w:rsidRPr="00C55508">
        <w:rPr>
          <w:sz w:val="10"/>
        </w:rPr>
        <w:t xml:space="preserve"> of them </w:t>
      </w:r>
      <w:r w:rsidRPr="00C55508">
        <w:rPr>
          <w:rStyle w:val="StyleUnderline"/>
        </w:rPr>
        <w:t>are calling for</w:t>
      </w:r>
      <w:r w:rsidRPr="00C55508">
        <w:rPr>
          <w:sz w:val="10"/>
        </w:rPr>
        <w:t xml:space="preserve"> smaller prosecutor offices or </w:t>
      </w:r>
      <w:r w:rsidRPr="00C55508">
        <w:rPr>
          <w:rStyle w:val="StyleUnderline"/>
        </w:rPr>
        <w:t>fewer police</w:t>
      </w:r>
      <w:r w:rsidRPr="00C55508">
        <w:rPr>
          <w:sz w:val="10"/>
        </w:rPr>
        <w:t xml:space="preserve">. </w:t>
      </w:r>
      <w:r w:rsidRPr="00C55508">
        <w:rPr>
          <w:rStyle w:val="StyleUnderline"/>
        </w:rPr>
        <w:t>None</w:t>
      </w:r>
      <w:r w:rsidRPr="00C55508">
        <w:rPr>
          <w:sz w:val="10"/>
        </w:rPr>
        <w:t xml:space="preserve"> of them </w:t>
      </w:r>
      <w:r w:rsidRPr="00C55508">
        <w:rPr>
          <w:rStyle w:val="StyleUnderline"/>
        </w:rPr>
        <w:t>are seeking a massive shift in investigative resources away</w:t>
      </w:r>
      <w:r w:rsidRPr="00C55508">
        <w:rPr>
          <w:sz w:val="10"/>
        </w:rPr>
        <w:t xml:space="preserve"> </w:t>
      </w:r>
      <w:r w:rsidRPr="00C55508">
        <w:rPr>
          <w:rStyle w:val="StyleUnderline"/>
        </w:rPr>
        <w:t>from</w:t>
      </w:r>
      <w:r w:rsidRPr="00C55508">
        <w:rPr>
          <w:sz w:val="10"/>
        </w:rPr>
        <w:t xml:space="preserve"> investigating the </w:t>
      </w:r>
      <w:r w:rsidRPr="00C55508">
        <w:rPr>
          <w:rStyle w:val="StyleUnderline"/>
        </w:rPr>
        <w:t>crimes of the poor to</w:t>
      </w:r>
      <w:r w:rsidRPr="00C55508">
        <w:rPr>
          <w:sz w:val="10"/>
        </w:rPr>
        <w:t xml:space="preserve"> investigating the crimes of </w:t>
      </w:r>
      <w:r w:rsidRPr="00C55508">
        <w:rPr>
          <w:rStyle w:val="StyleUnderline"/>
        </w:rPr>
        <w:t>the rich</w:t>
      </w:r>
      <w:r w:rsidRPr="00C55508">
        <w:rPr>
          <w:sz w:val="10"/>
        </w:rPr>
        <w:t xml:space="preserve">. </w:t>
      </w:r>
      <w:r w:rsidRPr="00C55508">
        <w:rPr>
          <w:rStyle w:val="StyleUnderline"/>
        </w:rPr>
        <w:t>None</w:t>
      </w:r>
      <w:r w:rsidRPr="00C55508">
        <w:rPr>
          <w:sz w:val="10"/>
        </w:rPr>
        <w:t xml:space="preserve"> of them </w:t>
      </w:r>
      <w:r w:rsidRPr="00C55508">
        <w:rPr>
          <w:rStyle w:val="StyleUnderline"/>
        </w:rPr>
        <w:t>have prosecuted a single one of their own employees for withholding evidence or obstruction</w:t>
      </w:r>
      <w:r w:rsidRPr="00C55508">
        <w:rPr>
          <w:sz w:val="10"/>
        </w:rPr>
        <w:t xml:space="preserve"> of justice. None of them have announced a policy of declining to prosecute all drug possession. </w:t>
      </w:r>
      <w:r w:rsidRPr="00C55508">
        <w:rPr>
          <w:rStyle w:val="StyleUnderline"/>
        </w:rPr>
        <w:t>None</w:t>
      </w:r>
      <w:r w:rsidRPr="00C55508">
        <w:rPr>
          <w:sz w:val="10"/>
        </w:rPr>
        <w:t xml:space="preserve"> of them </w:t>
      </w:r>
      <w:r w:rsidRPr="00C55508">
        <w:rPr>
          <w:rStyle w:val="StyleUnderline"/>
        </w:rPr>
        <w:t>have stopped prosecuting children as adults</w:t>
      </w:r>
      <w:r w:rsidRPr="00C55508">
        <w:rPr>
          <w:sz w:val="10"/>
        </w:rPr>
        <w:t xml:space="preserve">. </w:t>
      </w:r>
      <w:r w:rsidRPr="00C55508">
        <w:rPr>
          <w:rStyle w:val="StyleUnderline"/>
        </w:rPr>
        <w:t>None</w:t>
      </w:r>
      <w:r w:rsidRPr="00C55508">
        <w:rPr>
          <w:sz w:val="10"/>
        </w:rPr>
        <w:t xml:space="preserve"> of them has </w:t>
      </w:r>
      <w:r w:rsidRPr="00C55508">
        <w:rPr>
          <w:rStyle w:val="StyleUnderline"/>
        </w:rPr>
        <w:t>sought to eliminate fines and fees</w:t>
      </w:r>
      <w:r w:rsidRPr="00C55508">
        <w:rPr>
          <w:sz w:val="10"/>
        </w:rPr>
        <w:t xml:space="preserve"> for the indigent. </w:t>
      </w:r>
      <w:r w:rsidRPr="00C55508">
        <w:rPr>
          <w:rStyle w:val="StyleUnderline"/>
        </w:rPr>
        <w:t>None</w:t>
      </w:r>
      <w:r w:rsidRPr="00C55508">
        <w:rPr>
          <w:sz w:val="10"/>
        </w:rPr>
        <w:t xml:space="preserve"> of them have </w:t>
      </w:r>
      <w:r w:rsidRPr="00C55508">
        <w:rPr>
          <w:rStyle w:val="StyleUnderline"/>
        </w:rPr>
        <w:t>opened a systemic civil rights investigation</w:t>
      </w:r>
      <w:r w:rsidRPr="00C55508">
        <w:rPr>
          <w:sz w:val="10"/>
        </w:rPr>
        <w:t xml:space="preserve"> into the brutality, neglect, and crimes against confined people that are rampant in their local jails. None of them has set up a truth and reconciliation commission to confront the past racism and barbarism of their offices and local police. </w:t>
      </w:r>
      <w:r w:rsidRPr="00C55508">
        <w:rPr>
          <w:rStyle w:val="StyleUnderline"/>
        </w:rPr>
        <w:t>None</w:t>
      </w:r>
      <w:r w:rsidRPr="00C55508">
        <w:rPr>
          <w:sz w:val="10"/>
        </w:rPr>
        <w:t xml:space="preserve"> of them </w:t>
      </w:r>
      <w:r w:rsidRPr="00C55508">
        <w:rPr>
          <w:rStyle w:val="StyleUnderline"/>
        </w:rPr>
        <w:t>have taken</w:t>
      </w:r>
      <w:r w:rsidRPr="00C55508">
        <w:rPr>
          <w:sz w:val="10"/>
        </w:rPr>
        <w:t xml:space="preserve"> serious </w:t>
      </w:r>
      <w:r w:rsidRPr="00C55508">
        <w:rPr>
          <w:rStyle w:val="StyleUnderline"/>
        </w:rPr>
        <w:t>steps to transition</w:t>
      </w:r>
      <w:r w:rsidRPr="00C55508">
        <w:rPr>
          <w:sz w:val="10"/>
        </w:rPr>
        <w:t xml:space="preserve"> their approach </w:t>
      </w:r>
      <w:r w:rsidRPr="00C55508">
        <w:rPr>
          <w:rStyle w:val="StyleUnderline"/>
        </w:rPr>
        <w:t>to a restorative justice model</w:t>
      </w:r>
      <w:r w:rsidRPr="00C55508">
        <w:rPr>
          <w:sz w:val="10"/>
        </w:rPr>
        <w:t xml:space="preserve">. All of them do essentially similar things as the offices of their predecessors and the offices of district attorneys around the country: </w:t>
      </w:r>
      <w:r w:rsidRPr="00C55508">
        <w:rPr>
          <w:rStyle w:val="StyleUnderline"/>
        </w:rPr>
        <w:t>they choose to prosecute a significant majority of low-level misdemeanors and drug crimes</w:t>
      </w:r>
      <w:r w:rsidRPr="00C55508">
        <w:rPr>
          <w:sz w:val="10"/>
        </w:rPr>
        <w:t xml:space="preserve">, </w:t>
      </w:r>
      <w:r w:rsidRPr="00C55508">
        <w:rPr>
          <w:rStyle w:val="StyleUnderline"/>
        </w:rPr>
        <w:t>they assume that the response to social problems</w:t>
      </w:r>
      <w:r w:rsidRPr="00C55508">
        <w:rPr>
          <w:sz w:val="10"/>
        </w:rPr>
        <w:t xml:space="preserve"> like violence </w:t>
      </w:r>
      <w:r w:rsidRPr="00C55508">
        <w:rPr>
          <w:rStyle w:val="StyleUnderline"/>
        </w:rPr>
        <w:t>must be punishment</w:t>
      </w:r>
      <w:r w:rsidRPr="00C55508">
        <w:rPr>
          <w:sz w:val="10"/>
        </w:rPr>
        <w:t xml:space="preserve">, </w:t>
      </w:r>
      <w:r w:rsidRPr="00C55508">
        <w:rPr>
          <w:rStyle w:val="StyleUnderline"/>
        </w:rPr>
        <w:t>and</w:t>
      </w:r>
      <w:r w:rsidRPr="00C55508">
        <w:rPr>
          <w:sz w:val="10"/>
        </w:rPr>
        <w:t xml:space="preserve"> they </w:t>
      </w:r>
      <w:r w:rsidRPr="00C55508">
        <w:rPr>
          <w:rStyle w:val="StyleUnderline"/>
        </w:rPr>
        <w:t>inflict brutal forms of punishment under torturous conditions on a cohort that is disproportionately poor, black, and brown</w:t>
      </w:r>
      <w:r w:rsidRPr="00C55508">
        <w:rPr>
          <w:sz w:val="10"/>
        </w:rPr>
        <w:t>. While a number of them have made initial attempts at less harsh policies in good faith, it is largely business as usual so far. Krasner, by consensus the most committed to change among this new group, has not made public any data showing that he has reduced the number of people going to prison or the length of sentences relative to other Pennsylvania prosecutors since he took office.346 In a misdiagnosis of the nature of the problem and of how to make change endure after he leaves office, Krasner worked to increase the overall budget for prosecution in Philadelphia.347 Although Foxx replaced one of the most notoriously harsh prosecutors in any major American city, the total number of felony prosecutions under Foxx went up last year after years of decline, including before she took office.348 Each year that Foxx has been in office, she has also increased the number of cases in which her office chose to prosecute a person for a drug felony.349 Despite her rhetoric to the contrary, local court watchers have reported to me that Foxx’s line prosecutors have taken no action to prevent the use of cash bail in the vast majority of felony cases. Ogg is sometimes called the least harsh prosecutor in Texas350—but her incarceration statistics would be extreme outliers for nearly the entirety of American history. Ogg is a master of the “rule of law” deception. After winning her election on a platform of bail reform because of the supposed injustice of cash bail, Ogg instructed her attorneys to ignore the law and to use cash bail to intentionally accomplish pretrial detention of the indigent in cases in which Texas law does not permit transparent pretrial detention.351 Moreover, Ogg demanded a $20 million budget increase, including for 102 new prosecutors.352 At the same time, other local officials and lower level prosecutors have told me that they cannot even get her office to stop criminally prosecuting and jailing people for, among other things, driving with a license that was suspended solely because they were too poor to pay court debts. In my experience, over and over again, Ogg appears to want to prosecute more people and to expand her office’s bureaucracy. I have watched as she has worked behind the scenes to thwart even modest reforms in Houston like reducing the harms of fines and fees on the indigent and not caging low-level drug possessors in jail cells solely because they cannot pay cash-bail amounts requested by her office. As far as I am aware, she has never explained what evidence she possesses that more punishment is the way to solve any of the social problems that she has identified.</w:t>
      </w:r>
    </w:p>
    <w:p w14:paraId="55847D10" w14:textId="77777777" w:rsidR="00886FA2" w:rsidRPr="00C55508" w:rsidRDefault="00886FA2" w:rsidP="00886FA2"/>
    <w:p w14:paraId="56BEBB3C" w14:textId="3152FD96" w:rsidR="00886FA2" w:rsidRPr="00C55508" w:rsidRDefault="008307A6" w:rsidP="00886FA2">
      <w:pPr>
        <w:pStyle w:val="Heading4"/>
        <w:rPr>
          <w:rFonts w:cs="Calibri"/>
        </w:rPr>
      </w:pPr>
      <w:r w:rsidRPr="00C55508">
        <w:rPr>
          <w:rFonts w:cs="Calibri"/>
        </w:rPr>
        <w:t xml:space="preserve">Even </w:t>
      </w:r>
      <w:r w:rsidR="003A69E7" w:rsidRPr="00C55508">
        <w:rPr>
          <w:rFonts w:cs="Calibri"/>
        </w:rPr>
        <w:t xml:space="preserve">the most </w:t>
      </w:r>
      <w:r w:rsidRPr="00C55508">
        <w:rPr>
          <w:rFonts w:cs="Calibri"/>
        </w:rPr>
        <w:t xml:space="preserve">well-intentioned prosecutors </w:t>
      </w:r>
      <w:r w:rsidR="004636A4" w:rsidRPr="00C55508">
        <w:rPr>
          <w:rFonts w:cs="Calibri"/>
        </w:rPr>
        <w:t xml:space="preserve">are constrained by a litany of bureaucratic actors </w:t>
      </w:r>
      <w:r w:rsidR="00CA7AB8" w:rsidRPr="00C55508">
        <w:rPr>
          <w:rFonts w:cs="Calibri"/>
        </w:rPr>
        <w:t xml:space="preserve">– at best, the plan obfuscates </w:t>
      </w:r>
      <w:r w:rsidR="006646C9" w:rsidRPr="00C55508">
        <w:rPr>
          <w:rFonts w:cs="Calibri"/>
        </w:rPr>
        <w:t xml:space="preserve">corrupt institutional process and incentives </w:t>
      </w:r>
      <w:r w:rsidR="003F0F40" w:rsidRPr="00C55508">
        <w:rPr>
          <w:rFonts w:cs="Calibri"/>
        </w:rPr>
        <w:t>with individual malice</w:t>
      </w:r>
      <w:r w:rsidR="00F835C1" w:rsidRPr="00C55508">
        <w:rPr>
          <w:rFonts w:cs="Calibri"/>
        </w:rPr>
        <w:t xml:space="preserve">. </w:t>
      </w:r>
      <w:r w:rsidR="00FF3FB7" w:rsidRPr="00C55508">
        <w:rPr>
          <w:rFonts w:cs="Calibri"/>
        </w:rPr>
        <w:t>More likely</w:t>
      </w:r>
      <w:r w:rsidR="009F68A0" w:rsidRPr="00C55508">
        <w:rPr>
          <w:rFonts w:cs="Calibri"/>
        </w:rPr>
        <w:t>, it sacrifices marginally important scapegoats to save the whole.</w:t>
      </w:r>
    </w:p>
    <w:p w14:paraId="4C05EA6D" w14:textId="77777777" w:rsidR="001A6938" w:rsidRPr="00C55508" w:rsidRDefault="001A6938" w:rsidP="001A6938">
      <w:r w:rsidRPr="00C55508">
        <w:rPr>
          <w:rStyle w:val="Style13ptBold"/>
        </w:rPr>
        <w:t>Karakatsanis 19</w:t>
      </w:r>
      <w:r w:rsidRPr="00C55508">
        <w:t>, Alec Karakatsanis</w:t>
      </w:r>
      <w:r>
        <w:t xml:space="preserve"> American civil rights lawyer, social justice advocate, co-founder of Equal Justice Under Law, and founder and Executive Director of Civil Rights Corps, a Washington D.C. impact litigation nonprofit. </w:t>
      </w:r>
      <w:r w:rsidRPr="00C55508">
        <w:t xml:space="preserve"> 28 MAR 2019, “The Punishment Bureaucracy: How to Think About ‘Criminal Justice Reform’,” The Yale Law Journal, VOLUME 128, 2018-2019</w:t>
      </w:r>
    </w:p>
    <w:p w14:paraId="1FD9D7E2" w14:textId="62C4E493" w:rsidR="00886FA2" w:rsidRPr="00C55508" w:rsidRDefault="00886FA2" w:rsidP="00886FA2">
      <w:pPr>
        <w:rPr>
          <w:sz w:val="10"/>
        </w:rPr>
      </w:pPr>
      <w:r w:rsidRPr="00C55508">
        <w:rPr>
          <w:sz w:val="10"/>
        </w:rPr>
        <w:t xml:space="preserve">I have found Krasner and Gascón to be sincere and smart people. I have talked at length with </w:t>
      </w:r>
      <w:r w:rsidRPr="00C55508">
        <w:rPr>
          <w:rStyle w:val="StyleUnderline"/>
        </w:rPr>
        <w:t>numerous “progressive prosecutors,”</w:t>
      </w:r>
      <w:r w:rsidRPr="00C55508">
        <w:rPr>
          <w:sz w:val="10"/>
        </w:rPr>
        <w:t xml:space="preserve"> and many of them </w:t>
      </w:r>
      <w:r w:rsidRPr="00C55508">
        <w:rPr>
          <w:rStyle w:val="StyleUnderline"/>
        </w:rPr>
        <w:t>are genuinely attempting to do less harm</w:t>
      </w:r>
      <w:r w:rsidRPr="00C55508">
        <w:rPr>
          <w:sz w:val="10"/>
        </w:rPr>
        <w:t xml:space="preserve"> than other prosecutors. </w:t>
      </w:r>
      <w:r w:rsidRPr="00C55508">
        <w:rPr>
          <w:rStyle w:val="StyleUnderline"/>
        </w:rPr>
        <w:t>It is prudent to support that harm reduction and to push for more,</w:t>
      </w:r>
      <w:r w:rsidRPr="00C55508">
        <w:rPr>
          <w:sz w:val="10"/>
        </w:rPr>
        <w:t xml:space="preserve"> because “progressive prosecutors” and their rhetoric can play a role in highlighting deeper structural flaws and in energizing a political base to attack them. Importantly, </w:t>
      </w:r>
      <w:r w:rsidRPr="00C55508">
        <w:rPr>
          <w:rStyle w:val="StyleUnderline"/>
        </w:rPr>
        <w:t>the recent rise</w:t>
      </w:r>
      <w:r w:rsidRPr="00C55508">
        <w:rPr>
          <w:sz w:val="10"/>
        </w:rPr>
        <w:t xml:space="preserve"> of “progressive prosecutors” </w:t>
      </w:r>
      <w:r w:rsidRPr="00C55508">
        <w:rPr>
          <w:rStyle w:val="StyleUnderline"/>
        </w:rPr>
        <w:t>has already helped to change overall narrative of punishment</w:t>
      </w:r>
      <w:r w:rsidRPr="00C55508">
        <w:rPr>
          <w:sz w:val="10"/>
        </w:rPr>
        <w:t xml:space="preserve"> in many jurisdictions in which I work </w:t>
      </w:r>
      <w:r w:rsidRPr="00C55508">
        <w:rPr>
          <w:rStyle w:val="StyleUnderline"/>
        </w:rPr>
        <w:t>by making</w:t>
      </w:r>
      <w:r w:rsidRPr="00C55508">
        <w:rPr>
          <w:sz w:val="10"/>
        </w:rPr>
        <w:t xml:space="preserve"> many more </w:t>
      </w:r>
      <w:r w:rsidRPr="00C55508">
        <w:rPr>
          <w:rStyle w:val="StyleUnderline"/>
        </w:rPr>
        <w:t>people aware of the injustice and senselessness</w:t>
      </w:r>
      <w:r w:rsidRPr="00C55508">
        <w:rPr>
          <w:sz w:val="10"/>
        </w:rPr>
        <w:t xml:space="preserve"> of much of the punishment system. And I have seen a few of these prosecutors begin some incremental reforms, such as declining some prosecutions, reducing their requests for cash bail, and reducing marijuana possession prosecutions. Perhaps most encouraging, many local organizers are using prosecutor-related issues to engage and mobilize a base who can eventually demand more significant changes. But we must also guard against the tendency to inflate the importance of existing “progressive prosecutors.” We must be clear about who they are; what they are proposing; the differences across the cohort and within each prosecutor office between genuinely transformative changes and minor tweaks; how a newer generation of “progressive prosecutors” can be even more bold than this current cohort; how specifically organizing around prosecutor issues can shift concentrations of local power, and what the theory is for how “progressive prosecutors” can be a stepping stone to much more significant structural change. After all, as Paul Butler has extensively shown in his writings about a previous generation of what he called “progressive prosecutors” in 2009, </w:t>
      </w:r>
      <w:r w:rsidRPr="00C55508">
        <w:rPr>
          <w:rStyle w:val="StyleUnderline"/>
        </w:rPr>
        <w:t>these prosecutors are operating under enormous constraints: a powerful local “law enforcement” machine; multi-billion dollar punishment industries; an inherited culture and bureaucracy of line prosecutors and internal office supervisors who believe in mass incarceration; a lack of organized political power among and investment in directly impacted communities; and the broader cultural, racial, and economic forces that fostered our addiction to human caging</w:t>
      </w:r>
      <w:r w:rsidRPr="00C55508">
        <w:rPr>
          <w:sz w:val="10"/>
        </w:rPr>
        <w:t xml:space="preserve">.357 </w:t>
      </w:r>
      <w:r w:rsidRPr="00C55508">
        <w:rPr>
          <w:rStyle w:val="StyleUnderline"/>
        </w:rPr>
        <w:t xml:space="preserve">Prosecutors are political actors responding to incentives and, like most of the country, they have been socialized in mass </w:t>
      </w:r>
      <w:r w:rsidRPr="00C55508">
        <w:rPr>
          <w:sz w:val="10"/>
        </w:rPr>
        <w:t>human</w:t>
      </w:r>
      <w:r w:rsidRPr="00C55508">
        <w:rPr>
          <w:rStyle w:val="StyleUnderline"/>
        </w:rPr>
        <w:t xml:space="preserve"> caging</w:t>
      </w:r>
      <w:r w:rsidRPr="00C55508">
        <w:rPr>
          <w:sz w:val="10"/>
        </w:rPr>
        <w:t xml:space="preserve">. </w:t>
      </w:r>
      <w:r w:rsidRPr="00C55508">
        <w:rPr>
          <w:rStyle w:val="StyleUnderline"/>
        </w:rPr>
        <w:t xml:space="preserve">If left on their own, they will largely preserve mass </w:t>
      </w:r>
      <w:r w:rsidRPr="00C55508">
        <w:rPr>
          <w:sz w:val="10"/>
        </w:rPr>
        <w:t>human</w:t>
      </w:r>
      <w:r w:rsidRPr="00C55508">
        <w:rPr>
          <w:rStyle w:val="StyleUnderline"/>
        </w:rPr>
        <w:t xml:space="preserve"> caging</w:t>
      </w:r>
      <w:r w:rsidRPr="00C55508">
        <w:rPr>
          <w:sz w:val="10"/>
        </w:rPr>
        <w:t xml:space="preserve">, if only because </w:t>
      </w:r>
      <w:r w:rsidRPr="00C55508">
        <w:rPr>
          <w:rStyle w:val="StyleUnderline"/>
        </w:rPr>
        <w:t>none</w:t>
      </w:r>
      <w:r w:rsidRPr="00C55508">
        <w:rPr>
          <w:sz w:val="10"/>
        </w:rPr>
        <w:t xml:space="preserve"> of them </w:t>
      </w:r>
      <w:r w:rsidRPr="00C55508">
        <w:rPr>
          <w:rStyle w:val="StyleUnderline"/>
        </w:rPr>
        <w:t>has the power to dismantle such a mammoth</w:t>
      </w:r>
      <w:r w:rsidRPr="00C55508">
        <w:rPr>
          <w:sz w:val="10"/>
        </w:rPr>
        <w:t xml:space="preserve"> system even if they wanted to </w:t>
      </w:r>
      <w:r w:rsidRPr="00C55508">
        <w:rPr>
          <w:rStyle w:val="StyleUnderline"/>
        </w:rPr>
        <w:t xml:space="preserve">without a social movement articulating </w:t>
      </w:r>
      <w:r w:rsidRPr="00C55508">
        <w:rPr>
          <w:sz w:val="10"/>
        </w:rPr>
        <w:t>it</w:t>
      </w:r>
      <w:r w:rsidRPr="00C55508">
        <w:rPr>
          <w:rStyle w:val="StyleUnderline"/>
        </w:rPr>
        <w:t xml:space="preserve"> </w:t>
      </w:r>
      <w:r w:rsidRPr="00C55508">
        <w:rPr>
          <w:sz w:val="10"/>
        </w:rPr>
        <w:t>clearly</w:t>
      </w:r>
      <w:r w:rsidRPr="00C55508">
        <w:rPr>
          <w:rStyle w:val="StyleUnderline"/>
        </w:rPr>
        <w:t xml:space="preserve"> and demanding it.</w:t>
      </w:r>
      <w:r w:rsidRPr="00C55508">
        <w:rPr>
          <w:sz w:val="10"/>
        </w:rPr>
        <w:t xml:space="preserve"> So, although electing different prosecutors and then pushing them to be better can be important in itself and as an organizing tool, </w:t>
      </w:r>
      <w:r w:rsidRPr="00C55508">
        <w:rPr>
          <w:rStyle w:val="Emphasis"/>
        </w:rPr>
        <w:t>anyone interested in significantly dismantling the punishment bureaucracy must have a strategy for creating a reality in which organized political power demands big changes</w:t>
      </w:r>
      <w:r w:rsidRPr="00C55508">
        <w:rPr>
          <w:sz w:val="10"/>
        </w:rPr>
        <w:t>.</w:t>
      </w:r>
    </w:p>
    <w:p w14:paraId="3681CB7F" w14:textId="177F14E9" w:rsidR="007371F0" w:rsidRPr="00C55508" w:rsidRDefault="007371F0" w:rsidP="007371F0"/>
    <w:p w14:paraId="033BB13A" w14:textId="7A136ADF" w:rsidR="00886FA2" w:rsidRPr="00C55508" w:rsidRDefault="00E10EE4" w:rsidP="00886FA2">
      <w:pPr>
        <w:pStyle w:val="Heading4"/>
        <w:rPr>
          <w:rFonts w:cs="Calibri"/>
        </w:rPr>
      </w:pPr>
      <w:r w:rsidRPr="00C55508">
        <w:rPr>
          <w:rFonts w:cs="Calibri"/>
        </w:rPr>
        <w:t>My partner and I</w:t>
      </w:r>
      <w:r w:rsidR="004A35FD" w:rsidRPr="00C55508">
        <w:rPr>
          <w:rFonts w:cs="Calibri"/>
          <w:b w:val="0"/>
          <w:bCs/>
        </w:rPr>
        <w:t xml:space="preserve"> </w:t>
      </w:r>
      <w:r w:rsidR="004A35FD" w:rsidRPr="00C55508">
        <w:rPr>
          <w:rFonts w:cs="Calibri"/>
        </w:rPr>
        <w:t xml:space="preserve">really aren’t that different from </w:t>
      </w:r>
      <w:r w:rsidR="0096501A" w:rsidRPr="00C55508">
        <w:rPr>
          <w:rFonts w:cs="Calibri"/>
        </w:rPr>
        <w:t>progressive prosecutors</w:t>
      </w:r>
      <w:r w:rsidR="00BA7F9E" w:rsidRPr="00C55508">
        <w:rPr>
          <w:rFonts w:cs="Calibri"/>
        </w:rPr>
        <w:t xml:space="preserve">, but here’s how to tell us apart: </w:t>
      </w:r>
      <w:r w:rsidR="004C1EE9" w:rsidRPr="00C55508">
        <w:rPr>
          <w:rFonts w:cs="Calibri"/>
        </w:rPr>
        <w:t>o</w:t>
      </w:r>
      <w:r w:rsidR="00B36F2A" w:rsidRPr="00C55508">
        <w:rPr>
          <w:rFonts w:cs="Calibri"/>
        </w:rPr>
        <w:t xml:space="preserve">ne </w:t>
      </w:r>
      <w:r w:rsidR="00B90E04" w:rsidRPr="00C55508">
        <w:rPr>
          <w:rFonts w:cs="Calibri"/>
        </w:rPr>
        <w:t>group is made up of</w:t>
      </w:r>
      <w:r w:rsidR="00B36F2A" w:rsidRPr="00C55508">
        <w:rPr>
          <w:rFonts w:cs="Calibri"/>
        </w:rPr>
        <w:t xml:space="preserve"> </w:t>
      </w:r>
      <w:r w:rsidR="002548E3" w:rsidRPr="00C55508">
        <w:rPr>
          <w:rFonts w:cs="Calibri"/>
        </w:rPr>
        <w:t xml:space="preserve">whiny, idealistic </w:t>
      </w:r>
      <w:r w:rsidR="004425FA" w:rsidRPr="00C55508">
        <w:rPr>
          <w:rFonts w:cs="Calibri"/>
        </w:rPr>
        <w:t>children</w:t>
      </w:r>
      <w:r w:rsidR="00B90E04" w:rsidRPr="00C55508">
        <w:rPr>
          <w:rFonts w:cs="Calibri"/>
        </w:rPr>
        <w:t xml:space="preserve"> without a pragmatic vision for change, and the other </w:t>
      </w:r>
      <w:r w:rsidR="00915CB7" w:rsidRPr="00C55508">
        <w:rPr>
          <w:rFonts w:cs="Calibri"/>
        </w:rPr>
        <w:t>one is running a legalism critique!</w:t>
      </w:r>
    </w:p>
    <w:p w14:paraId="19FF32A3" w14:textId="77777777" w:rsidR="001A6938" w:rsidRPr="00C55508" w:rsidRDefault="001A6938" w:rsidP="001A6938">
      <w:r w:rsidRPr="00C55508">
        <w:rPr>
          <w:rStyle w:val="Style13ptBold"/>
        </w:rPr>
        <w:t>Karakatsanis 19</w:t>
      </w:r>
      <w:r w:rsidRPr="00C55508">
        <w:t>, Alec Karakatsanis</w:t>
      </w:r>
      <w:r>
        <w:t xml:space="preserve"> American civil rights lawyer, social justice advocate, co-founder of Equal Justice Under Law, and founder and Executive Director of Civil Rights Corps, a Washington D.C. impact litigation nonprofit. </w:t>
      </w:r>
      <w:r w:rsidRPr="00C55508">
        <w:t xml:space="preserve"> 28 MAR 2019, “The Punishment Bureaucracy: How to Think About ‘Criminal Justice Reform’,” The Yale Law Journal, VOLUME 128, 2018-2019</w:t>
      </w:r>
    </w:p>
    <w:p w14:paraId="4991F64D" w14:textId="77777777" w:rsidR="00886FA2" w:rsidRPr="00C55508" w:rsidRDefault="00886FA2" w:rsidP="00886FA2">
      <w:pPr>
        <w:rPr>
          <w:sz w:val="8"/>
        </w:rPr>
      </w:pPr>
      <w:r w:rsidRPr="00C55508">
        <w:rPr>
          <w:sz w:val="8"/>
        </w:rPr>
        <w:t xml:space="preserve">A. Punishment Bureaucrats and the Rule of Law On a national level, punishment bureaucrats like </w:t>
      </w:r>
      <w:r w:rsidRPr="00C55508">
        <w:rPr>
          <w:rStyle w:val="StyleUnderline"/>
        </w:rPr>
        <w:t>Preet Bharara, Kamala Harris, Eric Holder, and Sally Yates are feted as “criminal justice reform” leaders</w:t>
      </w:r>
      <w:r w:rsidRPr="00C55508">
        <w:rPr>
          <w:sz w:val="8"/>
        </w:rPr>
        <w:t xml:space="preserve">. </w:t>
      </w:r>
      <w:r w:rsidRPr="00C55508">
        <w:rPr>
          <w:rStyle w:val="StyleUnderline"/>
        </w:rPr>
        <w:t>They</w:t>
      </w:r>
      <w:r w:rsidRPr="00C55508">
        <w:rPr>
          <w:sz w:val="8"/>
        </w:rPr>
        <w:t xml:space="preserve"> and many more punishment bureaucrats have </w:t>
      </w:r>
      <w:r w:rsidRPr="00C55508">
        <w:rPr>
          <w:rStyle w:val="StyleUnderline"/>
        </w:rPr>
        <w:t>adopt</w:t>
      </w:r>
      <w:r w:rsidRPr="00C55508">
        <w:rPr>
          <w:sz w:val="8"/>
        </w:rPr>
        <w:t xml:space="preserve">ed </w:t>
      </w:r>
      <w:r w:rsidRPr="00C55508">
        <w:rPr>
          <w:rStyle w:val="StyleUnderline"/>
        </w:rPr>
        <w:t>vaguely critical buzz words about mass incarceration that are trendy in liberal elite circles,</w:t>
      </w:r>
      <w:r w:rsidRPr="00C55508">
        <w:rPr>
          <w:sz w:val="8"/>
        </w:rPr>
        <w:t xml:space="preserve"> and they are </w:t>
      </w:r>
      <w:r w:rsidRPr="00C55508">
        <w:rPr>
          <w:rStyle w:val="StyleUnderline"/>
        </w:rPr>
        <w:t>calling for “reforms,” such as decreasing the use of cash bail</w:t>
      </w:r>
      <w:r w:rsidRPr="00C55508">
        <w:rPr>
          <w:sz w:val="8"/>
        </w:rPr>
        <w:t xml:space="preserve"> in “low level” cases or shorter mandatory minimum prison sentences for some drug crimes. But</w:t>
      </w:r>
      <w:r w:rsidRPr="00C55508">
        <w:rPr>
          <w:rStyle w:val="Emphasis"/>
        </w:rPr>
        <w:t xml:space="preserve"> make no mistake: these former prosecutors devoted a career to mass human caging</w:t>
      </w:r>
      <w:r w:rsidRPr="00C55508">
        <w:rPr>
          <w:sz w:val="8"/>
        </w:rPr>
        <w:t xml:space="preserve">. For years, each of them prospered professionally by transferring unprecedented numbers of poor people and people of color away from their families and into government confinement. And remember what that means: each of them operated the machinery that abused the bodies and minds of people who lack power in our society without any evidence that the misery they were inflicting was necessary to make our society a better place. On Twitter, </w:t>
      </w:r>
      <w:r w:rsidRPr="00C55508">
        <w:rPr>
          <w:rStyle w:val="StyleUnderline"/>
        </w:rPr>
        <w:t>Bharara</w:t>
      </w:r>
      <w:r w:rsidRPr="00C55508">
        <w:rPr>
          <w:sz w:val="8"/>
        </w:rPr>
        <w:t xml:space="preserve"> has </w:t>
      </w:r>
      <w:r w:rsidRPr="00C55508">
        <w:rPr>
          <w:rStyle w:val="StyleUnderline"/>
        </w:rPr>
        <w:t>billed himself as a “defender of justice and fairness”</w:t>
      </w:r>
      <w:r w:rsidRPr="00C55508">
        <w:rPr>
          <w:sz w:val="8"/>
        </w:rPr>
        <w:t xml:space="preserve"> and a new kind of “sheriff” </w:t>
      </w:r>
      <w:r w:rsidRPr="00C55508">
        <w:rPr>
          <w:rStyle w:val="StyleUnderline"/>
        </w:rPr>
        <w:t>who</w:t>
      </w:r>
      <w:r w:rsidRPr="00C55508">
        <w:rPr>
          <w:sz w:val="8"/>
        </w:rPr>
        <w:t xml:space="preserve"> has </w:t>
      </w:r>
      <w:r w:rsidRPr="00C55508">
        <w:rPr>
          <w:rStyle w:val="StyleUnderline"/>
        </w:rPr>
        <w:t>shifted “law enforcement”</w:t>
      </w:r>
      <w:r w:rsidRPr="00C55508">
        <w:rPr>
          <w:sz w:val="8"/>
        </w:rPr>
        <w:t xml:space="preserve"> focus </w:t>
      </w:r>
      <w:r w:rsidRPr="00C55508">
        <w:rPr>
          <w:rStyle w:val="StyleUnderline"/>
        </w:rPr>
        <w:t>to fighting “big banks, terrorists, hedge funds, and public corruption.</w:t>
      </w:r>
      <w:r w:rsidRPr="00C55508">
        <w:rPr>
          <w:sz w:val="8"/>
        </w:rPr>
        <w:t xml:space="preserve">”285 </w:t>
      </w:r>
      <w:r w:rsidRPr="00C55508">
        <w:rPr>
          <w:rStyle w:val="StyleUnderline"/>
        </w:rPr>
        <w:t xml:space="preserve">But impoverished people of color in New York City </w:t>
      </w:r>
      <w:r w:rsidRPr="00C55508">
        <w:rPr>
          <w:sz w:val="8"/>
        </w:rPr>
        <w:t xml:space="preserve">saw a different kind of “law enforcement.” </w:t>
      </w:r>
      <w:r w:rsidRPr="00C55508">
        <w:rPr>
          <w:rStyle w:val="StyleUnderline"/>
        </w:rPr>
        <w:t>Bharara</w:t>
      </w:r>
      <w:r w:rsidRPr="00C55508">
        <w:rPr>
          <w:sz w:val="8"/>
        </w:rPr>
        <w:t xml:space="preserve"> began his career as a prosecutor at the height of mass incarceration.286 Although he had access to essentially any job in the legal profession, he </w:t>
      </w:r>
      <w:r w:rsidRPr="00C55508">
        <w:rPr>
          <w:rStyle w:val="StyleUnderline"/>
        </w:rPr>
        <w:t>chose to become a drug prosecutor</w:t>
      </w:r>
      <w:r w:rsidRPr="00C55508">
        <w:rPr>
          <w:sz w:val="8"/>
        </w:rPr>
        <w:t xml:space="preserve">, a job devoted to putting human beings in prison cells for possessing substances on a list of substances that the government has decided that people may not possess.287 </w:t>
      </w:r>
      <w:r w:rsidRPr="00C55508">
        <w:rPr>
          <w:rStyle w:val="StyleUnderline"/>
        </w:rPr>
        <w:t>Even</w:t>
      </w:r>
      <w:r w:rsidRPr="00C55508">
        <w:rPr>
          <w:sz w:val="8"/>
        </w:rPr>
        <w:t xml:space="preserve"> </w:t>
      </w:r>
      <w:r w:rsidRPr="00C55508">
        <w:rPr>
          <w:rStyle w:val="StyleUnderline"/>
        </w:rPr>
        <w:t>later in his career</w:t>
      </w:r>
      <w:r w:rsidRPr="00C55508">
        <w:rPr>
          <w:sz w:val="8"/>
        </w:rPr>
        <w:t xml:space="preserve">, as he trumpeted a small number of highly marketed Wall Street prosecutions to build his public profile,288 </w:t>
      </w:r>
      <w:r w:rsidRPr="00C55508">
        <w:rPr>
          <w:rStyle w:val="StyleUnderline"/>
        </w:rPr>
        <w:t>about eighty percent of the people</w:t>
      </w:r>
      <w:r w:rsidRPr="00C55508">
        <w:rPr>
          <w:sz w:val="8"/>
        </w:rPr>
        <w:t xml:space="preserve"> </w:t>
      </w:r>
      <w:r w:rsidRPr="00C55508">
        <w:rPr>
          <w:rStyle w:val="StyleUnderline"/>
        </w:rPr>
        <w:t>prosecuted by his office</w:t>
      </w:r>
      <w:r w:rsidRPr="00C55508">
        <w:rPr>
          <w:sz w:val="8"/>
        </w:rPr>
        <w:t xml:space="preserve"> in Manhattan </w:t>
      </w:r>
      <w:r w:rsidRPr="00C55508">
        <w:rPr>
          <w:rStyle w:val="StyleUnderline"/>
        </w:rPr>
        <w:t>were impoverished</w:t>
      </w:r>
      <w:r w:rsidRPr="00C55508">
        <w:rPr>
          <w:sz w:val="8"/>
        </w:rPr>
        <w:t xml:space="preserve">.289 During his time in charge of the office, about fifty percent of his cases were prosecutions for drug offenses and of undocumented immigrants accused of crossing a geographic political boundary.290In 2016, </w:t>
      </w:r>
      <w:r w:rsidRPr="00C55508">
        <w:rPr>
          <w:rStyle w:val="StyleUnderline"/>
        </w:rPr>
        <w:t xml:space="preserve">despite jurisdiction over the </w:t>
      </w:r>
      <w:r w:rsidRPr="00C55508">
        <w:rPr>
          <w:sz w:val="8"/>
        </w:rPr>
        <w:t>New York Police Department (</w:t>
      </w:r>
      <w:r w:rsidRPr="00C55508">
        <w:rPr>
          <w:rStyle w:val="StyleUnderline"/>
        </w:rPr>
        <w:t>NYPD</w:t>
      </w:r>
      <w:r w:rsidRPr="00C55508">
        <w:rPr>
          <w:sz w:val="8"/>
        </w:rPr>
        <w:t xml:space="preserve">), </w:t>
      </w:r>
      <w:r w:rsidRPr="00C55508">
        <w:rPr>
          <w:rStyle w:val="StyleUnderline"/>
        </w:rPr>
        <w:t>he chose not to prosecute a single civil rights case</w:t>
      </w:r>
      <w:r w:rsidRPr="00C55508">
        <w:rPr>
          <w:sz w:val="8"/>
        </w:rPr>
        <w:t xml:space="preserve">.291 This is remarkable given that Bharara had jurisdiction to prosecute intentional violation of any person’s rights by the NYPD, including any intentionally unlawful stop, search, or arrest. </w:t>
      </w:r>
      <w:r w:rsidRPr="00C55508">
        <w:rPr>
          <w:rStyle w:val="StyleUnderline"/>
        </w:rPr>
        <w:t>No officers were prosecuted for perjury, even when they were caught lying in Bharara’s cases.</w:t>
      </w:r>
      <w:r w:rsidRPr="00C55508">
        <w:rPr>
          <w:sz w:val="8"/>
        </w:rPr>
        <w:t xml:space="preserve">292 Bharara, like all of us, knew that the people he chose to cage were significantly likely to be physically and sexually assaulted,293 receive inadequate medical care,294 and be tortured in solitary confinement.295 For years, he oversaw all of the things, large and small, that federal prosecution entails in our society: pursuing mandatory minimum sentencing to coerce guilty pleas, working with police with long histories of abuse and constitutional violations, covering up police lying, rejecting science in forensic evidence, placing metal restraints on criminal defendants and immigrants in court so that they cannot hug their families, threatening people with longer imprisonment unless they give up their right to a jury trial, imposing pretrial detention in dangerous and grotesque conditions, creating racial disparities, separating children from their parents without evidence that it benefits anyone, and displaying massive disregard for the crimes of elites. Similarly, Attorney General </w:t>
      </w:r>
      <w:r w:rsidRPr="00C55508">
        <w:rPr>
          <w:rStyle w:val="StyleUnderline"/>
        </w:rPr>
        <w:t>Holder</w:t>
      </w:r>
      <w:r w:rsidRPr="00C55508">
        <w:rPr>
          <w:sz w:val="8"/>
        </w:rPr>
        <w:t xml:space="preserve"> </w:t>
      </w:r>
      <w:r w:rsidRPr="00C55508">
        <w:rPr>
          <w:rStyle w:val="StyleUnderline"/>
        </w:rPr>
        <w:t xml:space="preserve">ran the largest </w:t>
      </w:r>
      <w:r w:rsidRPr="00C55508">
        <w:rPr>
          <w:sz w:val="8"/>
        </w:rPr>
        <w:t>human</w:t>
      </w:r>
      <w:r w:rsidRPr="00C55508">
        <w:rPr>
          <w:rStyle w:val="StyleUnderline"/>
        </w:rPr>
        <w:t xml:space="preserve"> caging apparatus</w:t>
      </w:r>
      <w:r w:rsidRPr="00C55508">
        <w:rPr>
          <w:sz w:val="8"/>
        </w:rPr>
        <w:t xml:space="preserve"> </w:t>
      </w:r>
      <w:r w:rsidRPr="00C55508">
        <w:rPr>
          <w:rStyle w:val="StyleUnderline"/>
        </w:rPr>
        <w:t>in the history of western democracies</w:t>
      </w:r>
      <w:r w:rsidRPr="00C55508">
        <w:rPr>
          <w:sz w:val="8"/>
        </w:rPr>
        <w:t xml:space="preserve">. He was selected for that role in part because of the reputation he built as a tough prosecutor in D.C. during the 1990s, when he pioneered the now-ubiquitous strategy of police stopping young black men based on pretextual reasons in order to search their bodies.296 In his later role running the DOJ, among many other things, Holder transferred billions of dollars in cash and military equipment to local police with histories of rampant abuse;297 managed the largest solitary confinement program in the public record, crushing people for years in isolation; refused to make meaningful changes after the National Academy of Sciences unmasked that federal prosecutors were using junk science for decades to pursue convictions based on testimony that had no scientific basis;298 supervised an army of prosecutors who sought, virtually every single day, to defend and expand mandatory minimum sentences in federal appellate courts; and presided over a historic expansion of immigrant detention and deportation.299 More brazenly, he kept thousands of men, mostly black, in prison by fighting against retroactive application of a new law that would reduce the disparity between the punishment of crack and powder cocaine.300 And he quietly intervened to prevent the release of tens of thousands of black federal prisoners detained illegally for drug offenses in one of the most callous acts that I have witnessed in my legal career.301 And Sally </w:t>
      </w:r>
      <w:r w:rsidRPr="00C55508">
        <w:rPr>
          <w:rStyle w:val="StyleUnderline"/>
        </w:rPr>
        <w:t>Yates</w:t>
      </w:r>
      <w:r w:rsidRPr="00C55508">
        <w:rPr>
          <w:sz w:val="8"/>
        </w:rPr>
        <w:t xml:space="preserve">, </w:t>
      </w:r>
      <w:r w:rsidRPr="00C55508">
        <w:rPr>
          <w:rStyle w:val="StyleUnderline"/>
        </w:rPr>
        <w:t>known in the field as a harsh advocate of imprisonment while a federal prosecutor in Georgia</w:t>
      </w:r>
      <w:r w:rsidRPr="00C55508">
        <w:rPr>
          <w:sz w:val="8"/>
        </w:rPr>
        <w:t xml:space="preserve">,302 </w:t>
      </w:r>
      <w:r w:rsidRPr="00C55508">
        <w:rPr>
          <w:rStyle w:val="StyleUnderline"/>
        </w:rPr>
        <w:t>repeatedly undermined the possibility of meaningful changes during her time as Deputy Attorney General.</w:t>
      </w:r>
      <w:r w:rsidRPr="00C55508">
        <w:rPr>
          <w:sz w:val="8"/>
        </w:rPr>
        <w:t xml:space="preserve"> To take just a few of many examples, she argued against application of small reductions in penalties for federal drug sentences to people already confined in prison under harsh sentences,303 oversaw the DOJ’s rejection of Inspector General reports recommending greater compassionate release of terminally ill and elderly prisoners,304 sat on or rejected the clemency petitions of thousands of federal prisoners,305 and secretly kept from the White House the contrary opinions of the DOJ Pardon Office in the many cases in which Yates overruled or refused to act on the Pardon Office’s recommendation for clemency.306 Tens of thousands of federal prisoners, mostly poor and disproportionately black—including thousands who were serving sentences that the DOJ itself had declared illegal—never got clemency.307 For her part, </w:t>
      </w:r>
      <w:r w:rsidRPr="00C55508">
        <w:rPr>
          <w:rStyle w:val="StyleUnderline"/>
        </w:rPr>
        <w:t>Harris now calls herself a “progressive prosecutor.”</w:t>
      </w:r>
      <w:r w:rsidRPr="00C55508">
        <w:rPr>
          <w:sz w:val="8"/>
        </w:rPr>
        <w:t xml:space="preserve">308 </w:t>
      </w:r>
      <w:r w:rsidRPr="00C55508">
        <w:rPr>
          <w:rStyle w:val="StyleUnderline"/>
        </w:rPr>
        <w:t>When I first encountered Harris, she had spent her prosecutorial career using</w:t>
      </w:r>
      <w:r w:rsidRPr="00C55508">
        <w:rPr>
          <w:sz w:val="8"/>
        </w:rPr>
        <w:t xml:space="preserve"> the </w:t>
      </w:r>
      <w:r w:rsidRPr="00C55508">
        <w:rPr>
          <w:rStyle w:val="StyleUnderline"/>
        </w:rPr>
        <w:t>cash-bail</w:t>
      </w:r>
      <w:r w:rsidRPr="00C55508">
        <w:rPr>
          <w:sz w:val="8"/>
        </w:rPr>
        <w:t xml:space="preserve"> system in California </w:t>
      </w:r>
      <w:r w:rsidRPr="00C55508">
        <w:rPr>
          <w:rStyle w:val="StyleUnderline"/>
        </w:rPr>
        <w:t>to illegally jail thousands of impoverished people</w:t>
      </w:r>
      <w:r w:rsidRPr="00C55508">
        <w:rPr>
          <w:sz w:val="8"/>
        </w:rPr>
        <w:t xml:space="preserve">, to extract tens of millions of dollars every year from the poorest families in California for the for-profit bail industry, </w:t>
      </w:r>
      <w:r w:rsidRPr="00C55508">
        <w:rPr>
          <w:rStyle w:val="StyleUnderline"/>
        </w:rPr>
        <w:t>and to coerce guilty pleas through illegal pretrial detention</w:t>
      </w:r>
      <w:r w:rsidRPr="00C55508">
        <w:rPr>
          <w:sz w:val="8"/>
        </w:rPr>
        <w:t xml:space="preserve">.309 Harris’s broader record shows her commitment to the punishment bureaucracy. As a longtime District Attorney, </w:t>
      </w:r>
      <w:r w:rsidRPr="00C55508">
        <w:rPr>
          <w:rStyle w:val="StyleUnderline"/>
        </w:rPr>
        <w:t>Harris increased felony convictions</w:t>
      </w:r>
      <w:r w:rsidRPr="00C55508">
        <w:rPr>
          <w:sz w:val="8"/>
        </w:rPr>
        <w:t xml:space="preserve">, </w:t>
      </w:r>
      <w:r w:rsidRPr="00C55508">
        <w:rPr>
          <w:rStyle w:val="StyleUnderline"/>
        </w:rPr>
        <w:t>largely on</w:t>
      </w:r>
      <w:r w:rsidRPr="00C55508">
        <w:rPr>
          <w:sz w:val="8"/>
        </w:rPr>
        <w:t xml:space="preserve"> the strength of her zealous prosecution of </w:t>
      </w:r>
      <w:r w:rsidRPr="00C55508">
        <w:rPr>
          <w:rStyle w:val="StyleUnderline"/>
        </w:rPr>
        <w:t>drug offenses</w:t>
      </w:r>
      <w:r w:rsidRPr="00C55508">
        <w:rPr>
          <w:sz w:val="8"/>
        </w:rPr>
        <w:t xml:space="preserve">.310 When she was a prosecutor in </w:t>
      </w:r>
      <w:r w:rsidRPr="00C55508">
        <w:rPr>
          <w:rStyle w:val="StyleUnderline"/>
        </w:rPr>
        <w:t>San Francisco</w:t>
      </w:r>
      <w:r w:rsidRPr="00C55508">
        <w:rPr>
          <w:sz w:val="8"/>
        </w:rPr>
        <w:t xml:space="preserve">, Harris chose to arrest impoverished black parents whose children were truant.311 Harris can be seen on video bragging that, against the advice of her political aides, she pushed for punishment of those parents because it was the right thing to do, even if it meant using up her limited political capital.312 </w:t>
      </w:r>
      <w:r w:rsidRPr="00C55508">
        <w:rPr>
          <w:rStyle w:val="StyleUnderline"/>
        </w:rPr>
        <w:t>Harris laughed about sending “gang” and “homicide” prosecutors to threaten poor mothers of truant children with prosecution</w:t>
      </w:r>
      <w:r w:rsidRPr="00C55508">
        <w:rPr>
          <w:sz w:val="8"/>
        </w:rPr>
        <w:t xml:space="preserve">. And she boastfully recalled charging a homeless mother of three with a crime for having truant children.313 She also pushed legislation to expand such criminal punishment of parents across California.314 Harris embarked on this crusade despite lacking any evidence that criminal punishment of impoverished parents is the best way to increase school attendance in poor communities of color. In 2010, local prosecutors told the media that Harris “pressured them to take weak cases to trial in an attempt to look tough on crime” before her election.315 In 2014, </w:t>
      </w:r>
      <w:r w:rsidRPr="00C55508">
        <w:rPr>
          <w:rStyle w:val="StyleUnderline"/>
        </w:rPr>
        <w:t>she tried to block the early release of people convicted of less serious crimes to reduce deadly prison overcrowding</w:t>
      </w:r>
      <w:r w:rsidRPr="00C55508">
        <w:rPr>
          <w:sz w:val="8"/>
        </w:rPr>
        <w:t xml:space="preserve"> </w:t>
      </w:r>
      <w:r w:rsidRPr="00C55508">
        <w:rPr>
          <w:rStyle w:val="StyleUnderline"/>
        </w:rPr>
        <w:t>on the ground that “prisons would lose an important labor pool</w:t>
      </w:r>
      <w:r w:rsidRPr="00C55508">
        <w:rPr>
          <w:sz w:val="8"/>
        </w:rPr>
        <w:t xml:space="preserve">.”316 At the core of Harris’ argument was that California needed cheap labor from prisoners, such as to fight dangerous wildfires for $1.45 per day.317 Perhaps most widely known, she repeatedly fought against exonerations of wrongful convictions and worked to conceal or minimize evidence of false testimony and prosecutorial misconduct.318 Across a wide range of areas, </w:t>
      </w:r>
      <w:r w:rsidRPr="00C55508">
        <w:rPr>
          <w:rStyle w:val="Emphasis"/>
        </w:rPr>
        <w:t>each of these former prosecutors is unremarkable</w:t>
      </w:r>
      <w:r w:rsidRPr="00C55508">
        <w:rPr>
          <w:sz w:val="8"/>
        </w:rPr>
        <w:t xml:space="preserve"> as a bureaucrat—their careers reflect a worldview indistinguishable from the consensus that gave rise to mass human caging. In spite of this, </w:t>
      </w:r>
      <w:r w:rsidRPr="00C55508">
        <w:rPr>
          <w:rStyle w:val="StyleUnderline"/>
        </w:rPr>
        <w:t>Holder is routinely honored</w:t>
      </w:r>
      <w:r w:rsidRPr="00C55508">
        <w:rPr>
          <w:sz w:val="8"/>
        </w:rPr>
        <w:t xml:space="preserve"> in Washington, D.C. society </w:t>
      </w:r>
      <w:r w:rsidRPr="00C55508">
        <w:rPr>
          <w:rStyle w:val="StyleUnderline"/>
        </w:rPr>
        <w:t>as a “criminal justice reform” leader</w:t>
      </w:r>
      <w:r w:rsidRPr="00C55508">
        <w:rPr>
          <w:sz w:val="8"/>
        </w:rPr>
        <w:t xml:space="preserve">.319 After he left the government, he was given a standing ovation at major “criminal justice reform” events that I attended. (He had not renounced his career in human caging or sought accountability for it; instead, he had left the government to get paid large amounts of money to help aggregations of corporate wealth make more money.) </w:t>
      </w:r>
      <w:r w:rsidRPr="00C55508">
        <w:rPr>
          <w:rStyle w:val="StyleUnderline"/>
        </w:rPr>
        <w:t>Yates</w:t>
      </w:r>
      <w:r w:rsidRPr="00C55508">
        <w:rPr>
          <w:sz w:val="8"/>
        </w:rPr>
        <w:t xml:space="preserve"> was honored by the Southern Center for Human Rights in Atlanta and </w:t>
      </w:r>
      <w:r w:rsidRPr="00C55508">
        <w:rPr>
          <w:rStyle w:val="StyleUnderline"/>
        </w:rPr>
        <w:t>was given a major award by</w:t>
      </w:r>
      <w:r w:rsidRPr="00C55508">
        <w:rPr>
          <w:sz w:val="8"/>
        </w:rPr>
        <w:t xml:space="preserve"> the National Association of Criminal </w:t>
      </w:r>
      <w:r w:rsidRPr="00C55508">
        <w:rPr>
          <w:rStyle w:val="StyleUnderline"/>
        </w:rPr>
        <w:t>Defense Lawyers as a “Champion of Justice</w:t>
      </w:r>
      <w:r w:rsidRPr="00C55508">
        <w:rPr>
          <w:sz w:val="8"/>
        </w:rPr>
        <w:t>.”320 (Through her behind-the-scenes assault on the clemency process, Yates may be responsible for the denial of more clemency petitions than any person in American history.) It says a lot about the “criminal justice reform” culture that someone with the record of Yates or Holder is celebrated as a “reformer.” And I predict that Harris and Bharara, despite not having sought accountability for their past actions, will seek higher public office on platforms of “</w:t>
      </w:r>
      <w:r w:rsidRPr="00C55508">
        <w:rPr>
          <w:rStyle w:val="StyleUnderline"/>
        </w:rPr>
        <w:t>criminal justice reform</w:t>
      </w:r>
      <w:r w:rsidRPr="00C55508">
        <w:rPr>
          <w:sz w:val="8"/>
        </w:rPr>
        <w:t xml:space="preserve">” with </w:t>
      </w:r>
      <w:r w:rsidRPr="00C55508">
        <w:rPr>
          <w:rStyle w:val="StyleUnderline"/>
        </w:rPr>
        <w:t>proposals</w:t>
      </w:r>
      <w:r w:rsidRPr="00C55508">
        <w:rPr>
          <w:sz w:val="8"/>
        </w:rPr>
        <w:t xml:space="preserve"> that </w:t>
      </w:r>
      <w:r w:rsidRPr="00C55508">
        <w:rPr>
          <w:rStyle w:val="StyleUnderline"/>
        </w:rPr>
        <w:t>would do little to remake our punishment bureaucracy</w:t>
      </w:r>
      <w:r w:rsidRPr="00C55508">
        <w:rPr>
          <w:sz w:val="8"/>
        </w:rPr>
        <w:t xml:space="preserve">. Indeed, when Harris announced her candidacy for President a few days after I had drafted the above paragraphs about her record, the leader of a major national civil rights organization that works on “criminal justice reform” issues praised Harris’ prosecutorial record as striking the right “balance” between the “need for public safety and reckoning with civil rights ideals.”321 My point is not to criticize </w:t>
      </w:r>
      <w:r w:rsidRPr="00C55508">
        <w:rPr>
          <w:rStyle w:val="StyleUnderline"/>
        </w:rPr>
        <w:t>these four people</w:t>
      </w:r>
      <w:r w:rsidRPr="00C55508">
        <w:rPr>
          <w:sz w:val="8"/>
        </w:rPr>
        <w:t xml:space="preserve"> in particular. They </w:t>
      </w:r>
      <w:r w:rsidRPr="00C55508">
        <w:rPr>
          <w:rStyle w:val="StyleUnderline"/>
        </w:rPr>
        <w:t>are not unique</w:t>
      </w:r>
      <w:r w:rsidRPr="00C55508">
        <w:rPr>
          <w:sz w:val="8"/>
        </w:rPr>
        <w:t xml:space="preserve"> in their commitment to the punishment bureaucracy. </w:t>
      </w:r>
      <w:r w:rsidRPr="00C55508">
        <w:rPr>
          <w:rStyle w:val="StyleUnderline"/>
        </w:rPr>
        <w:t>The salient fact about their careers is how ordinary they are</w:t>
      </w:r>
      <w:r w:rsidRPr="00C55508">
        <w:rPr>
          <w:sz w:val="8"/>
        </w:rPr>
        <w:t>—</w:t>
      </w:r>
      <w:r w:rsidRPr="00C55508">
        <w:rPr>
          <w:rStyle w:val="StyleUnderline"/>
        </w:rPr>
        <w:t>their willingness,</w:t>
      </w:r>
      <w:r w:rsidRPr="00C55508">
        <w:rPr>
          <w:sz w:val="8"/>
        </w:rPr>
        <w:t xml:space="preserve"> along with most of us who have worked in the system, especially lawyers like myself and judges, to go along with unspeakable things, </w:t>
      </w:r>
      <w:r w:rsidRPr="00C55508">
        <w:rPr>
          <w:rStyle w:val="StyleUnderline"/>
        </w:rPr>
        <w:t>to become desensitized to the pain we cause,</w:t>
      </w:r>
      <w:r w:rsidRPr="00C55508">
        <w:rPr>
          <w:sz w:val="8"/>
        </w:rPr>
        <w:t xml:space="preserve"> and to live our lives without the intellectual and moral rigor that should have prevented so much senseless suffering of powerless people in the name of “law enforcement.” And so these punishment bureaucrats are important because they are not outliers. They represent the vast majority of officials that I interact with in dozens of cities and states as I travel the country working on these issues. </w:t>
      </w:r>
      <w:r w:rsidRPr="00C55508">
        <w:rPr>
          <w:rStyle w:val="StyleUnderline"/>
        </w:rPr>
        <w:t>Mayors, district attorneys, city council members, state legislators, attorneys general, sheriffs, police chiefs, and judges are all adopting some of the language of “reform.”</w:t>
      </w:r>
      <w:r w:rsidRPr="00C55508">
        <w:rPr>
          <w:sz w:val="8"/>
        </w:rPr>
        <w:t xml:space="preserve"> </w:t>
      </w:r>
      <w:r w:rsidRPr="00C55508">
        <w:rPr>
          <w:rStyle w:val="StyleUnderline"/>
        </w:rPr>
        <w:t>To their credit, many</w:t>
      </w:r>
      <w:r w:rsidRPr="00C55508">
        <w:rPr>
          <w:sz w:val="8"/>
        </w:rPr>
        <w:t xml:space="preserve"> with whom I have interacted </w:t>
      </w:r>
      <w:r w:rsidRPr="00C55508">
        <w:rPr>
          <w:rStyle w:val="StyleUnderline"/>
        </w:rPr>
        <w:t>genuinely believe that reforms need to be made</w:t>
      </w:r>
      <w:r w:rsidRPr="00C55508">
        <w:rPr>
          <w:sz w:val="8"/>
        </w:rPr>
        <w:t xml:space="preserve">. And like Bharara, Holder, Yates, and Harris, they may have spent their careers as punishment bureaucrats pursuing policies that they genuinely believe in. </w:t>
      </w:r>
      <w:r w:rsidRPr="00C55508">
        <w:rPr>
          <w:rStyle w:val="Emphasis"/>
        </w:rPr>
        <w:t>But almost uniformly, they lack what is necessary for big change: critical analysis of structural problems, genuine self-reflection, and organized political support from groups powerful enough to hold them accountable</w:t>
      </w:r>
      <w:r w:rsidRPr="00C55508">
        <w:rPr>
          <w:sz w:val="8"/>
        </w:rPr>
        <w:t>.322</w:t>
      </w:r>
    </w:p>
    <w:p w14:paraId="0F72786A" w14:textId="04B292A6" w:rsidR="002D1D69" w:rsidRPr="00C55508" w:rsidRDefault="002D1D69" w:rsidP="0096200D">
      <w:pPr>
        <w:pStyle w:val="Heading3"/>
        <w:rPr>
          <w:rFonts w:cs="Calibri"/>
        </w:rPr>
      </w:pPr>
      <w:r w:rsidRPr="00C55508">
        <w:rPr>
          <w:rFonts w:cs="Calibri"/>
        </w:rPr>
        <w:t>Link – Reformism (generic)</w:t>
      </w:r>
    </w:p>
    <w:p w14:paraId="38C0DF73" w14:textId="77777777" w:rsidR="004F2181" w:rsidRPr="00C55508" w:rsidRDefault="004F2181" w:rsidP="004F2181">
      <w:pPr>
        <w:pStyle w:val="Heading4"/>
        <w:rPr>
          <w:rFonts w:cs="Calibri"/>
        </w:rPr>
      </w:pPr>
      <w:r w:rsidRPr="00C55508">
        <w:rPr>
          <w:rFonts w:cs="Calibri"/>
        </w:rPr>
        <w:t>By asserting authority over small, “incremental” reforms, punishment bureaucrats mediate between acceptable compromises and “dangerous” departures from the status quo – be skeptical of proposals that inflate funding for criminal justice or superficially alter existing process.</w:t>
      </w:r>
    </w:p>
    <w:p w14:paraId="6E46654A" w14:textId="77777777" w:rsidR="001A6938" w:rsidRPr="00C55508" w:rsidRDefault="001A6938" w:rsidP="001A6938">
      <w:r w:rsidRPr="00C55508">
        <w:rPr>
          <w:rStyle w:val="Style13ptBold"/>
        </w:rPr>
        <w:t>Karakatsanis 19</w:t>
      </w:r>
      <w:r w:rsidRPr="00C55508">
        <w:t>, Alec Karakatsanis</w:t>
      </w:r>
      <w:r>
        <w:t xml:space="preserve"> American civil rights lawyer, social justice advocate, co-founder of Equal Justice Under Law, and founder and Executive Director of Civil Rights Corps, a Washington D.C. impact litigation nonprofit. </w:t>
      </w:r>
      <w:r w:rsidRPr="00C55508">
        <w:t xml:space="preserve"> 28 MAR 2019, “The Punishment Bureaucracy: How to Think About ‘Criminal Justice Reform’,” The Yale Law Journal, VOLUME 128, 2018-2019</w:t>
      </w:r>
    </w:p>
    <w:p w14:paraId="3EF211B6" w14:textId="77777777" w:rsidR="004F2181" w:rsidRPr="00C55508" w:rsidRDefault="004F2181" w:rsidP="004F2181">
      <w:pPr>
        <w:rPr>
          <w:sz w:val="8"/>
        </w:rPr>
      </w:pPr>
      <w:r w:rsidRPr="00C55508">
        <w:rPr>
          <w:rStyle w:val="StyleUnderline"/>
        </w:rPr>
        <w:t>Because punishment bureaucrats do not believe that the criminal punishment bureaucracy needs to be dismantled, a movement to dismantle the punishment bureaucracy must learn how to distinguish little tweaks from big changes</w:t>
      </w:r>
      <w:r w:rsidRPr="00C55508">
        <w:rPr>
          <w:sz w:val="8"/>
        </w:rPr>
        <w:t xml:space="preserve">. Whatever judgments one makes about </w:t>
      </w:r>
      <w:r w:rsidRPr="00C55508">
        <w:rPr>
          <w:rStyle w:val="StyleUnderline"/>
        </w:rPr>
        <w:t>punishment bureaucrats</w:t>
      </w:r>
      <w:r w:rsidRPr="00C55508">
        <w:rPr>
          <w:sz w:val="8"/>
        </w:rPr>
        <w:t xml:space="preserve"> as individuals, they </w:t>
      </w:r>
      <w:r w:rsidRPr="00C55508">
        <w:rPr>
          <w:rStyle w:val="StyleUnderline"/>
        </w:rPr>
        <w:t>serve three main functions</w:t>
      </w:r>
      <w:r w:rsidRPr="00C55508">
        <w:rPr>
          <w:sz w:val="8"/>
        </w:rPr>
        <w:t xml:space="preserve"> in the current conversation. First, </w:t>
      </w:r>
      <w:r w:rsidRPr="00C55508">
        <w:rPr>
          <w:rStyle w:val="StyleUnderline"/>
        </w:rPr>
        <w:t xml:space="preserve">they set the outer bounds of acceptable discussion </w:t>
      </w:r>
      <w:r w:rsidRPr="00C55508">
        <w:rPr>
          <w:sz w:val="8"/>
        </w:rPr>
        <w:t xml:space="preserve">on what should be done to fix the system in order </w:t>
      </w:r>
      <w:r w:rsidRPr="00C55508">
        <w:rPr>
          <w:rStyle w:val="StyleUnderline"/>
        </w:rPr>
        <w:t xml:space="preserve">to ensure </w:t>
      </w:r>
      <w:r w:rsidRPr="00C55508">
        <w:rPr>
          <w:sz w:val="8"/>
        </w:rPr>
        <w:t xml:space="preserve">that more </w:t>
      </w:r>
      <w:r w:rsidRPr="00C55508">
        <w:rPr>
          <w:rStyle w:val="StyleUnderline"/>
        </w:rPr>
        <w:t>significant changes do not happen</w:t>
      </w:r>
      <w:r w:rsidRPr="00C55508">
        <w:rPr>
          <w:sz w:val="8"/>
        </w:rPr>
        <w:t xml:space="preserve">. </w:t>
      </w:r>
      <w:r w:rsidRPr="00C55508">
        <w:rPr>
          <w:rStyle w:val="StyleUnderline"/>
        </w:rPr>
        <w:t>If “reformers” talk about hiring more police officers and spending more money on training them</w:t>
      </w:r>
      <w:r w:rsidRPr="00C55508">
        <w:rPr>
          <w:sz w:val="8"/>
        </w:rPr>
        <w:t xml:space="preserve">; </w:t>
      </w:r>
      <w:r w:rsidRPr="00C55508">
        <w:rPr>
          <w:rStyle w:val="StyleUnderline"/>
        </w:rPr>
        <w:t xml:space="preserve">paying for police body cameras to observe the same officers as they </w:t>
      </w:r>
      <w:r w:rsidRPr="00C55508">
        <w:rPr>
          <w:sz w:val="8"/>
        </w:rPr>
        <w:t xml:space="preserve">continue to </w:t>
      </w:r>
      <w:r w:rsidRPr="00C55508">
        <w:rPr>
          <w:rStyle w:val="StyleUnderline"/>
        </w:rPr>
        <w:t>patrol the same poor neighborhoods;</w:t>
      </w:r>
      <w:r w:rsidRPr="00C55508">
        <w:rPr>
          <w:sz w:val="8"/>
        </w:rPr>
        <w:t xml:space="preserve"> </w:t>
      </w:r>
      <w:r w:rsidRPr="00C55508">
        <w:rPr>
          <w:rStyle w:val="StyleUnderline"/>
        </w:rPr>
        <w:t>creating profitable e</w:t>
      </w:r>
      <w:r w:rsidRPr="00C55508">
        <w:rPr>
          <w:sz w:val="8"/>
        </w:rPr>
        <w:t>lectronic in</w:t>
      </w:r>
      <w:r w:rsidRPr="00C55508">
        <w:rPr>
          <w:rStyle w:val="StyleUnderline"/>
        </w:rPr>
        <w:t>carceration</w:t>
      </w:r>
      <w:r w:rsidRPr="00C55508">
        <w:rPr>
          <w:sz w:val="8"/>
        </w:rPr>
        <w:t xml:space="preserve"> </w:t>
      </w:r>
      <w:r w:rsidRPr="00C55508">
        <w:rPr>
          <w:rStyle w:val="StyleUnderline"/>
        </w:rPr>
        <w:t>instead of jail</w:t>
      </w:r>
      <w:r w:rsidRPr="00C55508">
        <w:rPr>
          <w:sz w:val="8"/>
        </w:rPr>
        <w:t xml:space="preserve">; </w:t>
      </w:r>
      <w:r w:rsidRPr="00C55508">
        <w:rPr>
          <w:rStyle w:val="StyleUnderline"/>
        </w:rPr>
        <w:t>using pre-</w:t>
      </w:r>
      <w:r w:rsidRPr="00C55508">
        <w:rPr>
          <w:sz w:val="8"/>
        </w:rPr>
        <w:t>trial probation</w:t>
      </w:r>
      <w:r w:rsidRPr="00C55508">
        <w:rPr>
          <w:rStyle w:val="StyleUnderline"/>
        </w:rPr>
        <w:t xml:space="preserve"> instead of post-trial probation</w:t>
      </w:r>
      <w:r w:rsidRPr="00C55508">
        <w:rPr>
          <w:sz w:val="8"/>
        </w:rPr>
        <w:t xml:space="preserve">; </w:t>
      </w:r>
      <w:r w:rsidRPr="00C55508">
        <w:rPr>
          <w:rStyle w:val="StyleUnderline"/>
        </w:rPr>
        <w:t>establishing specialized “drug courts” with “graduated sanctions” instead of immediate punishment</w:t>
      </w:r>
      <w:r w:rsidRPr="00C55508">
        <w:rPr>
          <w:sz w:val="8"/>
        </w:rPr>
        <w:t xml:space="preserve">; </w:t>
      </w:r>
      <w:r w:rsidRPr="00C55508">
        <w:rPr>
          <w:rStyle w:val="StyleUnderline"/>
        </w:rPr>
        <w:t>privatizing prisons and immigrant detention jails</w:t>
      </w:r>
      <w:r w:rsidRPr="00C55508">
        <w:rPr>
          <w:sz w:val="8"/>
        </w:rPr>
        <w:t xml:space="preserve">; </w:t>
      </w:r>
      <w:r w:rsidRPr="00C55508">
        <w:rPr>
          <w:rStyle w:val="StyleUnderline"/>
        </w:rPr>
        <w:t>and instituting slightly shorter</w:t>
      </w:r>
      <w:r w:rsidRPr="00C55508">
        <w:rPr>
          <w:sz w:val="8"/>
        </w:rPr>
        <w:t xml:space="preserve"> mandatory </w:t>
      </w:r>
      <w:r w:rsidRPr="00C55508">
        <w:rPr>
          <w:rStyle w:val="StyleUnderline"/>
        </w:rPr>
        <w:t xml:space="preserve">minimum sentences </w:t>
      </w:r>
      <w:r w:rsidRPr="00C55508">
        <w:rPr>
          <w:sz w:val="8"/>
        </w:rPr>
        <w:t xml:space="preserve">in cages, </w:t>
      </w:r>
      <w:r w:rsidRPr="00C55508">
        <w:rPr>
          <w:rStyle w:val="StyleUnderline"/>
        </w:rPr>
        <w:t>then</w:t>
      </w:r>
      <w:r w:rsidRPr="00C55508">
        <w:rPr>
          <w:sz w:val="8"/>
        </w:rPr>
        <w:t xml:space="preserve"> </w:t>
      </w:r>
      <w:r w:rsidRPr="00C55508">
        <w:rPr>
          <w:rStyle w:val="Emphasis"/>
        </w:rPr>
        <w:t>the voices of</w:t>
      </w:r>
      <w:r w:rsidRPr="00C55508">
        <w:rPr>
          <w:sz w:val="8"/>
        </w:rPr>
        <w:t xml:space="preserve"> other </w:t>
      </w:r>
      <w:r w:rsidRPr="00C55508">
        <w:rPr>
          <w:rStyle w:val="Emphasis"/>
        </w:rPr>
        <w:t>people calling for abolition of the police</w:t>
      </w:r>
      <w:r w:rsidRPr="00C55508">
        <w:rPr>
          <w:sz w:val="8"/>
        </w:rPr>
        <w:t xml:space="preserve">, closing </w:t>
      </w:r>
      <w:r w:rsidRPr="00C55508">
        <w:rPr>
          <w:rStyle w:val="Emphasis"/>
        </w:rPr>
        <w:t>jails and prisons</w:t>
      </w:r>
      <w:r w:rsidRPr="00C55508">
        <w:rPr>
          <w:sz w:val="8"/>
        </w:rPr>
        <w:t xml:space="preserve">, </w:t>
      </w:r>
      <w:r w:rsidRPr="00C55508">
        <w:rPr>
          <w:rStyle w:val="Emphasis"/>
        </w:rPr>
        <w:t>reparations</w:t>
      </w:r>
      <w:r w:rsidRPr="00C55508">
        <w:rPr>
          <w:sz w:val="8"/>
        </w:rPr>
        <w:t xml:space="preserve">, </w:t>
      </w:r>
      <w:r w:rsidRPr="00C55508">
        <w:rPr>
          <w:rStyle w:val="Emphasis"/>
        </w:rPr>
        <w:t>new paradigms of restorative justice, and broader economic divestment from punishment are kept outside mainstream discourse</w:t>
      </w:r>
      <w:r w:rsidRPr="00C55508">
        <w:rPr>
          <w:sz w:val="8"/>
        </w:rPr>
        <w:t xml:space="preserve">. In this way, punishment bureaucrats echo the modern role of the Democratic Party in normalizing American militarism, wealth inequality, neighborhood segregation, incarceration, environmental degradation, and jingoism by defining the boundaries of acceptable dissent from bipartisan policy orthodoxies that lead to these evils. </w:t>
      </w:r>
      <w:r w:rsidRPr="00C55508">
        <w:rPr>
          <w:rStyle w:val="StyleUnderline"/>
        </w:rPr>
        <w:t>Second, punishment bureaucrats create confusion</w:t>
      </w:r>
      <w:r w:rsidRPr="00C55508">
        <w:rPr>
          <w:sz w:val="8"/>
        </w:rPr>
        <w:t xml:space="preserve">. </w:t>
      </w:r>
      <w:r w:rsidRPr="00C55508">
        <w:rPr>
          <w:rStyle w:val="Emphasis"/>
        </w:rPr>
        <w:t>By marketing minor tweaks as huge changes</w:t>
      </w:r>
      <w:r w:rsidRPr="00C55508">
        <w:rPr>
          <w:sz w:val="8"/>
        </w:rPr>
        <w:t xml:space="preserve">, </w:t>
      </w:r>
      <w:r w:rsidRPr="00C55508">
        <w:rPr>
          <w:rStyle w:val="Emphasis"/>
        </w:rPr>
        <w:t>they make it difficult for the public to figure out who or what promises significant change and who or what does not</w:t>
      </w:r>
      <w:r w:rsidRPr="00C55508">
        <w:rPr>
          <w:sz w:val="8"/>
        </w:rPr>
        <w:t xml:space="preserve">. </w:t>
      </w:r>
      <w:r w:rsidRPr="00C55508">
        <w:rPr>
          <w:rStyle w:val="StyleUnderline"/>
        </w:rPr>
        <w:t>If both Kamala</w:t>
      </w:r>
      <w:r w:rsidRPr="00C55508">
        <w:rPr>
          <w:sz w:val="8"/>
        </w:rPr>
        <w:t xml:space="preserve"> Harris </w:t>
      </w:r>
      <w:r w:rsidRPr="00C55508">
        <w:rPr>
          <w:rStyle w:val="StyleUnderline"/>
        </w:rPr>
        <w:t>and civil rights organizations</w:t>
      </w:r>
      <w:r w:rsidRPr="00C55508">
        <w:rPr>
          <w:sz w:val="8"/>
        </w:rPr>
        <w:t xml:space="preserve"> are </w:t>
      </w:r>
      <w:r w:rsidRPr="00C55508">
        <w:rPr>
          <w:rStyle w:val="StyleUnderline"/>
        </w:rPr>
        <w:t>call</w:t>
      </w:r>
      <w:r w:rsidRPr="00C55508">
        <w:rPr>
          <w:sz w:val="8"/>
        </w:rPr>
        <w:t xml:space="preserve">ing </w:t>
      </w:r>
      <w:r w:rsidRPr="00C55508">
        <w:rPr>
          <w:rStyle w:val="StyleUnderline"/>
        </w:rPr>
        <w:t>for “bail reform</w:t>
      </w:r>
      <w:r w:rsidRPr="00C55508">
        <w:rPr>
          <w:sz w:val="8"/>
        </w:rPr>
        <w:t xml:space="preserve">,” </w:t>
      </w:r>
      <w:r w:rsidRPr="00C55508">
        <w:rPr>
          <w:rStyle w:val="StyleUnderline"/>
        </w:rPr>
        <w:t>ordinary people</w:t>
      </w:r>
      <w:r w:rsidRPr="00C55508">
        <w:rPr>
          <w:sz w:val="8"/>
        </w:rPr>
        <w:t xml:space="preserve"> may </w:t>
      </w:r>
      <w:r w:rsidRPr="00C55508">
        <w:rPr>
          <w:rStyle w:val="StyleUnderline"/>
        </w:rPr>
        <w:t>think</w:t>
      </w:r>
      <w:r w:rsidRPr="00C55508">
        <w:rPr>
          <w:sz w:val="8"/>
        </w:rPr>
        <w:t xml:space="preserve"> that both groups are proposing the same ideas and that </w:t>
      </w:r>
      <w:r w:rsidRPr="00C55508">
        <w:rPr>
          <w:rStyle w:val="StyleUnderline"/>
        </w:rPr>
        <w:t xml:space="preserve">no more change is needed if Harris’s version </w:t>
      </w:r>
      <w:r w:rsidRPr="00C55508">
        <w:rPr>
          <w:sz w:val="8"/>
        </w:rPr>
        <w:t xml:space="preserve">of “reform” </w:t>
      </w:r>
      <w:r w:rsidRPr="00C55508">
        <w:rPr>
          <w:rStyle w:val="StyleUnderline"/>
        </w:rPr>
        <w:t>passes</w:t>
      </w:r>
      <w:r w:rsidRPr="00C55508">
        <w:rPr>
          <w:sz w:val="8"/>
        </w:rPr>
        <w:t xml:space="preserve">. </w:t>
      </w:r>
      <w:r w:rsidRPr="00C55508">
        <w:rPr>
          <w:rStyle w:val="StyleUnderline"/>
        </w:rPr>
        <w:t>Third, by touting achievements of little significance</w:t>
      </w:r>
      <w:r w:rsidRPr="00C55508">
        <w:rPr>
          <w:sz w:val="8"/>
        </w:rPr>
        <w:t xml:space="preserve">, </w:t>
      </w:r>
      <w:r w:rsidRPr="00C55508">
        <w:rPr>
          <w:rStyle w:val="StyleUnderline"/>
        </w:rPr>
        <w:t xml:space="preserve">they quell popular energy for dramatically changing the </w:t>
      </w:r>
      <w:r w:rsidRPr="00C55508">
        <w:rPr>
          <w:sz w:val="8"/>
        </w:rPr>
        <w:t xml:space="preserve">punishment </w:t>
      </w:r>
      <w:r w:rsidRPr="00C55508">
        <w:rPr>
          <w:rStyle w:val="StyleUnderline"/>
        </w:rPr>
        <w:t>system</w:t>
      </w:r>
      <w:r w:rsidRPr="00C55508">
        <w:rPr>
          <w:sz w:val="8"/>
        </w:rPr>
        <w:t xml:space="preserve">. </w:t>
      </w:r>
      <w:r w:rsidRPr="00C55508">
        <w:rPr>
          <w:rStyle w:val="StyleUnderline"/>
        </w:rPr>
        <w:t>They burn the areas around the growing fire, ensuring that</w:t>
      </w:r>
      <w:r w:rsidRPr="00C55508">
        <w:rPr>
          <w:sz w:val="8"/>
        </w:rPr>
        <w:t xml:space="preserve"> the fire for </w:t>
      </w:r>
      <w:r w:rsidRPr="00C55508">
        <w:rPr>
          <w:rStyle w:val="StyleUnderline"/>
        </w:rPr>
        <w:t>reform never threatens the most important</w:t>
      </w:r>
      <w:r w:rsidRPr="00C55508">
        <w:rPr>
          <w:sz w:val="8"/>
        </w:rPr>
        <w:t xml:space="preserve"> punishment </w:t>
      </w:r>
      <w:r w:rsidRPr="00C55508">
        <w:rPr>
          <w:rStyle w:val="StyleUnderline"/>
        </w:rPr>
        <w:t>infrastructure</w:t>
      </w:r>
      <w:r w:rsidRPr="00C55508">
        <w:rPr>
          <w:sz w:val="8"/>
        </w:rPr>
        <w:t xml:space="preserve">. Why are punishment bureaucrats doing this? The origin of these “reforms” is that most elites are happy with the legal system and want it to keep functioning largely as it does. It is not a coincidence that punishment bureaucrats devote their public platforms to promoting America’s “rule of law” myth. Bharara is now the Co-Chair of a group that calls itself the National Task Force on Rule of Law and Democracy.333 That group’s mission statement portrays American history as democratic and guided by rules and norms that “ensure that officials act for the public good” and that prevent against “abuses of power.” These rules and norms, Bharara’s group claims, historically prevented government from becoming “a chaotic grab for power and self-interest.”334 Armed with this ridiculous picture of America’s legal, social, and economic past, the group aims at “repairing the rule of law,” as if that term had historical content other than to justify undemocratic exercise of power by elites.335 Bharara is participating in the long American tradition of developing more and greater obfuscations of a basic truth: the powerful have used the law to dominate the powerless. Similarly, Yates has been sounding the alarm that the “time-honored” reputation and “legitimacy” of federal “law enforcement” is in danger.336 She recently explained: “at the Justice Department it is hammered into you that your sole responsibility is to seek justice. It is deeply ingrained in the Department of Justice; that is the ethos.”337 In a characteristic speech to law students entitled “The Rule of Law Under Siege,” Yates defended her career working for an organization that accomplished unprecedented mass caging of marginalized people: “When you are part of the Department of Justice . . . [y]our only responsibility is to seek justice. I know that sounds incredibly corny, but that’s really what people at DOJ believe . . . . It doesn’t get any better than that.”338 One of Holder’s public talking points is that America stands out because it is “a nation of laws” and that, “for the first time in the history of the world, a government was formed based first and foremost on the rule of law” rather than on “the application of force.”339 In her first words on inauguration as California Attorney General, Harris explained that the elected prosecutor “is one of the most profound innovations in the entire history of the rule of law . . . . [A] crime against any one of us is a crime against all of us. Many times I have looked into the eyes of a crime victim and repeated this promise. It’s not you alone versus the defendant. It’s the people. The people of the State of California.”340 After fondly recounting her time as a 20-year line prosecutor in the age of mass human caging, Harris stressed the need to be “tough” on crime and announced that she had secured the help of former police chief Bill Bratton, an architect of “broken windows” policing in which the explicit strategy is to process large numbers of low-level cases, disproportionately poor people of color.341 She promised the “law enforcement” community: “you will have a forceful advocate for public safety funding at the federal, state and local levels—particularly when it comes to putting more cops on the street.”342 These </w:t>
      </w:r>
      <w:r w:rsidRPr="00C55508">
        <w:rPr>
          <w:rStyle w:val="StyleUnderline"/>
        </w:rPr>
        <w:t>punishment bureaucrats</w:t>
      </w:r>
      <w:r w:rsidRPr="00C55508">
        <w:rPr>
          <w:sz w:val="8"/>
        </w:rPr>
        <w:t xml:space="preserve"> thus </w:t>
      </w:r>
      <w:r w:rsidRPr="00C55508">
        <w:rPr>
          <w:rStyle w:val="StyleUnderline"/>
        </w:rPr>
        <w:t>personify the growing banality of “criminal justice reform”: advocates of some of the harshest punishments in the world pushing minor changes in order to preserve faith in the architecture of a bureaucracy used for purposes that they do not acknowledge</w:t>
      </w:r>
      <w:r w:rsidRPr="00C55508">
        <w:rPr>
          <w:sz w:val="8"/>
        </w:rPr>
        <w:t>.</w:t>
      </w:r>
    </w:p>
    <w:p w14:paraId="679E5173" w14:textId="77777777" w:rsidR="004F2181" w:rsidRPr="00C55508" w:rsidRDefault="004F2181" w:rsidP="004F2181"/>
    <w:p w14:paraId="077C779C" w14:textId="35AC1E12" w:rsidR="00D1520C" w:rsidRPr="00C55508" w:rsidRDefault="00302ABB" w:rsidP="00D1520C">
      <w:pPr>
        <w:pStyle w:val="Heading4"/>
        <w:rPr>
          <w:rFonts w:cs="Calibri"/>
        </w:rPr>
      </w:pPr>
      <w:r w:rsidRPr="00C55508">
        <w:rPr>
          <w:rFonts w:cs="Calibri"/>
        </w:rPr>
        <w:t>The plan will get coopted by legalistic punishment bureaucrats</w:t>
      </w:r>
    </w:p>
    <w:p w14:paraId="1DA8AC10" w14:textId="77777777" w:rsidR="001A6938" w:rsidRPr="00C55508" w:rsidRDefault="001A6938" w:rsidP="001A6938">
      <w:r w:rsidRPr="00C55508">
        <w:rPr>
          <w:rStyle w:val="Style13ptBold"/>
        </w:rPr>
        <w:t>Karakatsanis 19</w:t>
      </w:r>
      <w:r w:rsidRPr="00C55508">
        <w:t>, Alec Karakatsanis</w:t>
      </w:r>
      <w:r>
        <w:t xml:space="preserve"> American civil rights lawyer, social justice advocate, co-founder of Equal Justice Under Law, and founder and Executive Director of Civil Rights Corps, a Washington D.C. impact litigation nonprofit. </w:t>
      </w:r>
      <w:r w:rsidRPr="00C55508">
        <w:t xml:space="preserve"> 28 MAR 2019, “The Punishment Bureaucracy: How to Think About ‘Criminal Justice Reform’,” The Yale Law Journal, VOLUME 128, 2018-2019</w:t>
      </w:r>
    </w:p>
    <w:p w14:paraId="6149C480" w14:textId="77777777" w:rsidR="00D1520C" w:rsidRPr="00C55508" w:rsidRDefault="00D1520C" w:rsidP="00D1520C">
      <w:pPr>
        <w:rPr>
          <w:sz w:val="10"/>
        </w:rPr>
      </w:pPr>
      <w:r w:rsidRPr="00C55508">
        <w:rPr>
          <w:sz w:val="10"/>
        </w:rPr>
        <w:t xml:space="preserve">VII </w:t>
      </w:r>
      <w:r w:rsidRPr="00C55508">
        <w:rPr>
          <w:rStyle w:val="StyleUnderline"/>
        </w:rPr>
        <w:t>The smart way to keep people passive and obedient is to</w:t>
      </w:r>
      <w:r w:rsidRPr="00C55508">
        <w:rPr>
          <w:sz w:val="10"/>
        </w:rPr>
        <w:t xml:space="preserve"> </w:t>
      </w:r>
      <w:r w:rsidRPr="00C55508">
        <w:rPr>
          <w:rStyle w:val="StyleUnderline"/>
        </w:rPr>
        <w:t>strictly limit the spectrum of acceptable opinion, but allow very lively debate within that spectrum</w:t>
      </w:r>
      <w:r w:rsidRPr="00C55508">
        <w:rPr>
          <w:sz w:val="10"/>
        </w:rPr>
        <w:t xml:space="preserve">—even encourage the more critical and dissident views. That gives people the sense that there’s free thinking going on, while all the time the presuppositions of the system are being reinforced by the limits put on the range of the debate. —Noam Chomsky279 </w:t>
      </w:r>
      <w:r w:rsidRPr="00C55508">
        <w:rPr>
          <w:rStyle w:val="StyleUnderline"/>
        </w:rPr>
        <w:t>Powerful systems</w:t>
      </w:r>
      <w:r w:rsidRPr="00C55508">
        <w:rPr>
          <w:sz w:val="10"/>
        </w:rPr>
        <w:t xml:space="preserve"> have a way of </w:t>
      </w:r>
      <w:r w:rsidRPr="00C55508">
        <w:rPr>
          <w:rStyle w:val="StyleUnderline"/>
        </w:rPr>
        <w:t>shapeshift</w:t>
      </w:r>
      <w:r w:rsidRPr="00C55508">
        <w:rPr>
          <w:sz w:val="10"/>
        </w:rPr>
        <w:t xml:space="preserve">ing. By some measures, we have more segregation in schools since 1968 even though courts declared that de jure school segregation is illegal.280 A push to “reform” federal sentencing laws in the 1980s, ostensibly to reduce judicial bias, increased punishment severity across the board.281 A “bail reform” campaign in the 1960s to eliminate the use of cash bail in federal courts to jail the poor resulted in a system in which the rate of pretrial detention of presumptively innocent people went up.282 Although the Supreme Court has said that pretrial liberty must be the “norm” and pretrial detention the “carefully limited exception,”283 over seventy-two percent of federal criminal defendants are now confined to jail cells for the entire duration of their prosecution.284 And so we find ourselves in a dangerous time. </w:t>
      </w:r>
      <w:r w:rsidRPr="00C55508">
        <w:rPr>
          <w:rStyle w:val="StyleUnderline"/>
        </w:rPr>
        <w:t>There is broad awareness of the senselessness of the punishment system</w:t>
      </w:r>
      <w:r w:rsidRPr="00C55508">
        <w:rPr>
          <w:sz w:val="10"/>
        </w:rPr>
        <w:t xml:space="preserve"> and a movement of people organizing to dismantle it. But</w:t>
      </w:r>
      <w:r w:rsidRPr="00C55508">
        <w:rPr>
          <w:rStyle w:val="Emphasis"/>
        </w:rPr>
        <w:t xml:space="preserve"> the forces that made the punishment bureaucracy are aligning to shape how it is “reformed.”</w:t>
      </w:r>
      <w:r w:rsidRPr="00C55508">
        <w:rPr>
          <w:sz w:val="10"/>
        </w:rPr>
        <w:t xml:space="preserve"> The </w:t>
      </w:r>
      <w:r w:rsidRPr="00C55508">
        <w:rPr>
          <w:rStyle w:val="StyleUnderline"/>
        </w:rPr>
        <w:t xml:space="preserve">recognition of the system’s unfairness and ineffectiveness has reached </w:t>
      </w:r>
      <w:r w:rsidRPr="00C55508">
        <w:rPr>
          <w:sz w:val="10"/>
        </w:rPr>
        <w:t xml:space="preserve">such </w:t>
      </w:r>
      <w:r w:rsidRPr="00C55508">
        <w:rPr>
          <w:rStyle w:val="StyleUnderline"/>
        </w:rPr>
        <w:t>a tipping point</w:t>
      </w:r>
      <w:r w:rsidRPr="00C55508">
        <w:rPr>
          <w:sz w:val="10"/>
        </w:rPr>
        <w:t xml:space="preserve"> that </w:t>
      </w:r>
      <w:r w:rsidRPr="00C55508">
        <w:rPr>
          <w:rStyle w:val="StyleUnderline"/>
        </w:rPr>
        <w:t>some</w:t>
      </w:r>
      <w:r w:rsidRPr="00C55508">
        <w:rPr>
          <w:sz w:val="10"/>
        </w:rPr>
        <w:t xml:space="preserve"> kind of </w:t>
      </w:r>
      <w:r w:rsidRPr="00C55508">
        <w:rPr>
          <w:rStyle w:val="StyleUnderline"/>
        </w:rPr>
        <w:t>change</w:t>
      </w:r>
      <w:r w:rsidRPr="00C55508">
        <w:rPr>
          <w:sz w:val="10"/>
        </w:rPr>
        <w:t xml:space="preserve"> </w:t>
      </w:r>
      <w:r w:rsidRPr="00C55508">
        <w:rPr>
          <w:rStyle w:val="StyleUnderline"/>
        </w:rPr>
        <w:t xml:space="preserve">must happen in order for the system to preserve its </w:t>
      </w:r>
      <w:r w:rsidRPr="00C55508">
        <w:rPr>
          <w:sz w:val="10"/>
        </w:rPr>
        <w:t>own</w:t>
      </w:r>
      <w:r w:rsidRPr="00C55508">
        <w:rPr>
          <w:rStyle w:val="StyleUnderline"/>
        </w:rPr>
        <w:t xml:space="preserve"> legitimacy</w:t>
      </w:r>
      <w:r w:rsidRPr="00C55508">
        <w:rPr>
          <w:sz w:val="10"/>
        </w:rPr>
        <w:t xml:space="preserve">. Accordingly, </w:t>
      </w:r>
      <w:r w:rsidRPr="00C55508">
        <w:rPr>
          <w:rStyle w:val="Emphasis"/>
        </w:rPr>
        <w:t>mass incarceration bureaucrats are looking to become the face of</w:t>
      </w:r>
      <w:r w:rsidRPr="00C55508">
        <w:rPr>
          <w:sz w:val="10"/>
        </w:rPr>
        <w:t xml:space="preserve"> what they call “</w:t>
      </w:r>
      <w:r w:rsidRPr="00C55508">
        <w:rPr>
          <w:rStyle w:val="Emphasis"/>
        </w:rPr>
        <w:t>criminal justice reform</w:t>
      </w:r>
      <w:r w:rsidRPr="00C55508">
        <w:rPr>
          <w:sz w:val="10"/>
        </w:rPr>
        <w:t>.” Their success will depend on whether people can tell the difference.</w:t>
      </w:r>
    </w:p>
    <w:p w14:paraId="4BFA0026" w14:textId="77777777" w:rsidR="00672468" w:rsidRPr="00C55508" w:rsidRDefault="00672468" w:rsidP="00672468"/>
    <w:p w14:paraId="0CC85BC3" w14:textId="20F3FC97" w:rsidR="001977BA" w:rsidRPr="00C55508" w:rsidRDefault="008C2FB8" w:rsidP="00436E6E">
      <w:pPr>
        <w:pStyle w:val="Heading2"/>
        <w:rPr>
          <w:rFonts w:cs="Calibri"/>
        </w:rPr>
      </w:pPr>
      <w:r w:rsidRPr="00C55508">
        <w:rPr>
          <w:rFonts w:cs="Calibri"/>
        </w:rPr>
        <w:t>Link Magnifier</w:t>
      </w:r>
    </w:p>
    <w:p w14:paraId="285C186C" w14:textId="29D9A424" w:rsidR="00F41748" w:rsidRPr="00C55508" w:rsidRDefault="00BC1C7F" w:rsidP="00473052">
      <w:r w:rsidRPr="00C55508">
        <w:t>Note: This section is entirely optional</w:t>
      </w:r>
      <w:r w:rsidR="00D50841" w:rsidRPr="00C55508">
        <w:t xml:space="preserve"> and requires some early planning to pull off.</w:t>
      </w:r>
    </w:p>
    <w:p w14:paraId="5E5BB2DD" w14:textId="77777777" w:rsidR="00F41748" w:rsidRPr="00C55508" w:rsidRDefault="00BC1C7F" w:rsidP="00473052">
      <w:r w:rsidRPr="00C55508">
        <w:t>The 1NC consists of a laundry list of features that distinguish reformist policy — say, the 1AC — from your alt</w:t>
      </w:r>
      <w:r w:rsidR="007766EC" w:rsidRPr="00C55508">
        <w:t>ernative</w:t>
      </w:r>
      <w:r w:rsidRPr="00C55508">
        <w:t xml:space="preserve">, which is helpful in cementing your </w:t>
      </w:r>
      <w:r w:rsidR="002B0A63" w:rsidRPr="00C55508">
        <w:t xml:space="preserve">actual </w:t>
      </w:r>
      <w:r w:rsidRPr="00C55508">
        <w:t xml:space="preserve">link </w:t>
      </w:r>
      <w:r w:rsidR="002B0A63" w:rsidRPr="00C55508">
        <w:t xml:space="preserve">argument </w:t>
      </w:r>
      <w:r w:rsidR="007766EC" w:rsidRPr="00C55508">
        <w:t>(separate) and complicating their chance at winning a permutation.</w:t>
      </w:r>
      <w:r w:rsidR="00F41748" w:rsidRPr="00C55508">
        <w:t xml:space="preserve"> This list is not particularly explanatory or argumentative. </w:t>
      </w:r>
    </w:p>
    <w:p w14:paraId="58077DF2" w14:textId="64A0AD51" w:rsidR="00F41748" w:rsidRPr="00C55508" w:rsidRDefault="00F41748" w:rsidP="00473052">
      <w:r w:rsidRPr="00C55508">
        <w:t>It’s primary purpose in the 1NC is to establish legitimacy for 2NC/1NR “sandbagging,” in which you read a series of small, generally applicable links under the guise of extending a pre-existing one. If done successfully, you may credibly prevent the affirmative from getting “new answers,” since the list of items already existed in the 1NC.</w:t>
      </w:r>
    </w:p>
    <w:p w14:paraId="48A464C1" w14:textId="77777777" w:rsidR="00023268" w:rsidRPr="00C55508" w:rsidRDefault="00E40003" w:rsidP="00473052">
      <w:r w:rsidRPr="00C55508">
        <w:t xml:space="preserve">The best way to perform this maneuver is to read the 1NC card in the midst of the actual link(s), impact(s), alternative, and framing cards, then PAY ATTENTION to which list items, if any, the 2AC answers. In the 2NC/1NR, </w:t>
      </w:r>
      <w:r w:rsidR="00CB0298" w:rsidRPr="00C55508">
        <w:t xml:space="preserve">only unpack the specific items that they have failed to answer, perhaps prefaced with something like “You should be highly skeptical of new 1AR argumentation, considering these warrants were already explicit in the 1NC and they did not choose to address them.” </w:t>
      </w:r>
    </w:p>
    <w:p w14:paraId="0325DED0" w14:textId="4604C127" w:rsidR="001472A1" w:rsidRPr="00C55508" w:rsidRDefault="00023268" w:rsidP="00473052">
      <w:r w:rsidRPr="00C55508">
        <w:t xml:space="preserve">I find it helpful to reskin phrases like “they don’t get new answers” in more subtle terms. For example, rather than </w:t>
      </w:r>
      <w:r w:rsidR="001D1FE0" w:rsidRPr="00C55508">
        <w:t>asking a judge to deem new arguments inadmissible (especially if your judge does not have a background in debate), try anticipatorily questioning the credibility of potential new arguments. If they didn’t answer the argument in the 2AC, then even if the 1AR gets a new answer, that answer comes at the cost of less time to answer everything else in the block. Now the 2NR gets to happily reference their greater analytical depth, causing judges to implicitly prefer your statements, rather than confusing them.</w:t>
      </w:r>
    </w:p>
    <w:p w14:paraId="535C1F56" w14:textId="018B2EF3" w:rsidR="008C2FB8" w:rsidRPr="00C55508" w:rsidRDefault="00A837A2" w:rsidP="00A837A2">
      <w:pPr>
        <w:pStyle w:val="Heading3"/>
        <w:rPr>
          <w:rFonts w:cs="Calibri"/>
        </w:rPr>
      </w:pPr>
      <w:r w:rsidRPr="00C55508">
        <w:rPr>
          <w:rFonts w:cs="Calibri"/>
        </w:rPr>
        <w:t>1NC – Link Magnifier</w:t>
      </w:r>
    </w:p>
    <w:p w14:paraId="4C65EA08" w14:textId="4CD34A9F" w:rsidR="003719AA" w:rsidRPr="00C55508" w:rsidRDefault="003719AA" w:rsidP="003719AA">
      <w:pPr>
        <w:pStyle w:val="Heading4"/>
        <w:rPr>
          <w:rFonts w:cs="Calibri"/>
        </w:rPr>
      </w:pPr>
      <w:r w:rsidRPr="00C55508">
        <w:rPr>
          <w:rFonts w:cs="Calibri"/>
        </w:rPr>
        <w:t>Key features distinguish reformist shapeshifting from transformational intervention</w:t>
      </w:r>
      <w:r w:rsidR="00E05DD8" w:rsidRPr="00C55508">
        <w:rPr>
          <w:rFonts w:cs="Calibri"/>
        </w:rPr>
        <w:t xml:space="preserve"> – </w:t>
      </w:r>
      <w:r w:rsidR="00CB55B0" w:rsidRPr="00C55508">
        <w:rPr>
          <w:rFonts w:cs="Calibri"/>
        </w:rPr>
        <w:t xml:space="preserve">this is a </w:t>
      </w:r>
      <w:r w:rsidR="00E05DD8" w:rsidRPr="00C55508">
        <w:rPr>
          <w:rFonts w:cs="Calibri"/>
        </w:rPr>
        <w:t>litmus test</w:t>
      </w:r>
    </w:p>
    <w:p w14:paraId="6ADDB61B" w14:textId="77777777" w:rsidR="001A6938" w:rsidRPr="00C55508" w:rsidRDefault="001A6938" w:rsidP="001A6938">
      <w:r w:rsidRPr="00C55508">
        <w:rPr>
          <w:rStyle w:val="Style13ptBold"/>
        </w:rPr>
        <w:t>Karakatsanis 19</w:t>
      </w:r>
      <w:r w:rsidRPr="00C55508">
        <w:t>, Alec Karakatsanis</w:t>
      </w:r>
      <w:r>
        <w:t xml:space="preserve"> American civil rights lawyer, social justice advocate, co-founder of Equal Justice Under Law, and founder and Executive Director of Civil Rights Corps, a Washington D.C. impact litigation nonprofit. </w:t>
      </w:r>
      <w:r w:rsidRPr="00C55508">
        <w:t xml:space="preserve"> 28 MAR 2019, “The Punishment Bureaucracy: How to Think About ‘Criminal Justice Reform’,” The Yale Law Journal, VOLUME 128, 2018-2019</w:t>
      </w:r>
    </w:p>
    <w:p w14:paraId="2BEB9AD9" w14:textId="0E486DE2" w:rsidR="00436E6E" w:rsidRPr="00C55508" w:rsidRDefault="003719AA" w:rsidP="00436E6E">
      <w:pPr>
        <w:rPr>
          <w:sz w:val="10"/>
        </w:rPr>
      </w:pPr>
      <w:r w:rsidRPr="00C55508">
        <w:rPr>
          <w:sz w:val="10"/>
        </w:rPr>
        <w:t xml:space="preserve">VIII We want land, bread, housing, education, clothing, justice, and peace. —Black Panther Party, Ten-Point Program358 </w:t>
      </w:r>
      <w:r w:rsidRPr="00C55508">
        <w:rPr>
          <w:rStyle w:val="StyleUnderline"/>
        </w:rPr>
        <w:t>People interested in big change must be clear about what changes they want to see as they build</w:t>
      </w:r>
      <w:r w:rsidRPr="00C55508">
        <w:rPr>
          <w:sz w:val="10"/>
        </w:rPr>
        <w:t xml:space="preserve"> the </w:t>
      </w:r>
      <w:r w:rsidRPr="00C55508">
        <w:rPr>
          <w:rStyle w:val="StyleUnderline"/>
        </w:rPr>
        <w:t>power in communities to force political actors to accept them</w:t>
      </w:r>
      <w:r w:rsidRPr="00C55508">
        <w:rPr>
          <w:sz w:val="10"/>
        </w:rPr>
        <w:t xml:space="preserve">. Here, I offer some rules of thumb to </w:t>
      </w:r>
      <w:r w:rsidRPr="00C55508">
        <w:rPr>
          <w:rStyle w:val="Emphasis"/>
        </w:rPr>
        <w:t>differentiate between</w:t>
      </w:r>
      <w:r w:rsidRPr="00C55508">
        <w:rPr>
          <w:sz w:val="10"/>
        </w:rPr>
        <w:t xml:space="preserve"> the </w:t>
      </w:r>
      <w:r w:rsidRPr="00C55508">
        <w:rPr>
          <w:rStyle w:val="Emphasis"/>
        </w:rPr>
        <w:t>“reforms” of punishment bureaucrats and</w:t>
      </w:r>
      <w:r w:rsidRPr="00C55508">
        <w:rPr>
          <w:sz w:val="10"/>
        </w:rPr>
        <w:t xml:space="preserve"> the </w:t>
      </w:r>
      <w:r w:rsidRPr="00C55508">
        <w:rPr>
          <w:rStyle w:val="Emphasis"/>
        </w:rPr>
        <w:t>transformational interventions</w:t>
      </w:r>
      <w:r w:rsidRPr="00C55508">
        <w:rPr>
          <w:sz w:val="10"/>
        </w:rPr>
        <w:t xml:space="preserve"> </w:t>
      </w:r>
      <w:r w:rsidRPr="00C55508">
        <w:rPr>
          <w:rStyle w:val="StyleUnderline"/>
        </w:rPr>
        <w:t>that would end mass incarceration</w:t>
      </w:r>
      <w:r w:rsidRPr="00C55508">
        <w:rPr>
          <w:sz w:val="10"/>
        </w:rPr>
        <w:t xml:space="preserve">. The </w:t>
      </w:r>
      <w:r w:rsidRPr="00C55508">
        <w:rPr>
          <w:rStyle w:val="StyleUnderline"/>
        </w:rPr>
        <w:t>standard “reforms”</w:t>
      </w:r>
      <w:r w:rsidRPr="00C55508">
        <w:rPr>
          <w:sz w:val="10"/>
        </w:rPr>
        <w:t xml:space="preserve"> promoted by punishment bureaucrats </w:t>
      </w:r>
      <w:r w:rsidRPr="00C55508">
        <w:rPr>
          <w:rStyle w:val="StyleUnderline"/>
        </w:rPr>
        <w:t>typically have several characteristics</w:t>
      </w:r>
      <w:r w:rsidRPr="00C55508">
        <w:rPr>
          <w:sz w:val="10"/>
        </w:rPr>
        <w:t xml:space="preserve">. A. </w:t>
      </w:r>
      <w:r w:rsidRPr="00C55508">
        <w:rPr>
          <w:rStyle w:val="Emphasis"/>
        </w:rPr>
        <w:t xml:space="preserve">The Silo Mistake </w:t>
      </w:r>
      <w:r w:rsidRPr="00C55508">
        <w:rPr>
          <w:sz w:val="10"/>
        </w:rPr>
        <w:t xml:space="preserve">First, at the highest level of generality, they portray the problems of the criminal system as existing in a silo: we can “fix” the criminal system, they say, without confronting deeper problems like white supremacy, lack of access to health care, economic deprivation, educational divestment, neighborhood segregation, gender inequality, banking, lack of access to the arts, unaffordable housing, and environmental destruction.359 For them, the disproportionate use of the punishment bureaucracy in Boston against black people is not related to the fact that the median net worth of black households in Boston is $8.360 We must have better policies in this one domain, they concede, but we need not link addressing criminal system failures to remedying broader social inequities. </w:t>
      </w:r>
      <w:r w:rsidRPr="00C55508">
        <w:rPr>
          <w:rStyle w:val="Emphasis"/>
        </w:rPr>
        <w:t xml:space="preserve">B. Misdiagnosing the Problem </w:t>
      </w:r>
      <w:r w:rsidRPr="00C55508">
        <w:rPr>
          <w:sz w:val="10"/>
        </w:rPr>
        <w:t xml:space="preserve">Second, they accept the assumptions of the system: we have to deal with social problems through punishment; the existing bureaucracy is trying its best to help people live safe, flourishing lives; “law enforcement” uses “the rule of law” to pursue “criminal justice” and not other objectives like protecting profit and racial hierarchy. </w:t>
      </w:r>
      <w:r w:rsidRPr="00C55508">
        <w:rPr>
          <w:rStyle w:val="Emphasis"/>
        </w:rPr>
        <w:t xml:space="preserve">C. Hoarding Control </w:t>
      </w:r>
      <w:r w:rsidRPr="00C55508">
        <w:rPr>
          <w:sz w:val="10"/>
        </w:rPr>
        <w:t xml:space="preserve">Third, because punishment bureaucrats accept these assumptions and rely on the bureaucracy’s good faith, their proposals retain power and control in the same actors and institutions that created and manage mass human caging.361 Reformers want to give control, resources, and discretion to prosecutors, judges, police, sheriffs, probation departments, parole boards, private corporations and consultants, and so on. Their reforms are defined by their lack of community self-determination and accountability.362 They do not shift centers of power and control. </w:t>
      </w:r>
      <w:r w:rsidRPr="00C55508">
        <w:rPr>
          <w:rStyle w:val="Emphasis"/>
        </w:rPr>
        <w:t xml:space="preserve">D. Lack of Reparations, </w:t>
      </w:r>
      <w:r w:rsidRPr="00C55508">
        <w:rPr>
          <w:sz w:val="10"/>
        </w:rPr>
        <w:t>Lack of</w:t>
      </w:r>
      <w:r w:rsidRPr="00C55508">
        <w:rPr>
          <w:rStyle w:val="Emphasis"/>
        </w:rPr>
        <w:t xml:space="preserve"> Justice </w:t>
      </w:r>
      <w:r w:rsidRPr="00C55508">
        <w:rPr>
          <w:sz w:val="10"/>
        </w:rPr>
        <w:t xml:space="preserve">Fourth, punishment bureaucrats’ reforms are not backward looking. Standard “reforms” pay no attention to repairing the damage done by mass human caging, such as through monetary and property reparations for massive harms caused by the punishment bureaucracy in the past and for the lawlessness against marginalized people and communities that went unprosecuted and uncompensated. Making individual survivors whole is an uncontroversial goal of standard criminal prosecutions, but making whole the many survivors of systemic government atrocities is entirely absent from broader “criminal justice reform” discourse. </w:t>
      </w:r>
      <w:r w:rsidRPr="00C55508">
        <w:rPr>
          <w:rStyle w:val="Emphasis"/>
        </w:rPr>
        <w:t xml:space="preserve">E. Shrinking the Bureaucracy </w:t>
      </w:r>
      <w:r w:rsidRPr="00C55508">
        <w:rPr>
          <w:sz w:val="10"/>
        </w:rPr>
        <w:t xml:space="preserve">Fifth, they do not try to shrink the punishment system. They instead tout larger budgets, more police officers, better “predictive” policing and machine learning algorithms, more prosecutors, special “drug” courts with different jail punishment structures, greater use of probation supervision, more parole, fee-based “diversion” programs, and electronic shackles to replace metal ones. In short, they seek expanded control over people’s bodies and minds, but they argue that this control should be exercised in different ways.363 A good rule of thumb for identifying whether a proposal is meaningful or hollow is asking the question: would this reform result in greater or fewer resources going to the punishment bureaucracy? Virtually every major “reform” pushed by local, state, and federal punishment bureaucrats would result in either the same or more resources flowing into the punishment bureaucracy. </w:t>
      </w:r>
      <w:r w:rsidRPr="00C55508">
        <w:rPr>
          <w:rStyle w:val="Emphasis"/>
        </w:rPr>
        <w:t xml:space="preserve">F. Reinvestment </w:t>
      </w:r>
      <w:r w:rsidRPr="00C55508">
        <w:rPr>
          <w:sz w:val="10"/>
        </w:rPr>
        <w:t>Sixth, because they shift resources within the punishment system (e.g. from incarceration to surveillance and supervision) they lack a plan for creating cost savings. Even when there are promises of vague savings due to less incarceration, punishment bureaucrats typically do not propose to reinvest those savings in anti-carceral institutions. They do not attempt to build up institutions that would provide the sustainable infrastructure for dismantling incarceration and shifting toward alternative community-based wellness. The resource savings from reform proposals should be articulated, and every proposal should have a transparent vision for how those savings will be reinvested outside of the punishment bureaucracy.</w:t>
      </w:r>
    </w:p>
    <w:p w14:paraId="332DA0B2" w14:textId="2C2397E9" w:rsidR="00713434" w:rsidRPr="00C55508" w:rsidRDefault="00A217CB" w:rsidP="008605DD">
      <w:pPr>
        <w:pStyle w:val="Heading3"/>
        <w:rPr>
          <w:rFonts w:cs="Calibri"/>
        </w:rPr>
      </w:pPr>
      <w:r w:rsidRPr="00C55508">
        <w:rPr>
          <w:rFonts w:cs="Calibri"/>
        </w:rPr>
        <w:t>2NC/1NR – Link Magnifier</w:t>
      </w:r>
      <w:r w:rsidR="004C38B9" w:rsidRPr="00C55508">
        <w:rPr>
          <w:rFonts w:cs="Calibri"/>
        </w:rPr>
        <w:t>/Wall</w:t>
      </w:r>
    </w:p>
    <w:p w14:paraId="6C878DDF" w14:textId="25B2EAD3" w:rsidR="00551206" w:rsidRPr="00C55508" w:rsidRDefault="00551206" w:rsidP="00551206">
      <w:pPr>
        <w:pStyle w:val="Heading4"/>
        <w:rPr>
          <w:rFonts w:cs="Calibri"/>
        </w:rPr>
      </w:pPr>
      <w:r w:rsidRPr="00C55508">
        <w:rPr>
          <w:rFonts w:cs="Calibri"/>
        </w:rPr>
        <w:t>The 1AC forego</w:t>
      </w:r>
      <w:r w:rsidR="008F0D5D" w:rsidRPr="00C55508">
        <w:rPr>
          <w:rFonts w:cs="Calibri"/>
        </w:rPr>
        <w:t xml:space="preserve">es </w:t>
      </w:r>
      <w:r w:rsidR="00C25BF0" w:rsidRPr="00C55508">
        <w:rPr>
          <w:rFonts w:cs="Calibri"/>
        </w:rPr>
        <w:t xml:space="preserve">transformative </w:t>
      </w:r>
      <w:r w:rsidR="00FE52B5" w:rsidRPr="00C55508">
        <w:rPr>
          <w:rFonts w:cs="Calibri"/>
        </w:rPr>
        <w:t>reform</w:t>
      </w:r>
      <w:r w:rsidR="001F02BB" w:rsidRPr="00C55508">
        <w:rPr>
          <w:rFonts w:cs="Calibri"/>
        </w:rPr>
        <w:t xml:space="preserve"> </w:t>
      </w:r>
      <w:r w:rsidR="00A13D5D" w:rsidRPr="00C55508">
        <w:rPr>
          <w:rFonts w:cs="Calibri"/>
        </w:rPr>
        <w:t xml:space="preserve">to continue shuffling </w:t>
      </w:r>
      <w:r w:rsidR="00FE52B5" w:rsidRPr="00C55508">
        <w:rPr>
          <w:rFonts w:cs="Calibri"/>
        </w:rPr>
        <w:t>deck chairs on the Titanic</w:t>
      </w:r>
      <w:r w:rsidR="00E539BD" w:rsidRPr="00C55508">
        <w:rPr>
          <w:rFonts w:cs="Calibri"/>
        </w:rPr>
        <w:t xml:space="preserve"> – 2AC elaboration failed to address the following distinguishing features</w:t>
      </w:r>
      <w:r w:rsidR="00503329" w:rsidRPr="00C55508">
        <w:rPr>
          <w:rFonts w:cs="Calibri"/>
        </w:rPr>
        <w:t xml:space="preserve"> separating </w:t>
      </w:r>
      <w:r w:rsidR="0013508A" w:rsidRPr="00C55508">
        <w:rPr>
          <w:rFonts w:cs="Calibri"/>
        </w:rPr>
        <w:t xml:space="preserve">harmful sanitizing </w:t>
      </w:r>
      <w:r w:rsidR="00503329" w:rsidRPr="00C55508">
        <w:rPr>
          <w:rFonts w:cs="Calibri"/>
        </w:rPr>
        <w:t>from meaningful policy</w:t>
      </w:r>
      <w:r w:rsidR="00EF4C90" w:rsidRPr="00C55508">
        <w:rPr>
          <w:rFonts w:cs="Calibri"/>
        </w:rPr>
        <w:t>:</w:t>
      </w:r>
    </w:p>
    <w:p w14:paraId="5BF01D00" w14:textId="77777777" w:rsidR="00551206" w:rsidRPr="00C55508" w:rsidRDefault="00551206" w:rsidP="00551206"/>
    <w:p w14:paraId="6CE80ACA" w14:textId="77777777" w:rsidR="005A198D" w:rsidRPr="00C55508" w:rsidRDefault="005A198D" w:rsidP="005A198D">
      <w:pPr>
        <w:pStyle w:val="Heading4"/>
        <w:rPr>
          <w:rFonts w:cs="Calibri"/>
        </w:rPr>
      </w:pPr>
      <w:r w:rsidRPr="00C55508">
        <w:rPr>
          <w:rFonts w:cs="Calibri"/>
        </w:rPr>
        <w:t>The Silo Mistake</w:t>
      </w:r>
    </w:p>
    <w:p w14:paraId="56A010E9" w14:textId="77777777" w:rsidR="001A6938" w:rsidRPr="00C55508" w:rsidRDefault="001A6938" w:rsidP="001A6938">
      <w:r w:rsidRPr="00C55508">
        <w:rPr>
          <w:rStyle w:val="Style13ptBold"/>
        </w:rPr>
        <w:t>Karakatsanis 19</w:t>
      </w:r>
      <w:r w:rsidRPr="00C55508">
        <w:t>, Alec Karakatsanis</w:t>
      </w:r>
      <w:r>
        <w:t xml:space="preserve"> American civil rights lawyer, social justice advocate, co-founder of Equal Justice Under Law, and founder and Executive Director of Civil Rights Corps, a Washington D.C. impact litigation nonprofit. </w:t>
      </w:r>
      <w:r w:rsidRPr="00C55508">
        <w:t xml:space="preserve"> 28 MAR 2019, “The Punishment Bureaucracy: How to Think About ‘Criminal Justice Reform’,” The Yale Law Journal, VOLUME 128, 2018-2019</w:t>
      </w:r>
    </w:p>
    <w:p w14:paraId="2BA2EEB9" w14:textId="77777777" w:rsidR="005A198D" w:rsidRPr="00C55508" w:rsidRDefault="005A198D" w:rsidP="005A198D">
      <w:pPr>
        <w:rPr>
          <w:sz w:val="8"/>
        </w:rPr>
      </w:pPr>
      <w:r w:rsidRPr="00C55508">
        <w:rPr>
          <w:sz w:val="8"/>
        </w:rPr>
        <w:t>A. The Silo Mistake</w:t>
      </w:r>
      <w:r w:rsidRPr="00C55508">
        <w:rPr>
          <w:rStyle w:val="Emphasis"/>
        </w:rPr>
        <w:t xml:space="preserve"> </w:t>
      </w:r>
      <w:r w:rsidRPr="00C55508">
        <w:rPr>
          <w:sz w:val="8"/>
        </w:rPr>
        <w:t xml:space="preserve">First, at the highest level of generality, </w:t>
      </w:r>
      <w:r w:rsidRPr="00C55508">
        <w:rPr>
          <w:rStyle w:val="StyleUnderline"/>
        </w:rPr>
        <w:t>they portray</w:t>
      </w:r>
      <w:r w:rsidRPr="00C55508">
        <w:rPr>
          <w:sz w:val="8"/>
        </w:rPr>
        <w:t xml:space="preserve"> the problems of </w:t>
      </w:r>
      <w:r w:rsidRPr="00C55508">
        <w:rPr>
          <w:rStyle w:val="StyleUnderline"/>
        </w:rPr>
        <w:t>the criminal system as</w:t>
      </w:r>
      <w:r w:rsidRPr="00C55508">
        <w:rPr>
          <w:sz w:val="8"/>
        </w:rPr>
        <w:t xml:space="preserve"> existing in </w:t>
      </w:r>
      <w:r w:rsidRPr="00C55508">
        <w:rPr>
          <w:rStyle w:val="StyleUnderline"/>
        </w:rPr>
        <w:t>a silo: we can “fix” the criminal system</w:t>
      </w:r>
      <w:r w:rsidRPr="00C55508">
        <w:rPr>
          <w:sz w:val="8"/>
        </w:rPr>
        <w:t xml:space="preserve">, they say, </w:t>
      </w:r>
      <w:r w:rsidRPr="00C55508">
        <w:rPr>
          <w:rStyle w:val="StyleUnderline"/>
        </w:rPr>
        <w:t>without</w:t>
      </w:r>
      <w:r w:rsidRPr="00C55508">
        <w:rPr>
          <w:sz w:val="8"/>
        </w:rPr>
        <w:t xml:space="preserve"> </w:t>
      </w:r>
      <w:r w:rsidRPr="00C55508">
        <w:rPr>
          <w:rStyle w:val="StyleUnderline"/>
        </w:rPr>
        <w:t>confronting</w:t>
      </w:r>
      <w:r w:rsidRPr="00C55508">
        <w:rPr>
          <w:sz w:val="8"/>
        </w:rPr>
        <w:t xml:space="preserve"> </w:t>
      </w:r>
      <w:r w:rsidRPr="00C55508">
        <w:rPr>
          <w:rStyle w:val="StyleUnderline"/>
        </w:rPr>
        <w:t>deeper problems like white supremacy,</w:t>
      </w:r>
      <w:r w:rsidRPr="00C55508">
        <w:rPr>
          <w:sz w:val="8"/>
        </w:rPr>
        <w:t xml:space="preserve"> lack of </w:t>
      </w:r>
      <w:r w:rsidRPr="00C55508">
        <w:rPr>
          <w:rStyle w:val="StyleUnderline"/>
        </w:rPr>
        <w:t>access to health care</w:t>
      </w:r>
      <w:r w:rsidRPr="00C55508">
        <w:rPr>
          <w:sz w:val="8"/>
        </w:rPr>
        <w:t xml:space="preserve">, </w:t>
      </w:r>
      <w:r w:rsidRPr="00C55508">
        <w:rPr>
          <w:rStyle w:val="StyleUnderline"/>
        </w:rPr>
        <w:t>economic deprivation</w:t>
      </w:r>
      <w:r w:rsidRPr="00C55508">
        <w:rPr>
          <w:sz w:val="8"/>
        </w:rPr>
        <w:t xml:space="preserve">, </w:t>
      </w:r>
      <w:r w:rsidRPr="00C55508">
        <w:rPr>
          <w:rStyle w:val="StyleUnderline"/>
        </w:rPr>
        <w:t>educational divestment</w:t>
      </w:r>
      <w:r w:rsidRPr="00C55508">
        <w:rPr>
          <w:sz w:val="8"/>
        </w:rPr>
        <w:t xml:space="preserve">, neighborhood </w:t>
      </w:r>
      <w:r w:rsidRPr="00C55508">
        <w:rPr>
          <w:rStyle w:val="StyleUnderline"/>
        </w:rPr>
        <w:t>segregation</w:t>
      </w:r>
      <w:r w:rsidRPr="00C55508">
        <w:rPr>
          <w:sz w:val="8"/>
        </w:rPr>
        <w:t xml:space="preserve">, </w:t>
      </w:r>
      <w:r w:rsidRPr="00C55508">
        <w:rPr>
          <w:rStyle w:val="StyleUnderline"/>
        </w:rPr>
        <w:t>gender inequality</w:t>
      </w:r>
      <w:r w:rsidRPr="00C55508">
        <w:rPr>
          <w:sz w:val="8"/>
        </w:rPr>
        <w:t xml:space="preserve">, </w:t>
      </w:r>
      <w:r w:rsidRPr="00C55508">
        <w:rPr>
          <w:rStyle w:val="StyleUnderline"/>
        </w:rPr>
        <w:t>banking</w:t>
      </w:r>
      <w:r w:rsidRPr="00C55508">
        <w:rPr>
          <w:sz w:val="8"/>
        </w:rPr>
        <w:t xml:space="preserve">, </w:t>
      </w:r>
      <w:r w:rsidRPr="00C55508">
        <w:rPr>
          <w:rStyle w:val="StyleUnderline"/>
        </w:rPr>
        <w:t>lack of access to the arts, unaffordable housing, and environmental destruction</w:t>
      </w:r>
      <w:r w:rsidRPr="00C55508">
        <w:rPr>
          <w:sz w:val="8"/>
        </w:rPr>
        <w:t xml:space="preserve">.359 For them, the disproportionate use of the punishment bureaucracy in Boston against black people is not related to the fact that the median net worth of black households in Boston is $8.360 </w:t>
      </w:r>
      <w:r w:rsidRPr="00C55508">
        <w:rPr>
          <w:rStyle w:val="StyleUnderline"/>
        </w:rPr>
        <w:t>We must have better policies</w:t>
      </w:r>
      <w:r w:rsidRPr="00C55508">
        <w:rPr>
          <w:sz w:val="8"/>
        </w:rPr>
        <w:t xml:space="preserve"> in this one domain, </w:t>
      </w:r>
      <w:r w:rsidRPr="00C55508">
        <w:rPr>
          <w:rStyle w:val="StyleUnderline"/>
        </w:rPr>
        <w:t>they concede,</w:t>
      </w:r>
      <w:r w:rsidRPr="00C55508">
        <w:rPr>
          <w:sz w:val="8"/>
        </w:rPr>
        <w:t xml:space="preserve"> </w:t>
      </w:r>
      <w:r w:rsidRPr="00C55508">
        <w:rPr>
          <w:rStyle w:val="StyleUnderline"/>
        </w:rPr>
        <w:t xml:space="preserve">but we need not link addressing </w:t>
      </w:r>
      <w:r w:rsidRPr="00C55508">
        <w:rPr>
          <w:sz w:val="8"/>
        </w:rPr>
        <w:t>criminal</w:t>
      </w:r>
      <w:r w:rsidRPr="00C55508">
        <w:rPr>
          <w:rStyle w:val="StyleUnderline"/>
        </w:rPr>
        <w:t xml:space="preserve"> system failures</w:t>
      </w:r>
      <w:r w:rsidRPr="00C55508">
        <w:rPr>
          <w:sz w:val="8"/>
        </w:rPr>
        <w:t xml:space="preserve"> </w:t>
      </w:r>
      <w:r w:rsidRPr="00C55508">
        <w:rPr>
          <w:rStyle w:val="StyleUnderline"/>
        </w:rPr>
        <w:t>to remedying broader</w:t>
      </w:r>
      <w:r w:rsidRPr="00C55508">
        <w:rPr>
          <w:sz w:val="8"/>
        </w:rPr>
        <w:t xml:space="preserve"> social </w:t>
      </w:r>
      <w:r w:rsidRPr="00C55508">
        <w:rPr>
          <w:rStyle w:val="StyleUnderline"/>
        </w:rPr>
        <w:t>inequities</w:t>
      </w:r>
      <w:r w:rsidRPr="00C55508">
        <w:rPr>
          <w:sz w:val="8"/>
        </w:rPr>
        <w:t>.</w:t>
      </w:r>
    </w:p>
    <w:p w14:paraId="24AD012E" w14:textId="77777777" w:rsidR="005A198D" w:rsidRPr="00C55508" w:rsidRDefault="005A198D" w:rsidP="005A198D"/>
    <w:p w14:paraId="1C13109D" w14:textId="77777777" w:rsidR="005A198D" w:rsidRPr="00C55508" w:rsidRDefault="005A198D" w:rsidP="005A198D">
      <w:pPr>
        <w:pStyle w:val="Heading4"/>
        <w:rPr>
          <w:rFonts w:cs="Calibri"/>
        </w:rPr>
      </w:pPr>
      <w:r w:rsidRPr="00C55508">
        <w:rPr>
          <w:rFonts w:cs="Calibri"/>
        </w:rPr>
        <w:t>Misdiagnosing the problem</w:t>
      </w:r>
    </w:p>
    <w:p w14:paraId="55B59216" w14:textId="77777777" w:rsidR="001A6938" w:rsidRPr="00C55508" w:rsidRDefault="001A6938" w:rsidP="001A6938">
      <w:r w:rsidRPr="00C55508">
        <w:rPr>
          <w:rStyle w:val="Style13ptBold"/>
        </w:rPr>
        <w:t>Karakatsanis 19</w:t>
      </w:r>
      <w:r w:rsidRPr="00C55508">
        <w:t>, Alec Karakatsanis</w:t>
      </w:r>
      <w:r>
        <w:t xml:space="preserve"> American civil rights lawyer, social justice advocate, co-founder of Equal Justice Under Law, and founder and Executive Director of Civil Rights Corps, a Washington D.C. impact litigation nonprofit. </w:t>
      </w:r>
      <w:r w:rsidRPr="00C55508">
        <w:t xml:space="preserve"> 28 MAR 2019, “The Punishment Bureaucracy: How to Think About ‘Criminal Justice Reform’,” The Yale Law Journal, VOLUME 128, 2018-2019</w:t>
      </w:r>
    </w:p>
    <w:p w14:paraId="6736E38B" w14:textId="77777777" w:rsidR="005A198D" w:rsidRPr="00C55508" w:rsidRDefault="005A198D" w:rsidP="005A198D">
      <w:pPr>
        <w:rPr>
          <w:sz w:val="10"/>
        </w:rPr>
      </w:pPr>
      <w:r w:rsidRPr="00C55508">
        <w:rPr>
          <w:sz w:val="10"/>
        </w:rPr>
        <w:t xml:space="preserve">B. Misdiagnosing the Problem Second, </w:t>
      </w:r>
      <w:r w:rsidRPr="00C55508">
        <w:rPr>
          <w:rStyle w:val="StyleUnderline"/>
        </w:rPr>
        <w:t>they accept the assumptions of the system</w:t>
      </w:r>
      <w:r w:rsidRPr="00C55508">
        <w:rPr>
          <w:sz w:val="10"/>
        </w:rPr>
        <w:t xml:space="preserve">: </w:t>
      </w:r>
      <w:r w:rsidRPr="00C55508">
        <w:rPr>
          <w:rStyle w:val="StyleUnderline"/>
        </w:rPr>
        <w:t>we have to deal with social problems through punishment</w:t>
      </w:r>
      <w:r w:rsidRPr="00C55508">
        <w:rPr>
          <w:sz w:val="10"/>
        </w:rPr>
        <w:t xml:space="preserve">; </w:t>
      </w:r>
      <w:r w:rsidRPr="00C55508">
        <w:rPr>
          <w:rStyle w:val="StyleUnderline"/>
        </w:rPr>
        <w:t>the existing bureaucracy is trying</w:t>
      </w:r>
      <w:r w:rsidRPr="00C55508">
        <w:rPr>
          <w:sz w:val="10"/>
        </w:rPr>
        <w:t xml:space="preserve"> its best </w:t>
      </w:r>
      <w:r w:rsidRPr="00C55508">
        <w:rPr>
          <w:rStyle w:val="StyleUnderline"/>
        </w:rPr>
        <w:t>to help people</w:t>
      </w:r>
      <w:r w:rsidRPr="00C55508">
        <w:rPr>
          <w:sz w:val="10"/>
        </w:rPr>
        <w:t xml:space="preserve"> live safe, flourishing lives; </w:t>
      </w:r>
      <w:r w:rsidRPr="00C55508">
        <w:rPr>
          <w:rStyle w:val="StyleUnderline"/>
        </w:rPr>
        <w:t>“law enforcement” uses</w:t>
      </w:r>
      <w:r w:rsidRPr="00C55508">
        <w:rPr>
          <w:sz w:val="10"/>
        </w:rPr>
        <w:t xml:space="preserve"> “the rule of </w:t>
      </w:r>
      <w:r w:rsidRPr="00C55508">
        <w:rPr>
          <w:rStyle w:val="StyleUnderline"/>
        </w:rPr>
        <w:t>law</w:t>
      </w:r>
      <w:r w:rsidRPr="00C55508">
        <w:rPr>
          <w:sz w:val="10"/>
        </w:rPr>
        <w:t xml:space="preserve">” </w:t>
      </w:r>
      <w:r w:rsidRPr="00C55508">
        <w:rPr>
          <w:rStyle w:val="StyleUnderline"/>
        </w:rPr>
        <w:t>to pursue</w:t>
      </w:r>
      <w:r w:rsidRPr="00C55508">
        <w:rPr>
          <w:sz w:val="10"/>
        </w:rPr>
        <w:t xml:space="preserve"> “criminal </w:t>
      </w:r>
      <w:r w:rsidRPr="00C55508">
        <w:rPr>
          <w:rStyle w:val="StyleUnderline"/>
        </w:rPr>
        <w:t>justice</w:t>
      </w:r>
      <w:r w:rsidRPr="00C55508">
        <w:rPr>
          <w:sz w:val="10"/>
        </w:rPr>
        <w:t xml:space="preserve">” </w:t>
      </w:r>
      <w:r w:rsidRPr="00C55508">
        <w:rPr>
          <w:rStyle w:val="StyleUnderline"/>
        </w:rPr>
        <w:t>and not other objectives</w:t>
      </w:r>
      <w:r w:rsidRPr="00C55508">
        <w:rPr>
          <w:sz w:val="10"/>
        </w:rPr>
        <w:t xml:space="preserve"> like protecting profit and racial hierarchy.</w:t>
      </w:r>
    </w:p>
    <w:p w14:paraId="3FC42FC0" w14:textId="77777777" w:rsidR="005A198D" w:rsidRPr="00C55508" w:rsidRDefault="005A198D" w:rsidP="005A198D"/>
    <w:p w14:paraId="6468B3F0" w14:textId="77777777" w:rsidR="005A198D" w:rsidRPr="00C55508" w:rsidRDefault="005A198D" w:rsidP="005A198D">
      <w:pPr>
        <w:pStyle w:val="Heading4"/>
        <w:rPr>
          <w:rFonts w:cs="Calibri"/>
        </w:rPr>
      </w:pPr>
      <w:r w:rsidRPr="00C55508">
        <w:rPr>
          <w:rFonts w:cs="Calibri"/>
        </w:rPr>
        <w:t>Hoarding Control</w:t>
      </w:r>
    </w:p>
    <w:p w14:paraId="31B22EDC" w14:textId="77777777" w:rsidR="001A6938" w:rsidRPr="00C55508" w:rsidRDefault="001A6938" w:rsidP="001A6938">
      <w:r w:rsidRPr="00C55508">
        <w:rPr>
          <w:rStyle w:val="Style13ptBold"/>
        </w:rPr>
        <w:t>Karakatsanis 19</w:t>
      </w:r>
      <w:r w:rsidRPr="00C55508">
        <w:t>, Alec Karakatsanis</w:t>
      </w:r>
      <w:r>
        <w:t xml:space="preserve"> American civil rights lawyer, social justice advocate, co-founder of Equal Justice Under Law, and founder and Executive Director of Civil Rights Corps, a Washington D.C. impact litigation nonprofit. </w:t>
      </w:r>
      <w:r w:rsidRPr="00C55508">
        <w:t xml:space="preserve"> 28 MAR 2019, “The Punishment Bureaucracy: How to Think About ‘Criminal Justice Reform’,” The Yale Law Journal, VOLUME 128, 2018-2019</w:t>
      </w:r>
    </w:p>
    <w:p w14:paraId="6A7EB276" w14:textId="77777777" w:rsidR="005A198D" w:rsidRPr="00C55508" w:rsidRDefault="005A198D" w:rsidP="005A198D">
      <w:pPr>
        <w:rPr>
          <w:sz w:val="10"/>
        </w:rPr>
      </w:pPr>
      <w:r w:rsidRPr="00C55508">
        <w:rPr>
          <w:sz w:val="10"/>
        </w:rPr>
        <w:t xml:space="preserve">C. Hoarding Control Third, because </w:t>
      </w:r>
      <w:r w:rsidRPr="00C55508">
        <w:rPr>
          <w:rStyle w:val="StyleUnderline"/>
        </w:rPr>
        <w:t>punishment bureaucrats</w:t>
      </w:r>
      <w:r w:rsidRPr="00C55508">
        <w:rPr>
          <w:sz w:val="10"/>
        </w:rPr>
        <w:t xml:space="preserve"> accept these assumptions and rely on the bureaucracy’s good faith, their</w:t>
      </w:r>
      <w:r w:rsidRPr="00C55508">
        <w:rPr>
          <w:rStyle w:val="StyleUnderline"/>
        </w:rPr>
        <w:t xml:space="preserve"> proposals retain power and control in the same actors and institutions that created and manage mass human caging</w:t>
      </w:r>
      <w:r w:rsidRPr="00C55508">
        <w:rPr>
          <w:sz w:val="10"/>
        </w:rPr>
        <w:t xml:space="preserve">.361 </w:t>
      </w:r>
      <w:r w:rsidRPr="00C55508">
        <w:rPr>
          <w:rStyle w:val="StyleUnderline"/>
        </w:rPr>
        <w:t>Reformers</w:t>
      </w:r>
      <w:r w:rsidRPr="00C55508">
        <w:rPr>
          <w:sz w:val="10"/>
        </w:rPr>
        <w:t xml:space="preserve"> want to </w:t>
      </w:r>
      <w:r w:rsidRPr="00C55508">
        <w:rPr>
          <w:rStyle w:val="StyleUnderline"/>
        </w:rPr>
        <w:t>give control, resources, and discretion to prosecutors, judges, police, sheriffs, probation departments, parole boards, private corporations and consultants</w:t>
      </w:r>
      <w:r w:rsidRPr="00C55508">
        <w:rPr>
          <w:sz w:val="10"/>
        </w:rPr>
        <w:t xml:space="preserve">, and so on. </w:t>
      </w:r>
      <w:r w:rsidRPr="00C55508">
        <w:rPr>
          <w:rStyle w:val="StyleUnderline"/>
        </w:rPr>
        <w:t xml:space="preserve">Their reforms are defined by </w:t>
      </w:r>
      <w:r w:rsidRPr="00C55508">
        <w:rPr>
          <w:sz w:val="10"/>
        </w:rPr>
        <w:t>their</w:t>
      </w:r>
      <w:r w:rsidRPr="00C55508">
        <w:rPr>
          <w:rStyle w:val="StyleUnderline"/>
        </w:rPr>
        <w:t xml:space="preserve"> lack of community self-determination and accountability</w:t>
      </w:r>
      <w:r w:rsidRPr="00C55508">
        <w:rPr>
          <w:sz w:val="10"/>
        </w:rPr>
        <w:t>.362 They do not shift centers of power and control.</w:t>
      </w:r>
    </w:p>
    <w:p w14:paraId="19915434" w14:textId="77777777" w:rsidR="005A198D" w:rsidRPr="00C55508" w:rsidRDefault="005A198D" w:rsidP="005A198D"/>
    <w:p w14:paraId="7758019D" w14:textId="77777777" w:rsidR="005A198D" w:rsidRPr="00C55508" w:rsidRDefault="005A198D" w:rsidP="005A198D">
      <w:pPr>
        <w:pStyle w:val="Heading4"/>
        <w:rPr>
          <w:rFonts w:cs="Calibri"/>
        </w:rPr>
      </w:pPr>
      <w:r w:rsidRPr="00C55508">
        <w:rPr>
          <w:rFonts w:cs="Calibri"/>
        </w:rPr>
        <w:t>Lack of Reparations/Justice</w:t>
      </w:r>
    </w:p>
    <w:p w14:paraId="1BBC71BC" w14:textId="77777777" w:rsidR="001A6938" w:rsidRPr="00C55508" w:rsidRDefault="001A6938" w:rsidP="001A6938">
      <w:r w:rsidRPr="00C55508">
        <w:rPr>
          <w:rStyle w:val="Style13ptBold"/>
        </w:rPr>
        <w:t>Karakatsanis 19</w:t>
      </w:r>
      <w:r w:rsidRPr="00C55508">
        <w:t>, Alec Karakatsanis</w:t>
      </w:r>
      <w:r>
        <w:t xml:space="preserve"> American civil rights lawyer, social justice advocate, co-founder of Equal Justice Under Law, and founder and Executive Director of Civil Rights Corps, a Washington D.C. impact litigation nonprofit. </w:t>
      </w:r>
      <w:r w:rsidRPr="00C55508">
        <w:t xml:space="preserve"> 28 MAR 2019, “The Punishment Bureaucracy: How to Think About ‘Criminal Justice Reform’,” The Yale Law Journal, VOLUME 128, 2018-2019</w:t>
      </w:r>
    </w:p>
    <w:p w14:paraId="4F0FABC5" w14:textId="77777777" w:rsidR="005A198D" w:rsidRPr="00C55508" w:rsidRDefault="005A198D" w:rsidP="005A198D">
      <w:pPr>
        <w:rPr>
          <w:sz w:val="8"/>
        </w:rPr>
      </w:pPr>
      <w:r w:rsidRPr="00C55508">
        <w:rPr>
          <w:sz w:val="8"/>
        </w:rPr>
        <w:t>D. Lack of Reparations, Lack of Justice</w:t>
      </w:r>
      <w:r w:rsidRPr="00C55508">
        <w:rPr>
          <w:rStyle w:val="StyleUnderline"/>
        </w:rPr>
        <w:t xml:space="preserve"> </w:t>
      </w:r>
      <w:r w:rsidRPr="00C55508">
        <w:rPr>
          <w:sz w:val="8"/>
        </w:rPr>
        <w:t xml:space="preserve">Fourth, </w:t>
      </w:r>
      <w:r w:rsidRPr="00C55508">
        <w:rPr>
          <w:rStyle w:val="StyleUnderline"/>
        </w:rPr>
        <w:t>punishment bureaucrats’ reforms are not backward looking</w:t>
      </w:r>
      <w:r w:rsidRPr="00C55508">
        <w:rPr>
          <w:sz w:val="8"/>
        </w:rPr>
        <w:t xml:space="preserve">. </w:t>
      </w:r>
      <w:r w:rsidRPr="00C55508">
        <w:rPr>
          <w:rStyle w:val="StyleUnderline"/>
        </w:rPr>
        <w:t>Standard “reforms” pay no attention to repairing the damage done by</w:t>
      </w:r>
      <w:r w:rsidRPr="00C55508">
        <w:rPr>
          <w:sz w:val="8"/>
        </w:rPr>
        <w:t xml:space="preserve"> </w:t>
      </w:r>
      <w:r w:rsidRPr="00C55508">
        <w:rPr>
          <w:rStyle w:val="StyleUnderline"/>
        </w:rPr>
        <w:t>mass</w:t>
      </w:r>
      <w:r w:rsidRPr="00C55508">
        <w:rPr>
          <w:sz w:val="8"/>
        </w:rPr>
        <w:t xml:space="preserve"> human </w:t>
      </w:r>
      <w:r w:rsidRPr="00C55508">
        <w:rPr>
          <w:rStyle w:val="StyleUnderline"/>
        </w:rPr>
        <w:t>caging</w:t>
      </w:r>
      <w:r w:rsidRPr="00C55508">
        <w:rPr>
          <w:sz w:val="8"/>
        </w:rPr>
        <w:t xml:space="preserve">, </w:t>
      </w:r>
      <w:r w:rsidRPr="00C55508">
        <w:rPr>
          <w:rStyle w:val="StyleUnderline"/>
        </w:rPr>
        <w:t>such as</w:t>
      </w:r>
      <w:r w:rsidRPr="00C55508">
        <w:rPr>
          <w:sz w:val="8"/>
        </w:rPr>
        <w:t xml:space="preserve"> through </w:t>
      </w:r>
      <w:r w:rsidRPr="00C55508">
        <w:rPr>
          <w:rStyle w:val="StyleUnderline"/>
        </w:rPr>
        <w:t>monetary and property reparations for massive harms</w:t>
      </w:r>
      <w:r w:rsidRPr="00C55508">
        <w:rPr>
          <w:sz w:val="8"/>
        </w:rPr>
        <w:t xml:space="preserve"> caused by the punishment bureaucracy in the past and for the lawlessness </w:t>
      </w:r>
      <w:r w:rsidRPr="00C55508">
        <w:rPr>
          <w:rStyle w:val="StyleUnderline"/>
        </w:rPr>
        <w:t>against marginalized people and communities that went unprosecuted and uncompensated</w:t>
      </w:r>
      <w:r w:rsidRPr="00C55508">
        <w:rPr>
          <w:sz w:val="8"/>
        </w:rPr>
        <w:t xml:space="preserve">. </w:t>
      </w:r>
      <w:r w:rsidRPr="00C55508">
        <w:rPr>
          <w:rStyle w:val="StyleUnderline"/>
        </w:rPr>
        <w:t>Making individual survivors whole is an uncontroversial goal</w:t>
      </w:r>
      <w:r w:rsidRPr="00C55508">
        <w:rPr>
          <w:sz w:val="8"/>
        </w:rPr>
        <w:t xml:space="preserve"> of standard criminal prosecutions, </w:t>
      </w:r>
      <w:r w:rsidRPr="00C55508">
        <w:rPr>
          <w:rStyle w:val="StyleUnderline"/>
        </w:rPr>
        <w:t>but making whole the many survivors of systemic government atrocities is entirely absent from</w:t>
      </w:r>
      <w:r w:rsidRPr="00C55508">
        <w:rPr>
          <w:sz w:val="8"/>
        </w:rPr>
        <w:t xml:space="preserve"> broader “</w:t>
      </w:r>
      <w:r w:rsidRPr="00C55508">
        <w:rPr>
          <w:rStyle w:val="StyleUnderline"/>
        </w:rPr>
        <w:t>criminal justice reform” discourse</w:t>
      </w:r>
      <w:r w:rsidRPr="00C55508">
        <w:rPr>
          <w:sz w:val="8"/>
        </w:rPr>
        <w:t>.</w:t>
      </w:r>
    </w:p>
    <w:p w14:paraId="273D9569" w14:textId="77777777" w:rsidR="005A198D" w:rsidRPr="00C55508" w:rsidRDefault="005A198D" w:rsidP="005A198D"/>
    <w:p w14:paraId="0099A5C1" w14:textId="77777777" w:rsidR="005A198D" w:rsidRPr="00C55508" w:rsidRDefault="005A198D" w:rsidP="005A198D">
      <w:pPr>
        <w:pStyle w:val="Heading4"/>
        <w:rPr>
          <w:rFonts w:cs="Calibri"/>
        </w:rPr>
      </w:pPr>
      <w:r w:rsidRPr="00C55508">
        <w:rPr>
          <w:rFonts w:cs="Calibri"/>
        </w:rPr>
        <w:t>Shrinking the Bureaucracy</w:t>
      </w:r>
    </w:p>
    <w:p w14:paraId="2763FB89" w14:textId="77777777" w:rsidR="001A6938" w:rsidRPr="00C55508" w:rsidRDefault="001A6938" w:rsidP="001A6938">
      <w:r w:rsidRPr="00C55508">
        <w:rPr>
          <w:rStyle w:val="Style13ptBold"/>
        </w:rPr>
        <w:t>Karakatsanis 19</w:t>
      </w:r>
      <w:r w:rsidRPr="00C55508">
        <w:t>, Alec Karakatsanis</w:t>
      </w:r>
      <w:r>
        <w:t xml:space="preserve"> American civil rights lawyer, social justice advocate, co-founder of Equal Justice Under Law, and founder and Executive Director of Civil Rights Corps, a Washington D.C. impact litigation nonprofit. </w:t>
      </w:r>
      <w:r w:rsidRPr="00C55508">
        <w:t xml:space="preserve"> 28 MAR 2019, “The Punishment Bureaucracy: How to Think About ‘Criminal Justice Reform’,” The Yale Law Journal, VOLUME 128, 2018-2019</w:t>
      </w:r>
    </w:p>
    <w:p w14:paraId="295E21E2" w14:textId="77777777" w:rsidR="005A198D" w:rsidRPr="00C55508" w:rsidRDefault="005A198D" w:rsidP="005A198D">
      <w:pPr>
        <w:rPr>
          <w:sz w:val="8"/>
        </w:rPr>
      </w:pPr>
      <w:r w:rsidRPr="00C55508">
        <w:rPr>
          <w:sz w:val="8"/>
        </w:rPr>
        <w:t xml:space="preserve">E. Shrinking the Bureaucracy Fifth, </w:t>
      </w:r>
      <w:r w:rsidRPr="00C55508">
        <w:rPr>
          <w:rStyle w:val="StyleUnderline"/>
        </w:rPr>
        <w:t xml:space="preserve">they do not try to shrink the punishment system. They instead tout larger budgets, more police officers, better “predictive” policing and </w:t>
      </w:r>
      <w:r w:rsidRPr="00C55508">
        <w:rPr>
          <w:sz w:val="8"/>
        </w:rPr>
        <w:t>machine learning</w:t>
      </w:r>
      <w:r w:rsidRPr="00C55508">
        <w:rPr>
          <w:rStyle w:val="StyleUnderline"/>
        </w:rPr>
        <w:t xml:space="preserve"> algorithms</w:t>
      </w:r>
      <w:r w:rsidRPr="00C55508">
        <w:rPr>
          <w:sz w:val="8"/>
        </w:rPr>
        <w:t xml:space="preserve">, </w:t>
      </w:r>
      <w:r w:rsidRPr="00C55508">
        <w:rPr>
          <w:rStyle w:val="StyleUnderline"/>
        </w:rPr>
        <w:t>more prosecutors</w:t>
      </w:r>
      <w:r w:rsidRPr="00C55508">
        <w:rPr>
          <w:sz w:val="8"/>
        </w:rPr>
        <w:t xml:space="preserve">, </w:t>
      </w:r>
      <w:r w:rsidRPr="00C55508">
        <w:rPr>
          <w:rStyle w:val="StyleUnderline"/>
        </w:rPr>
        <w:t>special “drug” courts with different jail punishment structures</w:t>
      </w:r>
      <w:r w:rsidRPr="00C55508">
        <w:rPr>
          <w:sz w:val="8"/>
        </w:rPr>
        <w:t xml:space="preserve">, </w:t>
      </w:r>
      <w:r w:rsidRPr="00C55508">
        <w:rPr>
          <w:rStyle w:val="StyleUnderline"/>
        </w:rPr>
        <w:t>greater use of probation supervision</w:t>
      </w:r>
      <w:r w:rsidRPr="00C55508">
        <w:rPr>
          <w:sz w:val="8"/>
        </w:rPr>
        <w:t xml:space="preserve">, </w:t>
      </w:r>
      <w:r w:rsidRPr="00C55508">
        <w:rPr>
          <w:rStyle w:val="StyleUnderline"/>
        </w:rPr>
        <w:t>more parole, fee-based “diversion” programs, and electronic shackles to replace metal ones.</w:t>
      </w:r>
      <w:r w:rsidRPr="00C55508">
        <w:rPr>
          <w:sz w:val="8"/>
        </w:rPr>
        <w:t xml:space="preserve"> In short, </w:t>
      </w:r>
      <w:r w:rsidRPr="00C55508">
        <w:rPr>
          <w:rStyle w:val="StyleUnderline"/>
        </w:rPr>
        <w:t>they seek expanded control</w:t>
      </w:r>
      <w:r w:rsidRPr="00C55508">
        <w:rPr>
          <w:sz w:val="8"/>
        </w:rPr>
        <w:t xml:space="preserve"> over people’s bodies and minds, </w:t>
      </w:r>
      <w:r w:rsidRPr="00C55508">
        <w:rPr>
          <w:rStyle w:val="StyleUnderline"/>
        </w:rPr>
        <w:t>but</w:t>
      </w:r>
      <w:r w:rsidRPr="00C55508">
        <w:rPr>
          <w:sz w:val="8"/>
        </w:rPr>
        <w:t xml:space="preserve"> they </w:t>
      </w:r>
      <w:r w:rsidRPr="00C55508">
        <w:rPr>
          <w:rStyle w:val="StyleUnderline"/>
        </w:rPr>
        <w:t>argue that this control should be</w:t>
      </w:r>
      <w:r w:rsidRPr="00C55508">
        <w:rPr>
          <w:sz w:val="8"/>
        </w:rPr>
        <w:t xml:space="preserve"> exercised in </w:t>
      </w:r>
      <w:r w:rsidRPr="00C55508">
        <w:rPr>
          <w:rStyle w:val="StyleUnderline"/>
        </w:rPr>
        <w:t>different</w:t>
      </w:r>
      <w:r w:rsidRPr="00C55508">
        <w:rPr>
          <w:sz w:val="8"/>
        </w:rPr>
        <w:t xml:space="preserve"> ways.363 A good rule of thumb for identifying whether a proposal is meaningful or hollow is asking the question: would this reform result in greater or fewer resources going to the punishment bureaucracy? </w:t>
      </w:r>
      <w:r w:rsidRPr="00C55508">
        <w:rPr>
          <w:rStyle w:val="StyleUnderline"/>
        </w:rPr>
        <w:t>Virtually every major “reform”</w:t>
      </w:r>
      <w:r w:rsidRPr="00C55508">
        <w:rPr>
          <w:sz w:val="8"/>
        </w:rPr>
        <w:t xml:space="preserve"> pushed by local, state, and federal punishment bureaucrats </w:t>
      </w:r>
      <w:r w:rsidRPr="00C55508">
        <w:rPr>
          <w:rStyle w:val="StyleUnderline"/>
        </w:rPr>
        <w:t>would result in either the same or more resources flowing into the punishment bureaucracy</w:t>
      </w:r>
      <w:r w:rsidRPr="00C55508">
        <w:rPr>
          <w:sz w:val="8"/>
        </w:rPr>
        <w:t>.</w:t>
      </w:r>
    </w:p>
    <w:p w14:paraId="1B46AB64" w14:textId="77777777" w:rsidR="005A198D" w:rsidRPr="00C55508" w:rsidRDefault="005A198D" w:rsidP="005A198D"/>
    <w:p w14:paraId="0129D3B7" w14:textId="77777777" w:rsidR="005A198D" w:rsidRPr="00C55508" w:rsidRDefault="005A198D" w:rsidP="005A198D">
      <w:pPr>
        <w:pStyle w:val="Heading4"/>
        <w:rPr>
          <w:rFonts w:cs="Calibri"/>
        </w:rPr>
      </w:pPr>
      <w:r w:rsidRPr="00C55508">
        <w:rPr>
          <w:rFonts w:cs="Calibri"/>
        </w:rPr>
        <w:t>Reinvestment</w:t>
      </w:r>
    </w:p>
    <w:p w14:paraId="41B58020" w14:textId="77777777" w:rsidR="001A6938" w:rsidRPr="00C55508" w:rsidRDefault="001A6938" w:rsidP="001A6938">
      <w:r w:rsidRPr="00C55508">
        <w:rPr>
          <w:rStyle w:val="Style13ptBold"/>
        </w:rPr>
        <w:t>Karakatsanis 19</w:t>
      </w:r>
      <w:r w:rsidRPr="00C55508">
        <w:t>, Alec Karakatsanis</w:t>
      </w:r>
      <w:r>
        <w:t xml:space="preserve"> American civil rights lawyer, social justice advocate, co-founder of Equal Justice Under Law, and founder and Executive Director of Civil Rights Corps, a Washington D.C. impact litigation nonprofit. </w:t>
      </w:r>
      <w:r w:rsidRPr="00C55508">
        <w:t xml:space="preserve"> 28 MAR 2019, “The Punishment Bureaucracy: How to Think About ‘Criminal Justice Reform’,” The Yale Law Journal, VOLUME 128, 2018-2019</w:t>
      </w:r>
    </w:p>
    <w:p w14:paraId="260C1A75" w14:textId="77777777" w:rsidR="005A198D" w:rsidRPr="00C55508" w:rsidRDefault="005A198D" w:rsidP="005A198D">
      <w:pPr>
        <w:rPr>
          <w:sz w:val="8"/>
        </w:rPr>
      </w:pPr>
      <w:r w:rsidRPr="00C55508">
        <w:rPr>
          <w:sz w:val="8"/>
        </w:rPr>
        <w:t xml:space="preserve">F. Reinvestment Sixth, </w:t>
      </w:r>
      <w:r w:rsidRPr="00C55508">
        <w:rPr>
          <w:rStyle w:val="StyleUnderline"/>
        </w:rPr>
        <w:t>because they shift resources within the punishment system</w:t>
      </w:r>
      <w:r w:rsidRPr="00C55508">
        <w:rPr>
          <w:sz w:val="8"/>
        </w:rPr>
        <w:t xml:space="preserve"> (e.g. </w:t>
      </w:r>
      <w:r w:rsidRPr="00C55508">
        <w:rPr>
          <w:rStyle w:val="StyleUnderline"/>
        </w:rPr>
        <w:t>from incarceration to surveillance and supervision</w:t>
      </w:r>
      <w:r w:rsidRPr="00C55508">
        <w:rPr>
          <w:sz w:val="8"/>
        </w:rPr>
        <w:t xml:space="preserve">) </w:t>
      </w:r>
      <w:r w:rsidRPr="00C55508">
        <w:rPr>
          <w:rStyle w:val="StyleUnderline"/>
        </w:rPr>
        <w:t>they lack a plan for creating cost savings</w:t>
      </w:r>
      <w:r w:rsidRPr="00C55508">
        <w:rPr>
          <w:sz w:val="8"/>
        </w:rPr>
        <w:t xml:space="preserve">. </w:t>
      </w:r>
      <w:r w:rsidRPr="00C55508">
        <w:rPr>
          <w:rStyle w:val="StyleUnderline"/>
        </w:rPr>
        <w:t>Even when there are promises of vague savings due to less incarceration</w:t>
      </w:r>
      <w:r w:rsidRPr="00C55508">
        <w:rPr>
          <w:sz w:val="8"/>
        </w:rPr>
        <w:t xml:space="preserve">, punishment </w:t>
      </w:r>
      <w:r w:rsidRPr="00C55508">
        <w:rPr>
          <w:rStyle w:val="StyleUnderline"/>
        </w:rPr>
        <w:t>bureaucrats typically do not propose to reinvest those</w:t>
      </w:r>
      <w:r w:rsidRPr="00C55508">
        <w:rPr>
          <w:sz w:val="8"/>
        </w:rPr>
        <w:t xml:space="preserve"> savings </w:t>
      </w:r>
      <w:r w:rsidRPr="00C55508">
        <w:rPr>
          <w:rStyle w:val="StyleUnderline"/>
        </w:rPr>
        <w:t>in anti-carceral institutions</w:t>
      </w:r>
      <w:r w:rsidRPr="00C55508">
        <w:rPr>
          <w:sz w:val="8"/>
        </w:rPr>
        <w:t xml:space="preserve">. They do not attempt to build up institutions that would provide the sustainable infrastructure for dismantling incarceration and shifting toward alternative community-based wellness. The </w:t>
      </w:r>
      <w:r w:rsidRPr="00C55508">
        <w:rPr>
          <w:rStyle w:val="StyleUnderline"/>
        </w:rPr>
        <w:t>resource savings from reform proposals should be articulated, and every proposal should have a transparent vision for how those savings will be reinvested</w:t>
      </w:r>
      <w:r w:rsidRPr="00C55508">
        <w:rPr>
          <w:sz w:val="8"/>
        </w:rPr>
        <w:t xml:space="preserve"> outside of the punishment bureaucracy.</w:t>
      </w:r>
    </w:p>
    <w:p w14:paraId="410967AE" w14:textId="4D1ED2C2" w:rsidR="006F0FAB" w:rsidRPr="00C55508" w:rsidRDefault="006F0FAB" w:rsidP="006F0FAB"/>
    <w:p w14:paraId="772ACD4C" w14:textId="1B5124CB" w:rsidR="00D92CB7" w:rsidRPr="00C55508" w:rsidRDefault="00D92CB7" w:rsidP="00DE3877">
      <w:pPr>
        <w:pStyle w:val="Heading2"/>
        <w:rPr>
          <w:rFonts w:cs="Calibri"/>
        </w:rPr>
      </w:pPr>
      <w:r w:rsidRPr="00C55508">
        <w:rPr>
          <w:rFonts w:cs="Calibri"/>
        </w:rPr>
        <w:t>Impacts</w:t>
      </w:r>
    </w:p>
    <w:p w14:paraId="12FD4B5A" w14:textId="43D62FED" w:rsidR="00CD6F14" w:rsidRPr="00C55508" w:rsidRDefault="001B3295" w:rsidP="00CD6F14">
      <w:r w:rsidRPr="00C55508">
        <w:t xml:space="preserve">Reminder: </w:t>
      </w:r>
      <w:r w:rsidR="004B0B99" w:rsidRPr="00C55508">
        <w:t xml:space="preserve">I don’t really think independent impacts are the way to go with this critique. I really think time would be better spent explaining the links as link turns to the affirmative, or in other words, ways that the affirmative recreates and causes the impacts it set out to </w:t>
      </w:r>
      <w:r w:rsidR="002C4735" w:rsidRPr="00C55508">
        <w:t>ameliorate.</w:t>
      </w:r>
      <w:r w:rsidR="00916DBA" w:rsidRPr="00C55508">
        <w:t xml:space="preserve"> </w:t>
      </w:r>
    </w:p>
    <w:p w14:paraId="59E4ED70" w14:textId="6EA0CC17" w:rsidR="00A0450B" w:rsidRPr="00C55508" w:rsidRDefault="00A0450B" w:rsidP="00CD6F14">
      <w:r w:rsidRPr="00C55508">
        <w:t>If you really feel like you need an independent impact, your easiest bets will be things like authoritarianism</w:t>
      </w:r>
      <w:r w:rsidR="00235468" w:rsidRPr="00C55508">
        <w:t xml:space="preserve">, discrimination and </w:t>
      </w:r>
      <w:r w:rsidR="00496A20" w:rsidRPr="00C55508">
        <w:t xml:space="preserve">otherwise </w:t>
      </w:r>
      <w:r w:rsidR="00235468" w:rsidRPr="00C55508">
        <w:t>identity-based violence</w:t>
      </w:r>
      <w:r w:rsidR="00590ED2" w:rsidRPr="00C55508">
        <w:t xml:space="preserve"> (and </w:t>
      </w:r>
      <w:r w:rsidR="00F86252" w:rsidRPr="00C55508">
        <w:t xml:space="preserve">all </w:t>
      </w:r>
      <w:r w:rsidR="00590ED2" w:rsidRPr="00C55508">
        <w:t xml:space="preserve">accompanying </w:t>
      </w:r>
      <w:r w:rsidR="00FD6E81" w:rsidRPr="00C55508">
        <w:t>ongoing-extinction/</w:t>
      </w:r>
      <w:r w:rsidR="00590ED2" w:rsidRPr="00C55508">
        <w:t>value-to-life framing)</w:t>
      </w:r>
      <w:r w:rsidR="004723CA" w:rsidRPr="00C55508">
        <w:t xml:space="preserve">. </w:t>
      </w:r>
      <w:r w:rsidR="00590ED2" w:rsidRPr="00C55508">
        <w:t xml:space="preserve">I can imagine the existence of cards about how “legalism -&gt; capitalism -&gt; whatever the newest Robinson book says the impact to capitalism is,” as well as </w:t>
      </w:r>
      <w:r w:rsidR="00AD2922" w:rsidRPr="00C55508">
        <w:t xml:space="preserve">absurd articles going the “legalism -&gt; extinction” route in &lt;4 sentences, but </w:t>
      </w:r>
      <w:r w:rsidR="00C910AD" w:rsidRPr="00C55508">
        <w:t xml:space="preserve">I strongly recommend against such evidence. </w:t>
      </w:r>
      <w:r w:rsidR="004C3EDE" w:rsidRPr="00C55508">
        <w:t xml:space="preserve">It is </w:t>
      </w:r>
      <w:r w:rsidR="002561AB" w:rsidRPr="00C55508">
        <w:t>distracting, inefficient, and probably won’t help you win the round.</w:t>
      </w:r>
      <w:r w:rsidR="00654C77" w:rsidRPr="00C55508">
        <w:t xml:space="preserve"> </w:t>
      </w:r>
    </w:p>
    <w:p w14:paraId="652B6EFF" w14:textId="136A51C4" w:rsidR="00D92CB7" w:rsidRPr="00C55508" w:rsidRDefault="007A4847" w:rsidP="00D92CB7">
      <w:pPr>
        <w:pStyle w:val="Heading3"/>
        <w:rPr>
          <w:rFonts w:cs="Calibri"/>
        </w:rPr>
      </w:pPr>
      <w:r w:rsidRPr="00C55508">
        <w:rPr>
          <w:rFonts w:cs="Calibri"/>
        </w:rPr>
        <w:t>Impact</w:t>
      </w:r>
      <w:r w:rsidR="00D92CB7" w:rsidRPr="00C55508">
        <w:rPr>
          <w:rFonts w:cs="Calibri"/>
        </w:rPr>
        <w:t xml:space="preserve"> – </w:t>
      </w:r>
      <w:r w:rsidRPr="00C55508">
        <w:rPr>
          <w:rFonts w:cs="Calibri"/>
        </w:rPr>
        <w:t>Autocratic Creep</w:t>
      </w:r>
    </w:p>
    <w:p w14:paraId="17DC33A1" w14:textId="77777777" w:rsidR="006148F2" w:rsidRPr="00C55508" w:rsidRDefault="006148F2" w:rsidP="006148F2">
      <w:pPr>
        <w:pStyle w:val="Heading4"/>
        <w:rPr>
          <w:rFonts w:cs="Calibri"/>
        </w:rPr>
      </w:pPr>
      <w:r w:rsidRPr="00C55508">
        <w:rPr>
          <w:rFonts w:cs="Calibri"/>
        </w:rPr>
        <w:t>Legalism injects symbolic value and meaning into the form of bureaucracy itself, disconnected from content, purpose or motive – the impact is autocratic creep.</w:t>
      </w:r>
    </w:p>
    <w:p w14:paraId="24DC569E" w14:textId="77777777" w:rsidR="00D92CB7" w:rsidRPr="00C55508" w:rsidRDefault="00D92CB7" w:rsidP="00D92CB7">
      <w:r w:rsidRPr="00C55508">
        <w:rPr>
          <w:rStyle w:val="Style13ptBold"/>
        </w:rPr>
        <w:t>Scheppele 18</w:t>
      </w:r>
      <w:r w:rsidRPr="00C55508">
        <w:t>, Kim Lane Scheppele, “Autocratic Legalism,” The University of Chicago Law Review , Vol. 85, No. 2 (March 2018), pp. 545-584</w:t>
      </w:r>
    </w:p>
    <w:p w14:paraId="33F3BE7F" w14:textId="77777777" w:rsidR="00D92CB7" w:rsidRPr="00C55508" w:rsidRDefault="00D92CB7" w:rsidP="00D92CB7">
      <w:pPr>
        <w:rPr>
          <w:sz w:val="8"/>
        </w:rPr>
      </w:pPr>
      <w:r w:rsidRPr="00C55508">
        <w:rPr>
          <w:sz w:val="8"/>
        </w:rPr>
        <w:t xml:space="preserve">It has been said that hypocrisy is the tribute that vice pays to virtue,56 so it was only a matter of time before the normative consensus around liberal and democratic constitutionalism fell under the sway of new and clever leaders who embraced the outer appearances of both democracy and constitutionalism while hollowing out their liberal content. The </w:t>
      </w:r>
      <w:r w:rsidRPr="00C55508">
        <w:rPr>
          <w:rStyle w:val="StyleUnderline"/>
        </w:rPr>
        <w:t xml:space="preserve">new legalistic autocrats enthusiastically </w:t>
      </w:r>
      <w:r w:rsidRPr="00C55508">
        <w:rPr>
          <w:sz w:val="8"/>
        </w:rPr>
        <w:t xml:space="preserve">support elections and use their electoral victories to legitimate their </w:t>
      </w:r>
      <w:r w:rsidRPr="00C55508">
        <w:rPr>
          <w:rStyle w:val="StyleUnderline"/>
        </w:rPr>
        <w:t>legal reforms</w:t>
      </w:r>
      <w:r w:rsidRPr="00C55508">
        <w:rPr>
          <w:sz w:val="8"/>
        </w:rPr>
        <w:t xml:space="preserve">. They use constitutional change as their preferred vehicle for achieving the unified domination of all of the institutions of state. Like the hypocrite, the </w:t>
      </w:r>
      <w:r w:rsidRPr="00C55508">
        <w:rPr>
          <w:rStyle w:val="StyleUnderline"/>
        </w:rPr>
        <w:t>legalistic autocrats befuddle</w:t>
      </w:r>
      <w:r w:rsidRPr="00C55508">
        <w:rPr>
          <w:sz w:val="8"/>
        </w:rPr>
        <w:t xml:space="preserve"> their </w:t>
      </w:r>
      <w:r w:rsidRPr="00C55508">
        <w:rPr>
          <w:rStyle w:val="StyleUnderline"/>
        </w:rPr>
        <w:t>critics</w:t>
      </w:r>
      <w:r w:rsidRPr="00C55508">
        <w:rPr>
          <w:sz w:val="8"/>
        </w:rPr>
        <w:t xml:space="preserve"> </w:t>
      </w:r>
      <w:r w:rsidRPr="00C55508">
        <w:rPr>
          <w:rStyle w:val="StyleUnderline"/>
        </w:rPr>
        <w:t>by pretending to support</w:t>
      </w:r>
      <w:r w:rsidRPr="00C55508">
        <w:rPr>
          <w:sz w:val="8"/>
        </w:rPr>
        <w:t xml:space="preserve"> many of </w:t>
      </w:r>
      <w:r w:rsidRPr="00C55508">
        <w:rPr>
          <w:rStyle w:val="StyleUnderline"/>
        </w:rPr>
        <w:t>the same values their critics do</w:t>
      </w:r>
      <w:r w:rsidRPr="00C55508">
        <w:rPr>
          <w:sz w:val="8"/>
        </w:rPr>
        <w:t xml:space="preserve">. And, like the hypocrite’s misleading statements, </w:t>
      </w:r>
      <w:r w:rsidRPr="00C55508">
        <w:rPr>
          <w:rStyle w:val="StyleUnderline"/>
        </w:rPr>
        <w:t>their</w:t>
      </w:r>
      <w:r w:rsidRPr="00C55508">
        <w:rPr>
          <w:sz w:val="8"/>
        </w:rPr>
        <w:t xml:space="preserve"> deployment of </w:t>
      </w:r>
      <w:r w:rsidRPr="00C55508">
        <w:rPr>
          <w:rStyle w:val="StyleUnderline"/>
        </w:rPr>
        <w:t xml:space="preserve">public values is </w:t>
      </w:r>
      <w:r w:rsidRPr="00C55508">
        <w:rPr>
          <w:sz w:val="8"/>
        </w:rPr>
        <w:t xml:space="preserve">meant to </w:t>
      </w:r>
      <w:r w:rsidRPr="00C55508">
        <w:rPr>
          <w:rStyle w:val="StyleUnderline"/>
        </w:rPr>
        <w:t>disguise</w:t>
      </w:r>
      <w:r w:rsidRPr="00C55508">
        <w:rPr>
          <w:sz w:val="8"/>
        </w:rPr>
        <w:t xml:space="preserve"> that they intend just the opposite. Prime Minister Orbán in Hungary may be perhaps the least hypocritical among the new legalistic autocrats because he has openly embraced the “illiberal state,”57 but President Putin in Russia, President Erdoğan in Turkey, Jarosław Kaczyński in Poland, and President Chávez in Venezuela share a family resemblance with Orbán and his embrace of constitutional forms and democratic legitimation to hide something more deeply illiberal. They, too, insist that the majorities—real or apparent—that brought them to power can justify anything that they do, that minority rights merely reflect illegitimate political correctness, that checked and balanced powers give unwarranted strength to their opponents who (after all) were losers, and that constitutional accountability and limited government are unnecessary when so much has to be done. Rather than rejecting the language of constitutionalism and democracy in the name of a grand ideology as their authoritarian forebears did, the new </w:t>
      </w:r>
      <w:r w:rsidRPr="00C55508">
        <w:rPr>
          <w:rStyle w:val="StyleUnderline"/>
        </w:rPr>
        <w:t>legalistic autocrats embrace</w:t>
      </w:r>
      <w:r w:rsidRPr="00C55508">
        <w:rPr>
          <w:sz w:val="8"/>
        </w:rPr>
        <w:t xml:space="preserve"> constitutional and </w:t>
      </w:r>
      <w:r w:rsidRPr="00C55508">
        <w:rPr>
          <w:rStyle w:val="StyleUnderline"/>
        </w:rPr>
        <w:t>democratic</w:t>
      </w:r>
      <w:r w:rsidRPr="00C55508">
        <w:rPr>
          <w:rStyle w:val="Emphasis"/>
        </w:rPr>
        <w:t xml:space="preserve"> </w:t>
      </w:r>
      <w:r w:rsidRPr="00C55508">
        <w:rPr>
          <w:rStyle w:val="StyleUnderline"/>
        </w:rPr>
        <w:t>language</w:t>
      </w:r>
      <w:r w:rsidRPr="00C55508">
        <w:rPr>
          <w:sz w:val="8"/>
        </w:rPr>
        <w:t xml:space="preserve"> </w:t>
      </w:r>
      <w:r w:rsidRPr="00C55508">
        <w:rPr>
          <w:rStyle w:val="StyleUnderline"/>
        </w:rPr>
        <w:t>while skipping</w:t>
      </w:r>
      <w:r w:rsidRPr="00C55508">
        <w:rPr>
          <w:sz w:val="8"/>
        </w:rPr>
        <w:t xml:space="preserve"> any </w:t>
      </w:r>
      <w:r w:rsidRPr="00C55508">
        <w:rPr>
          <w:rStyle w:val="StyleUnderline"/>
        </w:rPr>
        <w:t>commitment to the</w:t>
      </w:r>
      <w:r w:rsidRPr="00C55508">
        <w:rPr>
          <w:sz w:val="8"/>
        </w:rPr>
        <w:t xml:space="preserve"> liberal </w:t>
      </w:r>
      <w:r w:rsidRPr="00C55508">
        <w:rPr>
          <w:rStyle w:val="StyleUnderline"/>
        </w:rPr>
        <w:t>values</w:t>
      </w:r>
      <w:r w:rsidRPr="00C55508">
        <w:rPr>
          <w:sz w:val="8"/>
        </w:rPr>
        <w:t xml:space="preserve"> that gave meaning to those words. Instead of operating in the world of liberalism, then</w:t>
      </w:r>
      <w:r w:rsidRPr="00C55508">
        <w:rPr>
          <w:rStyle w:val="StyleUnderline"/>
        </w:rPr>
        <w:t xml:space="preserve">, </w:t>
      </w:r>
      <w:r w:rsidRPr="00C55508">
        <w:rPr>
          <w:rStyle w:val="Emphasis"/>
        </w:rPr>
        <w:t>autocratic legalists operate in the world of legalism</w:t>
      </w:r>
      <w:r w:rsidRPr="00C55508">
        <w:rPr>
          <w:sz w:val="8"/>
        </w:rPr>
        <w:t xml:space="preserve">. Liberal, democratic constitutionalism as a normative political theory is committed to the protection of rights, to checked power, to the defense of the rule of law, and to liberal values of toleration, pluralism, and equality. By contrast, </w:t>
      </w:r>
      <w:r w:rsidRPr="00C55508">
        <w:rPr>
          <w:rStyle w:val="StyleUnderline"/>
        </w:rPr>
        <w:t>legalism’s requirements are simply formal</w:t>
      </w:r>
      <w:r w:rsidRPr="00C55508">
        <w:rPr>
          <w:sz w:val="8"/>
        </w:rPr>
        <w:t xml:space="preserve">: law meets </w:t>
      </w:r>
      <w:r w:rsidRPr="00C55508">
        <w:rPr>
          <w:rStyle w:val="StyleUnderline"/>
        </w:rPr>
        <w:t>a positivist standard for enactment as a technical matter</w:t>
      </w:r>
      <w:r w:rsidRPr="00C55508">
        <w:rPr>
          <w:sz w:val="8"/>
        </w:rPr>
        <w:t xml:space="preserve"> </w:t>
      </w:r>
      <w:r w:rsidRPr="00C55508">
        <w:rPr>
          <w:rStyle w:val="StyleUnderline"/>
        </w:rPr>
        <w:t>when it follows the rules laid down</w:t>
      </w:r>
      <w:r w:rsidRPr="00C55508">
        <w:rPr>
          <w:sz w:val="8"/>
        </w:rPr>
        <w:t xml:space="preserve">, </w:t>
      </w:r>
      <w:r w:rsidRPr="00C55508">
        <w:rPr>
          <w:rStyle w:val="StyleUnderline"/>
        </w:rPr>
        <w:t>regardless of the content or value commitments of those laws</w:t>
      </w:r>
      <w:r w:rsidRPr="00C55508">
        <w:rPr>
          <w:sz w:val="8"/>
        </w:rPr>
        <w:t xml:space="preserve">.58 </w:t>
      </w:r>
      <w:r w:rsidRPr="00C55508">
        <w:rPr>
          <w:rStyle w:val="StyleUnderline"/>
        </w:rPr>
        <w:t>Laws that meet the test of legalism are enacted according to law</w:t>
      </w:r>
      <w:r w:rsidRPr="00C55508">
        <w:rPr>
          <w:sz w:val="8"/>
        </w:rPr>
        <w:t xml:space="preserve">; laws that meet the test of constitutionalism must substantively comply with the principles of a liberal legal order. When legality undermines constitutionalism, it is because the values of the new laws have superseded the values of constitutionalism rather than the other way around, as constitutionalism itself requires. The cure for laws that violate constitutional values is to nullify them as unconstitutional, which is one reason why some of the autocratic legalists begin their power grabs by disabling constitutional courts.59 But even when </w:t>
      </w:r>
      <w:r w:rsidRPr="00C55508">
        <w:rPr>
          <w:rStyle w:val="StyleUnderline"/>
        </w:rPr>
        <w:t>legalism</w:t>
      </w:r>
      <w:r w:rsidRPr="00C55508">
        <w:rPr>
          <w:sz w:val="8"/>
        </w:rPr>
        <w:t xml:space="preserve"> undermines constitutionalism, it </w:t>
      </w:r>
      <w:r w:rsidRPr="00C55508">
        <w:rPr>
          <w:rStyle w:val="StyleUnderline"/>
        </w:rPr>
        <w:t>provides a backhanded tribute to the</w:t>
      </w:r>
      <w:r w:rsidRPr="00C55508">
        <w:rPr>
          <w:sz w:val="8"/>
        </w:rPr>
        <w:t xml:space="preserve"> very </w:t>
      </w:r>
      <w:r w:rsidRPr="00C55508">
        <w:rPr>
          <w:rStyle w:val="StyleUnderline"/>
        </w:rPr>
        <w:t>constitutionalism it undermines</w:t>
      </w:r>
      <w:r w:rsidRPr="00C55508">
        <w:rPr>
          <w:sz w:val="8"/>
        </w:rPr>
        <w:t xml:space="preserve">. </w:t>
      </w:r>
      <w:r w:rsidRPr="00C55508">
        <w:rPr>
          <w:rStyle w:val="StyleUnderline"/>
        </w:rPr>
        <w:t>If making laws in a proper way were not so important for</w:t>
      </w:r>
      <w:r w:rsidRPr="00C55508">
        <w:rPr>
          <w:sz w:val="8"/>
        </w:rPr>
        <w:t xml:space="preserve"> generating political </w:t>
      </w:r>
      <w:r w:rsidRPr="00C55508">
        <w:rPr>
          <w:rStyle w:val="StyleUnderline"/>
        </w:rPr>
        <w:t>legitimacy</w:t>
      </w:r>
      <w:r w:rsidRPr="00C55508">
        <w:rPr>
          <w:sz w:val="8"/>
        </w:rPr>
        <w:t xml:space="preserve">, the </w:t>
      </w:r>
      <w:r w:rsidRPr="00C55508">
        <w:rPr>
          <w:rStyle w:val="StyleUnderline"/>
        </w:rPr>
        <w:t>autocrats would not have bothered being so legalistic</w:t>
      </w:r>
      <w:r w:rsidRPr="00C55508">
        <w:rPr>
          <w:sz w:val="8"/>
        </w:rPr>
        <w:t>. Instead, they are trying to capitalize on the normative force of formal constitutional procedures in order to justify their actions. To maintain liberal, democratic constitutionalism, however,</w:t>
      </w:r>
      <w:r w:rsidRPr="00C55508">
        <w:rPr>
          <w:rStyle w:val="Emphasis"/>
        </w:rPr>
        <w:t xml:space="preserve"> a</w:t>
      </w:r>
      <w:r w:rsidRPr="00C55508">
        <w:rPr>
          <w:sz w:val="8"/>
        </w:rPr>
        <w:t xml:space="preserve"> constitutional </w:t>
      </w:r>
      <w:r w:rsidRPr="00C55508">
        <w:rPr>
          <w:rStyle w:val="Emphasis"/>
        </w:rPr>
        <w:t>system must be able to separate the rules of the game from the game</w:t>
      </w:r>
      <w:r w:rsidRPr="00C55508">
        <w:rPr>
          <w:sz w:val="8"/>
        </w:rPr>
        <w:t xml:space="preserve">, so constitutional structures themselves must be protected outside the playing field of normal politics. There are many ways to do this—for example, creating high-bar amendment rules for constitutions,60 entrenching strong forms of judicial review,61 or </w:t>
      </w:r>
      <w:r w:rsidRPr="00C55508">
        <w:rPr>
          <w:rStyle w:val="StyleUnderline"/>
        </w:rPr>
        <w:t>nurturing a political culture that keeps politics within bounds</w:t>
      </w:r>
      <w:r w:rsidRPr="00C55508">
        <w:rPr>
          <w:sz w:val="8"/>
        </w:rPr>
        <w:t xml:space="preserve">.62 Within the purview of liberal, democratic constitutionalism, democratically elected leaders may not legitimately attack these constraints, even citing a democratic mandate, unless supermajorities over a sustained period support the changes and respect the views of those who disagree.63 In what I have just argued, however, the careful reader will have noticed a certain lack of specificity about what precise norms and institutions a liberal constitutional democracy must contain. Instead, you will find a proliferation of versions of what a liberal constitutional democracy could be. It is fiendishly difficult to come up with a one-size-fits-all account of liberal constitutional democracy that has concrete purchase when one considers actually existing constitutional orders. There are many variants of the phenomenon with very different institutional and legal specifications. The United Kingdom has traditionally had little separation of powers, with the Parliament (itself not entirely democratically elected) not only exercising control over the functional executive but also having the last word against the intrusions of courts.64 The United States has rather a lot of separation of powers, with an elected president and separate electoral bases for each house of Congress, accompanied by strong judicial review.65 And yet both the United Kingdom and the United States are liberal, constitutional democracies. The variation extends to rights: Germany famously and constitutionally criminalizes not only hate speech but also Holocaust denial, while the US constitutionally defends both.66 Italian constitutional law protects the statute of limitations as a substantive right while other European constitutional systems see time limits on the prosecution of crime as a procedural protection that can be overridden when the substance is sufficiently important.67 And yet all are liberal, constitutional democracies. In the abstract, these systems share common values at some deeper level; in practice, they vary a great deal in the particular institutional forms as well as in the detailed constitutional doctrines that ensure the realization of these values, so much so that difference seems even larger than commonality up close. With regard to liberal, democratic constitutionalism, then, one might reverse the famous aphorism of Karl Marx: “All that is air melts once it becomes solid.”68 Therein lies an opportunity, which the </w:t>
      </w:r>
      <w:r w:rsidRPr="00C55508">
        <w:rPr>
          <w:rStyle w:val="StyleUnderline"/>
        </w:rPr>
        <w:t>legalistic autocrats</w:t>
      </w:r>
      <w:r w:rsidRPr="00C55508">
        <w:rPr>
          <w:sz w:val="8"/>
        </w:rPr>
        <w:t xml:space="preserve"> know full well. They </w:t>
      </w:r>
      <w:r w:rsidRPr="00C55508">
        <w:rPr>
          <w:rStyle w:val="StyleUnderline"/>
        </w:rPr>
        <w:t>have learned to speak the language of democratic constitutionalism while identifying its resonant-frequency points of tension and complexity in order to reverse its effects</w:t>
      </w:r>
      <w:r w:rsidRPr="00C55508">
        <w:rPr>
          <w:sz w:val="8"/>
        </w:rPr>
        <w:t xml:space="preserve">. When one points out that the legalistic autocrats have gutted liberalism in their defense of democracy, they point to examples in which some other constitutional democracy has done the same thing on some particular point without being attacked as a failed democratic or constitutional state. For example, the US engages in rampant gerrymandering,69 yet few think it is not a democracy or a constitutional one at that.70 Yet the Hungarian government gerrymandered the whole country before the 2014 election and also rewrote the whole system of election rules that appear to mimic those rules in good democracies.71 The overall result was to rig the election so that the governing party could maintain its two-thirds parliamentary supermajority on an even smaller number of the votes,72 which made Hungary more autocratic than democratic. Worse yet, the legalistic autocrats may be right about the logic of comparison. They can point to the one feature they copied from a good country to bad effect while omitting from their reforms the supporting features that the other system used to compensate for the flawed feature they borrowed. Yes, the United States engages in gerrymandering, but it does so for national elections in fifty different state processes (rather than in the whole country at once), with a requirement of near-equality in district sizes (unless one of a few compelling reasons to deviate can be demonstrated). These rules provide some limits to gerrymandering,73 backed by some judicial review to rein in most egregious cases.74 Yes, the Germans have wide variation in the size of their electoral districts, permitting up to 15 percent variation above and below the mean district size, but strict proportional representation in the distribution of the party list seats in the parliament makes the overall result match the national distribution of the public support for parties.75 If a legalistic autocrat strings together US gerrymandering with the permitted German variation in district sizes, however, then he can steal an election.76 Legalistic autocrats become adept at culling the worst practices from liberal democracies to create something illiberal and monstrous when stitched together.77 In addition to adopting the worst practices from tolerably good systems, autocratic legalists have learned how to undermine liberalism itself by pressing on the points of tension between different theories of liberalism. Liberal values do indeed at times come into conflict. For example, some legalistic autocrats defend their own anti-liberal views by arguing that their opponents believe in illiberal political correctness, while only they defend truly liberal free speech. For example, Orbán perfected this sort of argument to claim the high ground on rights: “[P]olitical correctness transformed the European Union into a kind of royal court where everybody must behave well. . . . Liberalism today no longer stands for freedom but for political correctness, which is antithetical to freedom.”78 In this, Orbán is not alone. His fellow legalistic autocrats sing the same song.79 They mistake the conflict between two values— freedom of speech and respect for the dignity of others—for a fight between liberalism and illiberalism. Autocratic legalists claim their legitimacy from having won elections (as constitutional liberals do), but then autocratic legalists leverage the power of their resulting parliamentary majorities to silence the opposition. The Polish government elected in 2015 has claimed it is entitled to rid all branches of government of the “postcommunists” (where “postcommunist” identifies the center-left opposition and is, in their usage, a code for former communists).80 They even have a campaign against the previous prime minister as a postcommunist traitor, despite the fact that he is president of the European Council, an unlikely position for a dangerous communist.81 We’ve seen a similar logic as the advocates of Brexit (known as Brexiteers in the United Kingdom) have used some of the same strategies as the autocratic legalists by invoking the results of a deeply unclear plebiscite to prevent meaningful debate either about what the first plebiscite meant or about whether a second plebiscite would be a worthwhile endeavor, claiming the superior democratic authenticity of the first and shouting down all who have the temerity to disagree.82 When they rewrite constitutions, autocratic legalists invoke their electoral (and therefore, in their view, democratic) legitimacy as they create an illiberal state. They develop a constitutionmaking process justified in the name of the majority, without including any views of the minority, and voilà! A new constitutional order is born. Orbán, Chávez, and Correa all wrote new constitutions soon after they took office.83 Erdoğan waited years and amassed power gradually through a series of constitutional referenda, amending the Turkish constitution repeatedly to steadily concentrate executive power in a newly refurbished presidency. Finally, Erdoğan put to a popular referendum in April 2017 a set of constitutional amendments that consolidated immense power in the presidency whose incumbent would have the ability to stay in office until 2029, and perhaps even to 2034.84 The 2017 referendum proposals eliminated the position of prime minister and gave all executive power to the president, including the power to issue wide-ranging decrees with legal effect.85 The power of the parliament to act in cases when the president would object to its direction was also reduced, and the amendments also bolstered the president’s legal ability to control the appointment of judges.86 Erdoğan’s constitutional program passed by 51 percent to 49 percent.87 The autocratic </w:t>
      </w:r>
      <w:r w:rsidRPr="00C55508">
        <w:rPr>
          <w:rStyle w:val="StyleUnderline"/>
        </w:rPr>
        <w:t xml:space="preserve">legalists often make a giant public show of being governed by and governing within the law, </w:t>
      </w:r>
      <w:r w:rsidRPr="00C55508">
        <w:rPr>
          <w:sz w:val="8"/>
        </w:rPr>
        <w:t xml:space="preserve">changing the law and even the constitution itself </w:t>
      </w:r>
      <w:r w:rsidRPr="00C55508">
        <w:rPr>
          <w:rStyle w:val="StyleUnderline"/>
        </w:rPr>
        <w:t>with impeccably legal</w:t>
      </w:r>
      <w:r w:rsidRPr="00C55508">
        <w:rPr>
          <w:sz w:val="8"/>
        </w:rPr>
        <w:t xml:space="preserve"> (if illiberal) </w:t>
      </w:r>
      <w:r w:rsidRPr="00C55508">
        <w:rPr>
          <w:rStyle w:val="StyleUnderline"/>
        </w:rPr>
        <w:t>methods</w:t>
      </w:r>
      <w:r w:rsidRPr="00C55508">
        <w:rPr>
          <w:sz w:val="8"/>
        </w:rPr>
        <w:t xml:space="preserve">. </w:t>
      </w:r>
      <w:r w:rsidRPr="00C55508">
        <w:rPr>
          <w:rStyle w:val="Emphasis"/>
        </w:rPr>
        <w:t>But underneath the legal reforms carried out in the name of democracy is the illiberal sensibility of the autocrat and the steady consolidation of power in fewer and fewer hands</w:t>
      </w:r>
      <w:r w:rsidRPr="00C55508">
        <w:rPr>
          <w:sz w:val="8"/>
        </w:rPr>
        <w:t xml:space="preserve">. As this evidence reveals, liberal </w:t>
      </w:r>
      <w:r w:rsidRPr="00C55508">
        <w:rPr>
          <w:rStyle w:val="StyleUnderline"/>
        </w:rPr>
        <w:t>constitutionalism becomes endangered when the rules of the game are themselves gamed</w:t>
      </w:r>
      <w:r w:rsidRPr="00C55508">
        <w:rPr>
          <w:sz w:val="8"/>
        </w:rPr>
        <w:t xml:space="preserve">. This can occur, and often does, even before a charismatic leader’s campaign to sweep away “all that” becomes powerful enough to win elections. Alexis de Tocqueville’s explanation of the French Revolution is generalizable: for a revolution to topple the ancien régime, the ancien régime must have already been hollowed out from within.88 </w:t>
      </w:r>
      <w:r w:rsidRPr="00C55508">
        <w:rPr>
          <w:rStyle w:val="StyleUnderline"/>
        </w:rPr>
        <w:t xml:space="preserve">A revolution, in Tocqueville’s account, is therefore the final and not the first stage of political transformation. </w:t>
      </w:r>
      <w:r w:rsidRPr="00C55508">
        <w:rPr>
          <w:rStyle w:val="Emphasis"/>
        </w:rPr>
        <w:t>The modern legalistic autocrat</w:t>
      </w:r>
      <w:r w:rsidRPr="00C55508">
        <w:rPr>
          <w:rStyle w:val="StyleUnderline"/>
        </w:rPr>
        <w:t xml:space="preserve"> who can quickly disable a </w:t>
      </w:r>
      <w:r w:rsidRPr="00C55508">
        <w:rPr>
          <w:sz w:val="8"/>
        </w:rPr>
        <w:t xml:space="preserve">liberal, </w:t>
      </w:r>
      <w:r w:rsidRPr="00C55508">
        <w:rPr>
          <w:rStyle w:val="StyleUnderline"/>
        </w:rPr>
        <w:t>democratic</w:t>
      </w:r>
      <w:r w:rsidRPr="00C55508">
        <w:rPr>
          <w:sz w:val="8"/>
        </w:rPr>
        <w:t>, constitutionalist</w:t>
      </w:r>
      <w:r w:rsidRPr="00C55508">
        <w:rPr>
          <w:rStyle w:val="StyleUnderline"/>
        </w:rPr>
        <w:t xml:space="preserve"> political order is </w:t>
      </w:r>
      <w:r w:rsidRPr="00C55508">
        <w:rPr>
          <w:sz w:val="8"/>
        </w:rPr>
        <w:t>generally</w:t>
      </w:r>
      <w:r w:rsidRPr="00C55508">
        <w:rPr>
          <w:rStyle w:val="StyleUnderline"/>
        </w:rPr>
        <w:t xml:space="preserve"> simply </w:t>
      </w:r>
      <w:r w:rsidRPr="00C55508">
        <w:rPr>
          <w:sz w:val="8"/>
        </w:rPr>
        <w:t xml:space="preserve">taking in the political harvest others have planted. Or, he is </w:t>
      </w:r>
      <w:r w:rsidRPr="00C55508">
        <w:rPr>
          <w:rStyle w:val="StyleUnderline"/>
        </w:rPr>
        <w:t>taking advantage of structural weaknesses</w:t>
      </w:r>
      <w:r w:rsidRPr="00C55508">
        <w:rPr>
          <w:sz w:val="8"/>
        </w:rPr>
        <w:t xml:space="preserve"> that exist in many complex constitutional systems that give him the possibility of exploiting contradictions in the system for his own benefit. Bringing down a healthy constitutional, democratic, liberal order is not so easy unless </w:t>
      </w:r>
      <w:r w:rsidRPr="00C55508">
        <w:rPr>
          <w:rStyle w:val="Emphasis"/>
        </w:rPr>
        <w:t>the system is already weakened before the attempt</w:t>
      </w:r>
      <w:r w:rsidRPr="00C55508">
        <w:rPr>
          <w:sz w:val="8"/>
        </w:rPr>
        <w:t xml:space="preserve">. Revolutions in the name of democracy can sweep away desiccated illiberal constitutional orders, as occurred in the late eighteenth-century revolutions. But sometimes revolutions in the name of democracy can sweep away desiccated liberal constitutional orders, as well. Trying to stop the masses with appeals to constitutionalism does not always work because the restraints of liberalism are not always democratically appealing when there seems to be a crisis—of events, of confidence, of an approaching enemy. Democracy without liberal constitutional constraint can degenerate quickly into pure majoritarianism, in which the rights of minorities are not recognized and in which leaders convert transient majorities into permanent authorizations to rule. Illiberal revolutions can be very powerful. They can destroy fragile liberal and constitutional principles in a spasm of apparent democracy. Within the general phenomenon of democratic decline, then, some cases are particularly challenging because they pit a purely majoritarian conception of democracy harnessed to formally legal change against a more complex and often internally contradictory liberal constitutional order. The new autocrats, to be sure, are not liberals. Their anti-liberalism can come from the right (Orbán in Hungary and Kaczyński in Poland), from the left (Chávez and his successor Nicolás Maduro in Venezuela, and Correa in Ecuador), and from some combination of religiosity and nationalism (Putin in Russia and Erdoğan in Turkey). Regardless of the source of their anti-liberal political views, however, these new autocrats are similar in that they use their democratic mandates to dismantle constitutional constraints. Professor Jan-Werner Müller has called this phenomenon “constitutional capture”89 because </w:t>
      </w:r>
      <w:r w:rsidRPr="00C55508">
        <w:rPr>
          <w:rStyle w:val="StyleUnderline"/>
        </w:rPr>
        <w:t>the new autocrats precisely target the features of the constitutional order that will ultimately stand in the way of their domination of the political space.</w:t>
      </w:r>
      <w:r w:rsidRPr="00C55508">
        <w:rPr>
          <w:sz w:val="8"/>
        </w:rPr>
        <w:t xml:space="preserve"> </w:t>
      </w:r>
      <w:r w:rsidRPr="00C55508">
        <w:rPr>
          <w:rStyle w:val="StyleUnderline"/>
        </w:rPr>
        <w:t>Because</w:t>
      </w:r>
      <w:r w:rsidRPr="00C55508">
        <w:rPr>
          <w:sz w:val="8"/>
        </w:rPr>
        <w:t xml:space="preserve"> the </w:t>
      </w:r>
      <w:r w:rsidRPr="00C55508">
        <w:rPr>
          <w:rStyle w:val="StyleUnderline"/>
        </w:rPr>
        <w:t>legalistic autocrats deploy the rhetoric of democracy and the methods of the law, observers find it hard to see the danger until it is too late</w:t>
      </w:r>
      <w:r w:rsidRPr="00C55508">
        <w:rPr>
          <w:sz w:val="8"/>
        </w:rPr>
        <w:t xml:space="preserve">. The next Part turns to the question of how we might identify legalistic autocrats in time to limit the damage they can do. The first trick of the new autocrats involves reliance on stickfigure stereotypes about illiberalism that are in people’s heads. The </w:t>
      </w:r>
      <w:r w:rsidRPr="00C55508">
        <w:rPr>
          <w:rStyle w:val="StyleUnderline"/>
        </w:rPr>
        <w:t>catastrophic twentieth-century authoritarianisms are</w:t>
      </w:r>
      <w:r w:rsidRPr="00C55508">
        <w:rPr>
          <w:sz w:val="8"/>
        </w:rPr>
        <w:t xml:space="preserve"> </w:t>
      </w:r>
      <w:r w:rsidRPr="00C55508">
        <w:rPr>
          <w:rStyle w:val="StyleUnderline"/>
        </w:rPr>
        <w:t>customarily</w:t>
      </w:r>
      <w:r w:rsidRPr="00C55508">
        <w:rPr>
          <w:sz w:val="8"/>
        </w:rPr>
        <w:t xml:space="preserve"> portrayed in particular ways, and many people are educated into these particular narratives of what counts as</w:t>
      </w:r>
      <w:r w:rsidRPr="00C55508">
        <w:rPr>
          <w:rStyle w:val="StyleUnderline"/>
        </w:rPr>
        <w:t xml:space="preserve"> a danger signal</w:t>
      </w:r>
      <w:r w:rsidRPr="00C55508">
        <w:rPr>
          <w:sz w:val="8"/>
        </w:rPr>
        <w:t xml:space="preserve"> that authoritarianism is on the horizon. </w:t>
      </w:r>
      <w:r w:rsidRPr="00C55508">
        <w:rPr>
          <w:rStyle w:val="StyleUnderline"/>
        </w:rPr>
        <w:t>Legalistic autocrats then do something very different to consolidate</w:t>
      </w:r>
      <w:r w:rsidRPr="00C55508">
        <w:rPr>
          <w:sz w:val="8"/>
        </w:rPr>
        <w:t xml:space="preserve"> their </w:t>
      </w:r>
      <w:r w:rsidRPr="00C55508">
        <w:rPr>
          <w:rStyle w:val="StyleUnderline"/>
        </w:rPr>
        <w:t>power</w:t>
      </w:r>
      <w:r w:rsidRPr="00C55508">
        <w:rPr>
          <w:sz w:val="8"/>
        </w:rPr>
        <w:t xml:space="preserve"> so that they can say that they are not authoritarians. In a world in which the villains of the twentieth century come prepackaged in particular narratives, the new villains of the twenty-first century go out of their way to avoid the unflattering comparison. There’s the Hitler scenario:90 A leader motivated by an overwhelming ideology comes to power and arranges to have a state of emergency declared, perhaps because of a transformative event (for example, the Reichstag fire) that the leader’s supporters may well have staged.91 The emergency provides cover for disabling the guardians at the barricades of constitutionalism. Rights are suspended and parliamentary power usurped. Paramilitaries take over from the normal civilian institutions of state.92 The leader blames a domestic enemy and soon scapegoats part of the population as an excuse for depriving that group of its rights.93 The threat of internal enemies mobilizes the rest of the population to withdraw support from their fellow citizens, who then become vulnerable to even more extreme rights violations. Eventually, the leader leads the country into war.94 The war provides cover for genocide and other massive violations of human rights, portrayed as the reason why the authoritarian wanted power in the first place. Then there’s the Stalin scenario: A leader motivated by another overwhelming ideology fights his way to the top using “ideology, trickery, and violence.”95 He ruthlessly sidelines all rivals; he consolidates control first over the Party, then over the country.96 The entrenchment of his regime kills millions while the imprisonment, torture, and execution of dissidents occurs on a truly vast scale.97 He destroys the preexisting institutions and governs ruthlessly without limit by capturing the state for repressive purposes.98 Freedom is extinguished, and rights are honored only in the breach. In both stick-figure scenarios, the concentration of power is brutal, complete, and completely obvious. Both narratives feature leaders who justify what they are doing in the name of a strong authoritarian ideology. The onset of authoritarianism is accompanied by the violent takeover and destruction of the previous political institutions. The agents of destruction are irregular paramilitaries, secret police, and party organs who come from outside the system to crush it. Authoritarian leaders reduce those around them to puppets, brook no dissent, and leave no opposition standing. They monopolize power and destroy all semblances of pluralism as well as all claims to rights. Authoritarianism’s signature is the violation of human rights on a mass scale. When these things happen, you know you are in trouble. Of course, history is more complicated than either scenario, and that is precisely the point. The bite-sized takeaway lessons from the two signature authoritarianisms of the twentieth century constitute the modern repertoire of signals that the public will recognize as dangerous. These standard lessons learned from a complex history are often quite simple, and that leaves a lot of room to repeat history using some of the less well-known subplots. The bite-sized takeaway lessons from the two signature authoritarians of the twentieth century constitute the modern repertoire of signals that the public will recognize as dangerous. The problem is that people overlearn the simple lessons and believe that unless those precise things happen, the danger is not very great. The </w:t>
      </w:r>
      <w:r w:rsidRPr="00C55508">
        <w:rPr>
          <w:rStyle w:val="StyleUnderline"/>
        </w:rPr>
        <w:t>new autocrats know t</w:t>
      </w:r>
      <w:r w:rsidRPr="00C55508">
        <w:rPr>
          <w:sz w:val="8"/>
        </w:rPr>
        <w:t xml:space="preserve">his </w:t>
      </w:r>
      <w:r w:rsidRPr="00C55508">
        <w:rPr>
          <w:rStyle w:val="StyleUnderline"/>
        </w:rPr>
        <w:t>and avoid</w:t>
      </w:r>
      <w:r w:rsidRPr="00C55508">
        <w:rPr>
          <w:sz w:val="8"/>
        </w:rPr>
        <w:t xml:space="preserve"> repeating those </w:t>
      </w:r>
      <w:r w:rsidRPr="00C55508">
        <w:rPr>
          <w:rStyle w:val="StyleUnderline"/>
        </w:rPr>
        <w:t>wellknown scenarios</w:t>
      </w:r>
      <w:r w:rsidRPr="00C55508">
        <w:rPr>
          <w:sz w:val="8"/>
        </w:rPr>
        <w:t xml:space="preserve"> </w:t>
      </w:r>
      <w:r w:rsidRPr="00C55508">
        <w:rPr>
          <w:rStyle w:val="StyleUnderline"/>
        </w:rPr>
        <w:t>that</w:t>
      </w:r>
      <w:r w:rsidRPr="00C55508">
        <w:rPr>
          <w:sz w:val="8"/>
        </w:rPr>
        <w:t xml:space="preserve"> will </w:t>
      </w:r>
      <w:r w:rsidRPr="00C55508">
        <w:rPr>
          <w:rStyle w:val="StyleUnderline"/>
        </w:rPr>
        <w:t>attract immediate</w:t>
      </w:r>
      <w:r w:rsidRPr="00C55508">
        <w:rPr>
          <w:sz w:val="8"/>
        </w:rPr>
        <w:t xml:space="preserve"> and overwhelming </w:t>
      </w:r>
      <w:r w:rsidRPr="00C55508">
        <w:rPr>
          <w:rStyle w:val="StyleUnderline"/>
        </w:rPr>
        <w:t>reaction</w:t>
      </w:r>
      <w:r w:rsidRPr="00C55508">
        <w:rPr>
          <w:sz w:val="8"/>
        </w:rPr>
        <w:t xml:space="preserve">. </w:t>
      </w:r>
      <w:r w:rsidRPr="00C55508">
        <w:rPr>
          <w:rStyle w:val="StyleUnderline"/>
        </w:rPr>
        <w:t>They take a kinder, gentler, but, in the end, also destructive path</w:t>
      </w:r>
      <w:r w:rsidRPr="00C55508">
        <w:rPr>
          <w:sz w:val="8"/>
        </w:rPr>
        <w:t xml:space="preserve">. They </w:t>
      </w:r>
      <w:r w:rsidRPr="00C55508">
        <w:rPr>
          <w:rStyle w:val="StyleUnderline"/>
        </w:rPr>
        <w:t>masquerade as democrats and govern in the name of</w:t>
      </w:r>
      <w:r w:rsidRPr="00C55508">
        <w:rPr>
          <w:sz w:val="8"/>
        </w:rPr>
        <w:t xml:space="preserve"> their democratic </w:t>
      </w:r>
      <w:r w:rsidRPr="00C55508">
        <w:rPr>
          <w:rStyle w:val="StyleUnderline"/>
        </w:rPr>
        <w:t>mandates</w:t>
      </w:r>
      <w:r w:rsidRPr="00C55508">
        <w:rPr>
          <w:sz w:val="8"/>
        </w:rPr>
        <w:t xml:space="preserve">.99 </w:t>
      </w:r>
      <w:r w:rsidRPr="00C55508">
        <w:rPr>
          <w:rStyle w:val="Emphasis"/>
        </w:rPr>
        <w:t>They don’t destroy state institutions; they repurpose rather than abolish the institutions they inherited</w:t>
      </w:r>
      <w:r w:rsidRPr="00C55508">
        <w:rPr>
          <w:sz w:val="8"/>
        </w:rPr>
        <w:t>.100 Their weapons are laws</w:t>
      </w:r>
      <w:r w:rsidRPr="00C55508">
        <w:rPr>
          <w:rStyle w:val="Emphasis"/>
        </w:rPr>
        <w:t>,</w:t>
      </w:r>
      <w:r w:rsidRPr="00C55508">
        <w:rPr>
          <w:sz w:val="8"/>
        </w:rPr>
        <w:t xml:space="preserve"> constitutional </w:t>
      </w:r>
      <w:r w:rsidRPr="00C55508">
        <w:rPr>
          <w:rStyle w:val="StyleUnderline"/>
        </w:rPr>
        <w:t>revision</w:t>
      </w:r>
      <w:r w:rsidRPr="00C55508">
        <w:rPr>
          <w:sz w:val="8"/>
        </w:rPr>
        <w:t xml:space="preserve">, </w:t>
      </w:r>
      <w:r w:rsidRPr="00C55508">
        <w:rPr>
          <w:rStyle w:val="StyleUnderline"/>
        </w:rPr>
        <w:t>and institutional reform</w:t>
      </w:r>
      <w:r w:rsidRPr="00C55508">
        <w:rPr>
          <w:sz w:val="8"/>
        </w:rPr>
        <w:t xml:space="preserve">.101 </w:t>
      </w:r>
      <w:r w:rsidRPr="00C55508">
        <w:rPr>
          <w:rStyle w:val="Emphasis"/>
        </w:rPr>
        <w:t xml:space="preserve">Their ideology is </w:t>
      </w:r>
      <w:r w:rsidRPr="00C55508">
        <w:rPr>
          <w:sz w:val="8"/>
        </w:rPr>
        <w:t>often</w:t>
      </w:r>
      <w:r w:rsidRPr="00C55508">
        <w:rPr>
          <w:rStyle w:val="Emphasis"/>
        </w:rPr>
        <w:t xml:space="preserve"> flexible</w:t>
      </w:r>
      <w:r w:rsidRPr="00C55508">
        <w:rPr>
          <w:sz w:val="8"/>
        </w:rPr>
        <w:t xml:space="preserve">.102 </w:t>
      </w:r>
      <w:r w:rsidRPr="00C55508">
        <w:rPr>
          <w:rStyle w:val="StyleUnderline"/>
        </w:rPr>
        <w:t>And</w:t>
      </w:r>
      <w:r w:rsidRPr="00C55508">
        <w:rPr>
          <w:sz w:val="8"/>
        </w:rPr>
        <w:t xml:space="preserve"> they </w:t>
      </w:r>
      <w:r w:rsidRPr="00C55508">
        <w:rPr>
          <w:rStyle w:val="StyleUnderline"/>
        </w:rPr>
        <w:t>leave just enough dissent</w:t>
      </w:r>
      <w:r w:rsidRPr="00C55508">
        <w:rPr>
          <w:sz w:val="8"/>
        </w:rPr>
        <w:t xml:space="preserve"> in play </w:t>
      </w:r>
      <w:r w:rsidRPr="00C55508">
        <w:rPr>
          <w:rStyle w:val="StyleUnderline"/>
        </w:rPr>
        <w:t>that they appear</w:t>
      </w:r>
      <w:r w:rsidRPr="00C55508">
        <w:rPr>
          <w:sz w:val="8"/>
        </w:rPr>
        <w:t xml:space="preserve"> to be </w:t>
      </w:r>
      <w:r w:rsidRPr="00C55508">
        <w:rPr>
          <w:rStyle w:val="StyleUnderline"/>
        </w:rPr>
        <w:t>tolerant</w:t>
      </w:r>
      <w:r w:rsidRPr="00C55508">
        <w:rPr>
          <w:sz w:val="8"/>
        </w:rPr>
        <w:t xml:space="preserve">. Instead of a scorched-earth policy that obliterates all opponents, one will find in these autocratically legalistic regimes a handful of small opposition newspapers, a few weak political parties, some government-friendly NGOs, and perhaps even a visible dissident or three (albeit always denigrated in the government-friendly media with compromising information—real or fake—so that hardly anyone can take these dissidents seriously).103 There is no state of emergency, no mass violation of traditional rights.104 To the casual visitor who doesn’t pay close attention, a country in the grips of an autocratic legalist looks perfectly normal. There are no tanks in the streets. The </w:t>
      </w:r>
      <w:r w:rsidRPr="00C55508">
        <w:rPr>
          <w:rStyle w:val="StyleUnderline"/>
        </w:rPr>
        <w:t>new autocrats achieve</w:t>
      </w:r>
      <w:r w:rsidRPr="00C55508">
        <w:rPr>
          <w:sz w:val="8"/>
        </w:rPr>
        <w:t xml:space="preserve"> </w:t>
      </w:r>
      <w:r w:rsidRPr="00C55508">
        <w:rPr>
          <w:rStyle w:val="StyleUnderline"/>
        </w:rPr>
        <w:t>the look of normality by steering clear of</w:t>
      </w:r>
      <w:r w:rsidRPr="00C55508">
        <w:rPr>
          <w:sz w:val="8"/>
        </w:rPr>
        <w:t xml:space="preserve"> human-rights violations on a mass scale, at least those </w:t>
      </w:r>
      <w:r w:rsidRPr="00C55508">
        <w:rPr>
          <w:rStyle w:val="StyleUnderline"/>
        </w:rPr>
        <w:t>human rights</w:t>
      </w:r>
      <w:r w:rsidRPr="00C55508">
        <w:rPr>
          <w:sz w:val="8"/>
        </w:rPr>
        <w:t xml:space="preserve"> that have been </w:t>
      </w:r>
      <w:r w:rsidRPr="00C55508">
        <w:rPr>
          <w:rStyle w:val="StyleUnderline"/>
        </w:rPr>
        <w:t>entrenched in international conventions</w:t>
      </w:r>
      <w:r w:rsidRPr="00C55508">
        <w:rPr>
          <w:sz w:val="8"/>
        </w:rPr>
        <w:t xml:space="preserve"> and many nati reasons, and evicted from their buildings because of small and technical violations.107 Owners of businesses that the government wants to seize in onal constitutions. Instead, the new autocrats eliminate their opponents by pressuring them differently: they drive their opponents out of the country rather than jail them, and they punish those who defy them through economic measures that might easily be confused with bad luck in free markets.105 Opponents are fired from their jobs,106 denied social benefits for technical order to redistribute to its own allies are given offers that they cannot refuse.108 None of these measures amount to serious rights violations because economic security, the right to housing, the right to operate a business free of government inspections, the right to a free university education, or the right to a basic income through either social welfare or pension programs are not rights one can successfully claim in most courts.109 Instead, the rights recognized by constitutions and transnational human-rights instruments are the rights violated by the great twentieth-century authoritarians who engaged in genocide, political killings, imprisonment without trial, incommunicado detention, torture, censorship, seizure of property without compensation, show trials, and searches of private homes.110 </w:t>
      </w:r>
      <w:r w:rsidRPr="00C55508">
        <w:rPr>
          <w:rStyle w:val="StyleUnderline"/>
        </w:rPr>
        <w:t>The new autocrats aim to capture and exercise unconstrained power, but they have realized that they don’t need to annihilate</w:t>
      </w:r>
      <w:r w:rsidRPr="00C55508">
        <w:rPr>
          <w:sz w:val="8"/>
        </w:rPr>
        <w:t xml:space="preserve"> their </w:t>
      </w:r>
      <w:r w:rsidRPr="00C55508">
        <w:rPr>
          <w:rStyle w:val="StyleUnderline"/>
        </w:rPr>
        <w:t>opponents to do so</w:t>
      </w:r>
      <w:r w:rsidRPr="00C55508">
        <w:rPr>
          <w:sz w:val="8"/>
        </w:rPr>
        <w:t xml:space="preserve">. </w:t>
      </w:r>
      <w:r w:rsidRPr="00C55508">
        <w:rPr>
          <w:rStyle w:val="Emphasis"/>
        </w:rPr>
        <w:t>Rather, the reverse applies</w:t>
      </w:r>
      <w:r w:rsidRPr="00C55508">
        <w:rPr>
          <w:sz w:val="8"/>
        </w:rPr>
        <w:t xml:space="preserve">. In keeping with their concern </w:t>
      </w:r>
      <w:r w:rsidRPr="00C55508">
        <w:rPr>
          <w:rStyle w:val="Emphasis"/>
        </w:rPr>
        <w:t>to maintain a legitimate</w:t>
      </w:r>
      <w:r w:rsidRPr="00C55508">
        <w:rPr>
          <w:sz w:val="8"/>
        </w:rPr>
        <w:t xml:space="preserve"> public </w:t>
      </w:r>
      <w:r w:rsidRPr="00C55508">
        <w:rPr>
          <w:rStyle w:val="Emphasis"/>
        </w:rPr>
        <w:t>appearance</w:t>
      </w:r>
      <w:r w:rsidRPr="00C55508">
        <w:rPr>
          <w:sz w:val="8"/>
        </w:rPr>
        <w:t xml:space="preserve">, </w:t>
      </w:r>
      <w:r w:rsidRPr="00C55508">
        <w:rPr>
          <w:rStyle w:val="StyleUnderline"/>
        </w:rPr>
        <w:t>it is</w:t>
      </w:r>
      <w:r w:rsidRPr="00C55508">
        <w:rPr>
          <w:sz w:val="8"/>
        </w:rPr>
        <w:t xml:space="preserve"> </w:t>
      </w:r>
      <w:r w:rsidRPr="00C55508">
        <w:rPr>
          <w:rStyle w:val="StyleUnderline"/>
        </w:rPr>
        <w:t>positively useful for</w:t>
      </w:r>
      <w:r w:rsidRPr="00C55508">
        <w:rPr>
          <w:sz w:val="8"/>
        </w:rPr>
        <w:t xml:space="preserve"> the new </w:t>
      </w:r>
      <w:r w:rsidRPr="00C55508">
        <w:rPr>
          <w:rStyle w:val="StyleUnderline"/>
        </w:rPr>
        <w:t>autocrats to appear to have</w:t>
      </w:r>
      <w:r w:rsidRPr="00C55508">
        <w:rPr>
          <w:sz w:val="8"/>
        </w:rPr>
        <w:t xml:space="preserve"> some </w:t>
      </w:r>
      <w:r w:rsidRPr="00C55508">
        <w:rPr>
          <w:rStyle w:val="StyleUnderline"/>
        </w:rPr>
        <w:t>democratic openness</w:t>
      </w:r>
      <w:r w:rsidRPr="00C55508">
        <w:rPr>
          <w:sz w:val="8"/>
        </w:rPr>
        <w:t xml:space="preserve"> </w:t>
      </w:r>
      <w:r w:rsidRPr="00C55508">
        <w:rPr>
          <w:rStyle w:val="StyleUnderline"/>
        </w:rPr>
        <w:t>precisely so that they can claim that they are not authoritarians</w:t>
      </w:r>
      <w:r w:rsidRPr="00C55508">
        <w:rPr>
          <w:sz w:val="8"/>
        </w:rPr>
        <w:t xml:space="preserve"> of the twentieth-century sort.111 They therefore tolerate a weakened opposition and other democratic signs of life, such as a small critical press or a few opposition NGOs, to demonstrate they have not completely smothered the political environment with their autocracy.112</w:t>
      </w:r>
    </w:p>
    <w:p w14:paraId="0094BD36" w14:textId="77777777" w:rsidR="00D92CB7" w:rsidRPr="00C55508" w:rsidRDefault="00D92CB7" w:rsidP="00D92CB7"/>
    <w:p w14:paraId="2159558F" w14:textId="41FF3897" w:rsidR="00DE3877" w:rsidRPr="00C55508" w:rsidRDefault="00DE3877" w:rsidP="00DE3877">
      <w:pPr>
        <w:pStyle w:val="Heading2"/>
        <w:rPr>
          <w:rFonts w:cs="Calibri"/>
        </w:rPr>
      </w:pPr>
      <w:r w:rsidRPr="00C55508">
        <w:rPr>
          <w:rFonts w:cs="Calibri"/>
        </w:rPr>
        <w:t>Alternatives</w:t>
      </w:r>
    </w:p>
    <w:p w14:paraId="329B4CE9" w14:textId="328B960C" w:rsidR="0034761A" w:rsidRPr="00C55508" w:rsidRDefault="002504B1" w:rsidP="002504B1">
      <w:r w:rsidRPr="00C55508">
        <w:t>Note</w:t>
      </w:r>
      <w:r w:rsidR="000B3508" w:rsidRPr="00C55508">
        <w:t>s</w:t>
      </w:r>
      <w:r w:rsidRPr="00C55508">
        <w:t xml:space="preserve">: </w:t>
      </w:r>
    </w:p>
    <w:p w14:paraId="43D70363" w14:textId="5434A5C2" w:rsidR="00CC5BB7" w:rsidRPr="00C55508" w:rsidRDefault="00CC5BB7" w:rsidP="002504B1">
      <w:r w:rsidRPr="00C55508">
        <w:t>First, only the first cards under each header were intended to function as 1NC alt cards. Any additional evidence is supplementary solvency, should later speeches demand it.</w:t>
      </w:r>
    </w:p>
    <w:p w14:paraId="134F7D42" w14:textId="64451C88" w:rsidR="0083430B" w:rsidRPr="00C55508" w:rsidRDefault="00CC5BB7" w:rsidP="002504B1">
      <w:r w:rsidRPr="00C55508">
        <w:t>Second, m</w:t>
      </w:r>
      <w:r w:rsidR="002504B1" w:rsidRPr="00C55508">
        <w:t xml:space="preserve">any of these alternatives include, or at least anticipate, one another. </w:t>
      </w:r>
      <w:r w:rsidR="008C2D22" w:rsidRPr="00C55508">
        <w:t xml:space="preserve">“The Vision” described by the Movement for Black Lives, for example, </w:t>
      </w:r>
      <w:r w:rsidR="00B95739" w:rsidRPr="00C55508">
        <w:t xml:space="preserve">openly calls for to transfer resources from law enforcement to social programs that address the root causes of </w:t>
      </w:r>
      <w:r w:rsidR="00C467E4" w:rsidRPr="00C55508">
        <w:t xml:space="preserve">(currently criminalized) </w:t>
      </w:r>
      <w:r w:rsidR="00B95739" w:rsidRPr="00C55508">
        <w:t>social problems</w:t>
      </w:r>
      <w:r w:rsidR="00204F69" w:rsidRPr="00C55508">
        <w:t xml:space="preserve">, much like the “Divest/Reinvest” Alt. The distinctions made here are </w:t>
      </w:r>
      <w:r w:rsidR="00D53112" w:rsidRPr="00C55508">
        <w:t xml:space="preserve">more </w:t>
      </w:r>
      <w:r w:rsidR="00204F69" w:rsidRPr="00C55508">
        <w:t>strategic</w:t>
      </w:r>
      <w:r w:rsidR="00D53112" w:rsidRPr="00C55508">
        <w:t xml:space="preserve"> than real/meaningful</w:t>
      </w:r>
      <w:r w:rsidR="00204F69" w:rsidRPr="00C55508">
        <w:t>.</w:t>
      </w:r>
      <w:r w:rsidR="00A652AE" w:rsidRPr="00C55508">
        <w:t xml:space="preserve"> For example…</w:t>
      </w:r>
    </w:p>
    <w:p w14:paraId="5D7BF67F" w14:textId="3BA1D80E" w:rsidR="009738A3" w:rsidRPr="00C55508" w:rsidRDefault="00D53972" w:rsidP="00CC5BB7">
      <w:pPr>
        <w:ind w:left="720"/>
      </w:pPr>
      <w:r w:rsidRPr="00C55508">
        <w:t>“The Abolitionist Ethic” is, in my opinion, the most useful daily driver</w:t>
      </w:r>
      <w:r w:rsidR="00E5418C" w:rsidRPr="00C55508">
        <w:t>, as far as alternatives in this file go</w:t>
      </w:r>
      <w:r w:rsidR="00174C33" w:rsidRPr="00C55508">
        <w:t>.</w:t>
      </w:r>
      <w:r w:rsidR="00020A41" w:rsidRPr="00C55508">
        <w:t xml:space="preserve"> </w:t>
      </w:r>
      <w:r w:rsidR="00F03851" w:rsidRPr="00C55508">
        <w:t xml:space="preserve">It has lots of recognizable, rhetorically powerful phrases that are efficiently extended. It blends empirical support with polemic, and is fluid in its calls for both cultural and institutional transformation, which gives the 2NC/1NR and the 2NR plenty of strategic wiggle room and opportunities to elaborate and clarify. </w:t>
      </w:r>
      <w:r w:rsidR="003B0C15" w:rsidRPr="00C55508">
        <w:t>The card, however, is quite long</w:t>
      </w:r>
      <w:r w:rsidR="00734671" w:rsidRPr="00C55508">
        <w:t>, and requires some amount of theoretical understanding on the part of people reading it.</w:t>
      </w:r>
    </w:p>
    <w:p w14:paraId="4AEA5A4A" w14:textId="47FA48E5" w:rsidR="00F40BE0" w:rsidRPr="00C55508" w:rsidRDefault="00F40BE0" w:rsidP="00CC5BB7">
      <w:pPr>
        <w:ind w:left="720"/>
      </w:pPr>
      <w:r w:rsidRPr="00C55508">
        <w:t>“Critical Criminology” is kind of the epistemology/security-k alternative</w:t>
      </w:r>
      <w:r w:rsidR="0052569D" w:rsidRPr="00C55508">
        <w:t xml:space="preserve"> that wants to reframe the debate solely in terms of its theoretical foundations. </w:t>
      </w:r>
      <w:r w:rsidR="005235B9" w:rsidRPr="00C55508">
        <w:t xml:space="preserve">It calls for meta-analysis and </w:t>
      </w:r>
      <w:r w:rsidR="0001279E" w:rsidRPr="00C55508">
        <w:t>hermeneutical change as the guiding referent for practical struggle and reform.</w:t>
      </w:r>
      <w:r w:rsidR="00E34F42" w:rsidRPr="00C55508">
        <w:t xml:space="preserve"> </w:t>
      </w:r>
      <w:r w:rsidR="001C4124" w:rsidRPr="00C55508">
        <w:t xml:space="preserve">Upsides? </w:t>
      </w:r>
      <w:r w:rsidR="00717AB7" w:rsidRPr="00C55508">
        <w:t xml:space="preserve">This alternative dodges a lot of traditional DAs and questions about viability. </w:t>
      </w:r>
      <w:r w:rsidR="005D19A6" w:rsidRPr="00C55508">
        <w:t>Downsides? This alternative pretty much requires solid framing or framework arguments to be viable</w:t>
      </w:r>
      <w:r w:rsidR="003A096A" w:rsidRPr="00C55508">
        <w:t>.</w:t>
      </w:r>
    </w:p>
    <w:p w14:paraId="2CA968CF" w14:textId="52B64033" w:rsidR="008F3AC0" w:rsidRPr="00C55508" w:rsidRDefault="008F3AC0" w:rsidP="00CC5BB7">
      <w:pPr>
        <w:ind w:left="720"/>
      </w:pPr>
      <w:r w:rsidRPr="00C55508">
        <w:t>“Divest/Reinvest” is rather niche, but I can think of a handful of situations where it could prove VERY strategic in terms of solving an aff before they know what’s happening. It’s not quite a PIK (Plan-inclusive kritik), but it’s real close.</w:t>
      </w:r>
    </w:p>
    <w:p w14:paraId="34C9C87C" w14:textId="21D25DEE" w:rsidR="004A2B89" w:rsidRPr="00C55508" w:rsidRDefault="004A2B89" w:rsidP="00CC5BB7">
      <w:pPr>
        <w:ind w:left="720"/>
      </w:pPr>
      <w:r w:rsidRPr="00C55508">
        <w:t xml:space="preserve">“Mass Critique” </w:t>
      </w:r>
      <w:r w:rsidR="00BE74F9" w:rsidRPr="00C55508">
        <w:t>does for</w:t>
      </w:r>
      <w:r w:rsidRPr="00C55508">
        <w:t xml:space="preserve"> Legalism what “Continual </w:t>
      </w:r>
      <w:r w:rsidR="00BE74F9" w:rsidRPr="00C55508">
        <w:t>C</w:t>
      </w:r>
      <w:r w:rsidRPr="00C55508">
        <w:t>ritique” was for old Capitalism Kritiks.</w:t>
      </w:r>
      <w:r w:rsidR="00BE5E41" w:rsidRPr="00C55508">
        <w:t xml:space="preserve"> It’s a generic alternative that’s really just a “talking about our links and framework is the alternative”</w:t>
      </w:r>
      <w:r w:rsidR="00C05930" w:rsidRPr="00C55508">
        <w:t>-</w:t>
      </w:r>
      <w:r w:rsidR="00BE5E41" w:rsidRPr="00C55508">
        <w:t xml:space="preserve">alternative. </w:t>
      </w:r>
      <w:r w:rsidR="008F4854" w:rsidRPr="00C55508">
        <w:t xml:space="preserve">I mean that in the </w:t>
      </w:r>
      <w:r w:rsidR="009F6797" w:rsidRPr="00C55508">
        <w:t xml:space="preserve">fondest way; depending on how </w:t>
      </w:r>
      <w:r w:rsidR="00C05930" w:rsidRPr="00C55508">
        <w:t xml:space="preserve">one articulates links to a 1AC, the alternative may or may not be irrelevant. </w:t>
      </w:r>
      <w:r w:rsidR="00CE7FA2" w:rsidRPr="00C55508">
        <w:t xml:space="preserve">That said, most judges will be hard-pressed to vote for such an alternative </w:t>
      </w:r>
      <w:r w:rsidR="00DB16B0" w:rsidRPr="00C55508">
        <w:t xml:space="preserve">without </w:t>
      </w:r>
      <w:r w:rsidR="003B7A22" w:rsidRPr="00C55508">
        <w:t>helpful framework/impact-framing that orients the debate around the links and impacts of the criticism</w:t>
      </w:r>
      <w:r w:rsidR="00E07DEF" w:rsidRPr="00C55508">
        <w:t>.</w:t>
      </w:r>
    </w:p>
    <w:p w14:paraId="1E035579" w14:textId="782A79ED" w:rsidR="002504B1" w:rsidRPr="00C55508" w:rsidRDefault="00BA0955" w:rsidP="00CC5BB7">
      <w:pPr>
        <w:ind w:left="720"/>
      </w:pPr>
      <w:r w:rsidRPr="00C55508">
        <w:t>“</w:t>
      </w:r>
      <w:r w:rsidR="00A344BF" w:rsidRPr="00C55508">
        <w:t>The Vision</w:t>
      </w:r>
      <w:r w:rsidRPr="00C55508">
        <w:t>”</w:t>
      </w:r>
      <w:r w:rsidR="00A344BF" w:rsidRPr="00C55508">
        <w:t xml:space="preserve"> is likely the most universally appealing alternative, but at the same time commits to a litany of different changes</w:t>
      </w:r>
      <w:r w:rsidR="0083430B" w:rsidRPr="00C55508">
        <w:t xml:space="preserve"> that </w:t>
      </w:r>
      <w:r w:rsidR="00A261DF" w:rsidRPr="00C55508">
        <w:t xml:space="preserve">make it easier for affirmative teams to </w:t>
      </w:r>
      <w:r w:rsidR="0083430B" w:rsidRPr="00C55508">
        <w:t>(1) generate offense against parts of the alt you didn’t even know about, and (2)</w:t>
      </w:r>
      <w:r w:rsidR="00A261DF" w:rsidRPr="00C55508">
        <w:t xml:space="preserve"> win permutations</w:t>
      </w:r>
      <w:r w:rsidR="00090EAC" w:rsidRPr="00C55508">
        <w:t>.</w:t>
      </w:r>
      <w:r w:rsidR="007E3941" w:rsidRPr="00C55508">
        <w:t xml:space="preserve"> </w:t>
      </w:r>
      <w:r w:rsidR="00511471" w:rsidRPr="00C55508">
        <w:t xml:space="preserve">Other ideas I considered: Advocating for just one or two of the proposals on the M4BL platform that were relevant in any given round; </w:t>
      </w:r>
      <w:r w:rsidR="00A06847" w:rsidRPr="00C55508">
        <w:t>Researching new evidence from promotion pieces for M4BL and BLM, as well as academic reviews of their policy recommendations</w:t>
      </w:r>
      <w:r w:rsidR="00941840" w:rsidRPr="00C55508">
        <w:t xml:space="preserve">. </w:t>
      </w:r>
      <w:r w:rsidR="001A0DFF" w:rsidRPr="00C55508">
        <w:t xml:space="preserve">It is also worth considering that this alternative is cut from </w:t>
      </w:r>
      <w:r w:rsidR="00A23D54" w:rsidRPr="00C55508">
        <w:t xml:space="preserve">M4BL’s preamble to the full platform, which is quite detailed for debate cards. I recommend </w:t>
      </w:r>
      <w:r w:rsidR="008A0142" w:rsidRPr="00C55508">
        <w:t>familiarizing yourself with uncut parts of the platform that this alt would conceivably defend.</w:t>
      </w:r>
    </w:p>
    <w:p w14:paraId="7834CD24" w14:textId="77777777" w:rsidR="00BA0955" w:rsidRPr="00C55508" w:rsidRDefault="00BA0955" w:rsidP="002504B1"/>
    <w:p w14:paraId="3F232686" w14:textId="685AF830" w:rsidR="001B7BC9" w:rsidRPr="00C55508" w:rsidRDefault="001B7BC9" w:rsidP="001B7BC9">
      <w:pPr>
        <w:pStyle w:val="Heading3"/>
        <w:rPr>
          <w:rFonts w:cs="Calibri"/>
        </w:rPr>
      </w:pPr>
      <w:r w:rsidRPr="00C55508">
        <w:rPr>
          <w:rFonts w:cs="Calibri"/>
        </w:rPr>
        <w:t xml:space="preserve">Alt – Abolitionist </w:t>
      </w:r>
      <w:r w:rsidR="00152369" w:rsidRPr="00C55508">
        <w:rPr>
          <w:rFonts w:cs="Calibri"/>
        </w:rPr>
        <w:t>E</w:t>
      </w:r>
      <w:r w:rsidRPr="00C55508">
        <w:rPr>
          <w:rFonts w:cs="Calibri"/>
        </w:rPr>
        <w:t>thic</w:t>
      </w:r>
    </w:p>
    <w:p w14:paraId="4289B76C" w14:textId="7454B54B" w:rsidR="001B7BC9" w:rsidRPr="00C55508" w:rsidRDefault="00F1466C" w:rsidP="001B7BC9">
      <w:pPr>
        <w:pStyle w:val="Heading4"/>
        <w:rPr>
          <w:rFonts w:cs="Calibri"/>
        </w:rPr>
      </w:pPr>
      <w:r w:rsidRPr="00C55508">
        <w:rPr>
          <w:rFonts w:cs="Calibri"/>
        </w:rPr>
        <w:t>The alternative is to adopt an abolitionist ethic.</w:t>
      </w:r>
    </w:p>
    <w:p w14:paraId="384E94C8" w14:textId="77777777" w:rsidR="001B7BC9" w:rsidRPr="00C55508" w:rsidRDefault="001B7BC9" w:rsidP="001B7BC9">
      <w:r w:rsidRPr="00C55508">
        <w:rPr>
          <w:rStyle w:val="Style13ptBold"/>
        </w:rPr>
        <w:t>Akbar 18</w:t>
      </w:r>
      <w:r w:rsidRPr="00C55508">
        <w:t>, Amna A. Akbar (Assistant Professor, Moritz College of Law, The Ohio State University.), “Toward a Radical Imagination of Law” Public Law and Legal Theory, Working Paper Series No. 426, July 25, 2018. Center for Interdisciplinary Law and Policy Studies at the Moritz College of Law</w:t>
      </w:r>
    </w:p>
    <w:p w14:paraId="39AEA1BC" w14:textId="77777777" w:rsidR="001B7BC9" w:rsidRPr="00C55508" w:rsidRDefault="001B7BC9" w:rsidP="001B7BC9">
      <w:pPr>
        <w:rPr>
          <w:sz w:val="8"/>
        </w:rPr>
      </w:pPr>
      <w:r w:rsidRPr="00C55508">
        <w:rPr>
          <w:sz w:val="8"/>
        </w:rPr>
        <w:t xml:space="preserve">AN ABOLITIONIST ETHIC In the Vision, </w:t>
      </w:r>
      <w:r w:rsidRPr="00C55508">
        <w:rPr>
          <w:rStyle w:val="StyleUnderline"/>
        </w:rPr>
        <w:t>policing</w:t>
      </w:r>
      <w:r w:rsidRPr="00C55508">
        <w:rPr>
          <w:sz w:val="8"/>
        </w:rPr>
        <w:t xml:space="preserve"> emerges </w:t>
      </w:r>
      <w:r w:rsidRPr="00C55508">
        <w:rPr>
          <w:rStyle w:val="StyleUnderline"/>
        </w:rPr>
        <w:t>as</w:t>
      </w:r>
      <w:r w:rsidRPr="00C55508">
        <w:rPr>
          <w:sz w:val="8"/>
        </w:rPr>
        <w:t xml:space="preserve"> </w:t>
      </w:r>
      <w:r w:rsidRPr="00C55508">
        <w:rPr>
          <w:rStyle w:val="StyleUnderline"/>
        </w:rPr>
        <w:t>a fundamentally raced, classed, and gendered project</w:t>
      </w:r>
      <w:r w:rsidRPr="00C55508">
        <w:rPr>
          <w:rStyle w:val="Emphasis"/>
        </w:rPr>
        <w:t>: there is no neutral a priori in which to return</w:t>
      </w:r>
      <w:r w:rsidRPr="00C55508">
        <w:rPr>
          <w:sz w:val="8"/>
        </w:rPr>
        <w:t xml:space="preserve">. It is </w:t>
      </w:r>
      <w:r w:rsidRPr="00C55508">
        <w:rPr>
          <w:rStyle w:val="StyleUnderline"/>
        </w:rPr>
        <w:t>in this context</w:t>
      </w:r>
      <w:r w:rsidRPr="00C55508">
        <w:rPr>
          <w:sz w:val="8"/>
        </w:rPr>
        <w:t xml:space="preserve"> that the </w:t>
      </w:r>
      <w:r w:rsidRPr="00C55508">
        <w:rPr>
          <w:rStyle w:val="StyleUnderline"/>
        </w:rPr>
        <w:t>calls to “end” rather than reform</w:t>
      </w:r>
      <w:r w:rsidRPr="00C55508">
        <w:rPr>
          <w:sz w:val="8"/>
        </w:rPr>
        <w:t xml:space="preserve"> </w:t>
      </w:r>
      <w:r w:rsidRPr="00C55508">
        <w:rPr>
          <w:rStyle w:val="StyleUnderline"/>
        </w:rPr>
        <w:t xml:space="preserve">these regimes </w:t>
      </w:r>
      <w:r w:rsidRPr="00C55508">
        <w:rPr>
          <w:sz w:val="8"/>
        </w:rPr>
        <w:t xml:space="preserve">of governance start to </w:t>
      </w:r>
      <w:r w:rsidRPr="00C55508">
        <w:rPr>
          <w:rStyle w:val="StyleUnderline"/>
        </w:rPr>
        <w:t>make sense</w:t>
      </w:r>
      <w:r w:rsidRPr="00C55508">
        <w:rPr>
          <w:sz w:val="8"/>
        </w:rPr>
        <w:t xml:space="preserve">.254 Building on W.E.B. DuBois’s writings on the abolition of slavery, and Angela Davis’s on the abolition of prison, this is a call for abolition of police and other punitive systems of social control, at the same time that it is a call to replace these systems with alternative systems. The basic tenets of the Vision are straightforward: </w:t>
      </w:r>
      <w:r w:rsidRPr="00C55508">
        <w:rPr>
          <w:rStyle w:val="StyleUnderline"/>
        </w:rPr>
        <w:t xml:space="preserve">Given </w:t>
      </w:r>
      <w:r w:rsidRPr="00C55508">
        <w:rPr>
          <w:sz w:val="8"/>
        </w:rPr>
        <w:t>their</w:t>
      </w:r>
      <w:r w:rsidRPr="00C55508">
        <w:rPr>
          <w:rStyle w:val="StyleUnderline"/>
        </w:rPr>
        <w:t xml:space="preserve"> historical and contemporary entanglements with anti-Black racism, police cannot be reformed or fixed</w:t>
      </w:r>
      <w:r w:rsidRPr="00C55508">
        <w:rPr>
          <w:rStyle w:val="Emphasis"/>
        </w:rPr>
        <w:t xml:space="preserve">. The state </w:t>
      </w:r>
      <w:r w:rsidRPr="00C55508">
        <w:rPr>
          <w:sz w:val="8"/>
        </w:rPr>
        <w:t xml:space="preserve">must be transformed, the law </w:t>
      </w:r>
      <w:r w:rsidRPr="00C55508">
        <w:rPr>
          <w:rStyle w:val="Emphasis"/>
        </w:rPr>
        <w:t>must be transformed</w:t>
      </w:r>
      <w:r w:rsidRPr="00C55508">
        <w:rPr>
          <w:sz w:val="8"/>
        </w:rPr>
        <w:t xml:space="preserve">, the </w:t>
      </w:r>
      <w:r w:rsidRPr="00C55508">
        <w:rPr>
          <w:rStyle w:val="StyleUnderline"/>
        </w:rPr>
        <w:t xml:space="preserve">police </w:t>
      </w:r>
      <w:r w:rsidRPr="00C55508">
        <w:rPr>
          <w:sz w:val="8"/>
        </w:rPr>
        <w:t>must be</w:t>
      </w:r>
      <w:r w:rsidRPr="00C55508">
        <w:rPr>
          <w:rStyle w:val="StyleUnderline"/>
        </w:rPr>
        <w:t xml:space="preserve"> eliminated, or</w:t>
      </w:r>
      <w:r w:rsidRPr="00C55508">
        <w:rPr>
          <w:sz w:val="8"/>
        </w:rPr>
        <w:t xml:space="preserve"> at least their social and fiscal footprint of police must be </w:t>
      </w:r>
      <w:r w:rsidRPr="00C55508">
        <w:rPr>
          <w:rStyle w:val="StyleUnderline"/>
        </w:rPr>
        <w:t>considerably diminished</w:t>
      </w:r>
      <w:r w:rsidRPr="00C55508">
        <w:rPr>
          <w:sz w:val="8"/>
        </w:rPr>
        <w:t xml:space="preserve">, if not eliminated.255 </w:t>
      </w:r>
      <w:r w:rsidRPr="00C55508">
        <w:rPr>
          <w:rStyle w:val="StyleUnderline"/>
        </w:rPr>
        <w:t>Law reform projects</w:t>
      </w:r>
      <w:r w:rsidRPr="00C55508">
        <w:rPr>
          <w:sz w:val="8"/>
        </w:rPr>
        <w:t xml:space="preserve"> should address the material harms of white supremacy, capitalism, and patriarchy, and at the same time undermine these structures.256 A core part of this program</w:t>
      </w:r>
      <w:r w:rsidRPr="00C55508">
        <w:rPr>
          <w:rStyle w:val="StyleUnderline"/>
        </w:rPr>
        <w:t xml:space="preserve"> must</w:t>
      </w:r>
      <w:r w:rsidRPr="00C55508">
        <w:rPr>
          <w:sz w:val="8"/>
        </w:rPr>
        <w:t xml:space="preserve"> be to </w:t>
      </w:r>
      <w:r w:rsidRPr="00C55508">
        <w:rPr>
          <w:rStyle w:val="StyleUnderline"/>
        </w:rPr>
        <w:t>shift resources from</w:t>
      </w:r>
      <w:r w:rsidRPr="00C55508">
        <w:rPr>
          <w:sz w:val="8"/>
        </w:rPr>
        <w:t xml:space="preserve"> the primary mode of governance of Black people—</w:t>
      </w:r>
      <w:r w:rsidRPr="00C55508">
        <w:rPr>
          <w:rStyle w:val="StyleUnderline"/>
        </w:rPr>
        <w:t>criminalization</w:t>
      </w:r>
      <w:r w:rsidRPr="00C55508">
        <w:rPr>
          <w:sz w:val="8"/>
        </w:rPr>
        <w:t>—</w:t>
      </w:r>
      <w:r w:rsidRPr="00C55508">
        <w:rPr>
          <w:rStyle w:val="StyleUnderline"/>
        </w:rPr>
        <w:t>into</w:t>
      </w:r>
      <w:r w:rsidRPr="00C55508">
        <w:rPr>
          <w:sz w:val="8"/>
        </w:rPr>
        <w:t xml:space="preserve"> other social programs, including </w:t>
      </w:r>
      <w:r w:rsidRPr="00C55508">
        <w:rPr>
          <w:rStyle w:val="StyleUnderline"/>
        </w:rPr>
        <w:t>housing, health care, education, and jobs</w:t>
      </w:r>
      <w:r w:rsidRPr="00C55508">
        <w:rPr>
          <w:sz w:val="8"/>
        </w:rPr>
        <w:t xml:space="preserve">.257 </w:t>
      </w:r>
      <w:r w:rsidRPr="00C55508">
        <w:rPr>
          <w:rStyle w:val="StyleUnderline"/>
        </w:rPr>
        <w:t>All of this must be driven by the voices and experiences of Black people, especially those who are directly impacted and multiply marginalized.</w:t>
      </w:r>
      <w:r w:rsidRPr="00C55508">
        <w:rPr>
          <w:sz w:val="8"/>
        </w:rPr>
        <w:t xml:space="preserve">258 Nothing will change without a change in the power and resources available within, to, and for Black communities.259 As Rachel Herzing explains: If one sees policing for what it is—a set of practices empowered by the state to enforce law and maintain social control and cultural hegemony through the use of force—one may more easily recognize that perhaps the goal should not be to improve how policing functions but to reduce its role in our lives.260 Herzing makes the basic claim for police abolition and decarceration. </w:t>
      </w:r>
      <w:r w:rsidRPr="00C55508">
        <w:rPr>
          <w:rStyle w:val="StyleUnderline"/>
        </w:rPr>
        <w:t>The abolitionist ethic permeates the Vision</w:t>
      </w:r>
      <w:r w:rsidRPr="00C55508">
        <w:rPr>
          <w:sz w:val="8"/>
        </w:rPr>
        <w:t xml:space="preserve">, which calls for an “end” to various punitive and exploitative practices. To take but a few examples, the Vision calls for an end to police in schools; mass surveillance by police; privatization of police; capital punishment; money bail, fines, and fees; the use of criminal history as relevant to determining access to housing, education, voting and other rights and benefits; immigration detention and deportation and ICE raids.261 Simultaneously, the Vision calls for divestment from federal policing programs and military equipment for local police, and decriminalization of drug crimes and prostitution.262 The Vision echoes what Allegra McLeod recently championed as a “prison abolitionist ethic.”263 The Vision does </w:t>
      </w:r>
      <w:r w:rsidRPr="00C55508">
        <w:rPr>
          <w:rStyle w:val="StyleUnderline"/>
        </w:rPr>
        <w:t>not</w:t>
      </w:r>
      <w:r w:rsidRPr="00C55508">
        <w:rPr>
          <w:sz w:val="8"/>
        </w:rPr>
        <w:t xml:space="preserve"> conceptualize abolition as </w:t>
      </w:r>
      <w:r w:rsidRPr="00C55508">
        <w:rPr>
          <w:rStyle w:val="StyleUnderline"/>
        </w:rPr>
        <w:t xml:space="preserve">an immediate and total end of physical incarceration and </w:t>
      </w:r>
      <w:r w:rsidRPr="00C55508">
        <w:rPr>
          <w:sz w:val="8"/>
        </w:rPr>
        <w:t>does</w:t>
      </w:r>
      <w:r w:rsidRPr="00C55508">
        <w:rPr>
          <w:rStyle w:val="StyleUnderline"/>
        </w:rPr>
        <w:t xml:space="preserve"> not </w:t>
      </w:r>
      <w:r w:rsidRPr="00C55508">
        <w:rPr>
          <w:sz w:val="8"/>
        </w:rPr>
        <w:t>call for the</w:t>
      </w:r>
      <w:r w:rsidRPr="00C55508">
        <w:rPr>
          <w:rStyle w:val="StyleUnderline"/>
        </w:rPr>
        <w:t xml:space="preserve"> outright abolition </w:t>
      </w:r>
      <w:r w:rsidRPr="00C55508">
        <w:rPr>
          <w:sz w:val="8"/>
        </w:rPr>
        <w:t xml:space="preserve">of police.264 Mariame Kaba—a long-time organizer who started Project NIA, an organization to end youth incarceration265—explained: We need “steps between where we are and . . . an abolitionist future. Focusing on decarceration as a strategy of reform makes sense on the way to abolition.”266 </w:t>
      </w:r>
      <w:r w:rsidRPr="00C55508">
        <w:rPr>
          <w:rStyle w:val="StyleUnderline"/>
        </w:rPr>
        <w:t>The Vision espouses “a gradual project of decarceration</w:t>
      </w:r>
      <w:r w:rsidRPr="00C55508">
        <w:rPr>
          <w:sz w:val="8"/>
        </w:rPr>
        <w:t xml:space="preserve">, in which </w:t>
      </w:r>
      <w:r w:rsidRPr="00C55508">
        <w:rPr>
          <w:rStyle w:val="StyleUnderline"/>
        </w:rPr>
        <w:t>radically</w:t>
      </w:r>
      <w:r w:rsidRPr="00C55508">
        <w:rPr>
          <w:sz w:val="8"/>
        </w:rPr>
        <w:t xml:space="preserve"> </w:t>
      </w:r>
      <w:r w:rsidRPr="00C55508">
        <w:rPr>
          <w:rStyle w:val="StyleUnderline"/>
        </w:rPr>
        <w:t>different</w:t>
      </w:r>
      <w:r w:rsidRPr="00C55508">
        <w:rPr>
          <w:sz w:val="8"/>
        </w:rPr>
        <w:t xml:space="preserve"> and institutional </w:t>
      </w:r>
      <w:r w:rsidRPr="00C55508">
        <w:rPr>
          <w:rStyle w:val="StyleUnderline"/>
        </w:rPr>
        <w:t>regulatory forms</w:t>
      </w:r>
      <w:r w:rsidRPr="00C55508">
        <w:rPr>
          <w:sz w:val="8"/>
        </w:rPr>
        <w:t xml:space="preserve"> </w:t>
      </w:r>
      <w:r w:rsidRPr="00C55508">
        <w:rPr>
          <w:rStyle w:val="StyleUnderline"/>
        </w:rPr>
        <w:t xml:space="preserve">supplement </w:t>
      </w:r>
      <w:r w:rsidRPr="00C55508">
        <w:rPr>
          <w:sz w:val="8"/>
        </w:rPr>
        <w:t xml:space="preserve">criminal </w:t>
      </w:r>
      <w:r w:rsidRPr="00C55508">
        <w:rPr>
          <w:rStyle w:val="StyleUnderline"/>
        </w:rPr>
        <w:t>law</w:t>
      </w:r>
      <w:r w:rsidRPr="00C55508">
        <w:rPr>
          <w:sz w:val="8"/>
        </w:rPr>
        <w:t xml:space="preserve"> </w:t>
      </w:r>
      <w:r w:rsidRPr="00C55508">
        <w:rPr>
          <w:rStyle w:val="StyleUnderline"/>
        </w:rPr>
        <w:t>enforcement</w:t>
      </w:r>
      <w:r w:rsidRPr="00C55508">
        <w:rPr>
          <w:sz w:val="8"/>
        </w:rPr>
        <w:t xml:space="preserve">.”267 In other words, </w:t>
      </w:r>
      <w:r w:rsidRPr="00C55508">
        <w:rPr>
          <w:rStyle w:val="StyleUnderline"/>
        </w:rPr>
        <w:t>this is both a deconstructive and imaginative project</w:t>
      </w:r>
      <w:r w:rsidRPr="00C55508">
        <w:rPr>
          <w:sz w:val="8"/>
        </w:rPr>
        <w:t xml:space="preserve">, aligned with earlier abolitionist projects and writ ings.268 This is the unfinished project of abolishing slavery. An abolitionist approach rejects “the moral legitimacy of confining people in cages” and, therefore, does not sanction related alternatives like “punitive policing, noncustodial criminal supervision, probation, civil institutionalization, and parole.”269 Instead the focus is on </w:t>
      </w:r>
      <w:r w:rsidRPr="00C55508">
        <w:rPr>
          <w:rStyle w:val="StyleUnderline"/>
        </w:rPr>
        <w:t>the “transformative goal of gradual decarceration and positive regulatory substitution.</w:t>
      </w:r>
      <w:r w:rsidRPr="00C55508">
        <w:rPr>
          <w:sz w:val="8"/>
        </w:rPr>
        <w:t xml:space="preserve">”270 The alternatives are investments that transform the political and social order, including “meaningful justice reinvestment to strengthen the social arm of the state and human welfare,” decriminalization, and restorative justice projects.271 </w:t>
      </w:r>
      <w:r w:rsidRPr="00C55508">
        <w:rPr>
          <w:rStyle w:val="StyleUnderline"/>
        </w:rPr>
        <w:t>Under the invest divest demand, the Vision calls for divestment from prisons, police, and surveillance, and for those same resources to be invested instead to restorative services, mental health services, job programs, health care, and education</w:t>
      </w:r>
      <w:r w:rsidRPr="00C55508">
        <w:rPr>
          <w:sz w:val="8"/>
        </w:rPr>
        <w:t xml:space="preserve">.272 Typically associated with prison abolition, the contemporary call for abolition includes police.273 </w:t>
      </w:r>
      <w:r w:rsidRPr="00C55508">
        <w:rPr>
          <w:rStyle w:val="StyleUnderline"/>
        </w:rPr>
        <w:t>This reinvigorated abolitionist call</w:t>
      </w:r>
      <w:r w:rsidRPr="00C55508">
        <w:rPr>
          <w:sz w:val="8"/>
        </w:rPr>
        <w:t xml:space="preserve"> </w:t>
      </w:r>
      <w:r w:rsidRPr="00C55508">
        <w:rPr>
          <w:rStyle w:val="StyleUnderline"/>
        </w:rPr>
        <w:t>recognizes</w:t>
      </w:r>
      <w:r w:rsidRPr="00C55508">
        <w:rPr>
          <w:sz w:val="8"/>
        </w:rPr>
        <w:t xml:space="preserve"> that </w:t>
      </w:r>
      <w:r w:rsidRPr="00C55508">
        <w:rPr>
          <w:rStyle w:val="StyleUnderline"/>
        </w:rPr>
        <w:t>policing</w:t>
      </w:r>
      <w:r w:rsidRPr="00C55508">
        <w:rPr>
          <w:sz w:val="8"/>
        </w:rPr>
        <w:t xml:space="preserve"> </w:t>
      </w:r>
      <w:r w:rsidRPr="00C55508">
        <w:rPr>
          <w:rStyle w:val="StyleUnderline"/>
        </w:rPr>
        <w:t>and</w:t>
      </w:r>
      <w:r w:rsidRPr="00C55508">
        <w:rPr>
          <w:sz w:val="8"/>
        </w:rPr>
        <w:t xml:space="preserve"> m</w:t>
      </w:r>
      <w:r w:rsidRPr="00C55508">
        <w:rPr>
          <w:rStyle w:val="StyleUnderline"/>
        </w:rPr>
        <w:t xml:space="preserve">ass incarceration co-constitute </w:t>
      </w:r>
      <w:r w:rsidRPr="00C55508">
        <w:rPr>
          <w:sz w:val="8"/>
        </w:rPr>
        <w:t xml:space="preserve">each other. Mass incarceration’s footprint will not get smaller without shrinkage of policing. </w:t>
      </w:r>
      <w:r w:rsidRPr="00C55508">
        <w:rPr>
          <w:rStyle w:val="Emphasis"/>
        </w:rPr>
        <w:t xml:space="preserve">Abolition makes a number of demands: </w:t>
      </w:r>
      <w:r w:rsidRPr="00C55508">
        <w:rPr>
          <w:rStyle w:val="StyleUnderline"/>
        </w:rPr>
        <w:t>the</w:t>
      </w:r>
      <w:r w:rsidRPr="00C55508">
        <w:rPr>
          <w:sz w:val="8"/>
        </w:rPr>
        <w:t xml:space="preserve"> </w:t>
      </w:r>
      <w:r w:rsidRPr="00C55508">
        <w:rPr>
          <w:rStyle w:val="StyleUnderline"/>
        </w:rPr>
        <w:t>end of mass incarceration by shifting</w:t>
      </w:r>
      <w:r w:rsidRPr="00C55508">
        <w:rPr>
          <w:sz w:val="8"/>
        </w:rPr>
        <w:t xml:space="preserve"> the methods through which law and norms are enforced </w:t>
      </w:r>
      <w:r w:rsidRPr="00C55508">
        <w:rPr>
          <w:rStyle w:val="StyleUnderline"/>
        </w:rPr>
        <w:t>away from policing</w:t>
      </w:r>
      <w:r w:rsidRPr="00C55508">
        <w:rPr>
          <w:sz w:val="8"/>
        </w:rPr>
        <w:t xml:space="preserve"> and other violence-backed threats, </w:t>
      </w:r>
      <w:r w:rsidRPr="00C55508">
        <w:rPr>
          <w:rStyle w:val="StyleUnderline"/>
        </w:rPr>
        <w:t>redirecting money</w:t>
      </w:r>
      <w:r w:rsidRPr="00C55508">
        <w:rPr>
          <w:sz w:val="8"/>
        </w:rPr>
        <w:t xml:space="preserve"> </w:t>
      </w:r>
      <w:r w:rsidRPr="00C55508">
        <w:rPr>
          <w:rStyle w:val="StyleUnderline"/>
        </w:rPr>
        <w:t>from policing</w:t>
      </w:r>
      <w:r w:rsidRPr="00C55508">
        <w:rPr>
          <w:sz w:val="8"/>
        </w:rPr>
        <w:t xml:space="preserve">, jails, </w:t>
      </w:r>
      <w:r w:rsidRPr="00C55508">
        <w:rPr>
          <w:rStyle w:val="StyleUnderline"/>
        </w:rPr>
        <w:t>and</w:t>
      </w:r>
      <w:r w:rsidRPr="00C55508">
        <w:rPr>
          <w:sz w:val="8"/>
        </w:rPr>
        <w:t xml:space="preserve"> </w:t>
      </w:r>
      <w:r w:rsidRPr="00C55508">
        <w:rPr>
          <w:rStyle w:val="StyleUnderline"/>
        </w:rPr>
        <w:t>prisons</w:t>
      </w:r>
      <w:r w:rsidRPr="00C55508">
        <w:rPr>
          <w:sz w:val="8"/>
        </w:rPr>
        <w:t xml:space="preserve"> </w:t>
      </w:r>
      <w:r w:rsidRPr="00C55508">
        <w:rPr>
          <w:rStyle w:val="StyleUnderline"/>
        </w:rPr>
        <w:t>into</w:t>
      </w:r>
      <w:r w:rsidRPr="00C55508">
        <w:rPr>
          <w:sz w:val="8"/>
        </w:rPr>
        <w:t xml:space="preserve"> </w:t>
      </w:r>
      <w:r w:rsidRPr="00C55508">
        <w:rPr>
          <w:rStyle w:val="StyleUnderline"/>
        </w:rPr>
        <w:t>social programs</w:t>
      </w:r>
      <w:r w:rsidRPr="00C55508">
        <w:rPr>
          <w:sz w:val="8"/>
        </w:rPr>
        <w:t xml:space="preserve"> for directly impacted communities, </w:t>
      </w:r>
      <w:r w:rsidRPr="00C55508">
        <w:rPr>
          <w:rStyle w:val="StyleUnderline"/>
        </w:rPr>
        <w:t>and creating community accountability mechanisms</w:t>
      </w:r>
      <w:r w:rsidRPr="00C55508">
        <w:rPr>
          <w:sz w:val="8"/>
        </w:rPr>
        <w:t xml:space="preserve"> for harm.274 Movement </w:t>
      </w:r>
      <w:r w:rsidRPr="00C55508">
        <w:rPr>
          <w:rStyle w:val="StyleUnderline"/>
        </w:rPr>
        <w:t>organizations like Critical Resistance, Black &amp; Pink, We Charge Genocide, Project NIA, and the Audre Lorde project are “practicing abolition every day</w:t>
      </w:r>
      <w:r w:rsidRPr="00C55508">
        <w:rPr>
          <w:sz w:val="8"/>
        </w:rPr>
        <w:t xml:space="preserve"> . . . </w:t>
      </w:r>
      <w:r w:rsidRPr="00C55508">
        <w:rPr>
          <w:rStyle w:val="StyleUnderline"/>
        </w:rPr>
        <w:t>by creating local projects and initiatives that offer alternative</w:t>
      </w:r>
      <w:r w:rsidRPr="00C55508">
        <w:rPr>
          <w:sz w:val="8"/>
        </w:rPr>
        <w:t xml:space="preserve"> ideas and </w:t>
      </w:r>
      <w:r w:rsidRPr="00C55508">
        <w:rPr>
          <w:rStyle w:val="StyleUnderline"/>
        </w:rPr>
        <w:t>structures</w:t>
      </w:r>
      <w:r w:rsidRPr="00C55508">
        <w:rPr>
          <w:sz w:val="8"/>
        </w:rPr>
        <w:t xml:space="preserve"> </w:t>
      </w:r>
      <w:r w:rsidRPr="00C55508">
        <w:rPr>
          <w:rStyle w:val="StyleUnderline"/>
        </w:rPr>
        <w:t>for mediating conflicts and addressing harms</w:t>
      </w:r>
      <w:r w:rsidRPr="00C55508">
        <w:rPr>
          <w:sz w:val="8"/>
        </w:rPr>
        <w:t xml:space="preserve"> without relying on police or prisons.”275 The Vision is in line with the abolitionist politics resurgent in left spaces, which call for the end of prisons and policing as interrelated phenomena.276 It shifts the police reform frame from adherence to law and accountability to lesser reliance on criminal law enforcement: fewer police, prosecutions, prosecutors, jails, and prisons. This creates an imperative to push for reforms that shrink the footprint of police, prisons, and jails. To illustrate the basic distinction between a traditional approach to reform and a decarceral one, take the presence of police in schools.277 </w:t>
      </w:r>
      <w:r w:rsidRPr="00C55508">
        <w:rPr>
          <w:rStyle w:val="StyleUnderline"/>
        </w:rPr>
        <w:t>In Ferguson, the DOJ documented how the police respond to student misconduct with arrest and force</w:t>
      </w:r>
      <w:r w:rsidRPr="00C55508">
        <w:rPr>
          <w:sz w:val="8"/>
        </w:rPr>
        <w:t xml:space="preserve">.278 </w:t>
      </w:r>
      <w:r w:rsidRPr="00C55508">
        <w:rPr>
          <w:rStyle w:val="StyleUnderline"/>
        </w:rPr>
        <w:t>The report documents officers shoving, arresting, charging, and tasing students</w:t>
      </w:r>
      <w:r w:rsidRPr="00C55508">
        <w:rPr>
          <w:sz w:val="8"/>
        </w:rPr>
        <w:t xml:space="preserve"> (for not following an order to walk to the principal’s office, for example).279 </w:t>
      </w:r>
      <w:r w:rsidRPr="00C55508">
        <w:rPr>
          <w:rStyle w:val="StyleUnderline"/>
        </w:rPr>
        <w:t>The DOJ recommends better training, evaluation, and policies</w:t>
      </w:r>
      <w:r w:rsidRPr="00C55508">
        <w:rPr>
          <w:sz w:val="8"/>
        </w:rPr>
        <w:t xml:space="preserve"> so that the school police program “can be used as a way to build positive relationships with youth from a young age and to support strategies to keep students in school and learning.”280 </w:t>
      </w:r>
      <w:r w:rsidRPr="00C55508">
        <w:rPr>
          <w:rStyle w:val="StyleUnderline"/>
        </w:rPr>
        <w:t>This amelioration approach stands in strong contrast to the Vision’s demand</w:t>
      </w:r>
      <w:r w:rsidRPr="00C55508">
        <w:rPr>
          <w:sz w:val="8"/>
        </w:rPr>
        <w:t xml:space="preserve">. In its call </w:t>
      </w:r>
      <w:r w:rsidRPr="00C55508">
        <w:rPr>
          <w:rStyle w:val="StyleUnderline"/>
        </w:rPr>
        <w:t>to end the war on Black people</w:t>
      </w:r>
      <w:r w:rsidRPr="00C55508">
        <w:rPr>
          <w:sz w:val="8"/>
        </w:rPr>
        <w:t xml:space="preserve">, the first constituent demand is for an “end to the criminalization” of Black youth, </w:t>
      </w:r>
      <w:r w:rsidRPr="00C55508">
        <w:rPr>
          <w:rStyle w:val="StyleUnderline"/>
        </w:rPr>
        <w:t>including</w:t>
      </w:r>
      <w:r w:rsidRPr="00C55508">
        <w:rPr>
          <w:sz w:val="8"/>
        </w:rPr>
        <w:t xml:space="preserve"> ending </w:t>
      </w:r>
      <w:r w:rsidRPr="00C55508">
        <w:rPr>
          <w:rStyle w:val="StyleUnderline"/>
        </w:rPr>
        <w:t>zero-tolerance school policies and arrests of students, removing police from schools, and reallocating funds from police to restorative services</w:t>
      </w:r>
      <w:r w:rsidRPr="00C55508">
        <w:rPr>
          <w:sz w:val="8"/>
        </w:rPr>
        <w:t xml:space="preserve">.281 The approach is not to improve the police, but to remove and to disinvest from them altogether.282 Police turn schools into the entryway into the school-to-prison pipeline, </w:t>
      </w:r>
      <w:r w:rsidRPr="00C55508">
        <w:rPr>
          <w:rStyle w:val="StyleUnderline"/>
        </w:rPr>
        <w:t>pushing</w:t>
      </w:r>
      <w:r w:rsidRPr="00C55508">
        <w:rPr>
          <w:sz w:val="8"/>
        </w:rPr>
        <w:t xml:space="preserve"> </w:t>
      </w:r>
      <w:r w:rsidRPr="00C55508">
        <w:rPr>
          <w:rStyle w:val="StyleUnderline"/>
        </w:rPr>
        <w:t>students</w:t>
      </w:r>
      <w:r w:rsidRPr="00C55508">
        <w:rPr>
          <w:sz w:val="8"/>
        </w:rPr>
        <w:t xml:space="preserve"> out of school and </w:t>
      </w:r>
      <w:r w:rsidRPr="00C55508">
        <w:rPr>
          <w:rStyle w:val="StyleUnderline"/>
        </w:rPr>
        <w:t>into jails and prisons.</w:t>
      </w:r>
      <w:r w:rsidRPr="00C55508">
        <w:rPr>
          <w:sz w:val="8"/>
        </w:rPr>
        <w:t xml:space="preserve">283 This </w:t>
      </w:r>
      <w:r w:rsidRPr="00C55508">
        <w:rPr>
          <w:rStyle w:val="StyleUnderline"/>
        </w:rPr>
        <w:t>is what police in schools</w:t>
      </w:r>
      <w:r w:rsidRPr="00C55508">
        <w:rPr>
          <w:sz w:val="8"/>
        </w:rPr>
        <w:t xml:space="preserve"> </w:t>
      </w:r>
      <w:r w:rsidRPr="00C55508">
        <w:rPr>
          <w:rStyle w:val="StyleUnderline"/>
        </w:rPr>
        <w:t>do</w:t>
      </w:r>
      <w:r w:rsidRPr="00C55508">
        <w:rPr>
          <w:sz w:val="8"/>
        </w:rPr>
        <w:t xml:space="preserve">; </w:t>
      </w:r>
      <w:r w:rsidRPr="00C55508">
        <w:rPr>
          <w:rStyle w:val="StyleUnderline"/>
        </w:rPr>
        <w:t>it is their symbolic and material function</w:t>
      </w:r>
      <w:r w:rsidRPr="00C55508">
        <w:rPr>
          <w:sz w:val="8"/>
        </w:rPr>
        <w:t xml:space="preserve">. </w:t>
      </w:r>
      <w:r w:rsidRPr="00C55508">
        <w:rPr>
          <w:rStyle w:val="Emphasis"/>
        </w:rPr>
        <w:t>Their presence cannot be fixed</w:t>
      </w:r>
      <w:r w:rsidRPr="00C55508">
        <w:rPr>
          <w:sz w:val="8"/>
        </w:rPr>
        <w:t>.284</w:t>
      </w:r>
    </w:p>
    <w:p w14:paraId="176E9F6E" w14:textId="77777777" w:rsidR="00F06FCC" w:rsidRPr="00C55508" w:rsidRDefault="00F06FCC" w:rsidP="00F06FCC"/>
    <w:p w14:paraId="74C93FC9" w14:textId="011A049C" w:rsidR="00496077" w:rsidRPr="00C55508" w:rsidRDefault="001E5697" w:rsidP="00496077">
      <w:pPr>
        <w:pStyle w:val="Heading4"/>
        <w:rPr>
          <w:rFonts w:cs="Calibri"/>
        </w:rPr>
      </w:pPr>
      <w:r w:rsidRPr="00C55508">
        <w:rPr>
          <w:rFonts w:cs="Calibri"/>
        </w:rPr>
        <w:t xml:space="preserve">Talking about how to implement an abolitionist ethic solves the affirmative, </w:t>
      </w:r>
      <w:r w:rsidRPr="00C55508">
        <w:rPr>
          <w:rFonts w:cs="Calibri"/>
          <w:u w:val="single"/>
        </w:rPr>
        <w:t>even if</w:t>
      </w:r>
      <w:r w:rsidRPr="00C55508">
        <w:rPr>
          <w:rFonts w:cs="Calibri"/>
        </w:rPr>
        <w:t xml:space="preserve"> </w:t>
      </w:r>
      <w:r w:rsidR="00CC2463" w:rsidRPr="00C55508">
        <w:rPr>
          <w:rFonts w:cs="Calibri"/>
        </w:rPr>
        <w:t>they win DAs to it.</w:t>
      </w:r>
    </w:p>
    <w:p w14:paraId="67A0FEEC" w14:textId="77777777" w:rsidR="00496077" w:rsidRPr="00C55508" w:rsidRDefault="00496077" w:rsidP="00496077">
      <w:r w:rsidRPr="00C55508">
        <w:rPr>
          <w:rStyle w:val="Style13ptBold"/>
        </w:rPr>
        <w:t>Akbar 18</w:t>
      </w:r>
      <w:r w:rsidRPr="00C55508">
        <w:t>, Amna A. Akbar (Assistant Professor, Moritz College of Law, The Ohio State University.), “Toward a Radical Imagination of Law” Public Law and Legal Theory, Working Paper Series No. 426, July 25, 2018. Center for Interdisciplinary Law and Policy Studies at the Moritz College of Law</w:t>
      </w:r>
    </w:p>
    <w:p w14:paraId="26609C25" w14:textId="77777777" w:rsidR="00496077" w:rsidRPr="00C55508" w:rsidRDefault="00496077" w:rsidP="00496077">
      <w:pPr>
        <w:rPr>
          <w:sz w:val="10"/>
        </w:rPr>
      </w:pPr>
      <w:r w:rsidRPr="00C55508">
        <w:rPr>
          <w:rStyle w:val="StyleUnderline"/>
        </w:rPr>
        <w:t>As movement voices suggest, the abolitionist project is not only negative, it is imaginative</w:t>
      </w:r>
      <w:r w:rsidRPr="00C55508">
        <w:rPr>
          <w:sz w:val="12"/>
        </w:rPr>
        <w:t xml:space="preserve">; </w:t>
      </w:r>
      <w:r w:rsidRPr="00C55508">
        <w:rPr>
          <w:rStyle w:val="StyleUnderline"/>
        </w:rPr>
        <w:t>solutions involve social organizations and the reallocation of resources, with investments in jobs, health care, and schools as alternative frameworks for existing investments in policing and incarceration</w:t>
      </w:r>
      <w:r w:rsidRPr="00C55508">
        <w:rPr>
          <w:sz w:val="12"/>
        </w:rPr>
        <w:t xml:space="preserve">. </w:t>
      </w:r>
      <w:r w:rsidRPr="00C55508">
        <w:rPr>
          <w:rStyle w:val="StyleUnderline"/>
        </w:rPr>
        <w:t>Even in the short term the abolition of a police force may be eminently useful, freeing up resources for other sorts of investments</w:t>
      </w:r>
      <w:r w:rsidRPr="00C55508">
        <w:rPr>
          <w:sz w:val="12"/>
        </w:rPr>
        <w:t xml:space="preserve">. As Mychal Denzel Smith argues, police do not serve the needs of Black people as is321—communities of color and immigrants already hesitate to call the police for fear of violence, brutality, arrest, and deportation.322 </w:t>
      </w:r>
      <w:r w:rsidRPr="00C55508">
        <w:rPr>
          <w:rStyle w:val="StyleUnderline"/>
        </w:rPr>
        <w:t xml:space="preserve">One might disagree with the argument to abolish police, </w:t>
      </w:r>
      <w:r w:rsidRPr="00C55508">
        <w:rPr>
          <w:rStyle w:val="Emphasis"/>
        </w:rPr>
        <w:t>but having the debate is itself productive</w:t>
      </w:r>
      <w:r w:rsidRPr="00C55508">
        <w:rPr>
          <w:sz w:val="12"/>
        </w:rPr>
        <w:t xml:space="preserve">, </w:t>
      </w:r>
      <w:r w:rsidRPr="00C55508">
        <w:rPr>
          <w:rStyle w:val="StyleUnderline"/>
        </w:rPr>
        <w:t>as it forces conversations about the otherwise taken-for-granted value of police and incarceration.</w:t>
      </w:r>
      <w:r w:rsidRPr="00C55508">
        <w:rPr>
          <w:sz w:val="10"/>
        </w:rPr>
        <w:t xml:space="preserve">The Vision reflects a commitment to shrinking the carceral state, decreasing the hold of police and prisons, and shifting resources and power into alternative forms of governance. It’s a call for an end to exclusion and punishment (e.g., deportation and incarceration), and demands investments in Black communities’ thriving through education, housing, health care, and jobs. </w:t>
      </w:r>
      <w:r w:rsidRPr="00C55508">
        <w:rPr>
          <w:rStyle w:val="StyleUnderline"/>
        </w:rPr>
        <w:t>While the Vision is clear in its anti-capitalist orientation, what comes in its stead in the long haul remains opaque</w:t>
      </w:r>
      <w:r w:rsidRPr="00C55508">
        <w:rPr>
          <w:sz w:val="10"/>
        </w:rPr>
        <w:t xml:space="preserve">. It will be more collective and shared, it will involve redistribution, and it will put people before profit. </w:t>
      </w:r>
      <w:r w:rsidRPr="00C55508">
        <w:rPr>
          <w:rStyle w:val="StyleUnderline"/>
        </w:rPr>
        <w:t>It will</w:t>
      </w:r>
      <w:r w:rsidRPr="00C55508">
        <w:rPr>
          <w:sz w:val="10"/>
        </w:rPr>
        <w:t xml:space="preserve"> also </w:t>
      </w:r>
      <w:r w:rsidRPr="00C55508">
        <w:rPr>
          <w:rStyle w:val="StyleUnderline"/>
        </w:rPr>
        <w:t>require experimentation</w:t>
      </w:r>
      <w:r w:rsidRPr="00C55508">
        <w:rPr>
          <w:sz w:val="10"/>
        </w:rPr>
        <w:t xml:space="preserve">.323 But </w:t>
      </w:r>
      <w:r w:rsidRPr="00C55508">
        <w:rPr>
          <w:rStyle w:val="StyleUnderline"/>
        </w:rPr>
        <w:t>agreement on gradual decarceration may conceal a range of commitments to the total abolition of policing and prison as a method of governance</w:t>
      </w:r>
      <w:r w:rsidRPr="00C55508">
        <w:rPr>
          <w:sz w:val="10"/>
        </w:rPr>
        <w:t>. The Vision may paper over differences between anarchist impulses on the one hand, and socialist, Marxist, progressive democratic impulses on the other. In the anarchist gloss, the abolitionist call is to get the state out of the lives of Black communities. This gloss poses contradictions with the aspects of the Vision that call for a reinvestment of those resources.324 In the socialist gloss, the abolitionist call is to deny the state punishment as the primary mode of governance, and redirect its involvement into other spheres of governance (schools, housing, health care, jobs). Here lies another tension.</w:t>
      </w:r>
    </w:p>
    <w:p w14:paraId="5689853C" w14:textId="77777777" w:rsidR="00496077" w:rsidRPr="00C55508" w:rsidRDefault="00496077" w:rsidP="00496077"/>
    <w:p w14:paraId="093F1936" w14:textId="6D6824EA" w:rsidR="00F72B14" w:rsidRPr="00C55508" w:rsidRDefault="00F72B14" w:rsidP="003968F5">
      <w:pPr>
        <w:pStyle w:val="Heading3"/>
        <w:rPr>
          <w:rFonts w:cs="Calibri"/>
        </w:rPr>
      </w:pPr>
      <w:r w:rsidRPr="00C55508">
        <w:rPr>
          <w:rFonts w:cs="Calibri"/>
        </w:rPr>
        <w:t>Alt – Critical Criminology</w:t>
      </w:r>
    </w:p>
    <w:p w14:paraId="41109578" w14:textId="77777777" w:rsidR="00F72B14" w:rsidRPr="00C55508" w:rsidRDefault="00F72B14" w:rsidP="00F72B14">
      <w:pPr>
        <w:pStyle w:val="Heading4"/>
        <w:rPr>
          <w:rFonts w:cs="Calibri"/>
        </w:rPr>
      </w:pPr>
      <w:r w:rsidRPr="00C55508">
        <w:rPr>
          <w:rFonts w:cs="Calibri"/>
        </w:rPr>
        <w:t>The alternative is a critical criminology (of _</w:t>
      </w:r>
      <w:r w:rsidRPr="00C55508">
        <w:rPr>
          <w:rFonts w:cs="Calibri"/>
          <w:b w:val="0"/>
          <w:bCs/>
          <w:u w:val="single"/>
        </w:rPr>
        <w:t>the aff</w:t>
      </w:r>
      <w:r w:rsidRPr="00C55508">
        <w:rPr>
          <w:rFonts w:cs="Calibri"/>
        </w:rPr>
        <w:t>_).</w:t>
      </w:r>
    </w:p>
    <w:p w14:paraId="3442EEDE" w14:textId="77777777" w:rsidR="00F72B14" w:rsidRPr="00C55508" w:rsidRDefault="00F72B14" w:rsidP="00F72B14">
      <w:r w:rsidRPr="00C55508">
        <w:rPr>
          <w:rStyle w:val="Style13ptBold"/>
        </w:rPr>
        <w:t>Michalowski 13</w:t>
      </w:r>
      <w:r w:rsidRPr="00C55508">
        <w:t>, Raymond Michalowski, “What is Crime? Why is Criminology?”, Northern Arizona University. https://www.asc41.com/Annual_Meeting/2013/Presidential%20Papers/ASC_2013_Presidential-Paper_Michalowski,%20Raymond.pdf</w:t>
      </w:r>
    </w:p>
    <w:p w14:paraId="4F5D158D" w14:textId="1B12797D" w:rsidR="00F72B14" w:rsidRPr="00C55508" w:rsidRDefault="00F72B14" w:rsidP="00F72B14">
      <w:pPr>
        <w:rPr>
          <w:sz w:val="8"/>
        </w:rPr>
      </w:pPr>
      <w:r w:rsidRPr="00C55508">
        <w:rPr>
          <w:sz w:val="8"/>
        </w:rPr>
        <w:t>T</w:t>
      </w:r>
      <w:r w:rsidRPr="00C55508">
        <w:rPr>
          <w:rStyle w:val="StyleUnderline"/>
        </w:rPr>
        <w:t>he definition of crime and the substance of criminology exist in a mutually constitutive relationship</w:t>
      </w:r>
      <w:r w:rsidRPr="00C55508">
        <w:rPr>
          <w:sz w:val="8"/>
        </w:rPr>
        <w:t xml:space="preserve">. </w:t>
      </w:r>
      <w:r w:rsidRPr="00C55508">
        <w:rPr>
          <w:rStyle w:val="StyleUnderline"/>
        </w:rPr>
        <w:t>The usual view is that the definition of crime determines the substance of criminology</w:t>
      </w:r>
      <w:r w:rsidRPr="00C55508">
        <w:rPr>
          <w:sz w:val="8"/>
        </w:rPr>
        <w:t xml:space="preserve">. I want to </w:t>
      </w:r>
      <w:r w:rsidRPr="00C55508">
        <w:rPr>
          <w:rStyle w:val="Emphasis"/>
        </w:rPr>
        <w:t>flip this notion</w:t>
      </w:r>
      <w:r w:rsidRPr="00C55508">
        <w:rPr>
          <w:sz w:val="8"/>
        </w:rPr>
        <w:t xml:space="preserve"> by suggesting that we </w:t>
      </w:r>
      <w:r w:rsidRPr="00C55508">
        <w:rPr>
          <w:rStyle w:val="Emphasis"/>
        </w:rPr>
        <w:t>move toward a different understanding of crime by reconsidering the purpose of criminology</w:t>
      </w:r>
      <w:r w:rsidRPr="00C55508">
        <w:rPr>
          <w:sz w:val="8"/>
        </w:rPr>
        <w:t xml:space="preserve">. My approach is somewhat similar to that suggested by the zemiologists, but with several differences. First, </w:t>
      </w:r>
      <w:r w:rsidRPr="00C55508">
        <w:rPr>
          <w:rStyle w:val="StyleUnderline"/>
        </w:rPr>
        <w:t>I do not think that crime as defined by law should cease being a meaningful category</w:t>
      </w:r>
      <w:r w:rsidRPr="00C55508">
        <w:rPr>
          <w:sz w:val="8"/>
        </w:rPr>
        <w:t xml:space="preserve"> for criminological inquiry. Indeed, it remains a central figure within the sociological criminology I imagine. </w:t>
      </w:r>
      <w:r w:rsidRPr="00C55508">
        <w:rPr>
          <w:rStyle w:val="StyleUnderline"/>
        </w:rPr>
        <w:t>However</w:t>
      </w:r>
      <w:r w:rsidRPr="00C55508">
        <w:rPr>
          <w:sz w:val="8"/>
        </w:rPr>
        <w:t xml:space="preserve">, </w:t>
      </w:r>
      <w:r w:rsidRPr="00C55508">
        <w:rPr>
          <w:rStyle w:val="StyleUnderline"/>
        </w:rPr>
        <w:t>both state-prohibited crimes and state authorized mechanisms for its control should be transformed from unquestioned frames for determining the foci</w:t>
      </w:r>
      <w:r w:rsidRPr="00C55508">
        <w:rPr>
          <w:sz w:val="8"/>
        </w:rPr>
        <w:t xml:space="preserve"> of criminological inquiry </w:t>
      </w:r>
      <w:r w:rsidRPr="00C55508">
        <w:rPr>
          <w:rStyle w:val="StyleUnderline"/>
        </w:rPr>
        <w:t>into</w:t>
      </w:r>
      <w:r w:rsidRPr="00C55508">
        <w:rPr>
          <w:sz w:val="8"/>
        </w:rPr>
        <w:t xml:space="preserve"> the </w:t>
      </w:r>
      <w:r w:rsidRPr="00C55508">
        <w:rPr>
          <w:rStyle w:val="StyleUnderline"/>
        </w:rPr>
        <w:t>problematized consequences of wider patterns of social relations</w:t>
      </w:r>
      <w:r w:rsidRPr="00C55508">
        <w:rPr>
          <w:sz w:val="8"/>
        </w:rPr>
        <w:t xml:space="preserve"> and social structures </w:t>
      </w:r>
      <w:r w:rsidRPr="00C55508">
        <w:rPr>
          <w:rStyle w:val="StyleUnderline"/>
        </w:rPr>
        <w:t>that shape both</w:t>
      </w:r>
      <w:r w:rsidRPr="00C55508">
        <w:rPr>
          <w:sz w:val="8"/>
        </w:rPr>
        <w:t xml:space="preserve"> the production of </w:t>
      </w:r>
      <w:r w:rsidRPr="00C55508">
        <w:rPr>
          <w:rStyle w:val="StyleUnderline"/>
        </w:rPr>
        <w:t>social injury and our understanding and treatment of it.</w:t>
      </w:r>
      <w:r w:rsidRPr="00C55508">
        <w:rPr>
          <w:sz w:val="8"/>
        </w:rPr>
        <w:t xml:space="preserve"> To return to an earlier point: </w:t>
      </w:r>
      <w:r w:rsidRPr="00C55508">
        <w:rPr>
          <w:rStyle w:val="StyleUnderline"/>
        </w:rPr>
        <w:t xml:space="preserve">Criminology should be rooted in </w:t>
      </w:r>
      <w:r w:rsidRPr="00C55508">
        <w:rPr>
          <w:sz w:val="8"/>
        </w:rPr>
        <w:t xml:space="preserve">the study of </w:t>
      </w:r>
      <w:r w:rsidRPr="00C55508">
        <w:rPr>
          <w:rStyle w:val="StyleUnderline"/>
        </w:rPr>
        <w:t>the problem of crime</w:t>
      </w:r>
      <w:r w:rsidRPr="00C55508">
        <w:rPr>
          <w:sz w:val="8"/>
        </w:rPr>
        <w:t xml:space="preserve">, that is, the processes through which perceived troubles are or are not criminalized, </w:t>
      </w:r>
      <w:r w:rsidRPr="00C55508">
        <w:rPr>
          <w:rStyle w:val="StyleUnderline"/>
        </w:rPr>
        <w:t xml:space="preserve">rather than </w:t>
      </w:r>
      <w:r w:rsidRPr="00C55508">
        <w:rPr>
          <w:sz w:val="8"/>
        </w:rPr>
        <w:t xml:space="preserve">the study of </w:t>
      </w:r>
      <w:r w:rsidRPr="00C55508">
        <w:rPr>
          <w:rStyle w:val="StyleUnderline"/>
        </w:rPr>
        <w:t>the crime problem</w:t>
      </w:r>
      <w:r w:rsidRPr="00C55508">
        <w:rPr>
          <w:sz w:val="8"/>
        </w:rPr>
        <w:t xml:space="preserve">, that is, those acts which have already been criminalized. In 1985, I first proposed that criminologists make “analogous social injuries” a component of the criminological core equivalent to acts defined as crimes by law. I defined analogous social injuries as “legally permissible acts or sets of conditions whose consequences are similar to those of illegal acts” (Michalowski, 1985: 317). The specific behaviors or conditions that comprise the category of analogous social injury” consist of those that cause “violent injury or untimely death, illness or disease, deprivation of adequate food, clothing, shelter or medical care, and reduction or elimination of opportunities for effective participation in decision making processes that effect individuals’ lives” (Michalowski, 2009:321). My central argument is that </w:t>
      </w:r>
      <w:r w:rsidRPr="00C55508">
        <w:rPr>
          <w:rStyle w:val="StyleUnderline"/>
        </w:rPr>
        <w:t>a core purpose of criminology</w:t>
      </w:r>
      <w:r w:rsidRPr="00C55508">
        <w:rPr>
          <w:sz w:val="8"/>
        </w:rPr>
        <w:t xml:space="preserve">, the answer to the question of “why is criminology?” </w:t>
      </w:r>
      <w:r w:rsidRPr="00C55508">
        <w:rPr>
          <w:rStyle w:val="StyleUnderline"/>
        </w:rPr>
        <w:t xml:space="preserve">should be to engage in deep </w:t>
      </w:r>
      <w:r w:rsidRPr="00C55508">
        <w:rPr>
          <w:sz w:val="8"/>
        </w:rPr>
        <w:t xml:space="preserve">and thick </w:t>
      </w:r>
      <w:r w:rsidRPr="00C55508">
        <w:rPr>
          <w:rStyle w:val="StyleUnderline"/>
        </w:rPr>
        <w:t>analysis of the social forces that render</w:t>
      </w:r>
      <w:r w:rsidRPr="00C55508">
        <w:rPr>
          <w:sz w:val="8"/>
        </w:rPr>
        <w:t xml:space="preserve"> </w:t>
      </w:r>
      <w:r w:rsidRPr="00C55508">
        <w:rPr>
          <w:rStyle w:val="StyleUnderline"/>
        </w:rPr>
        <w:t>some</w:t>
      </w:r>
      <w:r w:rsidRPr="00C55508">
        <w:rPr>
          <w:sz w:val="8"/>
        </w:rPr>
        <w:t xml:space="preserve"> forms of </w:t>
      </w:r>
      <w:r w:rsidRPr="00C55508">
        <w:rPr>
          <w:rStyle w:val="StyleUnderline"/>
        </w:rPr>
        <w:t>social injury the subject of vigorous state control</w:t>
      </w:r>
      <w:r w:rsidRPr="00C55508">
        <w:rPr>
          <w:sz w:val="8"/>
        </w:rPr>
        <w:t xml:space="preserve">, result in </w:t>
      </w:r>
      <w:r w:rsidRPr="00C55508">
        <w:rPr>
          <w:rStyle w:val="StyleUnderline"/>
        </w:rPr>
        <w:t>others being nominally prohibited but</w:t>
      </w:r>
      <w:r w:rsidRPr="00C55508">
        <w:rPr>
          <w:sz w:val="8"/>
        </w:rPr>
        <w:t xml:space="preserve"> practically </w:t>
      </w:r>
      <w:r w:rsidRPr="00C55508">
        <w:rPr>
          <w:rStyle w:val="StyleUnderline"/>
        </w:rPr>
        <w:t>tolerated</w:t>
      </w:r>
      <w:r w:rsidRPr="00C55508">
        <w:rPr>
          <w:sz w:val="8"/>
        </w:rPr>
        <w:t xml:space="preserve">, </w:t>
      </w:r>
      <w:r w:rsidRPr="00C55508">
        <w:rPr>
          <w:rStyle w:val="StyleUnderline"/>
        </w:rPr>
        <w:t>and still others being allowed to operate</w:t>
      </w:r>
      <w:r w:rsidRPr="00C55508">
        <w:rPr>
          <w:sz w:val="8"/>
        </w:rPr>
        <w:t xml:space="preserve"> mostly or entirely </w:t>
      </w:r>
      <w:r w:rsidRPr="00C55508">
        <w:rPr>
          <w:rStyle w:val="StyleUnderline"/>
        </w:rPr>
        <w:t>outside</w:t>
      </w:r>
      <w:r w:rsidRPr="00C55508">
        <w:rPr>
          <w:sz w:val="8"/>
        </w:rPr>
        <w:t xml:space="preserve"> the </w:t>
      </w:r>
      <w:r w:rsidRPr="00C55508">
        <w:rPr>
          <w:rStyle w:val="StyleUnderline"/>
        </w:rPr>
        <w:t>jurisdiction of laws</w:t>
      </w:r>
      <w:r w:rsidRPr="00C55508">
        <w:rPr>
          <w:sz w:val="8"/>
        </w:rPr>
        <w:t xml:space="preserve">, courts and penal sanctions. </w:t>
      </w:r>
      <w:r w:rsidRPr="00C55508">
        <w:rPr>
          <w:rStyle w:val="StyleUnderline"/>
        </w:rPr>
        <w:t>It is through analyses of how economic, political, social, and cultural forces</w:t>
      </w:r>
      <w:r w:rsidRPr="00C55508">
        <w:rPr>
          <w:sz w:val="8"/>
        </w:rPr>
        <w:t xml:space="preserve"> lead to the </w:t>
      </w:r>
      <w:r w:rsidRPr="00C55508">
        <w:rPr>
          <w:rStyle w:val="StyleUnderline"/>
        </w:rPr>
        <w:t>construct</w:t>
      </w:r>
      <w:r w:rsidRPr="00C55508">
        <w:rPr>
          <w:sz w:val="8"/>
        </w:rPr>
        <w:t xml:space="preserve">ion of what </w:t>
      </w:r>
      <w:r w:rsidRPr="00C55508">
        <w:rPr>
          <w:rStyle w:val="StyleUnderline"/>
        </w:rPr>
        <w:t xml:space="preserve">a </w:t>
      </w:r>
      <w:r w:rsidRPr="00C55508">
        <w:rPr>
          <w:sz w:val="8"/>
        </w:rPr>
        <w:t>society imagines to be its “</w:t>
      </w:r>
      <w:r w:rsidRPr="00C55508">
        <w:rPr>
          <w:rStyle w:val="StyleUnderline"/>
        </w:rPr>
        <w:t>crime problem</w:t>
      </w:r>
      <w:r w:rsidRPr="00C55508">
        <w:rPr>
          <w:sz w:val="8"/>
        </w:rPr>
        <w:t xml:space="preserve">” </w:t>
      </w:r>
      <w:r w:rsidRPr="00C55508">
        <w:rPr>
          <w:rStyle w:val="StyleUnderline"/>
        </w:rPr>
        <w:t xml:space="preserve">that we </w:t>
      </w:r>
      <w:r w:rsidRPr="00C55508">
        <w:rPr>
          <w:sz w:val="8"/>
        </w:rPr>
        <w:t xml:space="preserve">can </w:t>
      </w:r>
      <w:r w:rsidRPr="00C55508">
        <w:rPr>
          <w:rStyle w:val="StyleUnderline"/>
        </w:rPr>
        <w:t>arrive at a clearer understanding of</w:t>
      </w:r>
      <w:r w:rsidRPr="00C55508">
        <w:rPr>
          <w:sz w:val="8"/>
        </w:rPr>
        <w:t xml:space="preserve"> the full range of </w:t>
      </w:r>
      <w:r w:rsidRPr="00C55508">
        <w:rPr>
          <w:rStyle w:val="StyleUnderline"/>
        </w:rPr>
        <w:t>social injuries</w:t>
      </w:r>
      <w:r w:rsidRPr="00C55508">
        <w:rPr>
          <w:sz w:val="8"/>
        </w:rPr>
        <w:t xml:space="preserve"> in that society and the operations of law and its subsidiary institutions of control. </w:t>
      </w:r>
      <w:r w:rsidRPr="00C55508">
        <w:rPr>
          <w:rStyle w:val="StyleUnderline"/>
        </w:rPr>
        <w:t>I am not suggesting</w:t>
      </w:r>
      <w:r w:rsidRPr="00C55508">
        <w:rPr>
          <w:sz w:val="8"/>
        </w:rPr>
        <w:t xml:space="preserve"> that </w:t>
      </w:r>
      <w:r w:rsidRPr="00C55508">
        <w:rPr>
          <w:rStyle w:val="StyleUnderline"/>
        </w:rPr>
        <w:t>individual criminologists study only</w:t>
      </w:r>
      <w:r w:rsidRPr="00C55508">
        <w:rPr>
          <w:sz w:val="8"/>
        </w:rPr>
        <w:t xml:space="preserve"> the </w:t>
      </w:r>
      <w:r w:rsidRPr="00C55508">
        <w:rPr>
          <w:rStyle w:val="StyleUnderline"/>
        </w:rPr>
        <w:t>macro-social forces</w:t>
      </w:r>
      <w:r w:rsidRPr="00C55508">
        <w:rPr>
          <w:sz w:val="8"/>
        </w:rPr>
        <w:t xml:space="preserve"> leading to social injury, legal designations of crime, and adjudicatory and penal practices. </w:t>
      </w:r>
      <w:r w:rsidRPr="00C55508">
        <w:rPr>
          <w:rStyle w:val="StyleUnderline"/>
        </w:rPr>
        <w:t>There are many specific forms of crime, social injuries and state responses that require focused and detailed analysis</w:t>
      </w:r>
      <w:r w:rsidRPr="00C55508">
        <w:rPr>
          <w:sz w:val="8"/>
        </w:rPr>
        <w:t xml:space="preserve">. </w:t>
      </w:r>
      <w:r w:rsidRPr="00C55508">
        <w:rPr>
          <w:rStyle w:val="StyleUnderline"/>
        </w:rPr>
        <w:t>However</w:t>
      </w:r>
      <w:r w:rsidRPr="00C55508">
        <w:rPr>
          <w:sz w:val="8"/>
        </w:rPr>
        <w:t xml:space="preserve">, what I am suggesting, is that </w:t>
      </w:r>
      <w:r w:rsidRPr="00C55508">
        <w:rPr>
          <w:rStyle w:val="StyleUnderline"/>
        </w:rPr>
        <w:t xml:space="preserve">whatever the </w:t>
      </w:r>
      <w:r w:rsidRPr="00C55508">
        <w:rPr>
          <w:sz w:val="8"/>
        </w:rPr>
        <w:t xml:space="preserve">specific </w:t>
      </w:r>
      <w:r w:rsidRPr="00C55508">
        <w:rPr>
          <w:rStyle w:val="StyleUnderline"/>
        </w:rPr>
        <w:t xml:space="preserve">topic, it should always be located within the understanding that </w:t>
      </w:r>
      <w:r w:rsidRPr="00C55508">
        <w:rPr>
          <w:sz w:val="8"/>
        </w:rPr>
        <w:t xml:space="preserve">the </w:t>
      </w:r>
      <w:r w:rsidRPr="00C55508">
        <w:rPr>
          <w:rStyle w:val="StyleUnderline"/>
        </w:rPr>
        <w:t xml:space="preserve">acts, events or conditions </w:t>
      </w:r>
      <w:r w:rsidRPr="00C55508">
        <w:rPr>
          <w:sz w:val="8"/>
        </w:rPr>
        <w:t xml:space="preserve">under study </w:t>
      </w:r>
      <w:r w:rsidRPr="00C55508">
        <w:rPr>
          <w:rStyle w:val="StyleUnderline"/>
        </w:rPr>
        <w:t>are embedded in wider social, economic and political arrangements that are causal to their appearance</w:t>
      </w:r>
      <w:r w:rsidRPr="00C55508">
        <w:rPr>
          <w:sz w:val="8"/>
        </w:rPr>
        <w:t xml:space="preserve">, the </w:t>
      </w:r>
      <w:r w:rsidRPr="00C55508">
        <w:rPr>
          <w:rStyle w:val="StyleUnderline"/>
        </w:rPr>
        <w:t>meaning</w:t>
      </w:r>
      <w:r w:rsidRPr="00C55508">
        <w:rPr>
          <w:sz w:val="8"/>
        </w:rPr>
        <w:t xml:space="preserve"> given to them, </w:t>
      </w:r>
      <w:r w:rsidRPr="00C55508">
        <w:rPr>
          <w:rStyle w:val="StyleUnderline"/>
        </w:rPr>
        <w:t>and</w:t>
      </w:r>
      <w:r w:rsidRPr="00C55508">
        <w:rPr>
          <w:sz w:val="8"/>
        </w:rPr>
        <w:t xml:space="preserve"> the </w:t>
      </w:r>
      <w:r w:rsidRPr="00C55508">
        <w:rPr>
          <w:rStyle w:val="StyleUnderline"/>
        </w:rPr>
        <w:t>legal strategies designed to control</w:t>
      </w:r>
      <w:r w:rsidRPr="00C55508">
        <w:rPr>
          <w:sz w:val="8"/>
        </w:rPr>
        <w:t xml:space="preserve"> or ignore </w:t>
      </w:r>
      <w:r w:rsidRPr="00C55508">
        <w:rPr>
          <w:rStyle w:val="StyleUnderline"/>
        </w:rPr>
        <w:t>them</w:t>
      </w:r>
      <w:r w:rsidRPr="00C55508">
        <w:rPr>
          <w:sz w:val="8"/>
        </w:rPr>
        <w:t xml:space="preserve">. To advance this study of analogous social injury, Figure 3 offers a model that sets forth the bare bones of the relationship between social forces that produce dominant and resistant understandings of what social injuries should be criminalized, and what structures and processes should be used to control them. Figure 3 offers a very provisional model of the feedback loops through which </w:t>
      </w:r>
      <w:r w:rsidRPr="00C55508">
        <w:rPr>
          <w:rStyle w:val="StyleUnderline"/>
        </w:rPr>
        <w:t>the interplay of power, domination and consciousness produce inequality</w:t>
      </w:r>
      <w:r w:rsidRPr="00C55508">
        <w:rPr>
          <w:sz w:val="8"/>
        </w:rPr>
        <w:t xml:space="preserve"> in its various forms, and how </w:t>
      </w:r>
      <w:r w:rsidRPr="00C55508">
        <w:rPr>
          <w:rStyle w:val="StyleUnderline"/>
        </w:rPr>
        <w:t>the interplay of inequality and dominant consciousness generates categories of illegal and legal social injury</w:t>
      </w:r>
      <w:r w:rsidRPr="00C55508">
        <w:rPr>
          <w:sz w:val="8"/>
        </w:rPr>
        <w:t xml:space="preserve">, as well as both consciousness and actions that resists the dominant definitions of what is and is not “crime.” Space does not permit a full explication of this model. I offer it here as a brief meta-theoretical introduction to how we can begin to rethink the criminological core in ways that enable it to incorporate the broader sociological processes through within which societies produce, come to define and then seek to control selected forms of social injury. The model asks us to problematize the concept of crime and then seek to understand how that concept came to be imbued with meaning and action within any specific sociological configuration. CONCLUSION: CRITICAL IQUIRY AND THE FUTURE OF CRIMINOLOGY </w:t>
      </w:r>
      <w:r w:rsidRPr="00C55508">
        <w:rPr>
          <w:rStyle w:val="StyleUnderline"/>
        </w:rPr>
        <w:t>For</w:t>
      </w:r>
      <w:r w:rsidRPr="00C55508">
        <w:rPr>
          <w:sz w:val="8"/>
        </w:rPr>
        <w:t xml:space="preserve"> the last </w:t>
      </w:r>
      <w:r w:rsidRPr="00C55508">
        <w:rPr>
          <w:rStyle w:val="StyleUnderline"/>
        </w:rPr>
        <w:t>40 years</w:t>
      </w:r>
      <w:r w:rsidRPr="00C55508">
        <w:rPr>
          <w:sz w:val="8"/>
        </w:rPr>
        <w:t xml:space="preserve">, </w:t>
      </w:r>
      <w:r w:rsidRPr="00C55508">
        <w:rPr>
          <w:rStyle w:val="StyleUnderline"/>
        </w:rPr>
        <w:t>critical criminology</w:t>
      </w:r>
      <w:r w:rsidRPr="00C55508">
        <w:rPr>
          <w:sz w:val="8"/>
        </w:rPr>
        <w:t xml:space="preserve"> </w:t>
      </w:r>
      <w:r w:rsidRPr="00C55508">
        <w:rPr>
          <w:rStyle w:val="StyleUnderline"/>
        </w:rPr>
        <w:t>has served as the</w:t>
      </w:r>
      <w:r w:rsidRPr="00C55508">
        <w:rPr>
          <w:sz w:val="8"/>
        </w:rPr>
        <w:t xml:space="preserve"> conscience and </w:t>
      </w:r>
      <w:r w:rsidRPr="00C55508">
        <w:rPr>
          <w:rStyle w:val="StyleUnderline"/>
        </w:rPr>
        <w:t>searchlight of the wider discipline</w:t>
      </w:r>
      <w:r w:rsidRPr="00C55508">
        <w:rPr>
          <w:sz w:val="8"/>
        </w:rPr>
        <w:t xml:space="preserve">. In the 1970s, radical criminologists challenged orthodox criminology to see racism, sexism, and police brutality as important criminological topics at a time when such concerns had little place in the “core” of criminology. Critical criminologists worked to make corporate criminality, the wrongdoings of political states, violations of human rights, and the oppression and victimization of racial minorities, women and the LGBTQ community topics of concern, research and activism within criminology. Many of these topics are still considered by some to be outside the “mainstream.” Yet, by the 2012 American Society of Criminology meeting, these concerns were part of many papers and panels at that meeting. Today the American Society of Criminology houses large and vibrant divisions of Women and Crime, People of Color and Crime, and Critical Criminology. Each of these divisions fields a journal. A number of other journals addressing these and other critical topics operate outside the ASC, as well. Interest and activism around green criminology and queer criminology are likewise topics of growing in interest both inside and outside the ASC. It might be argued that the emergence of diverse critical criminologies signifies a Balkanization of the field or a ghettoization of critical approaches within criminology more generally. Perhaps. Perhaps not. What is clear, however, is that the continual contestation of topical boundaries by critical criminologists has played an important role in expanding the criminological horizon. Few today would argue that domestic violence, or hate crime, or racial injustice are not important criminological topics. It was not always so. These topics moved from periphery to accepted parts of criminological inquiry, largely because critical analysts and activists pressed for their inclusion. As global climate change continues to increase social conflict and societal disruptions, green criminology is likewise on its way to becoming a recognized arena for criminological inquiry. </w:t>
      </w:r>
      <w:r w:rsidRPr="00C55508">
        <w:rPr>
          <w:rStyle w:val="StyleUnderline"/>
        </w:rPr>
        <w:t>Critical inquiry with its challenges to criminological orthodoxy</w:t>
      </w:r>
      <w:r w:rsidRPr="00C55508">
        <w:rPr>
          <w:sz w:val="8"/>
        </w:rPr>
        <w:t xml:space="preserve">, whatever it happens to be, </w:t>
      </w:r>
      <w:r w:rsidRPr="00C55508">
        <w:rPr>
          <w:rStyle w:val="StyleUnderline"/>
        </w:rPr>
        <w:t>is essential</w:t>
      </w:r>
      <w:r w:rsidRPr="00C55508">
        <w:rPr>
          <w:sz w:val="8"/>
        </w:rPr>
        <w:t xml:space="preserve"> if criminology is to remain relevant to significant and emerging problems in a changing world. Critical inquiry directs us to try </w:t>
      </w:r>
      <w:r w:rsidRPr="00C55508">
        <w:rPr>
          <w:rStyle w:val="StyleUnderline"/>
        </w:rPr>
        <w:t>to see around cultural corners</w:t>
      </w:r>
      <w:r w:rsidRPr="00C55508">
        <w:rPr>
          <w:sz w:val="8"/>
        </w:rPr>
        <w:t xml:space="preserve">, to </w:t>
      </w:r>
      <w:r w:rsidRPr="00C55508">
        <w:rPr>
          <w:rStyle w:val="StyleUnderline"/>
        </w:rPr>
        <w:t>recognize what is coming</w:t>
      </w:r>
      <w:r w:rsidRPr="00C55508">
        <w:rPr>
          <w:sz w:val="8"/>
        </w:rPr>
        <w:t xml:space="preserve"> one street over, </w:t>
      </w:r>
      <w:r w:rsidRPr="00C55508">
        <w:rPr>
          <w:rStyle w:val="StyleUnderline"/>
        </w:rPr>
        <w:t>to reveal what is hidden</w:t>
      </w:r>
      <w:r w:rsidRPr="00C55508">
        <w:rPr>
          <w:sz w:val="8"/>
        </w:rPr>
        <w:t xml:space="preserve"> from our ordinary awareness </w:t>
      </w:r>
      <w:r w:rsidRPr="00C55508">
        <w:rPr>
          <w:rStyle w:val="StyleUnderline"/>
        </w:rPr>
        <w:t>by legalistic definitions of crime and</w:t>
      </w:r>
      <w:r w:rsidRPr="00C55508">
        <w:rPr>
          <w:sz w:val="8"/>
        </w:rPr>
        <w:t xml:space="preserve"> dominant framings of </w:t>
      </w:r>
      <w:r w:rsidRPr="00C55508">
        <w:rPr>
          <w:rStyle w:val="StyleUnderline"/>
        </w:rPr>
        <w:t>“reality.”</w:t>
      </w:r>
      <w:r w:rsidRPr="00C55508">
        <w:rPr>
          <w:sz w:val="8"/>
        </w:rPr>
        <w:t xml:space="preserve"> </w:t>
      </w:r>
      <w:r w:rsidRPr="00C55508">
        <w:rPr>
          <w:rStyle w:val="StyleUnderline"/>
        </w:rPr>
        <w:t>Without its critical scholars the field stagnates</w:t>
      </w:r>
      <w:r w:rsidRPr="00C55508">
        <w:rPr>
          <w:sz w:val="8"/>
        </w:rPr>
        <w:t xml:space="preserve">. As a discipline, </w:t>
      </w:r>
      <w:r w:rsidRPr="00C55508">
        <w:rPr>
          <w:rStyle w:val="StyleUnderline"/>
        </w:rPr>
        <w:t xml:space="preserve">criminology can best make use of </w:t>
      </w:r>
      <w:r w:rsidRPr="00C55508">
        <w:rPr>
          <w:sz w:val="8"/>
        </w:rPr>
        <w:t xml:space="preserve">the message </w:t>
      </w:r>
      <w:r w:rsidRPr="00C55508">
        <w:rPr>
          <w:rStyle w:val="StyleUnderline"/>
        </w:rPr>
        <w:t>its critical wing</w:t>
      </w:r>
      <w:r w:rsidRPr="00C55508">
        <w:rPr>
          <w:sz w:val="8"/>
        </w:rPr>
        <w:t xml:space="preserve"> has been delivering for four decades </w:t>
      </w:r>
      <w:r w:rsidRPr="00C55508">
        <w:rPr>
          <w:rStyle w:val="StyleUnderline"/>
        </w:rPr>
        <w:t xml:space="preserve">by moving away from </w:t>
      </w:r>
      <w:r w:rsidRPr="00C55508">
        <w:rPr>
          <w:sz w:val="8"/>
        </w:rPr>
        <w:t>its</w:t>
      </w:r>
      <w:r w:rsidRPr="00C55508">
        <w:rPr>
          <w:rStyle w:val="StyleUnderline"/>
        </w:rPr>
        <w:t xml:space="preserve"> legalist orthodoxy</w:t>
      </w:r>
      <w:r w:rsidRPr="00C55508">
        <w:rPr>
          <w:sz w:val="8"/>
        </w:rPr>
        <w:t xml:space="preserve"> </w:t>
      </w:r>
      <w:r w:rsidRPr="00C55508">
        <w:rPr>
          <w:rStyle w:val="StyleUnderline"/>
        </w:rPr>
        <w:t>and embracing a</w:t>
      </w:r>
      <w:r w:rsidRPr="00C55508">
        <w:rPr>
          <w:sz w:val="8"/>
        </w:rPr>
        <w:t xml:space="preserve"> </w:t>
      </w:r>
      <w:r w:rsidRPr="00C55508">
        <w:rPr>
          <w:rStyle w:val="StyleUnderline"/>
        </w:rPr>
        <w:t>more</w:t>
      </w:r>
      <w:r w:rsidRPr="00C55508">
        <w:rPr>
          <w:sz w:val="8"/>
        </w:rPr>
        <w:t xml:space="preserve"> genuinely </w:t>
      </w:r>
      <w:r w:rsidRPr="00C55508">
        <w:rPr>
          <w:rStyle w:val="StyleUnderline"/>
        </w:rPr>
        <w:t>sociological understanding of</w:t>
      </w:r>
      <w:r w:rsidRPr="00C55508">
        <w:rPr>
          <w:sz w:val="8"/>
        </w:rPr>
        <w:t xml:space="preserve"> the problem of </w:t>
      </w:r>
      <w:r w:rsidRPr="00C55508">
        <w:rPr>
          <w:rStyle w:val="StyleUnderline"/>
        </w:rPr>
        <w:t>crime</w:t>
      </w:r>
      <w:r w:rsidRPr="00C55508">
        <w:rPr>
          <w:sz w:val="8"/>
        </w:rPr>
        <w:t>.</w:t>
      </w:r>
    </w:p>
    <w:p w14:paraId="071BC642" w14:textId="77777777" w:rsidR="00F72B14" w:rsidRPr="00C55508" w:rsidRDefault="00F72B14" w:rsidP="00F72B14"/>
    <w:p w14:paraId="39C7DF07" w14:textId="60827E96" w:rsidR="003E296E" w:rsidRPr="00C55508" w:rsidRDefault="003968F5" w:rsidP="003968F5">
      <w:pPr>
        <w:pStyle w:val="Heading3"/>
        <w:rPr>
          <w:rFonts w:cs="Calibri"/>
        </w:rPr>
      </w:pPr>
      <w:r w:rsidRPr="00C55508">
        <w:rPr>
          <w:rFonts w:cs="Calibri"/>
        </w:rPr>
        <w:t>Alt</w:t>
      </w:r>
      <w:r w:rsidR="00334663" w:rsidRPr="00C55508">
        <w:rPr>
          <w:rFonts w:cs="Calibri"/>
        </w:rPr>
        <w:t xml:space="preserve"> – </w:t>
      </w:r>
      <w:r w:rsidR="00902C91" w:rsidRPr="00C55508">
        <w:rPr>
          <w:rFonts w:cs="Calibri"/>
        </w:rPr>
        <w:t>Divest/Reinvest</w:t>
      </w:r>
    </w:p>
    <w:p w14:paraId="1DE3BB37" w14:textId="2786F474" w:rsidR="003E296E" w:rsidRPr="00C55508" w:rsidRDefault="00315768" w:rsidP="003E296E">
      <w:pPr>
        <w:pStyle w:val="Heading4"/>
        <w:rPr>
          <w:rFonts w:cs="Calibri"/>
        </w:rPr>
      </w:pPr>
      <w:r w:rsidRPr="00C55508">
        <w:rPr>
          <w:rFonts w:cs="Calibri"/>
        </w:rPr>
        <w:t>The alternative is to reinvest funding for &lt;</w:t>
      </w:r>
      <w:r w:rsidR="00561F6C" w:rsidRPr="00C55508">
        <w:rPr>
          <w:rFonts w:cs="Calibri"/>
          <w:b w:val="0"/>
          <w:bCs/>
          <w:i/>
          <w:iCs w:val="0"/>
        </w:rPr>
        <w:t>insert institution or policy that the 1AC alters, but does not shrink/eliminate</w:t>
      </w:r>
      <w:r w:rsidRPr="00C55508">
        <w:rPr>
          <w:rFonts w:cs="Calibri"/>
        </w:rPr>
        <w:t>&gt;</w:t>
      </w:r>
      <w:r w:rsidR="00561F6C" w:rsidRPr="00C55508">
        <w:rPr>
          <w:rFonts w:cs="Calibri"/>
        </w:rPr>
        <w:t xml:space="preserve"> into community-led restorative justice projects.</w:t>
      </w:r>
      <w:r w:rsidRPr="00C55508">
        <w:rPr>
          <w:rFonts w:cs="Calibri"/>
        </w:rPr>
        <w:t xml:space="preserve"> </w:t>
      </w:r>
    </w:p>
    <w:p w14:paraId="4491E9BF" w14:textId="77777777" w:rsidR="003E296E" w:rsidRPr="00C55508" w:rsidRDefault="003E296E" w:rsidP="003E296E">
      <w:r w:rsidRPr="00C55508">
        <w:rPr>
          <w:rStyle w:val="Style13ptBold"/>
        </w:rPr>
        <w:t>Akbar 18</w:t>
      </w:r>
      <w:r w:rsidRPr="00C55508">
        <w:t>, Amna A. Akbar (Assistant Professor, Moritz College of Law, The Ohio State University.), “Toward a Radical Imagination of Law” Public Law and Legal Theory, Working Paper Series No. 426, July 25, 2018. Center for Interdisciplinary Law and Policy Studies at the Moritz College of Law</w:t>
      </w:r>
    </w:p>
    <w:p w14:paraId="2CC12A24" w14:textId="77777777" w:rsidR="003E296E" w:rsidRPr="00C55508" w:rsidRDefault="003E296E" w:rsidP="003E296E">
      <w:pPr>
        <w:rPr>
          <w:sz w:val="8"/>
        </w:rPr>
      </w:pPr>
      <w:r w:rsidRPr="00C55508">
        <w:rPr>
          <w:rStyle w:val="StyleUnderline"/>
        </w:rPr>
        <w:t>As an illustration of how resources might be shifted from one form of governance to another, take the L.A. for Youth campaign</w:t>
      </w:r>
      <w:r w:rsidRPr="00C55508">
        <w:rPr>
          <w:sz w:val="8"/>
        </w:rPr>
        <w:t xml:space="preserve">.313 </w:t>
      </w:r>
      <w:r w:rsidRPr="00C55508">
        <w:rPr>
          <w:rStyle w:val="StyleUnderline"/>
        </w:rPr>
        <w:t>The</w:t>
      </w:r>
      <w:r w:rsidRPr="00C55508">
        <w:rPr>
          <w:sz w:val="8"/>
        </w:rPr>
        <w:t xml:space="preserve"> ongoing </w:t>
      </w:r>
      <w:r w:rsidRPr="00C55508">
        <w:rPr>
          <w:rStyle w:val="StyleUnderline"/>
        </w:rPr>
        <w:t>campaign calls for at least five percent of Los Angeles’s law enforcement budget to be reinvested in youth.</w:t>
      </w:r>
      <w:r w:rsidRPr="00C55508">
        <w:rPr>
          <w:sz w:val="8"/>
        </w:rPr>
        <w:t xml:space="preserve">314 The money would go </w:t>
      </w:r>
      <w:r w:rsidRPr="00C55508">
        <w:rPr>
          <w:rStyle w:val="StyleUnderline"/>
        </w:rPr>
        <w:t>toward</w:t>
      </w:r>
      <w:r w:rsidRPr="00C55508">
        <w:rPr>
          <w:sz w:val="8"/>
        </w:rPr>
        <w:t xml:space="preserve">s </w:t>
      </w:r>
      <w:r w:rsidRPr="00C55508">
        <w:rPr>
          <w:rStyle w:val="StyleUnderline"/>
        </w:rPr>
        <w:t>creating a “Youth Development Department”</w:t>
      </w:r>
      <w:r w:rsidRPr="00C55508">
        <w:rPr>
          <w:sz w:val="8"/>
        </w:rPr>
        <w:t xml:space="preserve"> </w:t>
      </w:r>
      <w:r w:rsidRPr="00C55508">
        <w:rPr>
          <w:rStyle w:val="StyleUnderline"/>
        </w:rPr>
        <w:t xml:space="preserve">with a youth leadership board, a network of </w:t>
      </w:r>
      <w:r w:rsidRPr="00C55508">
        <w:rPr>
          <w:sz w:val="8"/>
        </w:rPr>
        <w:t xml:space="preserve">youth </w:t>
      </w:r>
      <w:r w:rsidRPr="00C55508">
        <w:rPr>
          <w:rStyle w:val="StyleUnderline"/>
        </w:rPr>
        <w:t>centers with youth services</w:t>
      </w:r>
      <w:r w:rsidRPr="00C55508">
        <w:rPr>
          <w:sz w:val="8"/>
        </w:rPr>
        <w:t xml:space="preserve">, </w:t>
      </w:r>
      <w:r w:rsidRPr="00C55508">
        <w:rPr>
          <w:rStyle w:val="StyleUnderline"/>
        </w:rPr>
        <w:t xml:space="preserve">15,000 jobs and paid internships </w:t>
      </w:r>
      <w:r w:rsidRPr="00C55508">
        <w:rPr>
          <w:sz w:val="8"/>
        </w:rPr>
        <w:t xml:space="preserve">for youth, </w:t>
      </w:r>
      <w:r w:rsidRPr="00C55508">
        <w:rPr>
          <w:rStyle w:val="StyleUnderline"/>
        </w:rPr>
        <w:t>and jobs for 350 community-based peacebuilders and interventionists</w:t>
      </w:r>
      <w:r w:rsidRPr="00C55508">
        <w:rPr>
          <w:sz w:val="8"/>
        </w:rPr>
        <w:t xml:space="preserve">.315 An ad for the campaign features a pair of shackled wrists, with opened-palmed hands releasing a bright multicolored butterfly.316 The text reads: “Will we continue to be the county that locks up more youth than any other place in the world? Or will we build a different future? 25,000 Youth Jobs. 500 Peacebuilders. 50 Youth Centers.”317 This is </w:t>
      </w:r>
      <w:r w:rsidRPr="00C55508">
        <w:rPr>
          <w:rStyle w:val="Emphasis"/>
        </w:rPr>
        <w:t xml:space="preserve">a starkly different approach </w:t>
      </w:r>
      <w:r w:rsidRPr="00C55508">
        <w:rPr>
          <w:sz w:val="8"/>
        </w:rPr>
        <w:t xml:space="preserve">to reform </w:t>
      </w:r>
      <w:r w:rsidRPr="00C55508">
        <w:rPr>
          <w:rStyle w:val="StyleUnderline"/>
        </w:rPr>
        <w:t>than those espoused by traditional criminal law reforms or liberal legalists</w:t>
      </w:r>
      <w:r w:rsidRPr="00C55508">
        <w:rPr>
          <w:sz w:val="8"/>
        </w:rPr>
        <w:t xml:space="preserve">.318 </w:t>
      </w:r>
      <w:r w:rsidRPr="00C55508">
        <w:rPr>
          <w:rStyle w:val="StyleUnderline"/>
        </w:rPr>
        <w:t>This is invest-divest alive</w:t>
      </w:r>
      <w:r w:rsidRPr="00C55508">
        <w:rPr>
          <w:sz w:val="8"/>
        </w:rPr>
        <w:t xml:space="preserve">. The </w:t>
      </w:r>
      <w:r w:rsidRPr="00C55508">
        <w:rPr>
          <w:rStyle w:val="StyleUnderline"/>
        </w:rPr>
        <w:t>Freedom to Thrive</w:t>
      </w:r>
      <w:r w:rsidRPr="00C55508">
        <w:rPr>
          <w:sz w:val="8"/>
        </w:rPr>
        <w:t xml:space="preserve"> </w:t>
      </w:r>
      <w:r w:rsidRPr="00C55508">
        <w:rPr>
          <w:rStyle w:val="StyleUnderline"/>
        </w:rPr>
        <w:t>report</w:t>
      </w:r>
      <w:r w:rsidRPr="00C55508">
        <w:rPr>
          <w:sz w:val="8"/>
        </w:rPr>
        <w:t xml:space="preserve"> </w:t>
      </w:r>
      <w:r w:rsidRPr="00C55508">
        <w:rPr>
          <w:rStyle w:val="StyleUnderline"/>
        </w:rPr>
        <w:t>highlights</w:t>
      </w:r>
      <w:r w:rsidRPr="00C55508">
        <w:rPr>
          <w:sz w:val="8"/>
        </w:rPr>
        <w:t xml:space="preserve"> </w:t>
      </w:r>
      <w:r w:rsidRPr="00C55508">
        <w:rPr>
          <w:rStyle w:val="StyleUnderline"/>
        </w:rPr>
        <w:t xml:space="preserve">other </w:t>
      </w:r>
      <w:r w:rsidRPr="00C55508">
        <w:rPr>
          <w:sz w:val="8"/>
        </w:rPr>
        <w:t xml:space="preserve">abolitionist investdivest organizing </w:t>
      </w:r>
      <w:r w:rsidRPr="00C55508">
        <w:rPr>
          <w:rStyle w:val="StyleUnderline"/>
        </w:rPr>
        <w:t>campaigns</w:t>
      </w:r>
      <w:r w:rsidRPr="00C55508">
        <w:rPr>
          <w:sz w:val="8"/>
        </w:rPr>
        <w:t xml:space="preserve"> around the country.319 Examples include campaigns </w:t>
      </w:r>
      <w:r w:rsidRPr="00C55508">
        <w:rPr>
          <w:rStyle w:val="StyleUnderline"/>
        </w:rPr>
        <w:t>to close</w:t>
      </w:r>
      <w:r w:rsidRPr="00C55508">
        <w:rPr>
          <w:sz w:val="8"/>
        </w:rPr>
        <w:t xml:space="preserve"> </w:t>
      </w:r>
      <w:r w:rsidRPr="00C55508">
        <w:rPr>
          <w:rStyle w:val="StyleUnderline"/>
        </w:rPr>
        <w:t>local jails and</w:t>
      </w:r>
      <w:r w:rsidRPr="00C55508">
        <w:rPr>
          <w:sz w:val="8"/>
        </w:rPr>
        <w:t xml:space="preserve"> </w:t>
      </w:r>
      <w:r w:rsidRPr="00C55508">
        <w:rPr>
          <w:rStyle w:val="StyleUnderline"/>
        </w:rPr>
        <w:t>youth detention centers; to repeal low-level and traffic offenses</w:t>
      </w:r>
      <w:r w:rsidRPr="00C55508">
        <w:rPr>
          <w:sz w:val="8"/>
        </w:rPr>
        <w:t xml:space="preserve">; </w:t>
      </w:r>
      <w:r w:rsidRPr="00C55508">
        <w:rPr>
          <w:rStyle w:val="StyleUnderline"/>
        </w:rPr>
        <w:t xml:space="preserve">to end collaboration between ICE and </w:t>
      </w:r>
      <w:r w:rsidRPr="00C55508">
        <w:rPr>
          <w:sz w:val="8"/>
        </w:rPr>
        <w:t>local</w:t>
      </w:r>
      <w:r w:rsidRPr="00C55508">
        <w:rPr>
          <w:rStyle w:val="StyleUnderline"/>
        </w:rPr>
        <w:t xml:space="preserve"> police; to develop restorative justice approaches </w:t>
      </w:r>
      <w:r w:rsidRPr="00C55508">
        <w:rPr>
          <w:sz w:val="8"/>
        </w:rPr>
        <w:t xml:space="preserve">for trauma for school-age students </w:t>
      </w:r>
      <w:r w:rsidRPr="00C55508">
        <w:rPr>
          <w:rStyle w:val="StyleUnderline"/>
        </w:rPr>
        <w:t>in</w:t>
      </w:r>
      <w:r w:rsidRPr="00C55508">
        <w:rPr>
          <w:sz w:val="8"/>
        </w:rPr>
        <w:t xml:space="preserve"> community </w:t>
      </w:r>
      <w:r w:rsidRPr="00C55508">
        <w:rPr>
          <w:rStyle w:val="StyleUnderline"/>
        </w:rPr>
        <w:t>schools</w:t>
      </w:r>
      <w:r w:rsidRPr="00C55508">
        <w:rPr>
          <w:sz w:val="8"/>
        </w:rPr>
        <w:t xml:space="preserve">; </w:t>
      </w:r>
      <w:r w:rsidRPr="00C55508">
        <w:rPr>
          <w:rStyle w:val="StyleUnderline"/>
        </w:rPr>
        <w:t>to push for an elected civilian accountability board</w:t>
      </w:r>
      <w:r w:rsidRPr="00C55508">
        <w:rPr>
          <w:sz w:val="8"/>
        </w:rPr>
        <w:t xml:space="preserve"> with “mandated inclusion of survivors and families of victims of police violence”; to bail out incarcerated mothers for Mother’s Day; and to demand to take money out of police budgets and into programs for better health care, early education and afterschool programs, jobs, and housing.320</w:t>
      </w:r>
    </w:p>
    <w:p w14:paraId="04C2515C" w14:textId="1BAD547C" w:rsidR="004E31CF" w:rsidRPr="00C55508" w:rsidRDefault="00152813" w:rsidP="00AF7C5E">
      <w:pPr>
        <w:pStyle w:val="Heading3"/>
        <w:rPr>
          <w:rFonts w:cs="Calibri"/>
        </w:rPr>
      </w:pPr>
      <w:r w:rsidRPr="00C55508">
        <w:rPr>
          <w:rFonts w:cs="Calibri"/>
        </w:rPr>
        <w:t xml:space="preserve">Alt – </w:t>
      </w:r>
      <w:r w:rsidR="00AF7C5E" w:rsidRPr="00C55508">
        <w:rPr>
          <w:rFonts w:cs="Calibri"/>
        </w:rPr>
        <w:t xml:space="preserve">Mass </w:t>
      </w:r>
      <w:r w:rsidR="0043097C" w:rsidRPr="00C55508">
        <w:rPr>
          <w:rFonts w:cs="Calibri"/>
        </w:rPr>
        <w:t>C</w:t>
      </w:r>
      <w:r w:rsidR="00AF7C5E" w:rsidRPr="00C55508">
        <w:rPr>
          <w:rFonts w:cs="Calibri"/>
        </w:rPr>
        <w:t>ritique</w:t>
      </w:r>
    </w:p>
    <w:p w14:paraId="4F6D2D9E" w14:textId="6D234E87" w:rsidR="00AF7C5E" w:rsidRPr="00C55508" w:rsidRDefault="006C0CF4" w:rsidP="00AF7C5E">
      <w:pPr>
        <w:pStyle w:val="Heading4"/>
        <w:rPr>
          <w:rFonts w:cs="Calibri"/>
        </w:rPr>
      </w:pPr>
      <w:r w:rsidRPr="00C55508">
        <w:rPr>
          <w:rFonts w:cs="Calibri"/>
        </w:rPr>
        <w:t xml:space="preserve">The alternative is </w:t>
      </w:r>
      <w:r w:rsidR="00A172CF" w:rsidRPr="00C55508">
        <w:rPr>
          <w:rFonts w:cs="Calibri"/>
        </w:rPr>
        <w:t xml:space="preserve">an </w:t>
      </w:r>
      <w:r w:rsidRPr="00C55508">
        <w:rPr>
          <w:rFonts w:cs="Calibri"/>
        </w:rPr>
        <w:t>epistemological mass critique of discourses, policies, and institutions that protect the criminal justice paradigm.</w:t>
      </w:r>
    </w:p>
    <w:p w14:paraId="2A7BE782" w14:textId="77777777" w:rsidR="00AF7C5E" w:rsidRPr="00C55508" w:rsidRDefault="00AF7C5E" w:rsidP="00AF7C5E">
      <w:r w:rsidRPr="00C55508">
        <w:t xml:space="preserve">Benjamin </w:t>
      </w:r>
      <w:r w:rsidRPr="00C55508">
        <w:rPr>
          <w:rStyle w:val="Style13ptBold"/>
        </w:rPr>
        <w:t>Levin 18</w:t>
      </w:r>
      <w:r w:rsidRPr="00C55508">
        <w:t xml:space="preserve">, “The Consensus Myth in Criminal Justice Reform”, University of Colorado Law School, Colorado Law Scholarly Commons. </w:t>
      </w:r>
      <w:hyperlink r:id="rId23" w:history="1">
        <w:r w:rsidRPr="00C55508">
          <w:rPr>
            <w:rStyle w:val="Hyperlink"/>
          </w:rPr>
          <w:t>https://scholar.law.colorado.edu/cgi/viewcontent.cgi?article=2315&amp;context=articles</w:t>
        </w:r>
      </w:hyperlink>
    </w:p>
    <w:p w14:paraId="6E6D2949" w14:textId="42C16974" w:rsidR="00AF7C5E" w:rsidRPr="00C55508" w:rsidRDefault="00AF7C5E" w:rsidP="00AF7C5E">
      <w:pPr>
        <w:rPr>
          <w:sz w:val="10"/>
        </w:rPr>
      </w:pPr>
      <w:r w:rsidRPr="00C55508">
        <w:rPr>
          <w:rStyle w:val="StyleUnderline"/>
        </w:rPr>
        <w:t>The over frame treats criminal justice problems as a matter of degree that can be remedied by recalibrating</w:t>
      </w:r>
      <w:r w:rsidRPr="00C55508">
        <w:rPr>
          <w:sz w:val="10"/>
        </w:rPr>
        <w:t xml:space="preserve"> the way that the system sorts among defendants, categorizes conduct, and punishes wrongdoing.39 The core problem to be addressed is one of scope. </w:t>
      </w:r>
      <w:r w:rsidRPr="00C55508">
        <w:rPr>
          <w:rStyle w:val="StyleUnderline"/>
        </w:rPr>
        <w:t>This line of critique emphasizes scope over structure</w:t>
      </w:r>
      <w:r w:rsidRPr="00C55508">
        <w:rPr>
          <w:sz w:val="10"/>
        </w:rPr>
        <w:t xml:space="preserve">. Former Attorney General Eric Holder’s claim that “too many Americans go to too many prisons for far too long”40 provides perhaps the most pithy encapsulation of the critique.41 Similarly, </w:t>
      </w:r>
      <w:r w:rsidRPr="00C55508">
        <w:rPr>
          <w:rStyle w:val="StyleUnderline"/>
        </w:rPr>
        <w:t>the mantra</w:t>
      </w:r>
      <w:r w:rsidRPr="00C55508">
        <w:rPr>
          <w:sz w:val="10"/>
        </w:rPr>
        <w:t xml:space="preserve"> of conservative criminal justice reform activists—that the state should be “right on crime,” not “tough on crime”—</w:t>
      </w:r>
      <w:r w:rsidRPr="00C55508">
        <w:rPr>
          <w:rStyle w:val="StyleUnderline"/>
        </w:rPr>
        <w:t>speaks to a preference for “right sizing” the criminal system</w:t>
      </w:r>
      <w:r w:rsidRPr="00C55508">
        <w:rPr>
          <w:sz w:val="10"/>
        </w:rPr>
        <w:t xml:space="preserve">.42 The state has criminalized more conduct than traditional justifications for punishment warrant, so the problem might be remedied </w:t>
      </w:r>
      <w:r w:rsidRPr="00C55508">
        <w:rPr>
          <w:rStyle w:val="StyleUnderline"/>
        </w:rPr>
        <w:t>by criminalizing less conduct</w:t>
      </w:r>
      <w:r w:rsidRPr="00C55508">
        <w:rPr>
          <w:sz w:val="10"/>
        </w:rPr>
        <w:t xml:space="preserve">.43 An ideal legislature would adopt the proper theory of punishment and abolish all criminal statutes that do not serve that theory or justification. For example, if society were to adopt the harm principle, then the legislature would be correct to criminalize conduct that caused harm, regardless of the harm to the defendant caused by punishment.44 Similarly, the state incarcerates for too long because the desired benefits of incarceration could be obtained more quickly or without such an extreme degree of punishment.45 Therefore, the state should recalibrate punishment to achieve the desired effect while reducing inefficient or unjustified incarceration.46 Perhaps </w:t>
      </w:r>
      <w:r w:rsidRPr="00C55508">
        <w:rPr>
          <w:rStyle w:val="StyleUnderline"/>
        </w:rPr>
        <w:t>the easiest way to appreciate and understand the over frame is to consider its poster child:</w:t>
      </w:r>
      <w:r w:rsidRPr="00C55508">
        <w:rPr>
          <w:sz w:val="10"/>
        </w:rPr>
        <w:t xml:space="preserve"> </w:t>
      </w:r>
      <w:r w:rsidRPr="00C55508">
        <w:rPr>
          <w:rStyle w:val="StyleUnderline"/>
        </w:rPr>
        <w:t>the “nonviolent”</w:t>
      </w:r>
      <w:r w:rsidRPr="00C55508">
        <w:rPr>
          <w:sz w:val="10"/>
        </w:rPr>
        <w:t xml:space="preserve">47 </w:t>
      </w:r>
      <w:r w:rsidRPr="00C55508">
        <w:rPr>
          <w:rStyle w:val="StyleUnderline"/>
        </w:rPr>
        <w:t>drug offender</w:t>
      </w:r>
      <w:r w:rsidRPr="00C55508">
        <w:rPr>
          <w:sz w:val="10"/>
        </w:rPr>
        <w:t xml:space="preserve">.48 Viewed through this frame, the individual serving an extended prison sentence for a drug offense represents the apotheosis of the criminal system’s ills. She is being punished for conduct that is not necessarily morally blameworthy and does not necessarily have a victim (contra “violent” crime).49 Her conduct has been overcriminalized (because it could be regulated effectively non criminally) and she has been overincarcerated (because she does not deserve the punishment).50 </w:t>
      </w:r>
      <w:r w:rsidRPr="00C55508">
        <w:rPr>
          <w:rStyle w:val="StyleUnderline"/>
        </w:rPr>
        <w:t>The mass frame</w:t>
      </w:r>
      <w:r w:rsidRPr="00C55508">
        <w:rPr>
          <w:sz w:val="10"/>
        </w:rPr>
        <w:t xml:space="preserve">, on the other hand, </w:t>
      </w:r>
      <w:r w:rsidRPr="00C55508">
        <w:rPr>
          <w:rStyle w:val="StyleUnderline"/>
        </w:rPr>
        <w:t>is less concerned with</w:t>
      </w:r>
      <w:r w:rsidRPr="00C55508">
        <w:rPr>
          <w:sz w:val="10"/>
        </w:rPr>
        <w:t xml:space="preserve"> the </w:t>
      </w:r>
      <w:r w:rsidRPr="00C55508">
        <w:rPr>
          <w:rStyle w:val="StyleUnderline"/>
        </w:rPr>
        <w:t>culpability</w:t>
      </w:r>
      <w:r w:rsidRPr="00C55508">
        <w:rPr>
          <w:sz w:val="10"/>
        </w:rPr>
        <w:t xml:space="preserve"> of the individual defendant.51 </w:t>
      </w:r>
      <w:r w:rsidRPr="00C55508">
        <w:rPr>
          <w:rStyle w:val="StyleUnderline"/>
        </w:rPr>
        <w:t>Instead</w:t>
      </w:r>
      <w:r w:rsidRPr="00C55508">
        <w:rPr>
          <w:sz w:val="10"/>
        </w:rPr>
        <w:t xml:space="preserve">, </w:t>
      </w:r>
      <w:r w:rsidRPr="00C55508">
        <w:rPr>
          <w:rStyle w:val="StyleUnderline"/>
        </w:rPr>
        <w:t>this</w:t>
      </w:r>
      <w:r w:rsidRPr="00C55508">
        <w:rPr>
          <w:sz w:val="10"/>
        </w:rPr>
        <w:t xml:space="preserve"> </w:t>
      </w:r>
      <w:r w:rsidRPr="00C55508">
        <w:rPr>
          <w:rStyle w:val="StyleUnderline"/>
        </w:rPr>
        <w:t>frame</w:t>
      </w:r>
      <w:r w:rsidRPr="00C55508">
        <w:rPr>
          <w:sz w:val="10"/>
        </w:rPr>
        <w:t xml:space="preserve"> </w:t>
      </w:r>
      <w:r w:rsidRPr="00C55508">
        <w:rPr>
          <w:rStyle w:val="StyleUnderline"/>
        </w:rPr>
        <w:t xml:space="preserve">is rooted in an inherent skepticism about the operation and goals of the criminal system as embedded in </w:t>
      </w:r>
      <w:r w:rsidRPr="00C55508">
        <w:rPr>
          <w:sz w:val="10"/>
        </w:rPr>
        <w:t xml:space="preserve">a </w:t>
      </w:r>
      <w:r w:rsidRPr="00C55508">
        <w:rPr>
          <w:rStyle w:val="StyleUnderline"/>
        </w:rPr>
        <w:t>larger</w:t>
      </w:r>
      <w:r w:rsidRPr="00C55508">
        <w:rPr>
          <w:sz w:val="10"/>
        </w:rPr>
        <w:t xml:space="preserve"> model of </w:t>
      </w:r>
      <w:r w:rsidRPr="00C55508">
        <w:rPr>
          <w:rStyle w:val="StyleUnderline"/>
        </w:rPr>
        <w:t>governance</w:t>
      </w:r>
      <w:r w:rsidRPr="00C55508">
        <w:rPr>
          <w:sz w:val="10"/>
        </w:rPr>
        <w:t xml:space="preserve">.52 </w:t>
      </w:r>
      <w:r w:rsidRPr="00C55508">
        <w:rPr>
          <w:rStyle w:val="Emphasis"/>
        </w:rPr>
        <w:t>Where the over frame emphasizes scope, the mass frame prioritizes structure.</w:t>
      </w:r>
      <w:r w:rsidRPr="00C55508">
        <w:rPr>
          <w:sz w:val="10"/>
        </w:rPr>
        <w:t xml:space="preserve"> The mass critique asks </w:t>
      </w:r>
      <w:r w:rsidRPr="00C55508">
        <w:rPr>
          <w:rStyle w:val="StyleUnderline"/>
        </w:rPr>
        <w:t>why criminal law has replaced other regulatory models</w:t>
      </w:r>
      <w:r w:rsidRPr="00C55508">
        <w:rPr>
          <w:sz w:val="10"/>
        </w:rPr>
        <w:t xml:space="preserve"> and </w:t>
      </w:r>
      <w:r w:rsidRPr="00C55508">
        <w:rPr>
          <w:rStyle w:val="StyleUnderline"/>
        </w:rPr>
        <w:t>what the consequences of criminal regulation are</w:t>
      </w:r>
      <w:r w:rsidRPr="00C55508">
        <w:rPr>
          <w:sz w:val="10"/>
        </w:rPr>
        <w:t xml:space="preserve"> (e.g., arrest, conviction, and collateral consequences of both).53 In this respect, mass accounts are </w:t>
      </w:r>
      <w:r w:rsidRPr="00C55508">
        <w:rPr>
          <w:rStyle w:val="StyleUnderline"/>
        </w:rPr>
        <w:t>largely phenomenological</w:t>
      </w:r>
      <w:r w:rsidRPr="00C55508">
        <w:rPr>
          <w:sz w:val="10"/>
        </w:rPr>
        <w:t xml:space="preserve">. This line of critique focuses on the ways in which </w:t>
      </w:r>
      <w:r w:rsidRPr="00C55508">
        <w:rPr>
          <w:rStyle w:val="StyleUnderline"/>
        </w:rPr>
        <w:t>the criminal system marginalizes</w:t>
      </w:r>
      <w:r w:rsidRPr="00C55508">
        <w:rPr>
          <w:sz w:val="10"/>
        </w:rPr>
        <w:t xml:space="preserve"> not only </w:t>
      </w:r>
      <w:r w:rsidRPr="00C55508">
        <w:rPr>
          <w:rStyle w:val="StyleUnderline"/>
        </w:rPr>
        <w:t>individual defendants</w:t>
      </w:r>
      <w:r w:rsidRPr="00C55508">
        <w:rPr>
          <w:sz w:val="10"/>
        </w:rPr>
        <w:t xml:space="preserve">, but also </w:t>
      </w:r>
      <w:r w:rsidRPr="00C55508">
        <w:rPr>
          <w:rStyle w:val="StyleUnderline"/>
        </w:rPr>
        <w:t>communities that bear the brunt of criminalization</w:t>
      </w:r>
      <w:r w:rsidRPr="00C55508">
        <w:rPr>
          <w:sz w:val="10"/>
        </w:rPr>
        <w:t>.54 The mass frame would also lead to a critique of the nonviolent drug offender’s treatment, but it would not rest on the offender’s lack of culpability.55 Indeed,</w:t>
      </w:r>
      <w:r w:rsidRPr="00C55508">
        <w:rPr>
          <w:rStyle w:val="StyleUnderline"/>
        </w:rPr>
        <w:t xml:space="preserve"> this frame also can encompass (or invite) critiques of criminalizing violent conduct</w:t>
      </w:r>
      <w:r w:rsidRPr="00C55508">
        <w:rPr>
          <w:sz w:val="10"/>
        </w:rPr>
        <w:t xml:space="preserve">.56 That is, </w:t>
      </w:r>
      <w:r w:rsidRPr="00C55508">
        <w:rPr>
          <w:rStyle w:val="StyleUnderline"/>
        </w:rPr>
        <w:t xml:space="preserve">this critical </w:t>
      </w:r>
      <w:r w:rsidRPr="00C55508">
        <w:rPr>
          <w:sz w:val="10"/>
        </w:rPr>
        <w:t xml:space="preserve">tendency transcends a focus on “nonviolent” offenders or “nonserious” offenses. Generally, this </w:t>
      </w:r>
      <w:r w:rsidRPr="00C55508">
        <w:rPr>
          <w:rStyle w:val="StyleUnderline"/>
        </w:rPr>
        <w:t>frame stresses the ways in which the criminal system contributes to, and is a part of, greater structural inequalities</w:t>
      </w:r>
      <w:r w:rsidRPr="00C55508">
        <w:rPr>
          <w:sz w:val="10"/>
        </w:rPr>
        <w:t xml:space="preserve"> in society.57 In this respect, </w:t>
      </w:r>
      <w:r w:rsidRPr="00C55508">
        <w:rPr>
          <w:rStyle w:val="StyleUnderline"/>
        </w:rPr>
        <w:t>the mass frame is less a critique of the criminal system as such than it is a critique of legal, social, economic, and racial injustice that uses the criminal system as an example or a point of entry</w:t>
      </w:r>
      <w:r w:rsidRPr="00C55508">
        <w:rPr>
          <w:sz w:val="10"/>
        </w:rPr>
        <w:t xml:space="preserve">.58 </w:t>
      </w:r>
      <w:r w:rsidRPr="00C55508">
        <w:rPr>
          <w:rStyle w:val="StyleUnderline"/>
        </w:rPr>
        <w:t>Ultimately</w:t>
      </w:r>
      <w:r w:rsidRPr="00C55508">
        <w:rPr>
          <w:sz w:val="10"/>
        </w:rPr>
        <w:t xml:space="preserve">, </w:t>
      </w:r>
      <w:r w:rsidRPr="00C55508">
        <w:rPr>
          <w:rStyle w:val="StyleUnderline"/>
        </w:rPr>
        <w:t>then</w:t>
      </w:r>
      <w:r w:rsidRPr="00C55508">
        <w:rPr>
          <w:sz w:val="10"/>
        </w:rPr>
        <w:t xml:space="preserve">, </w:t>
      </w:r>
      <w:r w:rsidRPr="00C55508">
        <w:rPr>
          <w:rStyle w:val="StyleUnderline"/>
        </w:rPr>
        <w:t>the mass frame is more</w:t>
      </w:r>
      <w:r w:rsidRPr="00C55508">
        <w:rPr>
          <w:sz w:val="10"/>
        </w:rPr>
        <w:t xml:space="preserve"> (or at least more explicitly) </w:t>
      </w:r>
      <w:r w:rsidRPr="00C55508">
        <w:rPr>
          <w:rStyle w:val="StyleUnderline"/>
        </w:rPr>
        <w:t>an ideological critique</w:t>
      </w:r>
      <w:r w:rsidRPr="00C55508">
        <w:rPr>
          <w:sz w:val="10"/>
        </w:rPr>
        <w:t xml:space="preserve">. In contrast, the </w:t>
      </w:r>
      <w:r w:rsidRPr="00C55508">
        <w:rPr>
          <w:rStyle w:val="StyleUnderline"/>
        </w:rPr>
        <w:t>over frame is</w:t>
      </w:r>
      <w:r w:rsidRPr="00C55508">
        <w:rPr>
          <w:sz w:val="10"/>
        </w:rPr>
        <w:t xml:space="preserve"> more </w:t>
      </w:r>
      <w:r w:rsidRPr="00C55508">
        <w:rPr>
          <w:rStyle w:val="StyleUnderline"/>
        </w:rPr>
        <w:t>ideologically indeterminate</w:t>
      </w:r>
      <w:r w:rsidRPr="00C55508">
        <w:rPr>
          <w:sz w:val="10"/>
        </w:rPr>
        <w:t xml:space="preserve">—the fiscal conservative, the libertarian, and the liberal/progressive egalitarian all might adopt it. The project of recalibrating or “right sizing” might (and does) bring together groups whose normative commitments and vision of the optimal rate of criminalization or incarceration vary. </w:t>
      </w:r>
      <w:r w:rsidRPr="00C55508">
        <w:rPr>
          <w:rStyle w:val="StyleUnderline"/>
        </w:rPr>
        <w:t>In contrast, the mass frame</w:t>
      </w:r>
      <w:r w:rsidRPr="00C55508">
        <w:rPr>
          <w:sz w:val="10"/>
        </w:rPr>
        <w:t>—at least in its strong form—</w:t>
      </w:r>
      <w:r w:rsidRPr="00C55508">
        <w:rPr>
          <w:rStyle w:val="StyleUnderline"/>
        </w:rPr>
        <w:t>is rooted in a particular</w:t>
      </w:r>
      <w:r w:rsidRPr="00C55508">
        <w:rPr>
          <w:sz w:val="10"/>
        </w:rPr>
        <w:t xml:space="preserve"> (left) </w:t>
      </w:r>
      <w:r w:rsidRPr="00C55508">
        <w:rPr>
          <w:rStyle w:val="StyleUnderline"/>
        </w:rPr>
        <w:t>ideological critique of neoliberalism, capitalism, and structures of governance</w:t>
      </w:r>
      <w:r w:rsidRPr="00C55508">
        <w:rPr>
          <w:sz w:val="10"/>
        </w:rPr>
        <w:t xml:space="preserve">. Of course, </w:t>
      </w:r>
      <w:r w:rsidRPr="00C55508">
        <w:rPr>
          <w:rStyle w:val="StyleUnderline"/>
        </w:rPr>
        <w:t xml:space="preserve">there are different flavors of “left,” </w:t>
      </w:r>
      <w:r w:rsidRPr="00C55508">
        <w:rPr>
          <w:sz w:val="10"/>
        </w:rPr>
        <w:t xml:space="preserve">and mass critiques and critics have different political valences and endorse different policy solutions. </w:t>
      </w:r>
      <w:r w:rsidRPr="00C55508">
        <w:rPr>
          <w:rStyle w:val="StyleUnderline"/>
        </w:rPr>
        <w:t>Some</w:t>
      </w:r>
      <w:r w:rsidRPr="00C55508">
        <w:rPr>
          <w:sz w:val="10"/>
        </w:rPr>
        <w:t xml:space="preserve"> critics adopting a mass frame </w:t>
      </w:r>
      <w:r w:rsidRPr="00C55508">
        <w:rPr>
          <w:rStyle w:val="StyleUnderline"/>
        </w:rPr>
        <w:t>might</w:t>
      </w:r>
      <w:r w:rsidRPr="00C55508">
        <w:rPr>
          <w:sz w:val="10"/>
        </w:rPr>
        <w:t xml:space="preserve"> </w:t>
      </w:r>
      <w:r w:rsidRPr="00C55508">
        <w:rPr>
          <w:rStyle w:val="StyleUnderline"/>
        </w:rPr>
        <w:t>embrace</w:t>
      </w:r>
      <w:r w:rsidRPr="00C55508">
        <w:rPr>
          <w:sz w:val="10"/>
        </w:rPr>
        <w:t xml:space="preserve"> what Allegra McLeod describes as </w:t>
      </w:r>
      <w:r w:rsidRPr="00C55508">
        <w:rPr>
          <w:rStyle w:val="StyleUnderline"/>
        </w:rPr>
        <w:t xml:space="preserve">a </w:t>
      </w:r>
      <w:r w:rsidRPr="00C55508">
        <w:rPr>
          <w:sz w:val="10"/>
        </w:rPr>
        <w:t xml:space="preserve">“prison </w:t>
      </w:r>
      <w:r w:rsidRPr="00C55508">
        <w:rPr>
          <w:rStyle w:val="StyleUnderline"/>
        </w:rPr>
        <w:t>abolitionist ethic,</w:t>
      </w:r>
      <w:r w:rsidRPr="00C55508">
        <w:rPr>
          <w:sz w:val="10"/>
        </w:rPr>
        <w:t xml:space="preserve">”59 </w:t>
      </w:r>
      <w:r w:rsidRPr="00C55508">
        <w:rPr>
          <w:rStyle w:val="StyleUnderline"/>
        </w:rPr>
        <w:t>while others might hold less radical views and be more open to prisons, police, and prosecutors who served different sociopolitical ends</w:t>
      </w:r>
      <w:r w:rsidRPr="00C55508">
        <w:rPr>
          <w:sz w:val="10"/>
        </w:rPr>
        <w:t xml:space="preserve"> or who were directly responsible to marginalized communities. Regardless, </w:t>
      </w:r>
      <w:r w:rsidRPr="00C55508">
        <w:rPr>
          <w:rStyle w:val="StyleUnderline"/>
        </w:rPr>
        <w:t>these critiques seem to retain a certain affinity</w:t>
      </w:r>
      <w:r w:rsidRPr="00C55508">
        <w:rPr>
          <w:sz w:val="10"/>
        </w:rPr>
        <w:t xml:space="preserve"> (broadly defined) and a certain commitment </w:t>
      </w:r>
      <w:r w:rsidRPr="00C55508">
        <w:rPr>
          <w:rStyle w:val="StyleUnderline"/>
        </w:rPr>
        <w:t>to</w:t>
      </w:r>
      <w:r w:rsidRPr="00C55508">
        <w:rPr>
          <w:sz w:val="10"/>
        </w:rPr>
        <w:t xml:space="preserve"> </w:t>
      </w:r>
      <w:r w:rsidRPr="00C55508">
        <w:rPr>
          <w:rStyle w:val="StyleUnderline"/>
        </w:rPr>
        <w:t xml:space="preserve">a </w:t>
      </w:r>
      <w:r w:rsidRPr="00C55508">
        <w:rPr>
          <w:sz w:val="10"/>
        </w:rPr>
        <w:t xml:space="preserve">more </w:t>
      </w:r>
      <w:r w:rsidRPr="00C55508">
        <w:rPr>
          <w:rStyle w:val="StyleUnderline"/>
        </w:rPr>
        <w:t xml:space="preserve">radical reimagining of the state and </w:t>
      </w:r>
      <w:r w:rsidRPr="00C55508">
        <w:rPr>
          <w:sz w:val="10"/>
        </w:rPr>
        <w:t xml:space="preserve">the </w:t>
      </w:r>
      <w:r w:rsidRPr="00C55508">
        <w:rPr>
          <w:rStyle w:val="StyleUnderline"/>
        </w:rPr>
        <w:t>criminal system</w:t>
      </w:r>
      <w:r w:rsidRPr="00C55508">
        <w:rPr>
          <w:sz w:val="10"/>
        </w:rPr>
        <w:t>.60</w:t>
      </w:r>
    </w:p>
    <w:p w14:paraId="02DFCEEE" w14:textId="590BC81A" w:rsidR="004F1B10" w:rsidRPr="00C55508" w:rsidRDefault="004F1B10" w:rsidP="004F1B10"/>
    <w:p w14:paraId="7E0566B4" w14:textId="752AB7F3" w:rsidR="00344A19" w:rsidRPr="00C55508" w:rsidRDefault="00344A19" w:rsidP="00344A19">
      <w:pPr>
        <w:pStyle w:val="Heading4"/>
        <w:rPr>
          <w:rFonts w:cs="Calibri"/>
        </w:rPr>
      </w:pPr>
      <w:r w:rsidRPr="00C55508">
        <w:rPr>
          <w:rFonts w:cs="Calibri"/>
        </w:rPr>
        <w:t>Alt solves the aff</w:t>
      </w:r>
    </w:p>
    <w:p w14:paraId="30421010" w14:textId="77777777" w:rsidR="00344A19" w:rsidRPr="00C55508" w:rsidRDefault="00344A19" w:rsidP="00344A19">
      <w:r w:rsidRPr="00C55508">
        <w:t xml:space="preserve">Benjamin </w:t>
      </w:r>
      <w:r w:rsidRPr="00C55508">
        <w:rPr>
          <w:rStyle w:val="Style13ptBold"/>
        </w:rPr>
        <w:t>Levin 18</w:t>
      </w:r>
      <w:r w:rsidRPr="00C55508">
        <w:t xml:space="preserve">, “The Consensus Myth in Criminal Justice Reform”, University of Colorado Law School, Colorado Law Scholarly Commons. </w:t>
      </w:r>
      <w:hyperlink r:id="rId24" w:history="1">
        <w:r w:rsidRPr="00C55508">
          <w:rPr>
            <w:rStyle w:val="Hyperlink"/>
          </w:rPr>
          <w:t>https://scholar.law.colorado.edu/cgi/viewcontent.cgi?article=2315&amp;context=articles</w:t>
        </w:r>
      </w:hyperlink>
    </w:p>
    <w:p w14:paraId="716EF546" w14:textId="77777777" w:rsidR="00344A19" w:rsidRPr="00C55508" w:rsidRDefault="00344A19" w:rsidP="00344A19">
      <w:pPr>
        <w:rPr>
          <w:sz w:val="8"/>
        </w:rPr>
      </w:pPr>
      <w:r w:rsidRPr="00C55508">
        <w:rPr>
          <w:sz w:val="8"/>
        </w:rPr>
        <w:t xml:space="preserve"> To that end, the over/mass distinction is not intended to be a stand-in (or disguise) for the incremental/ radical distinction.297 Indeed, while the mass critique is fundamentally radical and sweeping, that does not mean that the critique is incompatible with pragmatism or incremental reforms.298 Existing </w:t>
      </w:r>
      <w:r w:rsidRPr="00C55508">
        <w:rPr>
          <w:rStyle w:val="StyleUnderline"/>
        </w:rPr>
        <w:t>mass critiques</w:t>
      </w:r>
      <w:r w:rsidRPr="00C55508">
        <w:rPr>
          <w:sz w:val="8"/>
        </w:rPr>
        <w:t>—</w:t>
      </w:r>
      <w:r w:rsidRPr="00C55508">
        <w:rPr>
          <w:rStyle w:val="StyleUnderline"/>
        </w:rPr>
        <w:t>both in</w:t>
      </w:r>
      <w:r w:rsidRPr="00C55508">
        <w:rPr>
          <w:sz w:val="8"/>
        </w:rPr>
        <w:t xml:space="preserve">side </w:t>
      </w:r>
      <w:r w:rsidRPr="00C55508">
        <w:rPr>
          <w:rStyle w:val="StyleUnderline"/>
        </w:rPr>
        <w:t xml:space="preserve">and outside </w:t>
      </w:r>
      <w:r w:rsidRPr="00C55508">
        <w:rPr>
          <w:sz w:val="8"/>
        </w:rPr>
        <w:t>of</w:t>
      </w:r>
      <w:r w:rsidRPr="00C55508">
        <w:rPr>
          <w:rStyle w:val="StyleUnderline"/>
        </w:rPr>
        <w:t xml:space="preserve"> the academy</w:t>
      </w:r>
      <w:r w:rsidRPr="00C55508">
        <w:rPr>
          <w:sz w:val="8"/>
        </w:rPr>
        <w:t>—</w:t>
      </w:r>
      <w:r w:rsidRPr="00C55508">
        <w:rPr>
          <w:rStyle w:val="StyleUnderline"/>
        </w:rPr>
        <w:t>often do include concrete steps or policy solutions designed to redistribute political, social, and economic power</w:t>
      </w:r>
      <w:r w:rsidRPr="00C55508">
        <w:rPr>
          <w:sz w:val="8"/>
        </w:rPr>
        <w:t xml:space="preserve">.299 Putting aside, for a moment, a range of over-style policy solutions that would address mass concerns (e.g., drug decriminalization; ending mandatory minimum sentencing), it is important to recognize that </w:t>
      </w:r>
      <w:r w:rsidRPr="00C55508">
        <w:rPr>
          <w:rStyle w:val="StyleUnderline"/>
        </w:rPr>
        <w:t>many of the most vital criminal justice reform efforts on the ground reflect a mass approach</w:t>
      </w:r>
      <w:r w:rsidRPr="00C55508">
        <w:rPr>
          <w:sz w:val="8"/>
        </w:rPr>
        <w:t xml:space="preserve">.300 For example, </w:t>
      </w:r>
      <w:r w:rsidRPr="00C55508">
        <w:rPr>
          <w:rStyle w:val="StyleUnderline"/>
        </w:rPr>
        <w:t>consider the movements to end cash bail and</w:t>
      </w:r>
      <w:r w:rsidRPr="00C55508">
        <w:rPr>
          <w:sz w:val="8"/>
        </w:rPr>
        <w:t xml:space="preserve"> the push to </w:t>
      </w:r>
      <w:r w:rsidRPr="00C55508">
        <w:rPr>
          <w:rStyle w:val="StyleUnderline"/>
        </w:rPr>
        <w:t>reduce fines and fees</w:t>
      </w:r>
      <w:r w:rsidRPr="00C55508">
        <w:rPr>
          <w:sz w:val="8"/>
        </w:rPr>
        <w:t xml:space="preserve"> in the criminal system. In recent years, scholars and activists have focused on the problem of cash bail: people who cannot afford bail must languish in jail as they await trial or resolution of their case.301 The movement to address cash bail gained steam following the suicide of Kalief Browder, a young man who spent three years incarcerated at Riker’s Island awaiting trial for allegedly stealing a backpack.302 The over response to the problem focuses on whether the right people are being detained (i.e., courts should use algorithms to determine if a given defendant poses a societal danger); if so, she should remain in custody pretrial.303 That response addresses over concerns (i.e., more people are being detained than necessary). That said, mass responses reflecting different concerns and priorities have attracted significant attention and backing. Perhaps </w:t>
      </w:r>
      <w:r w:rsidRPr="00C55508">
        <w:rPr>
          <w:rStyle w:val="StyleUnderline"/>
        </w:rPr>
        <w:t>most notable has been the rise of</w:t>
      </w:r>
      <w:r w:rsidRPr="00C55508">
        <w:rPr>
          <w:sz w:val="8"/>
        </w:rPr>
        <w:t xml:space="preserve"> the </w:t>
      </w:r>
      <w:r w:rsidRPr="00C55508">
        <w:rPr>
          <w:rStyle w:val="StyleUnderline"/>
        </w:rPr>
        <w:t xml:space="preserve">community bail </w:t>
      </w:r>
      <w:r w:rsidRPr="00C55508">
        <w:rPr>
          <w:sz w:val="8"/>
        </w:rPr>
        <w:t xml:space="preserve">fund—a fund established by community members to pay bail for people awaiting trial.304 The idea being that </w:t>
      </w:r>
      <w:r w:rsidRPr="00C55508">
        <w:rPr>
          <w:rStyle w:val="StyleUnderline"/>
        </w:rPr>
        <w:t>the court is detaining defendants in the name of</w:t>
      </w:r>
      <w:r w:rsidRPr="00C55508">
        <w:rPr>
          <w:sz w:val="8"/>
        </w:rPr>
        <w:t xml:space="preserve"> the </w:t>
      </w:r>
      <w:r w:rsidRPr="00C55508">
        <w:rPr>
          <w:rStyle w:val="StyleUnderline"/>
        </w:rPr>
        <w:t>community</w:t>
      </w:r>
      <w:r w:rsidRPr="00C55508">
        <w:rPr>
          <w:sz w:val="8"/>
        </w:rPr>
        <w:t xml:space="preserve">, </w:t>
      </w:r>
      <w:r w:rsidRPr="00C55508">
        <w:rPr>
          <w:rStyle w:val="StyleUnderline"/>
        </w:rPr>
        <w:t>but the community does not believe</w:t>
      </w:r>
      <w:r w:rsidRPr="00C55508">
        <w:rPr>
          <w:sz w:val="8"/>
        </w:rPr>
        <w:t xml:space="preserve"> that </w:t>
      </w:r>
      <w:r w:rsidRPr="00C55508">
        <w:rPr>
          <w:rStyle w:val="StyleUnderline"/>
        </w:rPr>
        <w:t>the court represents its voice</w:t>
      </w:r>
      <w:r w:rsidRPr="00C55508">
        <w:rPr>
          <w:sz w:val="8"/>
        </w:rPr>
        <w:t xml:space="preserve">(s).305 </w:t>
      </w:r>
      <w:r w:rsidRPr="00C55508">
        <w:rPr>
          <w:rStyle w:val="Emphasis"/>
        </w:rPr>
        <w:t>This mass approach</w:t>
      </w:r>
      <w:r w:rsidRPr="00C55508">
        <w:rPr>
          <w:sz w:val="8"/>
        </w:rPr>
        <w:t xml:space="preserve"> to the problem </w:t>
      </w:r>
      <w:r w:rsidRPr="00C55508">
        <w:rPr>
          <w:rStyle w:val="Emphasis"/>
        </w:rPr>
        <w:t>does not focus on optimizing detention</w:t>
      </w:r>
      <w:r w:rsidRPr="00C55508">
        <w:rPr>
          <w:sz w:val="8"/>
        </w:rPr>
        <w:t xml:space="preserve">; </w:t>
      </w:r>
      <w:r w:rsidRPr="00C55508">
        <w:rPr>
          <w:rStyle w:val="StyleUnderline"/>
        </w:rPr>
        <w:t>rather, its goal is to resituate power and voice</w:t>
      </w:r>
      <w:r w:rsidRPr="00C55508">
        <w:rPr>
          <w:sz w:val="8"/>
        </w:rPr>
        <w:t xml:space="preserve"> in the criminal system.306 By providing bail money to defendants, </w:t>
      </w:r>
      <w:r w:rsidRPr="00C55508">
        <w:rPr>
          <w:rStyle w:val="StyleUnderline"/>
        </w:rPr>
        <w:t>community members are able to override official decisions</w:t>
      </w:r>
      <w:r w:rsidRPr="00C55508">
        <w:rPr>
          <w:sz w:val="8"/>
        </w:rPr>
        <w:t xml:space="preserve"> that might have disparate impacts or that might not accurately reflect popular will.307 As a part of a broader political project of community empowerment and a less punitive criminal system, the bail fund represents an incremental solution. Relatedly, media coverage has helped shed light on the problem of fines and fees in the criminal system, and a range of scholars and activists have taken up the cause.308 Like the cash bail issue, this is a problem deeply rooted in issues of economic and racial justice.309 Poor arrestees and defendants often wind up deep in debt, rearrested, or incarcerated because they are unable to pay fines or fees that courts and police departments impose.310 The critique of this practice is fundamentally a mass one, rather than an over one: the issue is not that the fines should be lower, that the wrong class of defendants is being fined, or even that the fines or fees are sometimes levied against people who have not been convicted. Rather, the concern is that the criminal system is driving people further into poverty and helping to drive a cycle in which people remain court-involved after their case is resolved. In some cases, the state and law enforcement entities are enriching themselves on the backs of poor and marginalized defendants. This line of criticism and law reform, then, explicitly confronts the place of the criminal system as a driver of inequality and as inextricably linked to distributive justice. A growing body of scholarship addresses these issues, and advocates are working to end these practices via impact litigation and legislative activism.311 While these are only two examples, they both demonstrate the capacity of mass critiques to translate into on-the-ground legal and policy solutions. That is, </w:t>
      </w:r>
      <w:r w:rsidRPr="00C55508">
        <w:rPr>
          <w:rStyle w:val="StyleUnderline"/>
        </w:rPr>
        <w:t>while the critique itself may be sweeping and less appealing as a way to frame legal or policy arguments</w:t>
      </w:r>
      <w:r w:rsidRPr="00C55508">
        <w:rPr>
          <w:sz w:val="8"/>
        </w:rPr>
        <w:t xml:space="preserve">, it is important to recognize that </w:t>
      </w:r>
      <w:r w:rsidRPr="00C55508">
        <w:rPr>
          <w:rStyle w:val="StyleUnderline"/>
        </w:rPr>
        <w:t>the mass critique can yield mass reform movements and interventions that are pragmatic and incremental in scope</w:t>
      </w:r>
      <w:r w:rsidRPr="00C55508">
        <w:rPr>
          <w:sz w:val="8"/>
        </w:rPr>
        <w:t xml:space="preserve">.312 </w:t>
      </w:r>
      <w:r w:rsidRPr="00C55508">
        <w:rPr>
          <w:rStyle w:val="StyleUnderline"/>
        </w:rPr>
        <w:t>It might be that these movements find support among some critics adopting an over frame</w:t>
      </w:r>
      <w:r w:rsidRPr="00C55508">
        <w:rPr>
          <w:sz w:val="8"/>
        </w:rPr>
        <w:t>, just as it may well be that mass critiques support over-inflected solutions. But recognizing the different motivations, priorities, frames, and goals should be an important component of our understanding of the criminal justice reform movement as a collection of—at times complementary, and at times contradictory— movements.</w:t>
      </w:r>
    </w:p>
    <w:p w14:paraId="10F765B4" w14:textId="77777777" w:rsidR="00344A19" w:rsidRPr="00C55508" w:rsidRDefault="00344A19" w:rsidP="00344A19"/>
    <w:p w14:paraId="70716724" w14:textId="77777777" w:rsidR="0099758A" w:rsidRPr="00C55508" w:rsidRDefault="0099758A" w:rsidP="0099758A">
      <w:pPr>
        <w:pStyle w:val="Heading3"/>
        <w:rPr>
          <w:rFonts w:cs="Calibri"/>
        </w:rPr>
      </w:pPr>
      <w:r w:rsidRPr="00C55508">
        <w:rPr>
          <w:rFonts w:cs="Calibri"/>
        </w:rPr>
        <w:t>Alt – The Vision (Movement for Black Lives)</w:t>
      </w:r>
    </w:p>
    <w:p w14:paraId="498ED4C7" w14:textId="77777777" w:rsidR="0099758A" w:rsidRPr="00C55508" w:rsidRDefault="0099758A" w:rsidP="0099758A">
      <w:pPr>
        <w:pStyle w:val="Heading4"/>
        <w:rPr>
          <w:rFonts w:cs="Calibri"/>
        </w:rPr>
      </w:pPr>
      <w:r w:rsidRPr="00C55508">
        <w:rPr>
          <w:rFonts w:cs="Calibri"/>
        </w:rPr>
        <w:t>Vote negative in solidarity with M4BL’s Vision for Black Lives.</w:t>
      </w:r>
    </w:p>
    <w:p w14:paraId="0785A426" w14:textId="77777777" w:rsidR="0099758A" w:rsidRPr="00C55508" w:rsidRDefault="0099758A" w:rsidP="0099758A">
      <w:r w:rsidRPr="00C55508">
        <w:rPr>
          <w:rStyle w:val="Style13ptBold"/>
        </w:rPr>
        <w:t>M4BL 20</w:t>
      </w:r>
      <w:r w:rsidRPr="00C55508">
        <w:t>, “MOVEMENT FOR BLACK LIVES POLICY PLATFORM,” Movement for Black Lives. https://m4bl.org/policy-platforms/</w:t>
      </w:r>
    </w:p>
    <w:p w14:paraId="2CF6EEB8" w14:textId="77777777" w:rsidR="0099758A" w:rsidRPr="00C55508" w:rsidRDefault="0099758A" w:rsidP="0099758A">
      <w:pPr>
        <w:rPr>
          <w:sz w:val="10"/>
        </w:rPr>
      </w:pPr>
      <w:r w:rsidRPr="00C55508">
        <w:rPr>
          <w:rStyle w:val="StyleUnderline"/>
        </w:rPr>
        <w:t>The Movement for Black Lives launched the Vision for Black Lives, a comprehensive and visionary policy agenda for the post-Ferguson Black liberation movement, in</w:t>
      </w:r>
      <w:r w:rsidRPr="00C55508">
        <w:rPr>
          <w:sz w:val="10"/>
        </w:rPr>
        <w:t xml:space="preserve"> August of </w:t>
      </w:r>
      <w:r w:rsidRPr="00C55508">
        <w:rPr>
          <w:rStyle w:val="StyleUnderline"/>
        </w:rPr>
        <w:t>2016</w:t>
      </w:r>
      <w:r w:rsidRPr="00C55508">
        <w:rPr>
          <w:sz w:val="10"/>
        </w:rPr>
        <w:t xml:space="preserve">. The Vision for Black Lives is a call and response leading us toward our North Star. </w:t>
      </w:r>
      <w:r w:rsidRPr="00C55508">
        <w:rPr>
          <w:rStyle w:val="StyleUnderline"/>
        </w:rPr>
        <w:t>Over the past several years we have updated policy briefs for each demand to reflect a dramatically changed political landscape</w:t>
      </w:r>
      <w:r w:rsidRPr="00C55508">
        <w:rPr>
          <w:sz w:val="10"/>
        </w:rPr>
        <w:t xml:space="preserve"> since the Vision was launched, </w:t>
      </w:r>
      <w:r w:rsidRPr="00C55508">
        <w:rPr>
          <w:rStyle w:val="StyleUnderline"/>
        </w:rPr>
        <w:t>and in response to calls to deepen</w:t>
      </w:r>
      <w:r w:rsidRPr="00C55508">
        <w:rPr>
          <w:sz w:val="10"/>
        </w:rPr>
        <w:t xml:space="preserve"> our </w:t>
      </w:r>
      <w:r w:rsidRPr="00C55508">
        <w:rPr>
          <w:rStyle w:val="StyleUnderline"/>
        </w:rPr>
        <w:t xml:space="preserve">Black feminist and disability justice </w:t>
      </w:r>
      <w:r w:rsidRPr="00C55508">
        <w:rPr>
          <w:sz w:val="10"/>
        </w:rPr>
        <w:t xml:space="preserve">analysis. Revised, updated, and expanded policy briefs deepening our Vision for the current moment will be available for each of the six planks of the platform soon! 2016 Preamble </w:t>
      </w:r>
      <w:r w:rsidRPr="00C55508">
        <w:rPr>
          <w:rStyle w:val="StyleUnderline"/>
        </w:rPr>
        <w:t>Black humanity and dignity requires Black political will and power</w:t>
      </w:r>
      <w:r w:rsidRPr="00C55508">
        <w:rPr>
          <w:sz w:val="10"/>
        </w:rPr>
        <w:t xml:space="preserve">. </w:t>
      </w:r>
      <w:r w:rsidRPr="00C55508">
        <w:rPr>
          <w:rStyle w:val="StyleUnderline"/>
        </w:rPr>
        <w:t>Despite constant exploitation and perpetual oppression</w:t>
      </w:r>
      <w:r w:rsidRPr="00C55508">
        <w:rPr>
          <w:sz w:val="10"/>
        </w:rPr>
        <w:t xml:space="preserve">, </w:t>
      </w:r>
      <w:r w:rsidRPr="00C55508">
        <w:rPr>
          <w:rStyle w:val="StyleUnderline"/>
        </w:rPr>
        <w:t>Black people</w:t>
      </w:r>
      <w:r w:rsidRPr="00C55508">
        <w:rPr>
          <w:sz w:val="10"/>
        </w:rPr>
        <w:t xml:space="preserve"> </w:t>
      </w:r>
      <w:r w:rsidRPr="00C55508">
        <w:rPr>
          <w:rStyle w:val="StyleUnderline"/>
        </w:rPr>
        <w:t>have</w:t>
      </w:r>
      <w:r w:rsidRPr="00C55508">
        <w:rPr>
          <w:sz w:val="10"/>
        </w:rPr>
        <w:t xml:space="preserve"> bravely and brilliantly </w:t>
      </w:r>
      <w:r w:rsidRPr="00C55508">
        <w:rPr>
          <w:rStyle w:val="StyleUnderline"/>
        </w:rPr>
        <w:t>been the driving force pushing the U.S. towards the ideals it articulates but</w:t>
      </w:r>
      <w:r w:rsidRPr="00C55508">
        <w:rPr>
          <w:sz w:val="10"/>
        </w:rPr>
        <w:t xml:space="preserve"> has </w:t>
      </w:r>
      <w:r w:rsidRPr="00C55508">
        <w:rPr>
          <w:rStyle w:val="StyleUnderline"/>
        </w:rPr>
        <w:t>never achieved</w:t>
      </w:r>
      <w:r w:rsidRPr="00C55508">
        <w:rPr>
          <w:sz w:val="10"/>
        </w:rPr>
        <w:t xml:space="preserve">. In recent years M4BL have taken to the streets, launched massive campaigns, and impacted culture, society and politics, but our </w:t>
      </w:r>
      <w:r w:rsidRPr="00C55508">
        <w:rPr>
          <w:rStyle w:val="StyleUnderline"/>
        </w:rPr>
        <w:t>elected leaders have failed</w:t>
      </w:r>
      <w:r w:rsidRPr="00C55508">
        <w:rPr>
          <w:sz w:val="10"/>
        </w:rPr>
        <w:t xml:space="preserve"> to address the legitimate demands of our Movement. </w:t>
      </w:r>
      <w:r w:rsidRPr="00C55508">
        <w:rPr>
          <w:rStyle w:val="StyleUnderline"/>
        </w:rPr>
        <w:t>We can no longer wait. While this</w:t>
      </w:r>
      <w:r w:rsidRPr="00C55508">
        <w:rPr>
          <w:sz w:val="10"/>
        </w:rPr>
        <w:t xml:space="preserve"> </w:t>
      </w:r>
      <w:r w:rsidRPr="00C55508">
        <w:rPr>
          <w:rStyle w:val="StyleUnderline"/>
        </w:rPr>
        <w:t>Vision</w:t>
      </w:r>
      <w:r w:rsidRPr="00C55508">
        <w:rPr>
          <w:sz w:val="10"/>
        </w:rPr>
        <w:t xml:space="preserve"> for Black Lives Policy Platform </w:t>
      </w:r>
      <w:r w:rsidRPr="00C55508">
        <w:rPr>
          <w:rStyle w:val="StyleUnderline"/>
        </w:rPr>
        <w:t>is focused on</w:t>
      </w:r>
      <w:r w:rsidRPr="00C55508">
        <w:rPr>
          <w:sz w:val="10"/>
        </w:rPr>
        <w:t xml:space="preserve"> </w:t>
      </w:r>
      <w:r w:rsidRPr="00C55508">
        <w:rPr>
          <w:rStyle w:val="StyleUnderline"/>
        </w:rPr>
        <w:t>U</w:t>
      </w:r>
      <w:r w:rsidRPr="00C55508">
        <w:rPr>
          <w:sz w:val="10"/>
        </w:rPr>
        <w:t xml:space="preserve">nited </w:t>
      </w:r>
      <w:r w:rsidRPr="00C55508">
        <w:rPr>
          <w:rStyle w:val="StyleUnderline"/>
        </w:rPr>
        <w:t>S</w:t>
      </w:r>
      <w:r w:rsidRPr="00C55508">
        <w:rPr>
          <w:sz w:val="10"/>
        </w:rPr>
        <w:t xml:space="preserve">tates </w:t>
      </w:r>
      <w:r w:rsidRPr="00C55508">
        <w:rPr>
          <w:rStyle w:val="StyleUnderline"/>
        </w:rPr>
        <w:t>domestic policies</w:t>
      </w:r>
      <w:r w:rsidRPr="00C55508">
        <w:rPr>
          <w:sz w:val="10"/>
        </w:rPr>
        <w:t xml:space="preserve"> at a local, state and federal level, we know that patriarchy, exploitative capitalism, militarism, and white supremacy know no borders. </w:t>
      </w:r>
      <w:r w:rsidRPr="00C55508">
        <w:rPr>
          <w:rStyle w:val="StyleUnderline"/>
        </w:rPr>
        <w:t xml:space="preserve">We stand in solidarity with our international family against the ravages of global capitalism </w:t>
      </w:r>
      <w:r w:rsidRPr="00C55508">
        <w:rPr>
          <w:sz w:val="10"/>
        </w:rPr>
        <w:t xml:space="preserve">and </w:t>
      </w:r>
      <w:r w:rsidRPr="00C55508">
        <w:rPr>
          <w:rStyle w:val="StyleUnderline"/>
        </w:rPr>
        <w:t>anti-Black racism,</w:t>
      </w:r>
      <w:r w:rsidRPr="00C55508">
        <w:rPr>
          <w:sz w:val="10"/>
        </w:rPr>
        <w:t xml:space="preserve"> human-made </w:t>
      </w:r>
      <w:r w:rsidRPr="00C55508">
        <w:rPr>
          <w:rStyle w:val="StyleUnderline"/>
        </w:rPr>
        <w:t>climate change</w:t>
      </w:r>
      <w:r w:rsidRPr="00C55508">
        <w:rPr>
          <w:sz w:val="10"/>
        </w:rPr>
        <w:t xml:space="preserve">, </w:t>
      </w:r>
      <w:r w:rsidRPr="00C55508">
        <w:rPr>
          <w:rStyle w:val="StyleUnderline"/>
        </w:rPr>
        <w:t>war, and exploitation. We</w:t>
      </w:r>
      <w:r w:rsidRPr="00C55508">
        <w:rPr>
          <w:sz w:val="10"/>
        </w:rPr>
        <w:t xml:space="preserve"> </w:t>
      </w:r>
      <w:r w:rsidRPr="00C55508">
        <w:rPr>
          <w:rStyle w:val="StyleUnderline"/>
        </w:rPr>
        <w:t>also stand with descendants of African people all over the world in an ongoing</w:t>
      </w:r>
      <w:r w:rsidRPr="00C55508">
        <w:rPr>
          <w:sz w:val="10"/>
        </w:rPr>
        <w:t xml:space="preserve"> call and </w:t>
      </w:r>
      <w:r w:rsidRPr="00C55508">
        <w:rPr>
          <w:rStyle w:val="StyleUnderline"/>
        </w:rPr>
        <w:t>struggle for reparations</w:t>
      </w:r>
      <w:r w:rsidRPr="00C55508">
        <w:rPr>
          <w:sz w:val="10"/>
        </w:rPr>
        <w:t xml:space="preserve"> for the historic and continuing harms of colonialism and slavery. We also recognize </w:t>
      </w:r>
      <w:r w:rsidRPr="00C55508">
        <w:rPr>
          <w:rStyle w:val="StyleUnderline"/>
        </w:rPr>
        <w:t>and</w:t>
      </w:r>
      <w:r w:rsidRPr="00C55508">
        <w:rPr>
          <w:sz w:val="10"/>
        </w:rPr>
        <w:t xml:space="preserve"> honor </w:t>
      </w:r>
      <w:r w:rsidRPr="00C55508">
        <w:rPr>
          <w:rStyle w:val="StyleUnderline"/>
        </w:rPr>
        <w:t>the</w:t>
      </w:r>
      <w:r w:rsidRPr="00C55508">
        <w:rPr>
          <w:sz w:val="10"/>
        </w:rPr>
        <w:t xml:space="preserve"> rights and </w:t>
      </w:r>
      <w:r w:rsidRPr="00C55508">
        <w:rPr>
          <w:rStyle w:val="StyleUnderline"/>
        </w:rPr>
        <w:t>struggle of our Indigenous family for land and self-determination</w:t>
      </w:r>
      <w:r w:rsidRPr="00C55508">
        <w:rPr>
          <w:sz w:val="10"/>
        </w:rPr>
        <w:t xml:space="preserve">. We have created </w:t>
      </w:r>
      <w:r w:rsidRPr="00C55508">
        <w:rPr>
          <w:rStyle w:val="StyleUnderline"/>
        </w:rPr>
        <w:t>this platform</w:t>
      </w:r>
      <w:r w:rsidRPr="00C55508">
        <w:rPr>
          <w:sz w:val="10"/>
        </w:rPr>
        <w:t xml:space="preserve"> to </w:t>
      </w:r>
      <w:r w:rsidRPr="00C55508">
        <w:rPr>
          <w:rStyle w:val="StyleUnderline"/>
        </w:rPr>
        <w:t>articulate and support the ambitions and work of Black people</w:t>
      </w:r>
      <w:r w:rsidRPr="00C55508">
        <w:rPr>
          <w:sz w:val="10"/>
        </w:rPr>
        <w:t xml:space="preserve">. We also seek to </w:t>
      </w:r>
      <w:r w:rsidRPr="00C55508">
        <w:rPr>
          <w:rStyle w:val="StyleUnderline"/>
        </w:rPr>
        <w:t>intervene in the current political climate and assert a clear vision</w:t>
      </w:r>
      <w:r w:rsidRPr="00C55508">
        <w:rPr>
          <w:sz w:val="10"/>
        </w:rPr>
        <w:t xml:space="preserve">, </w:t>
      </w:r>
      <w:r w:rsidRPr="00C55508">
        <w:rPr>
          <w:rStyle w:val="StyleUnderline"/>
        </w:rPr>
        <w:t xml:space="preserve">particularly for those who claim to be </w:t>
      </w:r>
      <w:r w:rsidRPr="00C55508">
        <w:rPr>
          <w:sz w:val="10"/>
        </w:rPr>
        <w:t>our</w:t>
      </w:r>
      <w:r w:rsidRPr="00C55508">
        <w:rPr>
          <w:rStyle w:val="StyleUnderline"/>
        </w:rPr>
        <w:t xml:space="preserve"> allies,</w:t>
      </w:r>
      <w:r w:rsidRPr="00C55508">
        <w:rPr>
          <w:sz w:val="10"/>
        </w:rPr>
        <w:t xml:space="preserve"> </w:t>
      </w:r>
      <w:r w:rsidRPr="00C55508">
        <w:rPr>
          <w:rStyle w:val="StyleUnderline"/>
        </w:rPr>
        <w:t>of the world we want them to help us create</w:t>
      </w:r>
      <w:r w:rsidRPr="00C55508">
        <w:rPr>
          <w:sz w:val="10"/>
        </w:rPr>
        <w:t xml:space="preserve">. </w:t>
      </w:r>
      <w:r w:rsidRPr="00C55508">
        <w:rPr>
          <w:rStyle w:val="StyleUnderline"/>
        </w:rPr>
        <w:t xml:space="preserve">We reject false solutions </w:t>
      </w:r>
      <w:r w:rsidRPr="00C55508">
        <w:rPr>
          <w:sz w:val="10"/>
        </w:rPr>
        <w:t>and believe we</w:t>
      </w:r>
      <w:r w:rsidRPr="00C55508">
        <w:rPr>
          <w:rStyle w:val="StyleUnderline"/>
        </w:rPr>
        <w:t xml:space="preserve"> can achieve a complete transformation </w:t>
      </w:r>
      <w:r w:rsidRPr="00C55508">
        <w:rPr>
          <w:sz w:val="10"/>
        </w:rPr>
        <w:t xml:space="preserve">of the current systems, which place profit over people and make it impossible for many of us to breathe. </w:t>
      </w:r>
      <w:r w:rsidRPr="00C55508">
        <w:rPr>
          <w:rStyle w:val="StyleUnderline"/>
        </w:rPr>
        <w:t>Together, we demand an end to the wars against Black people</w:t>
      </w:r>
      <w:r w:rsidRPr="00C55508">
        <w:rPr>
          <w:sz w:val="10"/>
        </w:rPr>
        <w:t xml:space="preserve">. We demand </w:t>
      </w:r>
      <w:r w:rsidRPr="00C55508">
        <w:rPr>
          <w:rStyle w:val="StyleUnderline"/>
        </w:rPr>
        <w:t>that the government repair</w:t>
      </w:r>
      <w:r w:rsidRPr="00C55508">
        <w:rPr>
          <w:sz w:val="10"/>
        </w:rPr>
        <w:t xml:space="preserve"> the </w:t>
      </w:r>
      <w:r w:rsidRPr="00C55508">
        <w:rPr>
          <w:rStyle w:val="StyleUnderline"/>
        </w:rPr>
        <w:t>harms</w:t>
      </w:r>
      <w:r w:rsidRPr="00C55508">
        <w:rPr>
          <w:sz w:val="10"/>
        </w:rPr>
        <w:t xml:space="preserve"> that have been </w:t>
      </w:r>
      <w:r w:rsidRPr="00C55508">
        <w:rPr>
          <w:rStyle w:val="StyleUnderline"/>
        </w:rPr>
        <w:t>done to Black communities</w:t>
      </w:r>
      <w:r w:rsidRPr="00C55508">
        <w:rPr>
          <w:sz w:val="10"/>
        </w:rPr>
        <w:t xml:space="preserve"> in the form of reparations and targeted long-term investments. We also demand </w:t>
      </w:r>
      <w:r w:rsidRPr="00C55508">
        <w:rPr>
          <w:rStyle w:val="StyleUnderline"/>
        </w:rPr>
        <w:t>a defunding of</w:t>
      </w:r>
      <w:r w:rsidRPr="00C55508">
        <w:rPr>
          <w:sz w:val="10"/>
        </w:rPr>
        <w:t xml:space="preserve"> the </w:t>
      </w:r>
      <w:r w:rsidRPr="00C55508">
        <w:rPr>
          <w:rStyle w:val="StyleUnderline"/>
        </w:rPr>
        <w:t>systems and institutions that criminalize and cage</w:t>
      </w:r>
      <w:r w:rsidRPr="00C55508">
        <w:rPr>
          <w:sz w:val="10"/>
        </w:rPr>
        <w:t xml:space="preserve"> us. This document articulates our vision of a fundamentally different world. However, </w:t>
      </w:r>
      <w:r w:rsidRPr="00C55508">
        <w:rPr>
          <w:rStyle w:val="StyleUnderline"/>
        </w:rPr>
        <w:t xml:space="preserve">we recognize the need to include policies that address </w:t>
      </w:r>
      <w:r w:rsidRPr="00C55508">
        <w:rPr>
          <w:sz w:val="10"/>
        </w:rPr>
        <w:t xml:space="preserve">the </w:t>
      </w:r>
      <w:r w:rsidRPr="00C55508">
        <w:rPr>
          <w:rStyle w:val="StyleUnderline"/>
        </w:rPr>
        <w:t>immediate suffering</w:t>
      </w:r>
      <w:r w:rsidRPr="00C55508">
        <w:rPr>
          <w:sz w:val="10"/>
        </w:rPr>
        <w:t xml:space="preserve"> of Black people. These policies, while less transformational, are </w:t>
      </w:r>
      <w:r w:rsidRPr="00C55508">
        <w:rPr>
          <w:rStyle w:val="StyleUnderline"/>
        </w:rPr>
        <w:t>necessary to address</w:t>
      </w:r>
      <w:r w:rsidRPr="00C55508">
        <w:rPr>
          <w:sz w:val="10"/>
        </w:rPr>
        <w:t xml:space="preserve"> the </w:t>
      </w:r>
      <w:r w:rsidRPr="00C55508">
        <w:rPr>
          <w:rStyle w:val="StyleUnderline"/>
        </w:rPr>
        <w:t>current material conditions</w:t>
      </w:r>
      <w:r w:rsidRPr="00C55508">
        <w:rPr>
          <w:sz w:val="10"/>
        </w:rPr>
        <w:t xml:space="preserve"> of our people and will better equip us to win the world we demand and deserve. We recognize that </w:t>
      </w:r>
      <w:r w:rsidRPr="00C55508">
        <w:rPr>
          <w:rStyle w:val="StyleUnderline"/>
        </w:rPr>
        <w:t xml:space="preserve">not all </w:t>
      </w:r>
      <w:r w:rsidRPr="00C55508">
        <w:rPr>
          <w:sz w:val="10"/>
        </w:rPr>
        <w:t xml:space="preserve">of our </w:t>
      </w:r>
      <w:r w:rsidRPr="00C55508">
        <w:rPr>
          <w:rStyle w:val="StyleUnderline"/>
        </w:rPr>
        <w:t>collective needs and visions can be translated into policy, but</w:t>
      </w:r>
      <w:r w:rsidRPr="00C55508">
        <w:rPr>
          <w:sz w:val="10"/>
        </w:rPr>
        <w:t xml:space="preserve"> we understand that </w:t>
      </w:r>
      <w:r w:rsidRPr="00C55508">
        <w:rPr>
          <w:rStyle w:val="StyleUnderline"/>
        </w:rPr>
        <w:t>policy</w:t>
      </w:r>
      <w:r w:rsidRPr="00C55508">
        <w:rPr>
          <w:sz w:val="10"/>
        </w:rPr>
        <w:t xml:space="preserve"> change </w:t>
      </w:r>
      <w:r w:rsidRPr="00C55508">
        <w:rPr>
          <w:rStyle w:val="StyleUnderline"/>
        </w:rPr>
        <w:t>is one of many tactics necessary to move</w:t>
      </w:r>
      <w:r w:rsidRPr="00C55508">
        <w:rPr>
          <w:sz w:val="10"/>
        </w:rPr>
        <w:t xml:space="preserve"> us </w:t>
      </w:r>
      <w:r w:rsidRPr="00C55508">
        <w:rPr>
          <w:rStyle w:val="StyleUnderline"/>
        </w:rPr>
        <w:t>towards the world we envision.</w:t>
      </w:r>
      <w:r w:rsidRPr="00C55508">
        <w:rPr>
          <w:sz w:val="10"/>
        </w:rPr>
        <w:t xml:space="preserve"> We have come together now because we believe </w:t>
      </w:r>
      <w:r w:rsidRPr="00C55508">
        <w:rPr>
          <w:rStyle w:val="StyleUnderline"/>
        </w:rPr>
        <w:t>it is time to forge a new covenant</w:t>
      </w:r>
      <w:r w:rsidRPr="00C55508">
        <w:rPr>
          <w:sz w:val="10"/>
        </w:rPr>
        <w:t xml:space="preserve">. </w:t>
      </w:r>
      <w:r w:rsidRPr="00C55508">
        <w:rPr>
          <w:rStyle w:val="StyleUnderline"/>
        </w:rPr>
        <w:t>We are dreamers and doers and this platform is meant to articulate</w:t>
      </w:r>
      <w:r w:rsidRPr="00C55508">
        <w:rPr>
          <w:sz w:val="10"/>
        </w:rPr>
        <w:t xml:space="preserve"> some of </w:t>
      </w:r>
      <w:r w:rsidRPr="00C55508">
        <w:rPr>
          <w:rStyle w:val="StyleUnderline"/>
        </w:rPr>
        <w:t>our vision</w:t>
      </w:r>
      <w:r w:rsidRPr="00C55508">
        <w:rPr>
          <w:sz w:val="10"/>
        </w:rPr>
        <w:t xml:space="preserve">. The links throughout the document provide the stepping-stones and roadmaps of how to get there. The policy briefs also elevate the brave and transformative work our people are already engaged in, and build on some of the best thinking in our history of struggle. </w:t>
      </w:r>
      <w:r w:rsidRPr="00C55508">
        <w:rPr>
          <w:rStyle w:val="StyleUnderline"/>
        </w:rPr>
        <w:t>This agenda continues the legacy of our ancestors who pushed for reparations</w:t>
      </w:r>
      <w:r w:rsidRPr="00C55508">
        <w:rPr>
          <w:sz w:val="10"/>
        </w:rPr>
        <w:t xml:space="preserve">, Black </w:t>
      </w:r>
      <w:r w:rsidRPr="00C55508">
        <w:rPr>
          <w:rStyle w:val="StyleUnderline"/>
        </w:rPr>
        <w:t>self-determination</w:t>
      </w:r>
      <w:r w:rsidRPr="00C55508">
        <w:rPr>
          <w:sz w:val="10"/>
        </w:rPr>
        <w:t xml:space="preserve"> </w:t>
      </w:r>
      <w:r w:rsidRPr="00C55508">
        <w:rPr>
          <w:rStyle w:val="StyleUnderline"/>
        </w:rPr>
        <w:t>and community control</w:t>
      </w:r>
      <w:r w:rsidRPr="00C55508">
        <w:rPr>
          <w:sz w:val="10"/>
        </w:rPr>
        <w:t xml:space="preserve">; </w:t>
      </w:r>
      <w:r w:rsidRPr="00C55508">
        <w:rPr>
          <w:rStyle w:val="StyleUnderline"/>
        </w:rPr>
        <w:t>and also propels new iterations of movements such as efforts for reproductive justice, holistic healing and reconciliation, and ending violence against Black cis, queer, and trans people</w:t>
      </w:r>
      <w:r w:rsidRPr="00C55508">
        <w:rPr>
          <w:sz w:val="10"/>
        </w:rPr>
        <w:t>.</w:t>
      </w:r>
    </w:p>
    <w:p w14:paraId="1830C311" w14:textId="77777777" w:rsidR="0099758A" w:rsidRPr="00C55508" w:rsidRDefault="0099758A" w:rsidP="0099758A"/>
    <w:p w14:paraId="21B81BD3" w14:textId="77777777" w:rsidR="0099758A" w:rsidRPr="00C55508" w:rsidRDefault="0099758A" w:rsidP="0099758A">
      <w:pPr>
        <w:pStyle w:val="Heading4"/>
        <w:rPr>
          <w:rFonts w:cs="Calibri"/>
        </w:rPr>
      </w:pPr>
      <w:r w:rsidRPr="00C55508">
        <w:rPr>
          <w:rFonts w:cs="Calibri"/>
        </w:rPr>
        <w:t>The Vision’s radical reimagination of criminal law and justice overcomes the status quo’s conceptual horizons for not only critique, but pragmatic policy.</w:t>
      </w:r>
    </w:p>
    <w:p w14:paraId="2F102D6B" w14:textId="77777777" w:rsidR="0099758A" w:rsidRPr="00C55508" w:rsidRDefault="0099758A" w:rsidP="0099758A">
      <w:r w:rsidRPr="00C55508">
        <w:rPr>
          <w:rStyle w:val="Style13ptBold"/>
        </w:rPr>
        <w:t>Akbar 18</w:t>
      </w:r>
      <w:r w:rsidRPr="00C55508">
        <w:t>, Amna A. Akbar (Assistant Professor, Moritz College of Law, The Ohio State University.), “Toward a Radical Imagination of Law” Public Law and Legal Theory, Working Paper Series No. 426, July 25, 2018. Center for Interdisciplinary Law and Policy Studies at the Moritz College of Law</w:t>
      </w:r>
    </w:p>
    <w:p w14:paraId="6B142B62" w14:textId="64BD6A35" w:rsidR="00745C43" w:rsidRPr="00C55508" w:rsidRDefault="0099758A" w:rsidP="00745C43">
      <w:pPr>
        <w:rPr>
          <w:sz w:val="10"/>
        </w:rPr>
      </w:pPr>
      <w:r w:rsidRPr="00C55508">
        <w:rPr>
          <w:rStyle w:val="StyleUnderline"/>
        </w:rPr>
        <w:t>This may strike some</w:t>
      </w:r>
      <w:r w:rsidRPr="00C55508">
        <w:rPr>
          <w:sz w:val="10"/>
        </w:rPr>
        <w:t xml:space="preserve"> readers </w:t>
      </w:r>
      <w:r w:rsidRPr="00C55508">
        <w:rPr>
          <w:rStyle w:val="StyleUnderline"/>
        </w:rPr>
        <w:t>as naıve</w:t>
      </w:r>
      <w:r w:rsidRPr="00C55508">
        <w:rPr>
          <w:sz w:val="10"/>
        </w:rPr>
        <w:t xml:space="preserve">. </w:t>
      </w:r>
      <w:r w:rsidRPr="00C55508">
        <w:rPr>
          <w:rStyle w:val="StyleUnderline"/>
        </w:rPr>
        <w:t>But critical law scholarship often refrains from</w:t>
      </w:r>
      <w:r w:rsidRPr="00C55508">
        <w:rPr>
          <w:sz w:val="10"/>
        </w:rPr>
        <w:t xml:space="preserve"> the realm of </w:t>
      </w:r>
      <w:r w:rsidRPr="00C55508">
        <w:rPr>
          <w:rStyle w:val="StyleUnderline"/>
        </w:rPr>
        <w:t>solutions</w:t>
      </w:r>
      <w:r w:rsidRPr="00C55508">
        <w:rPr>
          <w:sz w:val="10"/>
        </w:rPr>
        <w:t xml:space="preserve">327 </w:t>
      </w:r>
      <w:r w:rsidRPr="00C55508">
        <w:rPr>
          <w:rStyle w:val="StyleUnderline"/>
        </w:rPr>
        <w:t>or remains in a predictable box:</w:t>
      </w:r>
      <w:r w:rsidRPr="00C55508">
        <w:rPr>
          <w:sz w:val="10"/>
        </w:rPr>
        <w:t xml:space="preserve"> </w:t>
      </w:r>
      <w:r w:rsidRPr="00C55508">
        <w:rPr>
          <w:rStyle w:val="StyleUnderline"/>
        </w:rPr>
        <w:t>community policing or greater constitutional enforcement</w:t>
      </w:r>
      <w:r w:rsidRPr="00C55508">
        <w:rPr>
          <w:sz w:val="10"/>
        </w:rPr>
        <w:t xml:space="preserve">. In other words, </w:t>
      </w:r>
      <w:r w:rsidRPr="00C55508">
        <w:rPr>
          <w:rStyle w:val="StyleUnderline"/>
        </w:rPr>
        <w:t>even the most radical critiques often return to the same reforms</w:t>
      </w:r>
      <w:r w:rsidRPr="00C55508">
        <w:rPr>
          <w:sz w:val="10"/>
        </w:rPr>
        <w:t xml:space="preserve">, </w:t>
      </w:r>
      <w:r w:rsidRPr="00C55508">
        <w:rPr>
          <w:rStyle w:val="StyleUnderline"/>
        </w:rPr>
        <w:t xml:space="preserve">reinvesting in law and </w:t>
      </w:r>
      <w:r w:rsidRPr="00C55508">
        <w:rPr>
          <w:sz w:val="10"/>
        </w:rPr>
        <w:t>the</w:t>
      </w:r>
      <w:r w:rsidRPr="00C55508">
        <w:rPr>
          <w:rStyle w:val="StyleUnderline"/>
        </w:rPr>
        <w:t xml:space="preserve"> police</w:t>
      </w:r>
      <w:r w:rsidRPr="00C55508">
        <w:rPr>
          <w:sz w:val="10"/>
        </w:rPr>
        <w:t xml:space="preserve"> in the same way the DOJ reports do. </w:t>
      </w:r>
      <w:r w:rsidRPr="00C55508">
        <w:rPr>
          <w:rStyle w:val="Emphasis"/>
        </w:rPr>
        <w:t>There is little attempt to fundamentally reframe the debate</w:t>
      </w:r>
      <w:r w:rsidRPr="00C55508">
        <w:rPr>
          <w:sz w:val="10"/>
        </w:rPr>
        <w:t xml:space="preserve">, or any concerted efforts at imaginative alternatives. With some important exceptions,328 the scholarship rests on critique, without proposing alternatives or fixes. And when it does offer fixes, they are wholly inadequate, in that they do not come close to matching the scale of critique. </w:t>
      </w:r>
      <w:r w:rsidRPr="00C55508">
        <w:rPr>
          <w:rStyle w:val="StyleUnderline"/>
        </w:rPr>
        <w:t xml:space="preserve">Imagining with the Movement for Black Lives would expand </w:t>
      </w:r>
      <w:r w:rsidRPr="00C55508">
        <w:rPr>
          <w:sz w:val="10"/>
        </w:rPr>
        <w:t xml:space="preserve">our </w:t>
      </w:r>
      <w:r w:rsidRPr="00C55508">
        <w:rPr>
          <w:rStyle w:val="StyleUnderline"/>
        </w:rPr>
        <w:t>debate over criminal law reform</w:t>
      </w:r>
      <w:r w:rsidRPr="00C55508">
        <w:rPr>
          <w:sz w:val="10"/>
        </w:rPr>
        <w:t xml:space="preserve">, </w:t>
      </w:r>
      <w:r w:rsidRPr="00C55508">
        <w:rPr>
          <w:rStyle w:val="StyleUnderline"/>
        </w:rPr>
        <w:t>because it forces a confrontation with criminal law’s entanglement with governing Black, poor, and other communities of color,</w:t>
      </w:r>
      <w:r w:rsidRPr="00C55508">
        <w:rPr>
          <w:sz w:val="10"/>
        </w:rPr>
        <w:t xml:space="preserve"> </w:t>
      </w:r>
      <w:r w:rsidRPr="00C55508">
        <w:rPr>
          <w:rStyle w:val="StyleUnderline"/>
        </w:rPr>
        <w:t>and</w:t>
      </w:r>
      <w:r w:rsidRPr="00C55508">
        <w:rPr>
          <w:sz w:val="10"/>
        </w:rPr>
        <w:t xml:space="preserve"> it </w:t>
      </w:r>
      <w:r w:rsidRPr="00C55508">
        <w:rPr>
          <w:rStyle w:val="StyleUnderline"/>
        </w:rPr>
        <w:t>invests</w:t>
      </w:r>
      <w:r w:rsidRPr="00C55508">
        <w:rPr>
          <w:sz w:val="10"/>
        </w:rPr>
        <w:t xml:space="preserve"> the </w:t>
      </w:r>
      <w:r w:rsidRPr="00C55508">
        <w:rPr>
          <w:rStyle w:val="StyleUnderline"/>
        </w:rPr>
        <w:t>questions</w:t>
      </w:r>
      <w:r w:rsidRPr="00C55508">
        <w:rPr>
          <w:sz w:val="10"/>
        </w:rPr>
        <w:t xml:space="preserve"> </w:t>
      </w:r>
      <w:r w:rsidRPr="00C55508">
        <w:rPr>
          <w:rStyle w:val="StyleUnderline"/>
        </w:rPr>
        <w:t>with</w:t>
      </w:r>
      <w:r w:rsidRPr="00C55508">
        <w:rPr>
          <w:sz w:val="10"/>
        </w:rPr>
        <w:t xml:space="preserve"> a </w:t>
      </w:r>
      <w:r w:rsidRPr="00C55508">
        <w:rPr>
          <w:rStyle w:val="StyleUnderline"/>
        </w:rPr>
        <w:t>broader imagination</w:t>
      </w:r>
      <w:r w:rsidRPr="00C55508">
        <w:rPr>
          <w:sz w:val="10"/>
        </w:rPr>
        <w:t xml:space="preserve"> of possibilities. </w:t>
      </w:r>
      <w:r w:rsidRPr="00C55508">
        <w:rPr>
          <w:rStyle w:val="StyleUnderline"/>
        </w:rPr>
        <w:t>The Vision is</w:t>
      </w:r>
      <w:r w:rsidRPr="00C55508">
        <w:rPr>
          <w:sz w:val="10"/>
        </w:rPr>
        <w:t xml:space="preserve"> not altogether worked out, and </w:t>
      </w:r>
      <w:r w:rsidRPr="00C55508">
        <w:rPr>
          <w:rStyle w:val="StyleUnderline"/>
        </w:rPr>
        <w:t>inherently experimental</w:t>
      </w:r>
      <w:r w:rsidRPr="00C55508">
        <w:rPr>
          <w:sz w:val="10"/>
        </w:rPr>
        <w:t xml:space="preserve">, </w:t>
      </w:r>
      <w:r w:rsidRPr="00C55508">
        <w:rPr>
          <w:rStyle w:val="StyleUnderline"/>
        </w:rPr>
        <w:t>but undoubtedly</w:t>
      </w:r>
      <w:r w:rsidRPr="00C55508">
        <w:rPr>
          <w:sz w:val="10"/>
        </w:rPr>
        <w:t xml:space="preserve"> represents </w:t>
      </w:r>
      <w:r w:rsidRPr="00C55508">
        <w:rPr>
          <w:rStyle w:val="StyleUnderline"/>
        </w:rPr>
        <w:t xml:space="preserve">a serious and meaningful effort to </w:t>
      </w:r>
      <w:r w:rsidRPr="00C55508">
        <w:rPr>
          <w:rStyle w:val="Emphasis"/>
        </w:rPr>
        <w:t>think beyond</w:t>
      </w:r>
      <w:r w:rsidRPr="00C55508">
        <w:rPr>
          <w:rStyle w:val="StyleUnderline"/>
        </w:rPr>
        <w:t xml:space="preserve"> the current horizon of </w:t>
      </w:r>
      <w:r w:rsidRPr="00C55508">
        <w:rPr>
          <w:rStyle w:val="Emphasis"/>
        </w:rPr>
        <w:t>law reform debates</w:t>
      </w:r>
      <w:r w:rsidRPr="00C55508">
        <w:rPr>
          <w:sz w:val="10"/>
        </w:rPr>
        <w:t xml:space="preserve">. </w:t>
      </w:r>
      <w:r w:rsidRPr="00C55508">
        <w:rPr>
          <w:rStyle w:val="StyleUnderline"/>
        </w:rPr>
        <w:t>The Vision</w:t>
      </w:r>
      <w:r w:rsidRPr="00C55508">
        <w:rPr>
          <w:sz w:val="10"/>
        </w:rPr>
        <w:t xml:space="preserve"> </w:t>
      </w:r>
      <w:r w:rsidRPr="00C55508">
        <w:rPr>
          <w:rStyle w:val="StyleUnderline"/>
        </w:rPr>
        <w:t xml:space="preserve">takes on </w:t>
      </w:r>
      <w:r w:rsidRPr="00C55508">
        <w:rPr>
          <w:sz w:val="10"/>
        </w:rPr>
        <w:t xml:space="preserve">criminal law </w:t>
      </w:r>
      <w:r w:rsidRPr="00C55508">
        <w:rPr>
          <w:rStyle w:val="StyleUnderline"/>
        </w:rPr>
        <w:t>reform</w:t>
      </w:r>
      <w:r w:rsidRPr="00C55508">
        <w:rPr>
          <w:sz w:val="10"/>
        </w:rPr>
        <w:t xml:space="preserve"> </w:t>
      </w:r>
      <w:r w:rsidRPr="00C55508">
        <w:rPr>
          <w:rStyle w:val="StyleUnderline"/>
        </w:rPr>
        <w:t>with a commitment to understand how white supremacy, patriarchy, and capitalism organize our society</w:t>
      </w:r>
      <w:r w:rsidRPr="00C55508">
        <w:rPr>
          <w:sz w:val="10"/>
        </w:rPr>
        <w:t xml:space="preserve">; it prioritizes freedom and equality over status quo arrangements; it aims to shift away from a society governed by crime and capitalism, to a different logic. </w:t>
      </w:r>
      <w:r w:rsidRPr="00C55508">
        <w:rPr>
          <w:rStyle w:val="StyleUnderline"/>
        </w:rPr>
        <w:t>Without a new radical imagination</w:t>
      </w:r>
      <w:r w:rsidRPr="00C55508">
        <w:rPr>
          <w:sz w:val="10"/>
        </w:rPr>
        <w:t xml:space="preserve">, </w:t>
      </w:r>
      <w:r w:rsidRPr="00C55508">
        <w:rPr>
          <w:rStyle w:val="StyleUnderline"/>
        </w:rPr>
        <w:t>the current system</w:t>
      </w:r>
      <w:r w:rsidRPr="00C55508">
        <w:rPr>
          <w:sz w:val="10"/>
        </w:rPr>
        <w:t xml:space="preserve"> of laws </w:t>
      </w:r>
      <w:r w:rsidRPr="00C55508">
        <w:rPr>
          <w:rStyle w:val="StyleUnderline"/>
        </w:rPr>
        <w:t>is the only baseline</w:t>
      </w:r>
      <w:r w:rsidRPr="00C55508">
        <w:rPr>
          <w:sz w:val="10"/>
        </w:rPr>
        <w:t xml:space="preserve"> </w:t>
      </w:r>
      <w:r w:rsidRPr="00C55508">
        <w:rPr>
          <w:rStyle w:val="StyleUnderline"/>
        </w:rPr>
        <w:t>for</w:t>
      </w:r>
      <w:r w:rsidRPr="00C55508">
        <w:rPr>
          <w:sz w:val="10"/>
        </w:rPr>
        <w:t xml:space="preserve"> values and commitments of legal </w:t>
      </w:r>
      <w:r w:rsidRPr="00C55508">
        <w:rPr>
          <w:rStyle w:val="StyleUnderline"/>
        </w:rPr>
        <w:t>critique</w:t>
      </w:r>
      <w:r w:rsidRPr="00C55508">
        <w:rPr>
          <w:sz w:val="10"/>
        </w:rPr>
        <w:t xml:space="preserve">. This means, in part, that </w:t>
      </w:r>
      <w:r w:rsidRPr="00C55508">
        <w:rPr>
          <w:rStyle w:val="StyleUnderline"/>
        </w:rPr>
        <w:t>our projects become more statist, conventional, and engaged in</w:t>
      </w:r>
      <w:r w:rsidRPr="00C55508">
        <w:rPr>
          <w:sz w:val="10"/>
        </w:rPr>
        <w:t xml:space="preserve"> the realm of </w:t>
      </w:r>
      <w:r w:rsidRPr="00C55508">
        <w:rPr>
          <w:rStyle w:val="StyleUnderline"/>
        </w:rPr>
        <w:t>conservative governance</w:t>
      </w:r>
      <w:r w:rsidRPr="00C55508">
        <w:rPr>
          <w:sz w:val="10"/>
        </w:rPr>
        <w:t xml:space="preserve"> </w:t>
      </w:r>
      <w:r w:rsidRPr="00C55508">
        <w:rPr>
          <w:rStyle w:val="StyleUnderline"/>
        </w:rPr>
        <w:t>than we may otherwise</w:t>
      </w:r>
      <w:r w:rsidRPr="00C55508">
        <w:rPr>
          <w:sz w:val="10"/>
        </w:rPr>
        <w:t xml:space="preserve"> like or care to </w:t>
      </w:r>
      <w:r w:rsidRPr="00C55508">
        <w:rPr>
          <w:rStyle w:val="StyleUnderline"/>
        </w:rPr>
        <w:t>admit</w:t>
      </w:r>
      <w:r w:rsidRPr="00C55508">
        <w:rPr>
          <w:sz w:val="10"/>
        </w:rPr>
        <w:t xml:space="preserve">. Social </w:t>
      </w:r>
      <w:r w:rsidRPr="00C55508">
        <w:rPr>
          <w:rStyle w:val="StyleUnderline"/>
        </w:rPr>
        <w:t xml:space="preserve">movements offer another way </w:t>
      </w:r>
      <w:r w:rsidRPr="00C55508">
        <w:rPr>
          <w:sz w:val="10"/>
        </w:rPr>
        <w:t>forward.</w:t>
      </w:r>
    </w:p>
    <w:p w14:paraId="1C217AAB" w14:textId="66196A9F" w:rsidR="004C1588" w:rsidRPr="00C55508" w:rsidRDefault="004C1588" w:rsidP="004C1588"/>
    <w:p w14:paraId="01166360" w14:textId="287405EB" w:rsidR="00BB09A5" w:rsidRPr="00C55508" w:rsidRDefault="00BB09A5" w:rsidP="00BB09A5">
      <w:pPr>
        <w:pStyle w:val="Heading1"/>
        <w:rPr>
          <w:rFonts w:cs="Calibri"/>
        </w:rPr>
      </w:pPr>
      <w:r w:rsidRPr="00C55508">
        <w:rPr>
          <w:rFonts w:cs="Calibri"/>
        </w:rPr>
        <w:t>Aff Answers</w:t>
      </w:r>
    </w:p>
    <w:p w14:paraId="0613D33A" w14:textId="07C31BF7" w:rsidR="001F4341" w:rsidRPr="00C55508" w:rsidRDefault="001F4341" w:rsidP="001F4341">
      <w:pPr>
        <w:pStyle w:val="Heading3"/>
        <w:rPr>
          <w:rFonts w:cs="Calibri"/>
        </w:rPr>
      </w:pPr>
      <w:r w:rsidRPr="00C55508">
        <w:rPr>
          <w:rFonts w:cs="Calibri"/>
        </w:rPr>
        <w:t>Framework</w:t>
      </w:r>
    </w:p>
    <w:p w14:paraId="3C641B2E" w14:textId="77777777" w:rsidR="00041A4E" w:rsidRPr="00C55508" w:rsidRDefault="00041A4E" w:rsidP="00041A4E">
      <w:pPr>
        <w:pStyle w:val="Heading4"/>
        <w:rPr>
          <w:rFonts w:eastAsia="Times New Roman" w:cs="Calibri"/>
        </w:rPr>
      </w:pPr>
      <w:r w:rsidRPr="00C55508">
        <w:rPr>
          <w:rFonts w:eastAsia="Times New Roman" w:cs="Calibri"/>
        </w:rPr>
        <w:t xml:space="preserve">Vote aff if [the plan] is a good idea or vote neg if it is not – the aff should get to weigh plan implementation against a competitive alternative and get offense against the means used to achieve [alt action], the neg should be held accountable for </w:t>
      </w:r>
      <w:r w:rsidRPr="00C55508">
        <w:rPr>
          <w:rFonts w:cs="Calibri"/>
        </w:rPr>
        <w:t>solvency</w:t>
      </w:r>
      <w:r w:rsidRPr="00C55508">
        <w:rPr>
          <w:rFonts w:eastAsia="Times New Roman" w:cs="Calibri"/>
        </w:rPr>
        <w:t xml:space="preserve">, </w:t>
      </w:r>
      <w:r w:rsidRPr="00C55508">
        <w:rPr>
          <w:rFonts w:cs="Calibri"/>
        </w:rPr>
        <w:t>resistance, and uniqueness</w:t>
      </w:r>
      <w:r w:rsidRPr="00C55508">
        <w:rPr>
          <w:rFonts w:eastAsia="Times New Roman" w:cs="Calibri"/>
        </w:rPr>
        <w:t xml:space="preserve"> concerns and if they win that, the judge should vote on judge choice – prefer our interpretation:</w:t>
      </w:r>
    </w:p>
    <w:p w14:paraId="4DE4F9AD" w14:textId="77777777" w:rsidR="001F4341" w:rsidRPr="00C55508" w:rsidRDefault="001F4341" w:rsidP="001F4341">
      <w:pPr>
        <w:pStyle w:val="ListParagraph"/>
        <w:keepNext/>
        <w:keepLines/>
        <w:numPr>
          <w:ilvl w:val="0"/>
          <w:numId w:val="12"/>
        </w:numPr>
        <w:spacing w:before="40"/>
        <w:outlineLvl w:val="3"/>
        <w:rPr>
          <w:rFonts w:eastAsia="Times New Roman"/>
          <w:b/>
          <w:iCs/>
          <w:sz w:val="26"/>
        </w:rPr>
      </w:pPr>
      <w:r w:rsidRPr="00C55508">
        <w:rPr>
          <w:rFonts w:eastAsia="Times New Roman"/>
          <w:b/>
          <w:iCs/>
          <w:sz w:val="26"/>
        </w:rPr>
        <w:t>Fairness---neg has a competitive incentive to moot the 1AC post-facto</w:t>
      </w:r>
    </w:p>
    <w:p w14:paraId="644B4294" w14:textId="77777777" w:rsidR="001F4341" w:rsidRPr="00C55508" w:rsidRDefault="001F4341" w:rsidP="001F4341">
      <w:pPr>
        <w:keepNext/>
        <w:keepLines/>
        <w:numPr>
          <w:ilvl w:val="0"/>
          <w:numId w:val="12"/>
        </w:numPr>
        <w:spacing w:before="40"/>
        <w:outlineLvl w:val="3"/>
        <w:rPr>
          <w:rFonts w:eastAsia="Times New Roman"/>
          <w:b/>
          <w:iCs/>
          <w:sz w:val="26"/>
        </w:rPr>
      </w:pPr>
      <w:r w:rsidRPr="00C55508">
        <w:rPr>
          <w:rFonts w:eastAsia="Times New Roman"/>
          <w:b/>
          <w:iCs/>
          <w:sz w:val="26"/>
        </w:rPr>
        <w:t xml:space="preserve">Education---debate has </w:t>
      </w:r>
      <w:r w:rsidRPr="00C55508">
        <w:rPr>
          <w:rFonts w:eastAsia="Times New Roman"/>
          <w:b/>
          <w:iCs/>
          <w:sz w:val="26"/>
          <w:u w:val="single"/>
        </w:rPr>
        <w:t>zero</w:t>
      </w:r>
      <w:r w:rsidRPr="00C55508">
        <w:rPr>
          <w:rFonts w:eastAsia="Times New Roman"/>
          <w:b/>
          <w:iCs/>
          <w:sz w:val="26"/>
        </w:rPr>
        <w:t xml:space="preserve"> value if we never discuss the implications of the topic outside of the academy</w:t>
      </w:r>
    </w:p>
    <w:p w14:paraId="364614B6" w14:textId="77777777" w:rsidR="001F4341" w:rsidRPr="00C55508" w:rsidRDefault="001F4341" w:rsidP="001F4341">
      <w:pPr>
        <w:pStyle w:val="Heading4"/>
        <w:rPr>
          <w:rFonts w:cs="Calibri"/>
        </w:rPr>
      </w:pPr>
      <w:r w:rsidRPr="00C55508">
        <w:rPr>
          <w:rFonts w:cs="Calibri"/>
        </w:rPr>
        <w:t>Regardless of fiat, the K is situated in opposition to links, so impact turns of links count as aff offense.</w:t>
      </w:r>
    </w:p>
    <w:p w14:paraId="0732ED00" w14:textId="16EA7E7E" w:rsidR="009069FF" w:rsidRPr="009069FF" w:rsidRDefault="001F4341" w:rsidP="009069FF">
      <w:pPr>
        <w:pStyle w:val="Heading4"/>
        <w:rPr>
          <w:rFonts w:cs="Calibri"/>
        </w:rPr>
      </w:pPr>
      <w:r w:rsidRPr="00C55508">
        <w:rPr>
          <w:rFonts w:cs="Calibri"/>
        </w:rPr>
        <w:t>Reverse Presumption because the K is a bigger change.</w:t>
      </w:r>
    </w:p>
    <w:p w14:paraId="63147712" w14:textId="00411FF8" w:rsidR="001F4341" w:rsidRPr="00C55508" w:rsidRDefault="001F4341" w:rsidP="001F4341"/>
    <w:p w14:paraId="4BDB89A9" w14:textId="39014665" w:rsidR="0037158F" w:rsidRDefault="0093396A" w:rsidP="0037158F">
      <w:pPr>
        <w:pStyle w:val="Heading3"/>
        <w:rPr>
          <w:rFonts w:cs="Calibri"/>
        </w:rPr>
      </w:pPr>
      <w:r w:rsidRPr="00C55508">
        <w:rPr>
          <w:rFonts w:cs="Calibri"/>
        </w:rPr>
        <w:t>Permutations</w:t>
      </w:r>
    </w:p>
    <w:p w14:paraId="00F665E4" w14:textId="22AAD35A" w:rsidR="00F55558" w:rsidRPr="00F55558" w:rsidRDefault="00F55558" w:rsidP="00F55558">
      <w:pPr>
        <w:pStyle w:val="Heading4"/>
      </w:pPr>
      <w:r>
        <w:t>Permutation do both!</w:t>
      </w:r>
    </w:p>
    <w:p w14:paraId="403CEC3D" w14:textId="77777777" w:rsidR="0037158F" w:rsidRPr="00C55508" w:rsidRDefault="0037158F" w:rsidP="0037158F">
      <w:pPr>
        <w:pStyle w:val="Heading4"/>
        <w:rPr>
          <w:rFonts w:cs="Calibri"/>
        </w:rPr>
      </w:pPr>
      <w:r w:rsidRPr="00C55508">
        <w:rPr>
          <w:rFonts w:cs="Calibri"/>
        </w:rPr>
        <w:t>Perm do the plan then the alt – 2x bind: if inclusion after doesn’t solve the links it can’t solve the squo</w:t>
      </w:r>
    </w:p>
    <w:p w14:paraId="7C3FC3D0" w14:textId="77777777" w:rsidR="0037158F" w:rsidRPr="00C55508" w:rsidRDefault="0037158F" w:rsidP="0037158F">
      <w:pPr>
        <w:pStyle w:val="Heading4"/>
        <w:rPr>
          <w:rFonts w:cs="Calibri"/>
        </w:rPr>
      </w:pPr>
      <w:r w:rsidRPr="00C55508">
        <w:rPr>
          <w:rFonts w:cs="Calibri"/>
        </w:rPr>
        <w:t xml:space="preserve">Perm do plan and non-competitive parts of the alt </w:t>
      </w:r>
    </w:p>
    <w:p w14:paraId="3547F2BB" w14:textId="77777777" w:rsidR="0037158F" w:rsidRPr="00C55508" w:rsidRDefault="0037158F" w:rsidP="0037158F">
      <w:pPr>
        <w:pStyle w:val="Heading4"/>
        <w:rPr>
          <w:rFonts w:cs="Calibri"/>
        </w:rPr>
      </w:pPr>
      <w:r w:rsidRPr="00C55508">
        <w:rPr>
          <w:rFonts w:cs="Calibri"/>
        </w:rPr>
        <w:t>Perm do plan and evidenced negative strategies outside the alt – they are predictable.</w:t>
      </w:r>
    </w:p>
    <w:p w14:paraId="2437C6A1" w14:textId="77777777" w:rsidR="0037158F" w:rsidRPr="00C55508" w:rsidRDefault="0037158F" w:rsidP="0037158F">
      <w:pPr>
        <w:pStyle w:val="Heading4"/>
        <w:rPr>
          <w:rFonts w:cs="Calibri"/>
        </w:rPr>
      </w:pPr>
      <w:r w:rsidRPr="00C55508">
        <w:rPr>
          <w:rFonts w:cs="Calibri"/>
        </w:rPr>
        <w:t xml:space="preserve">Perm do plan and parts of the K not linking to our offense or double turning the K </w:t>
      </w:r>
    </w:p>
    <w:p w14:paraId="5D7425D0" w14:textId="77777777" w:rsidR="0037158F" w:rsidRPr="00C55508" w:rsidRDefault="0037158F" w:rsidP="001F4341"/>
    <w:p w14:paraId="56CE2CCD" w14:textId="0F31605C" w:rsidR="00010FAC" w:rsidRPr="00C55508" w:rsidRDefault="00010FAC" w:rsidP="00010FAC">
      <w:pPr>
        <w:pStyle w:val="Heading3"/>
        <w:rPr>
          <w:rFonts w:cs="Calibri"/>
        </w:rPr>
      </w:pPr>
      <w:r w:rsidRPr="00C55508">
        <w:rPr>
          <w:rFonts w:cs="Calibri"/>
        </w:rPr>
        <w:t>Optional permutation cards</w:t>
      </w:r>
    </w:p>
    <w:p w14:paraId="3E999E1F" w14:textId="77777777" w:rsidR="00010FAC" w:rsidRPr="00C55508" w:rsidRDefault="00010FAC" w:rsidP="00010FAC">
      <w:pPr>
        <w:pStyle w:val="Heading4"/>
        <w:rPr>
          <w:rFonts w:cs="Calibri"/>
        </w:rPr>
      </w:pPr>
      <w:r w:rsidRPr="00C55508">
        <w:rPr>
          <w:rFonts w:cs="Calibri"/>
        </w:rPr>
        <w:t>Commitment to solidary in spite of real, conflicting ideological starting points undergirds any chance at transformative agendas from the left.</w:t>
      </w:r>
    </w:p>
    <w:p w14:paraId="2653E973" w14:textId="77777777" w:rsidR="00010FAC" w:rsidRPr="00C55508" w:rsidRDefault="00010FAC" w:rsidP="00010FAC">
      <w:r w:rsidRPr="00C55508">
        <w:rPr>
          <w:rStyle w:val="Style13ptBold"/>
        </w:rPr>
        <w:t>Akbar et al. 19</w:t>
      </w:r>
      <w:r w:rsidRPr="00C55508">
        <w:t>, Amna Akbar, Sameer Ashar, and Jocelyn Simonson 19 (Amna Akbar (@orangebegum) is a Law and Public Affairs Fellow and Visiting Scholar at Princeton University for 2018-2019 and an Associate Professor at The Ohio State University, Moritz College of Law. Jocelyn Simonson (@j_simonson) is an Associate Professor Law at Brooklyn Law School. Sameer Ashar (@sameer_ashar) is Vice Dean for Experiential Education and Professor of Law at UCLA School of Law.), 3-5-2019, "Movement Visions for a Renewed Left Legalism," Law and Political Economy, https://lpeblog.org/2019/03/05/movement-visions-for-a-renewed-left-legalism/</w:t>
      </w:r>
    </w:p>
    <w:p w14:paraId="7C2FA09D" w14:textId="77777777" w:rsidR="00010FAC" w:rsidRPr="00C55508" w:rsidRDefault="00010FAC" w:rsidP="00010FAC">
      <w:pPr>
        <w:rPr>
          <w:sz w:val="8"/>
        </w:rPr>
      </w:pPr>
      <w:r w:rsidRPr="00C55508">
        <w:rPr>
          <w:rStyle w:val="StyleUnderline"/>
        </w:rPr>
        <w:t>In this moment of crisis</w:t>
      </w:r>
      <w:r w:rsidRPr="00C55508">
        <w:rPr>
          <w:sz w:val="8"/>
        </w:rPr>
        <w:t xml:space="preserve"> </w:t>
      </w:r>
      <w:r w:rsidRPr="00C55508">
        <w:rPr>
          <w:rStyle w:val="StyleUnderline"/>
        </w:rPr>
        <w:t>for</w:t>
      </w:r>
      <w:r w:rsidRPr="00C55508">
        <w:rPr>
          <w:sz w:val="8"/>
        </w:rPr>
        <w:t xml:space="preserve"> the rule of </w:t>
      </w:r>
      <w:r w:rsidRPr="00C55508">
        <w:rPr>
          <w:rStyle w:val="StyleUnderline"/>
        </w:rPr>
        <w:t>law</w:t>
      </w:r>
      <w:r w:rsidRPr="00C55508">
        <w:rPr>
          <w:sz w:val="8"/>
        </w:rPr>
        <w:t xml:space="preserve">, a number of thinkers on </w:t>
      </w:r>
      <w:r w:rsidRPr="00C55508">
        <w:rPr>
          <w:rStyle w:val="StyleUnderline"/>
        </w:rPr>
        <w:t>the left have prescribed new strategies</w:t>
      </w:r>
      <w:r w:rsidRPr="00C55508">
        <w:rPr>
          <w:sz w:val="8"/>
        </w:rPr>
        <w:t xml:space="preserve"> for progressives to shift reigning ideas about constitutionalism and the law. Jedediah Purdy, for example, has argued that part of the answer is </w:t>
      </w:r>
      <w:r w:rsidRPr="00C55508">
        <w:rPr>
          <w:rStyle w:val="StyleUnderline"/>
        </w:rPr>
        <w:t>to “reclaim</w:t>
      </w:r>
      <w:r w:rsidRPr="00C55508">
        <w:rPr>
          <w:sz w:val="8"/>
        </w:rPr>
        <w:t xml:space="preserve"> the Constitution” by articulating visions of how constitutional rules can promote true </w:t>
      </w:r>
      <w:r w:rsidRPr="00C55508">
        <w:rPr>
          <w:rStyle w:val="StyleUnderline"/>
        </w:rPr>
        <w:t>democracy</w:t>
      </w:r>
      <w:r w:rsidRPr="00C55508">
        <w:rPr>
          <w:sz w:val="8"/>
        </w:rPr>
        <w:t xml:space="preserve">. In Purdy’s view, strengthening voting rights and the rights of non-citizens, promoting economic citizenship, and reforming the criminal legal system should be central to a left vision of the Constitution. He argues these substantive ideas pose a challenge to the status quo distribution of power, resources, and life chances. Eyeing a different branch of government, Samuel Moyn has urged progressives to resist the “juristocracy” and to shift our vision for change away from the courts and towards legislators at all levels. Moyn bases his analysis on the idea that in the short term, legislatures will be more likely than Trump-appointed judges to enact laws that reduce inequality. Purdy and Moyn generate important insights for left lawyers and social justice activists. But neither identifies </w:t>
      </w:r>
      <w:r w:rsidRPr="00C55508">
        <w:rPr>
          <w:rStyle w:val="StyleUnderline"/>
        </w:rPr>
        <w:t>where we should look for the substance of left legalist vision,</w:t>
      </w:r>
      <w:r w:rsidRPr="00C55508">
        <w:rPr>
          <w:sz w:val="8"/>
        </w:rPr>
        <w:t xml:space="preserve"> or the process by which we should derive one. </w:t>
      </w:r>
      <w:r w:rsidRPr="00C55508">
        <w:rPr>
          <w:rStyle w:val="StyleUnderline"/>
        </w:rPr>
        <w:t xml:space="preserve">How is it that </w:t>
      </w:r>
      <w:r w:rsidRPr="00C55508">
        <w:rPr>
          <w:sz w:val="8"/>
        </w:rPr>
        <w:t xml:space="preserve">we, as </w:t>
      </w:r>
      <w:r w:rsidRPr="00C55508">
        <w:rPr>
          <w:rStyle w:val="StyleUnderline"/>
        </w:rPr>
        <w:t>progressives</w:t>
      </w:r>
      <w:r w:rsidRPr="00C55508">
        <w:rPr>
          <w:sz w:val="8"/>
        </w:rPr>
        <w:t xml:space="preserve">, </w:t>
      </w:r>
      <w:r w:rsidRPr="00C55508">
        <w:rPr>
          <w:rStyle w:val="StyleUnderline"/>
        </w:rPr>
        <w:t>should generate and evaluate the desired ends of</w:t>
      </w:r>
      <w:r w:rsidRPr="00C55508">
        <w:rPr>
          <w:sz w:val="8"/>
        </w:rPr>
        <w:t xml:space="preserve"> constitutional </w:t>
      </w:r>
      <w:r w:rsidRPr="00C55508">
        <w:rPr>
          <w:rStyle w:val="StyleUnderline"/>
        </w:rPr>
        <w:t>doctrine</w:t>
      </w:r>
      <w:r w:rsidRPr="00C55508">
        <w:rPr>
          <w:sz w:val="8"/>
        </w:rPr>
        <w:t xml:space="preserve"> </w:t>
      </w:r>
      <w:r w:rsidRPr="00C55508">
        <w:rPr>
          <w:rStyle w:val="StyleUnderline"/>
        </w:rPr>
        <w:t>or</w:t>
      </w:r>
      <w:r w:rsidRPr="00C55508">
        <w:rPr>
          <w:sz w:val="8"/>
        </w:rPr>
        <w:t xml:space="preserve"> legislative </w:t>
      </w:r>
      <w:r w:rsidRPr="00C55508">
        <w:rPr>
          <w:rStyle w:val="StyleUnderline"/>
        </w:rPr>
        <w:t>change</w:t>
      </w:r>
      <w:r w:rsidRPr="00C55508">
        <w:rPr>
          <w:sz w:val="8"/>
        </w:rPr>
        <w:t xml:space="preserve">? Addressing this question is essential for a renewed left legalism of the sort this blog and its community hope to provoke. As we suggested in our prior piece, we believe </w:t>
      </w:r>
      <w:r w:rsidRPr="00C55508">
        <w:rPr>
          <w:rStyle w:val="Emphasis"/>
        </w:rPr>
        <w:t>a left political agenda must be grounded in solidarities with social movement and left organizations</w:t>
      </w:r>
      <w:r w:rsidRPr="00C55508">
        <w:rPr>
          <w:sz w:val="8"/>
        </w:rPr>
        <w:t xml:space="preserve">, largely </w:t>
      </w:r>
      <w:r w:rsidRPr="00C55508">
        <w:rPr>
          <w:rStyle w:val="StyleUnderline"/>
        </w:rPr>
        <w:t>outside of formal legal and elite academic spaces</w:t>
      </w:r>
      <w:r w:rsidRPr="00C55508">
        <w:rPr>
          <w:sz w:val="8"/>
        </w:rPr>
        <w:t xml:space="preserve">. (Willie Forbath, too, recently gestured on this blog at the relationship between social movements, labor, and left legalism.) The prevailing underlying presumption of much legal discourse is that the formulation and interpretation of legal doctrine requires specialized expertise. Past waves of left legalist critique, such as Critical Legal Studies, reflected this traditionally elitist approach to law by remaining confined within elite institutions and purveyed by law professors, sometimes in impenetrable language. Like Purdy and Moyn, we care deeply about democratic engagement, but we believe that the institutional choice between courts and legislatures misses the bigger picture: that a new left legalism should be derived from social movements fighting for justice on the ground. Each of us has written about how </w:t>
      </w:r>
      <w:r w:rsidRPr="00C55508">
        <w:rPr>
          <w:rStyle w:val="StyleUnderline"/>
        </w:rPr>
        <w:t>movements are engaging in the radical rethinking of law, law reform, and the state</w:t>
      </w:r>
      <w:r w:rsidRPr="00C55508">
        <w:rPr>
          <w:sz w:val="8"/>
        </w:rPr>
        <w:t xml:space="preserve">. The epistemological method that we describe collectively in our work is in many ways anti-constitutional, in that the </w:t>
      </w:r>
      <w:r w:rsidRPr="00C55508">
        <w:rPr>
          <w:rStyle w:val="StyleUnderline"/>
        </w:rPr>
        <w:t>jurisgenesis is organic and bottom-up</w:t>
      </w:r>
      <w:r w:rsidRPr="00C55508">
        <w:rPr>
          <w:sz w:val="8"/>
        </w:rPr>
        <w:t xml:space="preserve">, most often a </w:t>
      </w:r>
      <w:r w:rsidRPr="00C55508">
        <w:rPr>
          <w:rStyle w:val="StyleUnderline"/>
        </w:rPr>
        <w:t xml:space="preserve">weaving </w:t>
      </w:r>
      <w:r w:rsidRPr="00C55508">
        <w:rPr>
          <w:sz w:val="8"/>
        </w:rPr>
        <w:t>together</w:t>
      </w:r>
      <w:r w:rsidRPr="00C55508">
        <w:rPr>
          <w:rStyle w:val="StyleUnderline"/>
        </w:rPr>
        <w:t xml:space="preserve"> </w:t>
      </w:r>
      <w:r w:rsidRPr="00C55508">
        <w:rPr>
          <w:sz w:val="8"/>
        </w:rPr>
        <w:t xml:space="preserve">of </w:t>
      </w:r>
      <w:r w:rsidRPr="00C55508">
        <w:rPr>
          <w:rStyle w:val="StyleUnderline"/>
        </w:rPr>
        <w:t>ideas and practices</w:t>
      </w:r>
      <w:r w:rsidRPr="00C55508">
        <w:rPr>
          <w:sz w:val="8"/>
        </w:rPr>
        <w:t xml:space="preserve"> originated </w:t>
      </w:r>
      <w:r w:rsidRPr="00C55508">
        <w:rPr>
          <w:rStyle w:val="StyleUnderline"/>
        </w:rPr>
        <w:t>at the margins of the legal order</w:t>
      </w:r>
      <w:r w:rsidRPr="00C55508">
        <w:rPr>
          <w:sz w:val="8"/>
        </w:rPr>
        <w:t xml:space="preserve">. It is anti-constitutional in another sense, in that </w:t>
      </w:r>
      <w:r w:rsidRPr="00C55508">
        <w:rPr>
          <w:rStyle w:val="StyleUnderline"/>
        </w:rPr>
        <w:t>it rejects the mythologizing of the founding</w:t>
      </w:r>
      <w:r w:rsidRPr="00C55508">
        <w:rPr>
          <w:sz w:val="8"/>
        </w:rPr>
        <w:t xml:space="preserve">, in particular, to use Aziz Rana’s frame, it refuses to ignore that second face of American freedom: enslavement and settler colonialism, which is central to the early history and ongoing realities of the country. At the same time, </w:t>
      </w:r>
      <w:r w:rsidRPr="00C55508">
        <w:rPr>
          <w:rStyle w:val="StyleUnderline"/>
        </w:rPr>
        <w:t>our epistemology of legal imagination on the ground</w:t>
      </w:r>
      <w:r w:rsidRPr="00C55508">
        <w:rPr>
          <w:sz w:val="8"/>
        </w:rPr>
        <w:t xml:space="preserve"> </w:t>
      </w:r>
      <w:r w:rsidRPr="00C55508">
        <w:rPr>
          <w:rStyle w:val="StyleUnderline"/>
        </w:rPr>
        <w:t>contributes to</w:t>
      </w:r>
      <w:r w:rsidRPr="00C55508">
        <w:rPr>
          <w:sz w:val="8"/>
        </w:rPr>
        <w:t xml:space="preserve"> the development </w:t>
      </w:r>
      <w:r w:rsidRPr="00C55508">
        <w:rPr>
          <w:rStyle w:val="StyleUnderline"/>
        </w:rPr>
        <w:t>of a new kind of constitutionalism, one that generates collective ideas of how we should relate to the state and to each other</w:t>
      </w:r>
      <w:r w:rsidRPr="00C55508">
        <w:rPr>
          <w:sz w:val="8"/>
        </w:rPr>
        <w:t xml:space="preserve">. </w:t>
      </w:r>
      <w:r w:rsidRPr="00C55508">
        <w:rPr>
          <w:rStyle w:val="StyleUnderline"/>
        </w:rPr>
        <w:t xml:space="preserve">These collective imaginaries relate to formal legal institutions like courts and legislatures; </w:t>
      </w:r>
      <w:r w:rsidRPr="00C55508">
        <w:rPr>
          <w:rStyle w:val="Emphasis"/>
        </w:rPr>
        <w:t>but the ideas come from contemporary social movements</w:t>
      </w:r>
      <w:r w:rsidRPr="00C55508">
        <w:rPr>
          <w:rStyle w:val="StyleUnderline"/>
        </w:rPr>
        <w:t>,</w:t>
      </w:r>
      <w:r w:rsidRPr="00C55508">
        <w:rPr>
          <w:sz w:val="8"/>
        </w:rPr>
        <w:t xml:space="preserve"> </w:t>
      </w:r>
      <w:r w:rsidRPr="00C55508">
        <w:rPr>
          <w:rStyle w:val="StyleUnderline"/>
        </w:rPr>
        <w:t>movements composed of the very people who are excluded from traditional sites and methods of generating legal understanding.</w:t>
      </w:r>
      <w:r w:rsidRPr="00C55508">
        <w:rPr>
          <w:sz w:val="8"/>
        </w:rPr>
        <w:t xml:space="preserve"> It is </w:t>
      </w:r>
      <w:r w:rsidRPr="00C55508">
        <w:rPr>
          <w:rStyle w:val="StyleUnderline"/>
        </w:rPr>
        <w:t>alongside these</w:t>
      </w:r>
      <w:r w:rsidRPr="00C55508">
        <w:rPr>
          <w:sz w:val="8"/>
        </w:rPr>
        <w:t xml:space="preserve"> </w:t>
      </w:r>
      <w:r w:rsidRPr="00C55508">
        <w:rPr>
          <w:rStyle w:val="StyleUnderline"/>
        </w:rPr>
        <w:t>social movements</w:t>
      </w:r>
      <w:r w:rsidRPr="00C55508">
        <w:rPr>
          <w:sz w:val="8"/>
        </w:rPr>
        <w:t xml:space="preserve"> that </w:t>
      </w:r>
      <w:r w:rsidRPr="00C55508">
        <w:rPr>
          <w:rStyle w:val="StyleUnderline"/>
        </w:rPr>
        <w:t>we should position ourselves</w:t>
      </w:r>
      <w:r w:rsidRPr="00C55508">
        <w:rPr>
          <w:sz w:val="8"/>
        </w:rPr>
        <w:t xml:space="preserve"> </w:t>
      </w:r>
      <w:r w:rsidRPr="00C55508">
        <w:rPr>
          <w:rStyle w:val="StyleUnderline"/>
        </w:rPr>
        <w:t>when generating ideas about legal change</w:t>
      </w:r>
      <w:r w:rsidRPr="00C55508">
        <w:rPr>
          <w:sz w:val="8"/>
        </w:rPr>
        <w:t xml:space="preserve">. Our call to promote </w:t>
      </w:r>
      <w:r w:rsidRPr="00C55508">
        <w:rPr>
          <w:rStyle w:val="StyleUnderline"/>
        </w:rPr>
        <w:t xml:space="preserve">collaboration </w:t>
      </w:r>
      <w:r w:rsidRPr="00C55508">
        <w:rPr>
          <w:sz w:val="8"/>
        </w:rPr>
        <w:t xml:space="preserve">with movements is one of </w:t>
      </w:r>
      <w:r w:rsidRPr="00C55508">
        <w:rPr>
          <w:rStyle w:val="StyleUnderline"/>
        </w:rPr>
        <w:t>epistemological diversification</w:t>
      </w:r>
      <w:r w:rsidRPr="00C55508">
        <w:rPr>
          <w:sz w:val="8"/>
        </w:rPr>
        <w:t xml:space="preserve"> and alternate courses of action. As law professors, for example, we believe it is essential to study and teach how law is made, imagined, and contested through social movements and community organizing. Through such engagement, our capacity to support these grassroots projects may grow. Similarly, if public interest legal organizations reallocated just a fraction of their capacity away from individual legal representation or impact litigation to collaborations with visionary organizers, left legalism will flourish and be exponentially more generative. (For bright stars leading the way, see Law for Black Lives, Movement Law Lab, Community Justice Project, Detroit Justice Center, People’s Law Office, the Center for Constitutional Rights, and the Advancement Project.) And when</w:t>
      </w:r>
      <w:r w:rsidRPr="00C55508">
        <w:rPr>
          <w:rStyle w:val="StyleUnderline"/>
        </w:rPr>
        <w:t xml:space="preserve"> legislators </w:t>
      </w:r>
      <w:r w:rsidRPr="00C55508">
        <w:rPr>
          <w:sz w:val="8"/>
        </w:rPr>
        <w:t>work</w:t>
      </w:r>
      <w:r w:rsidRPr="00C55508">
        <w:rPr>
          <w:rStyle w:val="StyleUnderline"/>
        </w:rPr>
        <w:t xml:space="preserve"> alongside </w:t>
      </w:r>
      <w:r w:rsidRPr="00C55508">
        <w:rPr>
          <w:sz w:val="8"/>
        </w:rPr>
        <w:t>social</w:t>
      </w:r>
      <w:r w:rsidRPr="00C55508">
        <w:rPr>
          <w:rStyle w:val="StyleUnderline"/>
        </w:rPr>
        <w:t xml:space="preserve"> </w:t>
      </w:r>
      <w:r w:rsidRPr="00C55508">
        <w:rPr>
          <w:sz w:val="8"/>
        </w:rPr>
        <w:t>movements, modeling</w:t>
      </w:r>
      <w:r w:rsidRPr="00C55508">
        <w:rPr>
          <w:rStyle w:val="StyleUnderline"/>
        </w:rPr>
        <w:t xml:space="preserve"> radical participatory governance</w:t>
      </w:r>
      <w:r w:rsidRPr="00C55508">
        <w:rPr>
          <w:sz w:val="8"/>
        </w:rPr>
        <w:t xml:space="preserve">, what </w:t>
      </w:r>
      <w:r w:rsidRPr="00C55508">
        <w:rPr>
          <w:rStyle w:val="StyleUnderline"/>
        </w:rPr>
        <w:t>emerges</w:t>
      </w:r>
      <w:r w:rsidRPr="00C55508">
        <w:rPr>
          <w:sz w:val="8"/>
        </w:rPr>
        <w:t xml:space="preserve"> are ideas about what </w:t>
      </w:r>
      <w:r w:rsidRPr="00C55508">
        <w:rPr>
          <w:rStyle w:val="StyleUnderline"/>
        </w:rPr>
        <w:t>laws</w:t>
      </w:r>
      <w:r w:rsidRPr="00C55508">
        <w:rPr>
          <w:sz w:val="8"/>
        </w:rPr>
        <w:t xml:space="preserve"> can do </w:t>
      </w:r>
      <w:r w:rsidRPr="00C55508">
        <w:rPr>
          <w:rStyle w:val="StyleUnderline"/>
        </w:rPr>
        <w:t>that extend beyond</w:t>
      </w:r>
      <w:r w:rsidRPr="00C55508">
        <w:rPr>
          <w:sz w:val="8"/>
        </w:rPr>
        <w:t xml:space="preserve"> longstanding, </w:t>
      </w:r>
      <w:r w:rsidRPr="00C55508">
        <w:rPr>
          <w:rStyle w:val="StyleUnderline"/>
        </w:rPr>
        <w:t>rigid boundaries</w:t>
      </w:r>
      <w:r w:rsidRPr="00C55508">
        <w:rPr>
          <w:sz w:val="8"/>
        </w:rPr>
        <w:t xml:space="preserve">. Law-making of this sort necessarily involves ongoing dialogical relationships with movements and with each other. </w:t>
      </w:r>
      <w:r w:rsidRPr="00C55508">
        <w:rPr>
          <w:rStyle w:val="Emphasis"/>
        </w:rPr>
        <w:t>Intellectually, we need to hold conflicting ideas</w:t>
      </w:r>
      <w:r w:rsidRPr="00C55508">
        <w:rPr>
          <w:sz w:val="8"/>
        </w:rPr>
        <w:t xml:space="preserve"> in our heads, in the way that Critical Race Theory has long counseled: of reforming existing laws and doctrines and abolishing legal institutions that are near-constant sources of all stripes of slow and fast violence; </w:t>
      </w:r>
      <w:r w:rsidRPr="00C55508">
        <w:rPr>
          <w:rStyle w:val="StyleUnderline"/>
        </w:rPr>
        <w:t>of fighting for change under law while understanding it is not the end of the horizon</w:t>
      </w:r>
      <w:r w:rsidRPr="00C55508">
        <w:rPr>
          <w:sz w:val="8"/>
        </w:rPr>
        <w:t xml:space="preserve">. In order </w:t>
      </w:r>
      <w:r w:rsidRPr="00C55508">
        <w:rPr>
          <w:rStyle w:val="StyleUnderline"/>
        </w:rPr>
        <w:t>to successfully negotiate</w:t>
      </w:r>
      <w:r w:rsidRPr="00C55508">
        <w:rPr>
          <w:sz w:val="8"/>
        </w:rPr>
        <w:t xml:space="preserve"> these sometimes </w:t>
      </w:r>
      <w:r w:rsidRPr="00C55508">
        <w:rPr>
          <w:rStyle w:val="StyleUnderline"/>
        </w:rPr>
        <w:t xml:space="preserve">conflicting relationships and generate transformative ideas, </w:t>
      </w:r>
      <w:r w:rsidRPr="00C55508">
        <w:rPr>
          <w:sz w:val="8"/>
        </w:rPr>
        <w:t>leaders and thinkers on</w:t>
      </w:r>
      <w:r w:rsidRPr="00C55508">
        <w:rPr>
          <w:rStyle w:val="StyleUnderline"/>
        </w:rPr>
        <w:t xml:space="preserve"> </w:t>
      </w:r>
      <w:r w:rsidRPr="00C55508">
        <w:rPr>
          <w:rStyle w:val="Emphasis"/>
        </w:rPr>
        <w:t>the left need to recommit</w:t>
      </w:r>
      <w:r w:rsidRPr="00C55508">
        <w:rPr>
          <w:rStyle w:val="StyleUnderline"/>
        </w:rPr>
        <w:t xml:space="preserve"> </w:t>
      </w:r>
      <w:r w:rsidRPr="00C55508">
        <w:rPr>
          <w:sz w:val="8"/>
        </w:rPr>
        <w:t xml:space="preserve">to full investment in the intellectual and political capacity of organized social movements. A left legal agenda with the necessary power to transform our social, economic, and political order must be grounded in solidarities with social movements and their allied organizations. </w:t>
      </w:r>
      <w:r w:rsidRPr="00C55508">
        <w:rPr>
          <w:rStyle w:val="StyleUnderline"/>
        </w:rPr>
        <w:t>Approaches to law that prescribe</w:t>
      </w:r>
      <w:r w:rsidRPr="00C55508">
        <w:rPr>
          <w:sz w:val="8"/>
        </w:rPr>
        <w:t xml:space="preserve"> particular constitutional or even </w:t>
      </w:r>
      <w:r w:rsidRPr="00C55508">
        <w:rPr>
          <w:rStyle w:val="StyleUnderline"/>
        </w:rPr>
        <w:t>political economy norms without</w:t>
      </w:r>
      <w:r w:rsidRPr="00C55508">
        <w:rPr>
          <w:sz w:val="8"/>
        </w:rPr>
        <w:t xml:space="preserve"> </w:t>
      </w:r>
      <w:r w:rsidRPr="00C55508">
        <w:rPr>
          <w:rStyle w:val="StyleUnderline"/>
        </w:rPr>
        <w:t>grounding</w:t>
      </w:r>
      <w:r w:rsidRPr="00C55508">
        <w:rPr>
          <w:sz w:val="8"/>
        </w:rPr>
        <w:t xml:space="preserve"> those prescriptions </w:t>
      </w:r>
      <w:r w:rsidRPr="00C55508">
        <w:rPr>
          <w:rStyle w:val="StyleUnderline"/>
        </w:rPr>
        <w:t>in collective struggle</w:t>
      </w:r>
      <w:r w:rsidRPr="00C55508">
        <w:rPr>
          <w:sz w:val="8"/>
        </w:rPr>
        <w:t xml:space="preserve"> </w:t>
      </w:r>
      <w:r w:rsidRPr="00C55508">
        <w:rPr>
          <w:rStyle w:val="StyleUnderline"/>
        </w:rPr>
        <w:t>will remain limited</w:t>
      </w:r>
      <w:r w:rsidRPr="00C55508">
        <w:rPr>
          <w:sz w:val="8"/>
        </w:rPr>
        <w:t xml:space="preserve">, bound in the halls of power. </w:t>
      </w:r>
      <w:r w:rsidRPr="00C55508">
        <w:rPr>
          <w:rStyle w:val="StyleUnderline"/>
        </w:rPr>
        <w:t>Social change comes from bold visions</w:t>
      </w:r>
      <w:r w:rsidRPr="00C55508">
        <w:rPr>
          <w:sz w:val="8"/>
        </w:rPr>
        <w:t xml:space="preserve"> sustained by a critical intellectual-political firmament, </w:t>
      </w:r>
      <w:r w:rsidRPr="00C55508">
        <w:rPr>
          <w:rStyle w:val="StyleUnderline"/>
        </w:rPr>
        <w:t>and</w:t>
      </w:r>
      <w:r w:rsidRPr="00C55508">
        <w:rPr>
          <w:sz w:val="8"/>
        </w:rPr>
        <w:t xml:space="preserve"> sustained efforts at </w:t>
      </w:r>
      <w:r w:rsidRPr="00C55508">
        <w:rPr>
          <w:rStyle w:val="StyleUnderline"/>
        </w:rPr>
        <w:t>pragmatic</w:t>
      </w:r>
      <w:r w:rsidRPr="00C55508">
        <w:rPr>
          <w:sz w:val="8"/>
        </w:rPr>
        <w:t xml:space="preserve">, boisterous and plural </w:t>
      </w:r>
      <w:r w:rsidRPr="00C55508">
        <w:rPr>
          <w:rStyle w:val="StyleUnderline"/>
        </w:rPr>
        <w:t>campaigns for concrete change</w:t>
      </w:r>
      <w:r w:rsidRPr="00C55508">
        <w:rPr>
          <w:sz w:val="8"/>
        </w:rPr>
        <w:t xml:space="preserve">. Contemporary social movements are engaging in the radical, practical rethinking of law, law reform, and the state. </w:t>
      </w:r>
      <w:r w:rsidRPr="00C55508">
        <w:rPr>
          <w:rStyle w:val="StyleUnderline"/>
        </w:rPr>
        <w:t>Our inspiration for reimagining our collective future should begin there, together</w:t>
      </w:r>
      <w:r w:rsidRPr="00C55508">
        <w:rPr>
          <w:sz w:val="8"/>
        </w:rPr>
        <w:t>.</w:t>
      </w:r>
    </w:p>
    <w:p w14:paraId="4A319DF2" w14:textId="77777777" w:rsidR="00010FAC" w:rsidRPr="00C55508" w:rsidRDefault="00010FAC" w:rsidP="00010FAC">
      <w:pPr>
        <w:pStyle w:val="Heading4"/>
        <w:rPr>
          <w:rFonts w:cs="Calibri"/>
        </w:rPr>
      </w:pPr>
      <w:r w:rsidRPr="00C55508">
        <w:rPr>
          <w:rFonts w:cs="Calibri"/>
        </w:rPr>
        <w:t>Coupling appeals to economics and human rights is the most transformative approach</w:t>
      </w:r>
    </w:p>
    <w:p w14:paraId="6C8530F1" w14:textId="77777777" w:rsidR="00010FAC" w:rsidRPr="00C55508" w:rsidRDefault="00010FAC" w:rsidP="00010FAC">
      <w:r w:rsidRPr="00C55508">
        <w:rPr>
          <w:rStyle w:val="Style13ptBold"/>
        </w:rPr>
        <w:t>Robbins 19</w:t>
      </w:r>
      <w:r w:rsidRPr="00C55508">
        <w:t>, Lance Robbins (Professor of Criminal Justice Law, Berkeley Law, University of California), “For a Human Rights Approach to Reforming the American Penal State,” Journal of Human Rights Practice, 2019, 1–11 doi: 10.1093/jhuman/huz025</w:t>
      </w:r>
    </w:p>
    <w:p w14:paraId="4CB37A32" w14:textId="77777777" w:rsidR="00010FAC" w:rsidRPr="00C55508" w:rsidRDefault="00010FAC" w:rsidP="00010FAC">
      <w:pPr>
        <w:rPr>
          <w:sz w:val="10"/>
        </w:rPr>
      </w:pPr>
      <w:r w:rsidRPr="00C55508">
        <w:rPr>
          <w:sz w:val="10"/>
        </w:rPr>
        <w:t xml:space="preserve">For the last quarter of the twentieth century, and the first decade of the twenty-first, politics and public policy in the United States coalesced in favor of </w:t>
      </w:r>
      <w:r w:rsidRPr="00C55508">
        <w:rPr>
          <w:rStyle w:val="StyleUnderline"/>
        </w:rPr>
        <w:t>aggressive policing and harsh punishment</w:t>
      </w:r>
      <w:r w:rsidRPr="00C55508">
        <w:rPr>
          <w:sz w:val="10"/>
        </w:rPr>
        <w:t xml:space="preserve"> for those convicted of crimes.1 As a positive project of governance, this </w:t>
      </w:r>
      <w:r w:rsidRPr="00C55508">
        <w:rPr>
          <w:rStyle w:val="StyleUnderline"/>
        </w:rPr>
        <w:t>meant an unprecedented increase in</w:t>
      </w:r>
      <w:r w:rsidRPr="00C55508">
        <w:rPr>
          <w:sz w:val="10"/>
        </w:rPr>
        <w:t xml:space="preserve"> </w:t>
      </w:r>
      <w:r w:rsidRPr="00C55508">
        <w:rPr>
          <w:rStyle w:val="StyleUnderline"/>
        </w:rPr>
        <w:t>the scale of the population</w:t>
      </w:r>
      <w:r w:rsidRPr="00C55508">
        <w:rPr>
          <w:sz w:val="10"/>
        </w:rPr>
        <w:t xml:space="preserve"> both </w:t>
      </w:r>
      <w:r w:rsidRPr="00C55508">
        <w:rPr>
          <w:rStyle w:val="StyleUnderline"/>
        </w:rPr>
        <w:t>incarcerated and under penal supervision</w:t>
      </w:r>
      <w:r w:rsidRPr="00C55508">
        <w:rPr>
          <w:sz w:val="10"/>
        </w:rPr>
        <w:t xml:space="preserve">, and </w:t>
      </w:r>
      <w:r w:rsidRPr="00C55508">
        <w:rPr>
          <w:rStyle w:val="StyleUnderline"/>
        </w:rPr>
        <w:t>an escalation in</w:t>
      </w:r>
      <w:r w:rsidRPr="00C55508">
        <w:rPr>
          <w:sz w:val="10"/>
        </w:rPr>
        <w:t xml:space="preserve"> the historic pattern of </w:t>
      </w:r>
      <w:r w:rsidRPr="00C55508">
        <w:rPr>
          <w:rStyle w:val="StyleUnderline"/>
        </w:rPr>
        <w:t>concentrating</w:t>
      </w:r>
      <w:r w:rsidRPr="00C55508">
        <w:rPr>
          <w:sz w:val="10"/>
        </w:rPr>
        <w:t xml:space="preserve"> the most </w:t>
      </w:r>
      <w:r w:rsidRPr="00C55508">
        <w:rPr>
          <w:rStyle w:val="StyleUnderline"/>
        </w:rPr>
        <w:t>punitive treatment on black communities and other racialized groups</w:t>
      </w:r>
      <w:r w:rsidRPr="00C55508">
        <w:rPr>
          <w:sz w:val="10"/>
        </w:rPr>
        <w:t xml:space="preserve"> </w:t>
      </w:r>
      <w:r w:rsidRPr="00C55508">
        <w:rPr>
          <w:rStyle w:val="StyleUnderline"/>
        </w:rPr>
        <w:t>perceived as threatening</w:t>
      </w:r>
      <w:r w:rsidRPr="00C55508">
        <w:rPr>
          <w:sz w:val="10"/>
        </w:rPr>
        <w:t xml:space="preserve"> </w:t>
      </w:r>
      <w:r w:rsidRPr="00C55508">
        <w:rPr>
          <w:rStyle w:val="StyleUnderline"/>
        </w:rPr>
        <w:t>a white</w:t>
      </w:r>
      <w:r w:rsidRPr="00C55508">
        <w:rPr>
          <w:sz w:val="10"/>
        </w:rPr>
        <w:t xml:space="preserve"> denominated </w:t>
      </w:r>
      <w:r w:rsidRPr="00C55508">
        <w:rPr>
          <w:rStyle w:val="StyleUnderline"/>
        </w:rPr>
        <w:t xml:space="preserve">standard of </w:t>
      </w:r>
      <w:r w:rsidRPr="00C55508">
        <w:rPr>
          <w:sz w:val="10"/>
        </w:rPr>
        <w:t xml:space="preserve">community </w:t>
      </w:r>
      <w:r w:rsidRPr="00C55508">
        <w:rPr>
          <w:rStyle w:val="StyleUnderline"/>
        </w:rPr>
        <w:t>safety</w:t>
      </w:r>
      <w:r w:rsidRPr="00C55508">
        <w:rPr>
          <w:sz w:val="10"/>
        </w:rPr>
        <w:t xml:space="preserve"> (Garland 2001; Alexander 2010). Many, but not all, recent scholars of punishment and society have seen these traits, along with harshening of penal conditions in many states and the partial dismantling of educational and treatment-oriented programs for people under penal control, as marking a new kind of penal order, sometimes called ‘mass incarceration’ to distinguish from earlier periods where at least the harshest parts of the penal state were delimited on a more individual basis. The past decade has seen significant change in the context of crime policy both from elected officials, including prosecutors, and from the courts.2 </w:t>
      </w:r>
      <w:r w:rsidRPr="00C55508">
        <w:rPr>
          <w:rStyle w:val="StyleUnderline"/>
        </w:rPr>
        <w:t>With mass incarceration on the defensive, the most powerful argument for reforming America’s bloated penal state would appear to be economic: saving money by shrinking expensive punishments that have no evidence-based relationship to reducing crime</w:t>
      </w:r>
      <w:r w:rsidRPr="00C55508">
        <w:rPr>
          <w:sz w:val="10"/>
        </w:rPr>
        <w:t xml:space="preserve"> (Aviram 2015). </w:t>
      </w:r>
      <w:r w:rsidRPr="00C55508">
        <w:rPr>
          <w:rStyle w:val="StyleUnderline"/>
        </w:rPr>
        <w:t xml:space="preserve">Raising human rights concerns, reforms promoted on the basis of protecting the human dignity of convicted felons, ‘criminals’ in the eyes of many of their fellow citizens, might appeal to cultural elites </w:t>
      </w:r>
      <w:r w:rsidRPr="00C55508">
        <w:rPr>
          <w:sz w:val="10"/>
        </w:rPr>
        <w:t xml:space="preserve">and under some conditions to federal courts (Simon 2014), </w:t>
      </w:r>
      <w:r w:rsidRPr="00C55508">
        <w:rPr>
          <w:rStyle w:val="StyleUnderline"/>
        </w:rPr>
        <w:t>but</w:t>
      </w:r>
      <w:r w:rsidRPr="00C55508">
        <w:rPr>
          <w:sz w:val="10"/>
        </w:rPr>
        <w:t xml:space="preserve"> </w:t>
      </w:r>
      <w:r w:rsidRPr="00C55508">
        <w:rPr>
          <w:rStyle w:val="StyleUnderline"/>
        </w:rPr>
        <w:t>in an era where reform is more likely to come from democratically accountable elected officials</w:t>
      </w:r>
      <w:r w:rsidRPr="00C55508">
        <w:rPr>
          <w:sz w:val="10"/>
        </w:rPr>
        <w:t xml:space="preserve">, </w:t>
      </w:r>
      <w:r w:rsidRPr="00C55508">
        <w:rPr>
          <w:rStyle w:val="StyleUnderline"/>
        </w:rPr>
        <w:t>it could easily be counterproductive to focus on</w:t>
      </w:r>
      <w:r w:rsidRPr="00C55508">
        <w:rPr>
          <w:sz w:val="10"/>
        </w:rPr>
        <w:t xml:space="preserve"> the </w:t>
      </w:r>
      <w:r w:rsidRPr="00C55508">
        <w:rPr>
          <w:rStyle w:val="StyleUnderline"/>
        </w:rPr>
        <w:t>human dignity</w:t>
      </w:r>
      <w:r w:rsidRPr="00C55508">
        <w:rPr>
          <w:sz w:val="10"/>
        </w:rPr>
        <w:t xml:space="preserve"> of people convicted of serious crimes. Such discourse could lead to a penal populist backlash such as happened in the 1970s when California’s Supreme Court found the death penalty unconstitutional. In this essay I argue that </w:t>
      </w:r>
      <w:r w:rsidRPr="00C55508">
        <w:rPr>
          <w:rStyle w:val="StyleUnderline"/>
        </w:rPr>
        <w:t>the politics and public policy of criminal justice reform</w:t>
      </w:r>
      <w:r w:rsidRPr="00C55508">
        <w:rPr>
          <w:sz w:val="10"/>
        </w:rPr>
        <w:t xml:space="preserve"> in the United States </w:t>
      </w:r>
      <w:r w:rsidRPr="00C55508">
        <w:rPr>
          <w:rStyle w:val="StyleUnderline"/>
        </w:rPr>
        <w:t>would benefit from centering human rights</w:t>
      </w:r>
      <w:r w:rsidRPr="00C55508">
        <w:rPr>
          <w:sz w:val="10"/>
        </w:rPr>
        <w:t xml:space="preserve"> arguments more than has been the case since the turn of the century. </w:t>
      </w:r>
      <w:r w:rsidRPr="00C55508">
        <w:rPr>
          <w:rStyle w:val="StyleUnderline"/>
        </w:rPr>
        <w:t>These</w:t>
      </w:r>
      <w:r w:rsidRPr="00C55508">
        <w:rPr>
          <w:sz w:val="10"/>
        </w:rPr>
        <w:t xml:space="preserve"> </w:t>
      </w:r>
      <w:r w:rsidRPr="00C55508">
        <w:rPr>
          <w:rStyle w:val="StyleUnderline"/>
        </w:rPr>
        <w:t>benefits outweigh the risk of a potential political backlash</w:t>
      </w:r>
      <w:r w:rsidRPr="00C55508">
        <w:rPr>
          <w:sz w:val="10"/>
        </w:rPr>
        <w:t xml:space="preserve">, </w:t>
      </w:r>
      <w:r w:rsidRPr="00C55508">
        <w:rPr>
          <w:rStyle w:val="StyleUnderline"/>
        </w:rPr>
        <w:t>fear of which is understandable given the history of reform in the late twentieth century</w:t>
      </w:r>
      <w:r w:rsidRPr="00C55508">
        <w:rPr>
          <w:sz w:val="10"/>
        </w:rPr>
        <w:t xml:space="preserve">. </w:t>
      </w:r>
      <w:r w:rsidRPr="00C55508">
        <w:rPr>
          <w:rStyle w:val="StyleUnderline"/>
        </w:rPr>
        <w:t>The economic arguments for reform can and should be made</w:t>
      </w:r>
      <w:r w:rsidRPr="00C55508">
        <w:rPr>
          <w:sz w:val="10"/>
        </w:rPr>
        <w:t xml:space="preserve">, </w:t>
      </w:r>
      <w:r w:rsidRPr="00C55508">
        <w:rPr>
          <w:rStyle w:val="StyleUnderline"/>
        </w:rPr>
        <w:t>but purely economic arguments for reform are not likely to go far enough</w:t>
      </w:r>
      <w:r w:rsidRPr="00C55508">
        <w:rPr>
          <w:sz w:val="10"/>
        </w:rPr>
        <w:t xml:space="preserve"> </w:t>
      </w:r>
      <w:r w:rsidRPr="00C55508">
        <w:rPr>
          <w:rStyle w:val="StyleUnderline"/>
        </w:rPr>
        <w:t>to transform a hardened and resistant penal state</w:t>
      </w:r>
      <w:r w:rsidRPr="00C55508">
        <w:rPr>
          <w:sz w:val="10"/>
        </w:rPr>
        <w:t xml:space="preserve"> in the aftermath of mass incarceration. At the same time, a long period of lower crime rates and a generational change in priorities for public policy renders the risk of a populist backlash against proposals that advocate ‘human rights for criminals’ quite a bit smaller than it seemed only a decade or two ago. Both make it much less likely that even a shocking incident like a prison riot with deaths, such as Attica in the 1970s, would generate a sustained backlash against reform.3 </w:t>
      </w:r>
      <w:r w:rsidRPr="00C55508">
        <w:rPr>
          <w:rStyle w:val="StyleUnderline"/>
        </w:rPr>
        <w:t>Economics-based reforms are</w:t>
      </w:r>
      <w:r w:rsidRPr="00C55508">
        <w:rPr>
          <w:sz w:val="10"/>
        </w:rPr>
        <w:t xml:space="preserve"> also </w:t>
      </w:r>
      <w:r w:rsidRPr="00C55508">
        <w:rPr>
          <w:rStyle w:val="StyleUnderline"/>
        </w:rPr>
        <w:t>limited by</w:t>
      </w:r>
      <w:r w:rsidRPr="00C55508">
        <w:rPr>
          <w:sz w:val="10"/>
        </w:rPr>
        <w:t xml:space="preserve"> the very </w:t>
      </w:r>
      <w:r w:rsidRPr="00C55508">
        <w:rPr>
          <w:rStyle w:val="StyleUnderline"/>
        </w:rPr>
        <w:t xml:space="preserve">cognitive legitimacy that undergirds </w:t>
      </w:r>
      <w:r w:rsidRPr="00C55508">
        <w:rPr>
          <w:sz w:val="10"/>
        </w:rPr>
        <w:t xml:space="preserve">the </w:t>
      </w:r>
      <w:r w:rsidRPr="00C55508">
        <w:rPr>
          <w:rStyle w:val="StyleUnderline"/>
        </w:rPr>
        <w:t>current</w:t>
      </w:r>
      <w:r w:rsidRPr="00C55508">
        <w:rPr>
          <w:sz w:val="10"/>
        </w:rPr>
        <w:t xml:space="preserve"> arrangement of criminal </w:t>
      </w:r>
      <w:r w:rsidRPr="00C55508">
        <w:rPr>
          <w:rStyle w:val="StyleUnderline"/>
        </w:rPr>
        <w:t>justice</w:t>
      </w:r>
      <w:r w:rsidRPr="00C55508">
        <w:rPr>
          <w:sz w:val="10"/>
        </w:rPr>
        <w:t xml:space="preserve"> </w:t>
      </w:r>
      <w:r w:rsidRPr="00C55508">
        <w:rPr>
          <w:rStyle w:val="StyleUnderline"/>
        </w:rPr>
        <w:t>institutions</w:t>
      </w:r>
      <w:r w:rsidRPr="00C55508">
        <w:rPr>
          <w:sz w:val="10"/>
        </w:rPr>
        <w:t xml:space="preserve">. </w:t>
      </w:r>
      <w:r w:rsidRPr="00C55508">
        <w:rPr>
          <w:rStyle w:val="StyleUnderline"/>
        </w:rPr>
        <w:t>Given the taken-forgrantedness of police, prisons, prosecutors, and the like</w:t>
      </w:r>
      <w:r w:rsidRPr="00C55508">
        <w:rPr>
          <w:sz w:val="10"/>
        </w:rPr>
        <w:t xml:space="preserve">, </w:t>
      </w:r>
      <w:r w:rsidRPr="00C55508">
        <w:rPr>
          <w:rStyle w:val="StyleUnderline"/>
        </w:rPr>
        <w:t>economic reform is limited to rearranging and shrinking budgets</w:t>
      </w:r>
      <w:r w:rsidRPr="00C55508">
        <w:rPr>
          <w:sz w:val="10"/>
        </w:rPr>
        <w:t xml:space="preserve">. </w:t>
      </w:r>
      <w:r w:rsidRPr="00C55508">
        <w:rPr>
          <w:rStyle w:val="Emphasis"/>
        </w:rPr>
        <w:t xml:space="preserve">Only a human rights approach can drive truly abolitionist reforms that can transform current institutions. </w:t>
      </w:r>
      <w:r w:rsidRPr="00C55508">
        <w:rPr>
          <w:sz w:val="10"/>
        </w:rPr>
        <w:t xml:space="preserve">Moreover, there are several ways that framing penal reform around human rights could both expand the constituency for more profound changes and make reform practically more effective. 1) When new approaches are based on comprehensive human rights frameworks, like the European Prison Rules, or the Nelson Mandela Prison Rules of the United Nations, they are more likely to be accepted by frontline correctional workers than when standards are imposed as a result of litigation and which operate within dynamics of what Robert Kagan (2003) has called ‘adversarial legalism’ (an endemic feature of American law). 2) A substantial body of political science research suggests that post-materialist values often predominate over classical economic conflicts, especially in societies that have crossed a threshold of mass economic security. Dignity, the central value of human rights arguments, is a core post-materialist value that has broad appeal in both the advanced and developing world and across wide swaths of both the political right and left (although not perhaps on the extremes) (Mattson and Clark 2011). 3) </w:t>
      </w:r>
      <w:r w:rsidRPr="00C55508">
        <w:rPr>
          <w:rStyle w:val="StyleUnderline"/>
        </w:rPr>
        <w:t>A human rights approach makes more legible core features of mass incarceration</w:t>
      </w:r>
      <w:r w:rsidRPr="00C55508">
        <w:rPr>
          <w:sz w:val="10"/>
        </w:rPr>
        <w:t xml:space="preserve"> that have drawn widespread criticism, including: </w:t>
      </w:r>
      <w:r w:rsidRPr="00C55508">
        <w:rPr>
          <w:rStyle w:val="StyleUnderline"/>
        </w:rPr>
        <w:t>its racial concentration and its many echoes of the legacies of racism, slavery, and colonial dispossession; the growing overlap between carceral populations and people living with disabilities, addictions, and chronic illnesses; and the disturbing consequences of incarceration</w:t>
      </w:r>
      <w:r w:rsidRPr="00C55508">
        <w:rPr>
          <w:sz w:val="10"/>
        </w:rPr>
        <w:t xml:space="preserve"> for critical phases of the life course (including young people and old age). All of these have been the subject of noteworthy recent human rights initiatives.4 All of these are problems that economic analysis has had a difficult time approaching. This means that </w:t>
      </w:r>
      <w:r w:rsidRPr="00C55508">
        <w:rPr>
          <w:rStyle w:val="StyleUnderline"/>
        </w:rPr>
        <w:t>in conjunction with economic arguments</w:t>
      </w:r>
      <w:r w:rsidRPr="00C55508">
        <w:rPr>
          <w:sz w:val="10"/>
        </w:rPr>
        <w:t xml:space="preserve"> (and in places where clear answers are not supported by economics alone), </w:t>
      </w:r>
      <w:r w:rsidRPr="00C55508">
        <w:rPr>
          <w:rStyle w:val="StyleUnderline"/>
        </w:rPr>
        <w:t>a human rights approach to reshaping the penal state after mass incarceration can be a pragmatic and not a utopian or idealistic path for change</w:t>
      </w:r>
      <w:r w:rsidRPr="00C55508">
        <w:rPr>
          <w:sz w:val="10"/>
        </w:rPr>
        <w:t>.</w:t>
      </w:r>
    </w:p>
    <w:p w14:paraId="21CEFD89" w14:textId="77777777" w:rsidR="00010FAC" w:rsidRPr="00C55508" w:rsidRDefault="00010FAC" w:rsidP="00010FAC">
      <w:pPr>
        <w:pStyle w:val="Heading3"/>
        <w:rPr>
          <w:rFonts w:cs="Calibri"/>
        </w:rPr>
      </w:pPr>
      <w:r w:rsidRPr="00C55508">
        <w:rPr>
          <w:rFonts w:cs="Calibri"/>
        </w:rPr>
        <w:t>***Legalism good***</w:t>
      </w:r>
    </w:p>
    <w:p w14:paraId="1CE14478" w14:textId="77777777" w:rsidR="00010FAC" w:rsidRPr="00C55508" w:rsidRDefault="00010FAC" w:rsidP="00010FAC">
      <w:pPr>
        <w:pStyle w:val="Heading4"/>
        <w:rPr>
          <w:rFonts w:cs="Calibri"/>
        </w:rPr>
      </w:pPr>
      <w:r w:rsidRPr="00C55508">
        <w:rPr>
          <w:rFonts w:cs="Calibri"/>
        </w:rPr>
        <w:t>Legalistic values are crucial to peaceful discussion and method-testing like debate, even if they demonstrate imperfections in the plan and examples of how rules-based orders can be exploited – the alternative to legalism is Hobbesian anarchy and war. Also, if they win legalism is bad, we get a 3AR.</w:t>
      </w:r>
    </w:p>
    <w:p w14:paraId="090C5EF4" w14:textId="77777777" w:rsidR="00010FAC" w:rsidRPr="00C55508" w:rsidRDefault="00010FAC" w:rsidP="00010FAC">
      <w:r w:rsidRPr="00C55508">
        <w:rPr>
          <w:rStyle w:val="Style13ptBold"/>
        </w:rPr>
        <w:t>West 03</w:t>
      </w:r>
      <w:r w:rsidRPr="00C55508">
        <w:t>, Robin West, “Reconsidering Legalism,” Georgetown University Law Center, Georgetown Public Law and Legal Theory Research Paper No. 11-55, 88 Minn. L. Rev. 119-158 (2003).</w:t>
      </w:r>
    </w:p>
    <w:p w14:paraId="3AA36253" w14:textId="77777777" w:rsidR="00010FAC" w:rsidRPr="00C55508" w:rsidRDefault="00010FAC" w:rsidP="00010FAC">
      <w:pPr>
        <w:rPr>
          <w:sz w:val="8"/>
        </w:rPr>
      </w:pPr>
      <w:r w:rsidRPr="00C55508">
        <w:rPr>
          <w:sz w:val="8"/>
        </w:rPr>
        <w:t xml:space="preserve">PACIFIC LEGALISM AND GLOBAL POLITICS I will comment more briefly on Shklar's second and perhaps more consequential critique of legalism: </w:t>
      </w:r>
      <w:r w:rsidRPr="00C55508">
        <w:rPr>
          <w:rStyle w:val="StyleUnderline"/>
        </w:rPr>
        <w:t>Legalism</w:t>
      </w:r>
      <w:r w:rsidRPr="00C55508">
        <w:rPr>
          <w:sz w:val="8"/>
        </w:rPr>
        <w:t xml:space="preserve">, understood </w:t>
      </w:r>
      <w:r w:rsidRPr="00C55508">
        <w:rPr>
          <w:rStyle w:val="StyleUnderline"/>
        </w:rPr>
        <w:t>as an ethical attitude that finds compliance to rules a morally attractive way of being in the world</w:t>
      </w:r>
      <w:r w:rsidRPr="00C55508">
        <w:rPr>
          <w:sz w:val="8"/>
        </w:rPr>
        <w:t xml:space="preserve">, is, as an ideology, inappropriately injected in world and international geopolitics where it has little relevance. To first provide some context: Shklar originally put forward this argument in 1964, against the backdrop of the war crimes tribunals in Nuremburg and Tokyo following World War II, and the Stalinist political trials in Moscow during the thirties, and she then reaffirmed it with the second edition of her book in 1986. Little had happened in that twenty-year period between editions of the book, Shklar argued in the preface to the latter edition, to shake her conviction that the </w:t>
      </w:r>
      <w:r w:rsidRPr="00C55508">
        <w:rPr>
          <w:rStyle w:val="StyleUnderline"/>
        </w:rPr>
        <w:t>"war crimes tribunals," whatever good they do, do not evidence the endurance of legalism</w:t>
      </w:r>
      <w:r w:rsidRPr="00C55508">
        <w:rPr>
          <w:sz w:val="8"/>
        </w:rPr>
        <w:t xml:space="preserve">.18 </w:t>
      </w:r>
      <w:r w:rsidRPr="00C55508">
        <w:rPr>
          <w:rStyle w:val="StyleUnderline"/>
        </w:rPr>
        <w:t>Rather, they evidence not just the futility but the bankruptcy of legalism's claim to respond to crimes against humanity</w:t>
      </w:r>
      <w:r w:rsidRPr="00C55508">
        <w:rPr>
          <w:sz w:val="8"/>
        </w:rPr>
        <w:t xml:space="preserve">, </w:t>
      </w:r>
      <w:r w:rsidRPr="00C55508">
        <w:rPr>
          <w:rStyle w:val="StyleUnderline"/>
        </w:rPr>
        <w:t>and illegal war</w:t>
      </w:r>
      <w:r w:rsidRPr="00C55508">
        <w:rPr>
          <w:sz w:val="8"/>
        </w:rPr>
        <w:t xml:space="preserve">, </w:t>
      </w:r>
      <w:r w:rsidRPr="00C55508">
        <w:rPr>
          <w:rStyle w:val="StyleUnderline"/>
        </w:rPr>
        <w:t>with nothing but the moral force of rules</w:t>
      </w:r>
      <w:r w:rsidRPr="00C55508">
        <w:rPr>
          <w:sz w:val="8"/>
        </w:rPr>
        <w:t xml:space="preserve">. 09 Even the most successful, and most clearly politically justifiable war crimes tribunalsthe Nuremberg trials-she argued in the mid-eighties, had not in fact become a precedent for any emerging body of law."' Now, another twenty years later, perhaps she would not be so confident of her mid-eighties conclusion. War crimes tribunals, truth commissions, the International Criminal Court, and a score of more particularized commissions and tribunals proliferate,"' and seemingly evidence a trend different from the one Shklar saw unfolding in the mid-eighties. Nevertheless, these modern tribunals arguably underscore rather than undermine her critique. </w:t>
      </w:r>
      <w:r w:rsidRPr="00C55508">
        <w:rPr>
          <w:rStyle w:val="StyleUnderline"/>
        </w:rPr>
        <w:t>The imposition of criminal laws and norms</w:t>
      </w:r>
      <w:r w:rsidRPr="00C55508">
        <w:rPr>
          <w:sz w:val="8"/>
        </w:rPr>
        <w:t xml:space="preserve">, the </w:t>
      </w:r>
      <w:r w:rsidRPr="00C55508">
        <w:rPr>
          <w:rStyle w:val="StyleUnderline"/>
        </w:rPr>
        <w:t>establishment of legalist institutions, procedures, and punishments</w:t>
      </w:r>
      <w:r w:rsidRPr="00C55508">
        <w:rPr>
          <w:sz w:val="8"/>
        </w:rPr>
        <w:t xml:space="preserve">-in short, </w:t>
      </w:r>
      <w:r w:rsidRPr="00C55508">
        <w:rPr>
          <w:rStyle w:val="StyleUnderline"/>
        </w:rPr>
        <w:t>the spread of legalism</w:t>
      </w:r>
      <w:r w:rsidRPr="00C55508">
        <w:rPr>
          <w:sz w:val="8"/>
        </w:rPr>
        <w:t xml:space="preserve">, understood as an ideology and as a commitment to the morality of following rules </w:t>
      </w:r>
      <w:r w:rsidRPr="00C55508">
        <w:rPr>
          <w:rStyle w:val="StyleUnderline"/>
        </w:rPr>
        <w:t>might</w:t>
      </w:r>
      <w:r w:rsidRPr="00C55508">
        <w:rPr>
          <w:sz w:val="8"/>
        </w:rPr>
        <w:t xml:space="preserve"> still </w:t>
      </w:r>
      <w:r w:rsidRPr="00C55508">
        <w:rPr>
          <w:rStyle w:val="StyleUnderline"/>
        </w:rPr>
        <w:t>seem</w:t>
      </w:r>
      <w:r w:rsidRPr="00C55508">
        <w:rPr>
          <w:sz w:val="8"/>
        </w:rPr>
        <w:t xml:space="preserve">, to many, as </w:t>
      </w:r>
      <w:r w:rsidRPr="00C55508">
        <w:rPr>
          <w:rStyle w:val="StyleUnderline"/>
        </w:rPr>
        <w:t>no less out of place in</w:t>
      </w:r>
      <w:r w:rsidRPr="00C55508">
        <w:rPr>
          <w:sz w:val="8"/>
        </w:rPr>
        <w:t xml:space="preserve"> these </w:t>
      </w:r>
      <w:r w:rsidRPr="00C55508">
        <w:rPr>
          <w:rStyle w:val="StyleUnderline"/>
        </w:rPr>
        <w:t>modern trials as in the Tokyo trials</w:t>
      </w:r>
      <w:r w:rsidRPr="00C55508">
        <w:rPr>
          <w:sz w:val="8"/>
        </w:rPr>
        <w:t xml:space="preserve"> of which Shklar spoke, and for some of the same reasons. The criminal trial, </w:t>
      </w:r>
      <w:r w:rsidRPr="00C55508">
        <w:rPr>
          <w:rStyle w:val="StyleUnderline"/>
        </w:rPr>
        <w:t>Shklar argued</w:t>
      </w:r>
      <w:r w:rsidRPr="00C55508">
        <w:rPr>
          <w:sz w:val="8"/>
        </w:rPr>
        <w:t xml:space="preserve">, is the pinnacle achievement of legalism." 2 </w:t>
      </w:r>
      <w:r w:rsidRPr="00C55508">
        <w:rPr>
          <w:rStyle w:val="StyleUnderline"/>
        </w:rPr>
        <w:t>The failure of the</w:t>
      </w:r>
      <w:r w:rsidRPr="00C55508">
        <w:rPr>
          <w:sz w:val="8"/>
        </w:rPr>
        <w:t xml:space="preserve"> international </w:t>
      </w:r>
      <w:r w:rsidRPr="00C55508">
        <w:rPr>
          <w:rStyle w:val="StyleUnderline"/>
        </w:rPr>
        <w:t>criminal trial to achieve anything other than occasional political ends is the sign of the limits of legalism</w:t>
      </w:r>
      <w:r w:rsidRPr="00C55508">
        <w:rPr>
          <w:sz w:val="8"/>
        </w:rPr>
        <w:t xml:space="preserve">. And as the criminal trial is emblematic of legalism, its failure represents the failure of the international legal project in toto." 3 The modern international trial may be equally problematic, or at least so its modern critics currently argue."' I do not, however, wish to enter that debate; </w:t>
      </w:r>
      <w:r w:rsidRPr="00C55508">
        <w:rPr>
          <w:rStyle w:val="StyleUnderline"/>
        </w:rPr>
        <w:t>rather, I want to urge that</w:t>
      </w:r>
      <w:r w:rsidRPr="00C55508">
        <w:rPr>
          <w:sz w:val="8"/>
        </w:rPr>
        <w:t xml:space="preserve"> the conclusion regarding </w:t>
      </w:r>
      <w:r w:rsidRPr="00C55508">
        <w:rPr>
          <w:rStyle w:val="StyleUnderline"/>
        </w:rPr>
        <w:t>the inappropriateness of legalism</w:t>
      </w:r>
      <w:r w:rsidRPr="00C55508">
        <w:rPr>
          <w:sz w:val="8"/>
        </w:rPr>
        <w:t xml:space="preserve"> drawn from the Shklarian critique of the international war crimes trial </w:t>
      </w:r>
      <w:r w:rsidRPr="00C55508">
        <w:rPr>
          <w:rStyle w:val="StyleUnderline"/>
        </w:rPr>
        <w:t>is too sweeping</w:t>
      </w:r>
      <w:r w:rsidRPr="00C55508">
        <w:rPr>
          <w:sz w:val="8"/>
        </w:rPr>
        <w:t xml:space="preserve">, </w:t>
      </w:r>
      <w:r w:rsidRPr="00C55508">
        <w:rPr>
          <w:rStyle w:val="Emphasis"/>
        </w:rPr>
        <w:t>even if the premise is correct</w:t>
      </w:r>
      <w:r w:rsidRPr="00C55508">
        <w:rPr>
          <w:sz w:val="8"/>
        </w:rPr>
        <w:t xml:space="preserve">. </w:t>
      </w:r>
      <w:r w:rsidRPr="00C55508">
        <w:rPr>
          <w:rStyle w:val="StyleUnderline"/>
        </w:rPr>
        <w:t xml:space="preserve">It rests on an unduly cramped account of </w:t>
      </w:r>
      <w:r w:rsidRPr="00C55508">
        <w:rPr>
          <w:sz w:val="8"/>
        </w:rPr>
        <w:t xml:space="preserve">the ideology of </w:t>
      </w:r>
      <w:r w:rsidRPr="00C55508">
        <w:rPr>
          <w:rStyle w:val="StyleUnderline"/>
        </w:rPr>
        <w:t>legalism</w:t>
      </w:r>
      <w:r w:rsidRPr="00C55508">
        <w:rPr>
          <w:sz w:val="8"/>
        </w:rPr>
        <w:t xml:space="preserve">. </w:t>
      </w:r>
      <w:r w:rsidRPr="00C55508">
        <w:rPr>
          <w:rStyle w:val="Emphasis"/>
        </w:rPr>
        <w:t>The criminal trial may not be the pinnacle of legalism</w:t>
      </w:r>
      <w:r w:rsidRPr="00C55508">
        <w:rPr>
          <w:sz w:val="8"/>
        </w:rPr>
        <w:t xml:space="preserve">, </w:t>
      </w:r>
      <w:r w:rsidRPr="00C55508">
        <w:rPr>
          <w:rStyle w:val="StyleUnderline"/>
        </w:rPr>
        <w:t>if legalism is understood</w:t>
      </w:r>
      <w:r w:rsidRPr="00C55508">
        <w:rPr>
          <w:sz w:val="8"/>
        </w:rPr>
        <w:t xml:space="preserve"> broadly </w:t>
      </w:r>
      <w:r w:rsidRPr="00C55508">
        <w:rPr>
          <w:rStyle w:val="StyleUnderline"/>
        </w:rPr>
        <w:t>as</w:t>
      </w:r>
      <w:r w:rsidRPr="00C55508">
        <w:rPr>
          <w:sz w:val="8"/>
        </w:rPr>
        <w:t xml:space="preserve"> encompassing not only the moral attitude that conforming to rules is a good way to live, but also </w:t>
      </w:r>
      <w:r w:rsidRPr="00C55508">
        <w:rPr>
          <w:rStyle w:val="StyleUnderline"/>
        </w:rPr>
        <w:t>the moral attitude that the rule of law is preferable to the state of nature.</w:t>
      </w:r>
      <w:r w:rsidRPr="00C55508">
        <w:rPr>
          <w:sz w:val="8"/>
        </w:rPr>
        <w:t xml:space="preserve"> </w:t>
      </w:r>
      <w:r w:rsidRPr="00C55508">
        <w:rPr>
          <w:rStyle w:val="StyleUnderline"/>
        </w:rPr>
        <w:t>The role of law</w:t>
      </w:r>
      <w:r w:rsidRPr="00C55508">
        <w:rPr>
          <w:sz w:val="8"/>
        </w:rPr>
        <w:t xml:space="preserve">, given a more expansive understanding of legalism, </w:t>
      </w:r>
      <w:r w:rsidRPr="00C55508">
        <w:rPr>
          <w:rStyle w:val="StyleUnderline"/>
        </w:rPr>
        <w:t>is not to punish wrongful acts</w:t>
      </w:r>
      <w:r w:rsidRPr="00C55508">
        <w:rPr>
          <w:sz w:val="8"/>
        </w:rPr>
        <w:t xml:space="preserve"> that occur in the midst of wartime-</w:t>
      </w:r>
      <w:r w:rsidRPr="00C55508">
        <w:rPr>
          <w:rStyle w:val="StyleUnderline"/>
        </w:rPr>
        <w:t>it is not simply to insist</w:t>
      </w:r>
      <w:r w:rsidRPr="00C55508">
        <w:rPr>
          <w:sz w:val="8"/>
        </w:rPr>
        <w:t xml:space="preserve"> that even in the midst of war, </w:t>
      </w:r>
      <w:r w:rsidRPr="00C55508">
        <w:rPr>
          <w:rStyle w:val="StyleUnderline"/>
        </w:rPr>
        <w:t>actors must conform</w:t>
      </w:r>
      <w:r w:rsidRPr="00C55508">
        <w:rPr>
          <w:sz w:val="8"/>
        </w:rPr>
        <w:t xml:space="preserve"> their conduct </w:t>
      </w:r>
      <w:r w:rsidRPr="00C55508">
        <w:rPr>
          <w:rStyle w:val="StyleUnderline"/>
        </w:rPr>
        <w:t>to rules</w:t>
      </w:r>
      <w:r w:rsidRPr="00C55508">
        <w:rPr>
          <w:sz w:val="8"/>
        </w:rPr>
        <w:t xml:space="preserve">. </w:t>
      </w:r>
      <w:r w:rsidRPr="00C55508">
        <w:rPr>
          <w:rStyle w:val="StyleUnderline"/>
        </w:rPr>
        <w:t>Rather, the role of law,</w:t>
      </w:r>
      <w:r w:rsidRPr="00C55508">
        <w:rPr>
          <w:sz w:val="8"/>
        </w:rPr>
        <w:t xml:space="preserve"> on this view, </w:t>
      </w:r>
      <w:r w:rsidRPr="00C55508">
        <w:rPr>
          <w:rStyle w:val="StyleUnderline"/>
        </w:rPr>
        <w:t xml:space="preserve">is to </w:t>
      </w:r>
      <w:r w:rsidRPr="00C55508">
        <w:rPr>
          <w:sz w:val="8"/>
        </w:rPr>
        <w:t>actually</w:t>
      </w:r>
      <w:r w:rsidRPr="00C55508">
        <w:rPr>
          <w:rStyle w:val="StyleUnderline"/>
        </w:rPr>
        <w:t xml:space="preserve"> deter</w:t>
      </w:r>
      <w:r w:rsidRPr="00C55508">
        <w:rPr>
          <w:sz w:val="8"/>
        </w:rPr>
        <w:t xml:space="preserve"> the warre-keep it from happening-</w:t>
      </w:r>
      <w:r w:rsidRPr="00C55508">
        <w:rPr>
          <w:rStyle w:val="StyleUnderline"/>
        </w:rPr>
        <w:t>not simply regulate</w:t>
      </w:r>
      <w:r w:rsidRPr="00C55508">
        <w:rPr>
          <w:sz w:val="8"/>
        </w:rPr>
        <w:t xml:space="preserve"> its aftermath. </w:t>
      </w:r>
      <w:r w:rsidRPr="00C55508">
        <w:rPr>
          <w:rStyle w:val="StyleUnderline"/>
        </w:rPr>
        <w:t xml:space="preserve">The point of law is to displace war, not to legitimate it by punishing </w:t>
      </w:r>
      <w:r w:rsidRPr="00C55508">
        <w:rPr>
          <w:sz w:val="8"/>
        </w:rPr>
        <w:t xml:space="preserve">the </w:t>
      </w:r>
      <w:r w:rsidRPr="00C55508">
        <w:rPr>
          <w:rStyle w:val="StyleUnderline"/>
        </w:rPr>
        <w:t>wrongful acts that occur within it</w:t>
      </w:r>
      <w:r w:rsidRPr="00C55508">
        <w:rPr>
          <w:sz w:val="8"/>
        </w:rPr>
        <w:t xml:space="preserve">. </w:t>
      </w:r>
      <w:r w:rsidRPr="00C55508">
        <w:rPr>
          <w:rStyle w:val="StyleUnderline"/>
        </w:rPr>
        <w:t>The pinnacle legal moment</w:t>
      </w:r>
      <w:r w:rsidRPr="00C55508">
        <w:rPr>
          <w:sz w:val="8"/>
        </w:rPr>
        <w:t xml:space="preserve">, if we envision a legalism that embraces the pacific as well as orderly end of law, </w:t>
      </w:r>
      <w:r w:rsidRPr="00C55508">
        <w:rPr>
          <w:rStyle w:val="StyleUnderline"/>
        </w:rPr>
        <w:t>is</w:t>
      </w:r>
      <w:r w:rsidRPr="00C55508">
        <w:rPr>
          <w:sz w:val="8"/>
        </w:rPr>
        <w:t xml:space="preserve"> just </w:t>
      </w:r>
      <w:r w:rsidRPr="00C55508">
        <w:rPr>
          <w:rStyle w:val="StyleUnderline"/>
        </w:rPr>
        <w:t>not the criminal trial</w:t>
      </w:r>
      <w:r w:rsidRPr="00C55508">
        <w:rPr>
          <w:sz w:val="8"/>
        </w:rPr>
        <w:t xml:space="preserve">. Rather, </w:t>
      </w:r>
      <w:r w:rsidRPr="00C55508">
        <w:rPr>
          <w:rStyle w:val="Emphasis"/>
        </w:rPr>
        <w:t>the pinnacle moment is the political moment of law's creation</w:t>
      </w:r>
      <w:r w:rsidRPr="00C55508">
        <w:rPr>
          <w:sz w:val="8"/>
        </w:rPr>
        <w:t xml:space="preserve">. Thus, in the domestic context, the pinnacle moment of constitutional legalism is not Marbury v. Madison," 5 but the Constitutional Convention, or the Reconstruction Congress, or the passage of the Nineteenth Amendment. The pinnacle moment of ordinary legalism is not the trial, contrary to Shklar's insistence;" 6 it is the legislative process. And, in the international context, the pinnacle moment is neither the occasional nor the regular criminal tribunal constituted after the fact to punish illegal acts of aggressive war, or crimes against humanity that may be committed within them. Rather, as in the domestic context, the pinnacle "legalist" moment is the institutional "legislative moment": the moment when, in a social compact, sovereign heads of nation states agree to give up their natural rights to use lethal power in exchange for rights of protection from the commonwealth of nations, and the moment when those rights of protection are made meaningful through the passage of positive international law, backed by the international sovereign's willingness to use force to employ them. Needless to say, we have not had such a moment. But we at least know what to look for. Evidence that there has been such a moment will be when the internationalized sovereign uses its delegated force so as to actually hold at bay-not legitimize after the fact-acts of war by the individual members of the commonwealth. And, as in the domestic context, it is politics, passion, and rational self-interest, not trials or a commitment to rules for the sake of rules, that will bring such a moment to pass. I would suggest the following paradoxical conclusion. </w:t>
      </w:r>
      <w:r w:rsidRPr="00C55508">
        <w:rPr>
          <w:rStyle w:val="StyleUnderline"/>
        </w:rPr>
        <w:t>The test of the value of</w:t>
      </w:r>
      <w:r w:rsidRPr="00C55508">
        <w:rPr>
          <w:sz w:val="8"/>
        </w:rPr>
        <w:t xml:space="preserve"> ideological </w:t>
      </w:r>
      <w:r w:rsidRPr="00C55508">
        <w:rPr>
          <w:rStyle w:val="StyleUnderline"/>
        </w:rPr>
        <w:t>legalism</w:t>
      </w:r>
      <w:r w:rsidRPr="00C55508">
        <w:rPr>
          <w:sz w:val="8"/>
        </w:rPr>
        <w:t xml:space="preserve"> in the international sphere, and in the context of the recently concluded war in Iraq, </w:t>
      </w:r>
      <w:r w:rsidRPr="00C55508">
        <w:rPr>
          <w:rStyle w:val="StyleUnderline"/>
        </w:rPr>
        <w:t>should not be the</w:t>
      </w:r>
      <w:r w:rsidRPr="00C55508">
        <w:rPr>
          <w:sz w:val="8"/>
        </w:rPr>
        <w:t xml:space="preserve"> </w:t>
      </w:r>
      <w:r w:rsidRPr="00C55508">
        <w:rPr>
          <w:rStyle w:val="StyleUnderline"/>
        </w:rPr>
        <w:t>success or failure of</w:t>
      </w:r>
      <w:r w:rsidRPr="00C55508">
        <w:rPr>
          <w:sz w:val="8"/>
        </w:rPr>
        <w:t xml:space="preserve"> the war crimes tribunals that the Bush administration has promised will follow the cessation of the hot war phase of this struggle. Those tribunals will almost certainly be vulnerable to Shklar's </w:t>
      </w:r>
      <w:r w:rsidRPr="00C55508">
        <w:rPr>
          <w:rStyle w:val="StyleUnderline"/>
        </w:rPr>
        <w:t>critique</w:t>
      </w:r>
      <w:r w:rsidRPr="00C55508">
        <w:rPr>
          <w:sz w:val="8"/>
        </w:rPr>
        <w:t xml:space="preserve">. </w:t>
      </w:r>
      <w:r w:rsidRPr="00C55508">
        <w:rPr>
          <w:rStyle w:val="StyleUnderline"/>
        </w:rPr>
        <w:t>They may well appear legalistic, but be anything but</w:t>
      </w:r>
      <w:r w:rsidRPr="00C55508">
        <w:rPr>
          <w:sz w:val="8"/>
        </w:rPr>
        <w:t xml:space="preserve">. There will likely not be even the slightest pretense that the victors intend to submit to the procedures and institutions they impose on the vanquished. The trials themselves will have all the earmarks of victor's justice. The </w:t>
      </w:r>
      <w:r w:rsidRPr="00C55508">
        <w:rPr>
          <w:rStyle w:val="StyleUnderline"/>
        </w:rPr>
        <w:t>trials</w:t>
      </w:r>
      <w:r w:rsidRPr="00C55508">
        <w:rPr>
          <w:sz w:val="8"/>
        </w:rPr>
        <w:t xml:space="preserve"> will </w:t>
      </w:r>
      <w:r w:rsidRPr="00C55508">
        <w:rPr>
          <w:rStyle w:val="StyleUnderline"/>
        </w:rPr>
        <w:t>satisfy no one that legal justice has been meted out</w:t>
      </w:r>
      <w:r w:rsidRPr="00C55508">
        <w:rPr>
          <w:sz w:val="8"/>
        </w:rPr>
        <w:t xml:space="preserve">. There will likely be numerous trials of Iraqis and no trials of American or British commanders or forces. The thoughtful critic of international law, and international legalism, will declare these trials worse than just a failure of legalism. They will legitimate, in the name of law and peace, an aggressive war-while American patriots declare them a victory for justice and fairness-and further solidify the status quo between powerful and powerless nations-while coalition forces proclaim them emblematic of equality and liberty both. More broadly, as Shklar would have predicted, they will neither represent nor constitute progress for civilization, for peace, or for international justice. None of this is inevitable, of course, but at this point, it all looks depressingly more probable than not. Shklar, presumably, would side with the thoughtful critics. </w:t>
      </w:r>
      <w:r w:rsidRPr="00C55508">
        <w:rPr>
          <w:rStyle w:val="StyleUnderline"/>
        </w:rPr>
        <w:t>If, however, we regard law's pacific ideal as also a part of a legalist ideology</w:t>
      </w:r>
      <w:r w:rsidRPr="00C55508">
        <w:rPr>
          <w:sz w:val="8"/>
        </w:rPr>
        <w:t xml:space="preserve">, then it is not the war crimes tribunals that follow this war that are the telling gauge of the successes or failures of legalism toward the end of constraining violence or aggression. Shklar's insistence that the criminal trial is emblematic of the success or failure of public international law, I believe, is a function of her undue insistence that legalism is an ideology solely tied to the morality of rule conformity. </w:t>
      </w:r>
      <w:r w:rsidRPr="00C55508">
        <w:rPr>
          <w:rStyle w:val="StyleUnderline"/>
        </w:rPr>
        <w:t>Rather</w:t>
      </w:r>
      <w:r w:rsidRPr="00C55508">
        <w:rPr>
          <w:sz w:val="8"/>
        </w:rPr>
        <w:t xml:space="preserve">, if we consider the pacific ends of law, then </w:t>
      </w:r>
      <w:r w:rsidRPr="00C55508">
        <w:rPr>
          <w:rStyle w:val="StyleUnderline"/>
        </w:rPr>
        <w:t>it is</w:t>
      </w:r>
      <w:r w:rsidRPr="00C55508">
        <w:rPr>
          <w:sz w:val="8"/>
        </w:rPr>
        <w:t xml:space="preserve"> not the trial that follows war, but rather, </w:t>
      </w:r>
      <w:r w:rsidRPr="00C55508">
        <w:rPr>
          <w:rStyle w:val="StyleUnderline"/>
        </w:rPr>
        <w:t xml:space="preserve">the attempt </w:t>
      </w:r>
      <w:r w:rsidRPr="00C55508">
        <w:rPr>
          <w:sz w:val="8"/>
        </w:rPr>
        <w:t xml:space="preserve">by international bodies </w:t>
      </w:r>
      <w:r w:rsidRPr="00C55508">
        <w:rPr>
          <w:rStyle w:val="StyleUnderline"/>
        </w:rPr>
        <w:t xml:space="preserve">to prohibit elective, nondefensive, and unauthorized </w:t>
      </w:r>
      <w:r w:rsidRPr="00C55508">
        <w:rPr>
          <w:sz w:val="8"/>
        </w:rPr>
        <w:t xml:space="preserve">wars, including this one, that is emblematic of legalism's successes and failures. If we look at these </w:t>
      </w:r>
      <w:r w:rsidRPr="00C55508">
        <w:rPr>
          <w:rStyle w:val="StyleUnderline"/>
        </w:rPr>
        <w:t>Hobbesian</w:t>
      </w:r>
      <w:r w:rsidRPr="00C55508">
        <w:rPr>
          <w:sz w:val="8"/>
        </w:rPr>
        <w:t xml:space="preserve">, law-making moments that preceded the </w:t>
      </w:r>
      <w:r w:rsidRPr="00C55508">
        <w:rPr>
          <w:rStyle w:val="StyleUnderline"/>
        </w:rPr>
        <w:t>war</w:t>
      </w:r>
      <w:r w:rsidRPr="00C55508">
        <w:rPr>
          <w:sz w:val="8"/>
        </w:rPr>
        <w:t xml:space="preserve">, rather than the war crime trials that will follow it, as either the canaries in the mine or the harbingers of hope, a different picture emerges of the appropriateness of legalism in geopolitical affairs. </w:t>
      </w:r>
      <w:r w:rsidRPr="00C55508">
        <w:rPr>
          <w:rStyle w:val="StyleUnderline"/>
        </w:rPr>
        <w:t>Law failed to disarm Hussein</w:t>
      </w:r>
      <w:r w:rsidRPr="00C55508">
        <w:rPr>
          <w:sz w:val="8"/>
        </w:rPr>
        <w:t xml:space="preserve">, </w:t>
      </w:r>
      <w:r w:rsidRPr="00C55508">
        <w:rPr>
          <w:rStyle w:val="StyleUnderline"/>
        </w:rPr>
        <w:t>and</w:t>
      </w:r>
      <w:r w:rsidRPr="00C55508">
        <w:rPr>
          <w:sz w:val="8"/>
        </w:rPr>
        <w:t xml:space="preserve"> law failed to </w:t>
      </w:r>
      <w:r w:rsidRPr="00C55508">
        <w:rPr>
          <w:rStyle w:val="StyleUnderline"/>
        </w:rPr>
        <w:t>contain</w:t>
      </w:r>
      <w:r w:rsidRPr="00C55508">
        <w:rPr>
          <w:sz w:val="8"/>
        </w:rPr>
        <w:t xml:space="preserve"> </w:t>
      </w:r>
      <w:r w:rsidRPr="00C55508">
        <w:rPr>
          <w:rStyle w:val="StyleUnderline"/>
        </w:rPr>
        <w:t>U</w:t>
      </w:r>
      <w:r w:rsidRPr="00C55508">
        <w:rPr>
          <w:sz w:val="8"/>
        </w:rPr>
        <w:t xml:space="preserve">nited </w:t>
      </w:r>
      <w:r w:rsidRPr="00C55508">
        <w:rPr>
          <w:rStyle w:val="StyleUnderline"/>
        </w:rPr>
        <w:t>S</w:t>
      </w:r>
      <w:r w:rsidRPr="00C55508">
        <w:rPr>
          <w:sz w:val="8"/>
        </w:rPr>
        <w:t xml:space="preserve">tates </w:t>
      </w:r>
      <w:r w:rsidRPr="00C55508">
        <w:rPr>
          <w:rStyle w:val="StyleUnderline"/>
        </w:rPr>
        <w:t>belligerence</w:t>
      </w:r>
      <w:r w:rsidRPr="00C55508">
        <w:rPr>
          <w:sz w:val="8"/>
        </w:rPr>
        <w:t xml:space="preserve">; those are the canaries in the mine. </w:t>
      </w:r>
      <w:r w:rsidRPr="00C55508">
        <w:rPr>
          <w:rStyle w:val="Emphasis"/>
        </w:rPr>
        <w:t>But</w:t>
      </w:r>
      <w:r w:rsidRPr="00C55508">
        <w:rPr>
          <w:sz w:val="8"/>
        </w:rPr>
        <w:t>-and here is the harbinger of hope-</w:t>
      </w:r>
      <w:r w:rsidRPr="00C55508">
        <w:rPr>
          <w:rStyle w:val="Emphasis"/>
        </w:rPr>
        <w:t>neither failure was a foregone</w:t>
      </w:r>
      <w:r w:rsidRPr="00C55508">
        <w:rPr>
          <w:rStyle w:val="StyleUnderline"/>
        </w:rPr>
        <w:t xml:space="preserve"> </w:t>
      </w:r>
      <w:r w:rsidRPr="00C55508">
        <w:rPr>
          <w:rStyle w:val="Emphasis"/>
        </w:rPr>
        <w:t>conclusion</w:t>
      </w:r>
      <w:r w:rsidRPr="00C55508">
        <w:rPr>
          <w:sz w:val="8"/>
        </w:rPr>
        <w:t xml:space="preserve">. Prime Minister Blair apparently truly believed that the force of law-United Nations resolutions, backed by a demonstrated willingness to enforce them, the oldfashioned command of the international sovereign-would force Hussein to comply, in a classic, Hobbesian manner and for classically Hobbesian reasons. 117 Blair was undercut in his effort by both the United States and France: the United States because it had no intention of only threatening force, instead of using it, and France, because it had no intention of using force, instead of only threatening it. 118 Both attitudes defeat deterrence. Similarly, it is also clear, or at least the New York Times so reported, that Kofi Annan truly believed that law would stay the hand of the United States.11 9 Although it is not clear why he thought that, one can easily construct a Hobbesian account of why he might have: The common vulnerabilities, shared by the United States with other countries, to terrorism give all a rough Hobbesian equality, and that fact alone might convince the United States, if acting rationally and prudently, to continue along a diplomatic route, even against its warlike instincts. This Hobbesian outcome proved illusory as well. The United States, it became clear as the debate progressed, felt or professed no such equal vulnerability, terrorism or no, and consequently had no professed, felt, or actual interest in submitting to an international Leviathan, with its dictates prohibiting elective, nondefensive, and unauthorized war. Thus, the failure of legalism to stave off war was perhaps the inevitable outcome. Beneath the surface, however, </w:t>
      </w:r>
      <w:r w:rsidRPr="00C55508">
        <w:rPr>
          <w:rStyle w:val="Emphasis"/>
        </w:rPr>
        <w:t>the very occurrence of this</w:t>
      </w:r>
      <w:r w:rsidRPr="00C55508">
        <w:rPr>
          <w:sz w:val="8"/>
        </w:rPr>
        <w:t xml:space="preserve"> very public </w:t>
      </w:r>
      <w:r w:rsidRPr="00C55508">
        <w:rPr>
          <w:rStyle w:val="Emphasis"/>
        </w:rPr>
        <w:t>debate</w:t>
      </w:r>
      <w:r w:rsidRPr="00C55508">
        <w:rPr>
          <w:sz w:val="8"/>
        </w:rPr>
        <w:t xml:space="preserve"> </w:t>
      </w:r>
      <w:r w:rsidRPr="00C55508">
        <w:rPr>
          <w:rStyle w:val="Emphasis"/>
        </w:rPr>
        <w:t>over</w:t>
      </w:r>
      <w:r w:rsidRPr="00C55508">
        <w:rPr>
          <w:sz w:val="8"/>
        </w:rPr>
        <w:t xml:space="preserve"> the </w:t>
      </w:r>
      <w:r w:rsidRPr="00C55508">
        <w:rPr>
          <w:rStyle w:val="Emphasis"/>
        </w:rPr>
        <w:t>legality</w:t>
      </w:r>
      <w:r w:rsidRPr="00C55508">
        <w:rPr>
          <w:sz w:val="8"/>
        </w:rPr>
        <w:t xml:space="preserve"> of both Iraq's weapons and America's war </w:t>
      </w:r>
      <w:r w:rsidRPr="00C55508">
        <w:rPr>
          <w:rStyle w:val="Emphasis"/>
        </w:rPr>
        <w:t>evidences an expansive moment</w:t>
      </w:r>
      <w:r w:rsidRPr="00C55508">
        <w:rPr>
          <w:sz w:val="8"/>
        </w:rPr>
        <w:t xml:space="preserve">, I believe, </w:t>
      </w:r>
      <w:r w:rsidRPr="00C55508">
        <w:rPr>
          <w:rStyle w:val="StyleUnderline"/>
        </w:rPr>
        <w:t>for the reach of pacific legalism</w:t>
      </w:r>
      <w:r w:rsidRPr="00C55508">
        <w:rPr>
          <w:sz w:val="8"/>
        </w:rPr>
        <w:t xml:space="preserve">. Although law did not deter this war, one can see a rudimentary outline of how it could have done so and even how it might do so in the future: Had the United States and France both acted in good faith, perhaps they could have jointly and peaceably disarmed Iraq. Had the United States either had or felt a greater Hobbesian natural equality with other states, it might have been deterred from taking an action that violated the will and desire of the whole. Had France accepted the need for force to enforce meaningful prohibitions of Iraq's weaponry, and telegraphed its willingness to use it, perhaps the U.N. Resolutions, with continuing monitoring, could have been enforced with the threat of force, rather than its use. Had any of this happened, then legalism might have prevailed in the sense meant by Hobbes: The American state, sovereign in nature, might have foresworn its right to the perfection of its own defense, in exchange for the protection of the international community. In exchange, America might have agreed to abide by international rules. This did not happen, and it seems we are a good distance from the day when it might. But </w:t>
      </w:r>
      <w:r w:rsidRPr="00C55508">
        <w:rPr>
          <w:rStyle w:val="Emphasis"/>
        </w:rPr>
        <w:t>that we can envision the possibility that law could preclude war</w:t>
      </w:r>
      <w:r w:rsidRPr="00C55508">
        <w:rPr>
          <w:sz w:val="8"/>
        </w:rPr>
        <w:t xml:space="preserve"> in this way </w:t>
      </w:r>
      <w:r w:rsidRPr="00C55508">
        <w:rPr>
          <w:rStyle w:val="Emphasis"/>
        </w:rPr>
        <w:t>speaks volumes</w:t>
      </w:r>
      <w:r w:rsidRPr="00C55508">
        <w:rPr>
          <w:sz w:val="8"/>
        </w:rPr>
        <w:t xml:space="preserve">. Sovereign states, through their representatives, as well as political theorists, academic analysts, television commentators, op-ed authors, and persons-on-the-street quite literally all over the world, talked for months, and with some seriousness, not only about the illegality of weapons of mass destruction, but also about whether this war in particular, and preemptive war in general, is "legal" or "illegal," about why war cannot be legitimate if it is neither "defensive" nor "authorized," as required by a legal document, and why it cannot be waged if it is not legitimate. These discussions proceeded as though they mattered; as though the answers to these questions had consequences; as though law could deter as well as rhetorically forbid unauthorized war; </w:t>
      </w:r>
      <w:r w:rsidRPr="00C55508">
        <w:rPr>
          <w:rStyle w:val="StyleUnderline"/>
        </w:rPr>
        <w:t>as though we all naturally and rationally agree</w:t>
      </w:r>
      <w:r w:rsidRPr="00C55508">
        <w:rPr>
          <w:sz w:val="8"/>
        </w:rPr>
        <w:t xml:space="preserve">d </w:t>
      </w:r>
      <w:r w:rsidRPr="00C55508">
        <w:rPr>
          <w:rStyle w:val="StyleUnderline"/>
        </w:rPr>
        <w:t>that the world socially constructed by law is preferable to the social, cultural, biological, and ecological destruction and mayhem brought on by war's machinery</w:t>
      </w:r>
      <w:r w:rsidRPr="00C55508">
        <w:rPr>
          <w:sz w:val="8"/>
        </w:rPr>
        <w:t xml:space="preserve">; </w:t>
      </w:r>
      <w:r w:rsidRPr="00C55508">
        <w:rPr>
          <w:rStyle w:val="StyleUnderline"/>
        </w:rPr>
        <w:t>as though law's sanctions, orders, resolutions, and preambles would all constitute an alternative to war</w:t>
      </w:r>
      <w:r w:rsidRPr="00C55508">
        <w:rPr>
          <w:sz w:val="8"/>
        </w:rPr>
        <w:t xml:space="preserve">; as though we believed that we all naturally prefer a life in which we forego self-defense so that all of us, certainly including Americans, might live less brutal, less nasty, and longer lives. And, these discussions proceeded as though we all agreed that the Leviathan therefore operates as an alternative to the natural warre of all against all; as though we all agreed that law has displaced nondefensive warre internationally as well as domestically; as though we all agreed that such wars are as foreign to our current way of thinking-as far in the past, as mythical, as distant-as the Hobbesian state of nature itself. After that failed moment of lawmaking, and after the war that followed its failure, that impassioned, idealistic, hypothetical debate itself seems a part of a distant, mythic, even surreal, past. What might last, though, is some clarity of vision. At least we can now see internationally what Hobbes saw long ago, and that is the political precondition of such a momentous sea change in world politics. Occupants of the natural state, whether sovereign states or sovereign individuals, must be, and must feel themselves to be, vulnerable if they are to be committed to mutual disarmament. And the emergent sovereign, whether it be a league, a council, or a coalition, must then be willing, and feel itself to be willing, to use force, so as to effectively threaten force, to deter aggression. Only then does law emerge, and with all its promise. That </w:t>
      </w:r>
      <w:r w:rsidRPr="00C55508">
        <w:rPr>
          <w:rStyle w:val="StyleUnderline"/>
        </w:rPr>
        <w:t>shared understanding is itself some evidence that legalism has in fact increased its domain</w:t>
      </w:r>
      <w:r w:rsidRPr="00C55508">
        <w:rPr>
          <w:sz w:val="8"/>
        </w:rPr>
        <w:t xml:space="preserve">. And, whatever Shklarian skepticism might be in order regarding the proliferation of war crimes tribunals, that our consciousness of pacific legalism as a serious alternative to war has expanded its domain this way is surely a positive thing. </w:t>
      </w:r>
      <w:r w:rsidRPr="00C55508">
        <w:rPr>
          <w:rStyle w:val="StyleUnderline"/>
        </w:rPr>
        <w:t>Legalism, as understood by Hobbes</w:t>
      </w:r>
      <w:r w:rsidRPr="00C55508">
        <w:rPr>
          <w:sz w:val="8"/>
        </w:rPr>
        <w:t xml:space="preserve"> and the United Nations Charter12 ° both, </w:t>
      </w:r>
      <w:r w:rsidRPr="00C55508">
        <w:rPr>
          <w:rStyle w:val="StyleUnderline"/>
        </w:rPr>
        <w:t>shows the contours of a world in which, through law's promise, life might be less nasty, brutal, and short for many millions of people</w:t>
      </w:r>
      <w:r w:rsidRPr="00C55508">
        <w:rPr>
          <w:sz w:val="8"/>
        </w:rPr>
        <w:t xml:space="preserve">. </w:t>
      </w:r>
      <w:r w:rsidRPr="00C55508">
        <w:rPr>
          <w:rStyle w:val="StyleUnderline"/>
        </w:rPr>
        <w:t>That promise</w:t>
      </w:r>
      <w:r w:rsidRPr="00C55508">
        <w:rPr>
          <w:sz w:val="8"/>
        </w:rPr>
        <w:t xml:space="preserve">, </w:t>
      </w:r>
      <w:r w:rsidRPr="00C55508">
        <w:rPr>
          <w:rStyle w:val="StyleUnderline"/>
        </w:rPr>
        <w:t>in the international context as well as in the domestic, is one in which</w:t>
      </w:r>
      <w:r w:rsidRPr="00C55508">
        <w:rPr>
          <w:sz w:val="8"/>
        </w:rPr>
        <w:t xml:space="preserve"> the </w:t>
      </w:r>
      <w:r w:rsidRPr="00C55508">
        <w:rPr>
          <w:rStyle w:val="StyleUnderline"/>
        </w:rPr>
        <w:t>lawyers</w:t>
      </w:r>
      <w:r w:rsidRPr="00C55508">
        <w:rPr>
          <w:sz w:val="8"/>
        </w:rPr>
        <w:t xml:space="preserve"> that constructed it </w:t>
      </w:r>
      <w:r w:rsidRPr="00C55508">
        <w:rPr>
          <w:rStyle w:val="StyleUnderline"/>
        </w:rPr>
        <w:t>should take considerable</w:t>
      </w:r>
      <w:r w:rsidRPr="00C55508">
        <w:rPr>
          <w:sz w:val="8"/>
        </w:rPr>
        <w:t xml:space="preserve"> professional </w:t>
      </w:r>
      <w:r w:rsidRPr="00C55508">
        <w:rPr>
          <w:rStyle w:val="StyleUnderline"/>
        </w:rPr>
        <w:t>pride</w:t>
      </w:r>
      <w:r w:rsidRPr="00C55508">
        <w:rPr>
          <w:sz w:val="8"/>
        </w:rPr>
        <w:t>.</w:t>
      </w:r>
    </w:p>
    <w:p w14:paraId="28FFE006" w14:textId="77777777" w:rsidR="00010FAC" w:rsidRPr="00C55508" w:rsidRDefault="00010FAC" w:rsidP="00010FAC"/>
    <w:p w14:paraId="72D04CB4" w14:textId="3A39386E" w:rsidR="00513287" w:rsidRPr="00C55508" w:rsidRDefault="00B12E8D" w:rsidP="00815234">
      <w:pPr>
        <w:pStyle w:val="Heading3"/>
        <w:rPr>
          <w:rFonts w:cs="Calibri"/>
        </w:rPr>
      </w:pPr>
      <w:r w:rsidRPr="00C55508">
        <w:rPr>
          <w:rFonts w:cs="Calibri"/>
        </w:rPr>
        <w:t>Internal reforms possible</w:t>
      </w:r>
    </w:p>
    <w:p w14:paraId="65DF1937" w14:textId="77777777" w:rsidR="00815234" w:rsidRPr="00C55508" w:rsidRDefault="00815234" w:rsidP="00815234">
      <w:pPr>
        <w:pStyle w:val="Heading4"/>
        <w:rPr>
          <w:rFonts w:cs="Calibri"/>
        </w:rPr>
      </w:pPr>
      <w:r w:rsidRPr="00C55508">
        <w:rPr>
          <w:rFonts w:cs="Calibri"/>
        </w:rPr>
        <w:t>Reform possible</w:t>
      </w:r>
    </w:p>
    <w:p w14:paraId="3AD74552" w14:textId="77777777" w:rsidR="00815234" w:rsidRPr="00C55508" w:rsidRDefault="00815234" w:rsidP="00815234">
      <w:r w:rsidRPr="00C55508">
        <w:rPr>
          <w:rStyle w:val="Style13ptBold"/>
        </w:rPr>
        <w:t>Beckett 18</w:t>
      </w:r>
      <w:r w:rsidRPr="00C55508">
        <w:t xml:space="preserve">, Katherine Beckett (Department of Law, Societies &amp; Justice and Department of Sociology, University of Washington), “The Politics, Promise, and Peril of Criminal Justice Reform in the Context of Mass Incarceration,” Annual Review of Criminology Vol. 1:235-259 (Volume publication date January 2018) </w:t>
      </w:r>
      <w:hyperlink r:id="rId25" w:history="1">
        <w:r w:rsidRPr="00C55508">
          <w:rPr>
            <w:rStyle w:val="Hyperlink"/>
          </w:rPr>
          <w:t>https://doi.org/10.1146/annurev-criminol-032317-092458</w:t>
        </w:r>
      </w:hyperlink>
    </w:p>
    <w:p w14:paraId="16F59E02" w14:textId="46327667" w:rsidR="00815234" w:rsidRPr="00C55508" w:rsidRDefault="00815234" w:rsidP="00815234">
      <w:pPr>
        <w:rPr>
          <w:sz w:val="8"/>
        </w:rPr>
      </w:pPr>
      <w:r w:rsidRPr="00C55508">
        <w:rPr>
          <w:sz w:val="8"/>
        </w:rPr>
        <w:t xml:space="preserve">Yet it is also true that </w:t>
      </w:r>
      <w:r w:rsidRPr="00C55508">
        <w:rPr>
          <w:rStyle w:val="StyleUnderline"/>
        </w:rPr>
        <w:t>these groups do not always achieve their anti-reform goals</w:t>
      </w:r>
      <w:r w:rsidRPr="00C55508">
        <w:rPr>
          <w:sz w:val="8"/>
        </w:rPr>
        <w:t xml:space="preserve">. </w:t>
      </w:r>
      <w:r w:rsidRPr="00C55508">
        <w:rPr>
          <w:rStyle w:val="StyleUnderline"/>
        </w:rPr>
        <w:t>Certainly, some reform initiatives falter in the face of opposition</w:t>
      </w:r>
      <w:r w:rsidRPr="00C55508">
        <w:rPr>
          <w:sz w:val="8"/>
        </w:rPr>
        <w:t xml:space="preserve"> from organized groups that benefit from mass incarceration. For example, as Page (2011a,b) shows, the uniquely powerful California prison guards’ union [California Corrections Peace Officers Association (CCPOA)] served for many years as an effective obstacle to legislative reform. More generally, prison officers’ unions represent a powerful vested interest group that actively works to resist what Page (2011b) calls prison downsizing: the closure of prisons and the laying off of correctional staff. And yet </w:t>
      </w:r>
      <w:r w:rsidRPr="00C55508">
        <w:rPr>
          <w:rStyle w:val="StyleUnderline"/>
        </w:rPr>
        <w:t>some prison downsizing has occurred, even in California</w:t>
      </w:r>
      <w:r w:rsidRPr="00C55508">
        <w:rPr>
          <w:sz w:val="8"/>
        </w:rPr>
        <w:t xml:space="preserve">.2 </w:t>
      </w:r>
      <w:r w:rsidRPr="00C55508">
        <w:rPr>
          <w:rStyle w:val="StyleUnderline"/>
        </w:rPr>
        <w:t>In New York</w:t>
      </w:r>
      <w:r w:rsidRPr="00C55508">
        <w:rPr>
          <w:sz w:val="8"/>
        </w:rPr>
        <w:t xml:space="preserve"> State, for example, </w:t>
      </w:r>
      <w:r w:rsidRPr="00C55508">
        <w:rPr>
          <w:rStyle w:val="StyleUnderline"/>
        </w:rPr>
        <w:t>the</w:t>
      </w:r>
      <w:r w:rsidRPr="00C55508">
        <w:rPr>
          <w:sz w:val="8"/>
        </w:rPr>
        <w:t xml:space="preserve"> recent </w:t>
      </w:r>
      <w:r w:rsidRPr="00C55508">
        <w:rPr>
          <w:rStyle w:val="StyleUnderline"/>
        </w:rPr>
        <w:t>closure of nine prisons was staunchly opposed by the</w:t>
      </w:r>
      <w:r w:rsidRPr="00C55508">
        <w:rPr>
          <w:sz w:val="8"/>
        </w:rPr>
        <w:t xml:space="preserve"> prison </w:t>
      </w:r>
      <w:r w:rsidRPr="00C55508">
        <w:rPr>
          <w:rStyle w:val="StyleUnderline"/>
        </w:rPr>
        <w:t>officers’ union</w:t>
      </w:r>
      <w:r w:rsidRPr="00C55508">
        <w:rPr>
          <w:sz w:val="8"/>
        </w:rPr>
        <w:t xml:space="preserve"> (Porter 2016). Nationally, “… </w:t>
      </w:r>
      <w:r w:rsidRPr="00C55508">
        <w:rPr>
          <w:rStyle w:val="StyleUnderline"/>
        </w:rPr>
        <w:t>at least 22 states have closed or announced closures for 94 state prisons</w:t>
      </w:r>
      <w:r w:rsidRPr="00C55508">
        <w:rPr>
          <w:sz w:val="8"/>
        </w:rPr>
        <w:t xml:space="preserve"> and juvenile facilities, resulting in the elimination of over 48,000 state prison beds and an estimated cost savings of over $345 million” </w:t>
      </w:r>
      <w:r w:rsidRPr="00C55508">
        <w:rPr>
          <w:rStyle w:val="StyleUnderline"/>
        </w:rPr>
        <w:t>since 2011</w:t>
      </w:r>
      <w:r w:rsidRPr="00C55508">
        <w:rPr>
          <w:sz w:val="8"/>
        </w:rPr>
        <w:t xml:space="preserve"> (Porter 2016, p. 1). </w:t>
      </w:r>
      <w:r w:rsidRPr="00C55508">
        <w:rPr>
          <w:rStyle w:val="StyleUnderline"/>
        </w:rPr>
        <w:t>Although some</w:t>
      </w:r>
      <w:r w:rsidRPr="00C55508">
        <w:rPr>
          <w:sz w:val="8"/>
        </w:rPr>
        <w:t xml:space="preserve"> of these facilities </w:t>
      </w:r>
      <w:r w:rsidRPr="00C55508">
        <w:rPr>
          <w:rStyle w:val="StyleUnderline"/>
        </w:rPr>
        <w:t>have</w:t>
      </w:r>
      <w:r w:rsidRPr="00C55508">
        <w:rPr>
          <w:sz w:val="8"/>
        </w:rPr>
        <w:t xml:space="preserve"> been </w:t>
      </w:r>
      <w:r w:rsidRPr="00C55508">
        <w:rPr>
          <w:rStyle w:val="StyleUnderline"/>
        </w:rPr>
        <w:t>reopened</w:t>
      </w:r>
      <w:r w:rsidRPr="00C55508">
        <w:rPr>
          <w:sz w:val="8"/>
        </w:rPr>
        <w:t xml:space="preserve"> or repurposed to serve alternative carceral purposes, </w:t>
      </w:r>
      <w:r w:rsidRPr="00C55508">
        <w:rPr>
          <w:rStyle w:val="StyleUnderline"/>
        </w:rPr>
        <w:t>many have not.</w:t>
      </w:r>
      <w:r w:rsidRPr="00C55508">
        <w:rPr>
          <w:sz w:val="8"/>
        </w:rPr>
        <w:t xml:space="preserve"> </w:t>
      </w:r>
      <w:r w:rsidRPr="00C55508">
        <w:rPr>
          <w:rStyle w:val="Emphasis"/>
        </w:rPr>
        <w:t>Vested opponents of penal reform have lost</w:t>
      </w:r>
      <w:r w:rsidRPr="00C55508">
        <w:rPr>
          <w:sz w:val="8"/>
        </w:rPr>
        <w:t xml:space="preserve"> other </w:t>
      </w:r>
      <w:r w:rsidRPr="00C55508">
        <w:rPr>
          <w:rStyle w:val="Emphasis"/>
        </w:rPr>
        <w:t>battles</w:t>
      </w:r>
      <w:r w:rsidRPr="00C55508">
        <w:rPr>
          <w:sz w:val="8"/>
        </w:rPr>
        <w:t xml:space="preserve"> as well. Recently, for example, </w:t>
      </w:r>
      <w:r w:rsidRPr="00C55508">
        <w:rPr>
          <w:rStyle w:val="StyleUnderline"/>
        </w:rPr>
        <w:t>California</w:t>
      </w:r>
      <w:r w:rsidRPr="00C55508">
        <w:rPr>
          <w:sz w:val="8"/>
        </w:rPr>
        <w:t xml:space="preserve"> voters adopted </w:t>
      </w:r>
      <w:r w:rsidRPr="00C55508">
        <w:rPr>
          <w:rStyle w:val="StyleUnderline"/>
        </w:rPr>
        <w:t>Propositions 47</w:t>
      </w:r>
      <w:r w:rsidRPr="00C55508">
        <w:rPr>
          <w:sz w:val="8"/>
        </w:rPr>
        <w:t xml:space="preserve">, which </w:t>
      </w:r>
      <w:r w:rsidRPr="00C55508">
        <w:rPr>
          <w:rStyle w:val="StyleUnderline"/>
        </w:rPr>
        <w:t>reduced many felony offenses to misdemeanors</w:t>
      </w:r>
      <w:r w:rsidRPr="00C55508">
        <w:rPr>
          <w:sz w:val="8"/>
        </w:rPr>
        <w:t xml:space="preserve">, and 57, which renders people serving time for nonviolent offenses eligible for parole, </w:t>
      </w:r>
      <w:r w:rsidRPr="00C55508">
        <w:rPr>
          <w:rStyle w:val="StyleUnderline"/>
        </w:rPr>
        <w:t>despite</w:t>
      </w:r>
      <w:r w:rsidRPr="00C55508">
        <w:rPr>
          <w:sz w:val="8"/>
        </w:rPr>
        <w:t xml:space="preserve"> the </w:t>
      </w:r>
      <w:r w:rsidRPr="00C55508">
        <w:rPr>
          <w:rStyle w:val="StyleUnderline"/>
        </w:rPr>
        <w:t xml:space="preserve">opposition of </w:t>
      </w:r>
      <w:r w:rsidRPr="00C55508">
        <w:rPr>
          <w:sz w:val="8"/>
        </w:rPr>
        <w:t>most</w:t>
      </w:r>
      <w:r w:rsidRPr="00C55508">
        <w:rPr>
          <w:rStyle w:val="StyleUnderline"/>
        </w:rPr>
        <w:t xml:space="preserve"> law enforcement</w:t>
      </w:r>
      <w:r w:rsidRPr="00C55508">
        <w:rPr>
          <w:sz w:val="8"/>
        </w:rPr>
        <w:t xml:space="preserve"> groups, district attorneys, and the CCPOA. In Maryland and New Jersey, </w:t>
      </w:r>
      <w:r w:rsidRPr="00C55508">
        <w:rPr>
          <w:rStyle w:val="StyleUnderline"/>
        </w:rPr>
        <w:t>bail reform advocates</w:t>
      </w:r>
      <w:r w:rsidRPr="00C55508">
        <w:rPr>
          <w:sz w:val="8"/>
        </w:rPr>
        <w:t xml:space="preserve"> have </w:t>
      </w:r>
      <w:r w:rsidRPr="00C55508">
        <w:rPr>
          <w:rStyle w:val="StyleUnderline"/>
        </w:rPr>
        <w:t>made</w:t>
      </w:r>
      <w:r w:rsidRPr="00C55508">
        <w:rPr>
          <w:sz w:val="8"/>
        </w:rPr>
        <w:t xml:space="preserve"> significant </w:t>
      </w:r>
      <w:r w:rsidRPr="00C55508">
        <w:rPr>
          <w:rStyle w:val="StyleUnderline"/>
        </w:rPr>
        <w:t>progress</w:t>
      </w:r>
      <w:r w:rsidRPr="00C55508">
        <w:rPr>
          <w:sz w:val="8"/>
        </w:rPr>
        <w:t xml:space="preserve"> </w:t>
      </w:r>
      <w:r w:rsidRPr="00C55508">
        <w:rPr>
          <w:rStyle w:val="StyleUnderline"/>
        </w:rPr>
        <w:t>toward eliminating cash bail</w:t>
      </w:r>
      <w:r w:rsidRPr="00C55508">
        <w:rPr>
          <w:sz w:val="8"/>
        </w:rPr>
        <w:t xml:space="preserve"> for most defendants, the </w:t>
      </w:r>
      <w:r w:rsidRPr="00C55508">
        <w:rPr>
          <w:rStyle w:val="StyleUnderline"/>
        </w:rPr>
        <w:t>opposition</w:t>
      </w:r>
      <w:r w:rsidRPr="00C55508">
        <w:rPr>
          <w:sz w:val="8"/>
        </w:rPr>
        <w:t xml:space="preserve"> of the bail bond industry and other law enforcement groups </w:t>
      </w:r>
      <w:r w:rsidRPr="00C55508">
        <w:rPr>
          <w:rStyle w:val="StyleUnderline"/>
        </w:rPr>
        <w:t>notwithstanding</w:t>
      </w:r>
      <w:r w:rsidRPr="00C55508">
        <w:rPr>
          <w:sz w:val="8"/>
        </w:rPr>
        <w:t xml:space="preserve"> (Hernandez 2017, Wiggins 2016). And although legislators from rural communities that house prisons often seek to obstruct proposed criminal justice reforms (Thorpe 2015), many such reforms have been enacted. In fact, </w:t>
      </w:r>
      <w:r w:rsidRPr="00C55508">
        <w:rPr>
          <w:rStyle w:val="StyleUnderline"/>
        </w:rPr>
        <w:t>since 2008, at least 48 states and the District of Columbia have undertaken some</w:t>
      </w:r>
      <w:r w:rsidRPr="00C55508">
        <w:rPr>
          <w:sz w:val="8"/>
        </w:rPr>
        <w:t xml:space="preserve"> type of </w:t>
      </w:r>
      <w:r w:rsidRPr="00C55508">
        <w:rPr>
          <w:rStyle w:val="StyleUnderline"/>
        </w:rPr>
        <w:t>progressive criminal justice reform aimed at reducing reliance on incarceration</w:t>
      </w:r>
      <w:r w:rsidRPr="00C55508">
        <w:rPr>
          <w:sz w:val="8"/>
        </w:rPr>
        <w:t xml:space="preserve">; more than half the 50 US states adopted significant drug law reforms (Beckett et al. 2016, Subramanian &amp; Moreno 2014). Until about 2011, such measures were also opposed by ALEC (the American Legislative Exchange Council), which represents about one-third of all state legislators (Green 2015). In short, </w:t>
      </w:r>
      <w:r w:rsidRPr="00C55508">
        <w:rPr>
          <w:rStyle w:val="StyleUnderline"/>
        </w:rPr>
        <w:t>although</w:t>
      </w:r>
      <w:r w:rsidRPr="00C55508">
        <w:rPr>
          <w:sz w:val="8"/>
        </w:rPr>
        <w:t xml:space="preserve"> </w:t>
      </w:r>
      <w:r w:rsidRPr="00C55508">
        <w:rPr>
          <w:rStyle w:val="StyleUnderline"/>
        </w:rPr>
        <w:t>vested</w:t>
      </w:r>
      <w:r w:rsidRPr="00C55508">
        <w:rPr>
          <w:sz w:val="8"/>
        </w:rPr>
        <w:t xml:space="preserve"> penal </w:t>
      </w:r>
      <w:r w:rsidRPr="00C55508">
        <w:rPr>
          <w:rStyle w:val="StyleUnderline"/>
        </w:rPr>
        <w:t>interests clearly exist and</w:t>
      </w:r>
      <w:r w:rsidRPr="00C55508">
        <w:rPr>
          <w:sz w:val="8"/>
        </w:rPr>
        <w:t xml:space="preserve"> often </w:t>
      </w:r>
      <w:r w:rsidRPr="00C55508">
        <w:rPr>
          <w:rStyle w:val="StyleUnderline"/>
        </w:rPr>
        <w:t>attempt to block reform</w:t>
      </w:r>
      <w:r w:rsidRPr="00C55508">
        <w:rPr>
          <w:sz w:val="8"/>
        </w:rPr>
        <w:t xml:space="preserve">, </w:t>
      </w:r>
      <w:r w:rsidRPr="00C55508">
        <w:rPr>
          <w:rStyle w:val="StyleUnderline"/>
        </w:rPr>
        <w:t>they sometimes lose</w:t>
      </w:r>
      <w:r w:rsidRPr="00C55508">
        <w:rPr>
          <w:sz w:val="8"/>
        </w:rPr>
        <w:t xml:space="preserve">. </w:t>
      </w:r>
      <w:r w:rsidRPr="00C55508">
        <w:rPr>
          <w:rStyle w:val="Emphasis"/>
        </w:rPr>
        <w:t>Evidence that powerful</w:t>
      </w:r>
      <w:r w:rsidRPr="00C55508">
        <w:rPr>
          <w:sz w:val="8"/>
        </w:rPr>
        <w:t xml:space="preserve"> private </w:t>
      </w:r>
      <w:r w:rsidRPr="00C55508">
        <w:rPr>
          <w:rStyle w:val="Emphasis"/>
        </w:rPr>
        <w:t>interests with a stake in</w:t>
      </w:r>
      <w:r w:rsidRPr="00C55508">
        <w:rPr>
          <w:sz w:val="8"/>
        </w:rPr>
        <w:t xml:space="preserve"> mass </w:t>
      </w:r>
      <w:r w:rsidRPr="00C55508">
        <w:rPr>
          <w:rStyle w:val="Emphasis"/>
        </w:rPr>
        <w:t>incarceration exist and attempt to influence policy debates is not,</w:t>
      </w:r>
      <w:r w:rsidRPr="00C55508">
        <w:rPr>
          <w:sz w:val="8"/>
        </w:rPr>
        <w:t xml:space="preserve"> therefore, </w:t>
      </w:r>
      <w:r w:rsidRPr="00C55508">
        <w:rPr>
          <w:rStyle w:val="Emphasis"/>
        </w:rPr>
        <w:t>evidence that change is impossible or even unlikely</w:t>
      </w:r>
      <w:r w:rsidRPr="00C55508">
        <w:rPr>
          <w:sz w:val="8"/>
        </w:rPr>
        <w:t xml:space="preserve">. </w:t>
      </w:r>
      <w:r w:rsidRPr="00C55508">
        <w:rPr>
          <w:rStyle w:val="StyleUnderline"/>
        </w:rPr>
        <w:t xml:space="preserve">Penal pessimists might counter that recently enacted reforms tend to be limited </w:t>
      </w:r>
      <w:r w:rsidRPr="00C55508">
        <w:rPr>
          <w:sz w:val="8"/>
        </w:rPr>
        <w:t xml:space="preserve">to nonserious and nonviolent offenses, and that their potential impact on the scale of incarceration is therefore limited (Beckett et al. 2016, Gottschalk 2015, Tonry 2016). </w:t>
      </w:r>
      <w:r w:rsidRPr="00C55508">
        <w:rPr>
          <w:rStyle w:val="StyleUnderline"/>
        </w:rPr>
        <w:t>Although accurate, this</w:t>
      </w:r>
      <w:r w:rsidRPr="00C55508">
        <w:rPr>
          <w:sz w:val="8"/>
        </w:rPr>
        <w:t xml:space="preserve"> observation </w:t>
      </w:r>
      <w:r w:rsidRPr="00C55508">
        <w:rPr>
          <w:rStyle w:val="StyleUnderline"/>
        </w:rPr>
        <w:t>does not negate</w:t>
      </w:r>
      <w:r w:rsidRPr="00C55508">
        <w:rPr>
          <w:sz w:val="8"/>
        </w:rPr>
        <w:t xml:space="preserve"> the fact </w:t>
      </w:r>
      <w:r w:rsidRPr="00C55508">
        <w:rPr>
          <w:rStyle w:val="StyleUnderline"/>
        </w:rPr>
        <w:t>that many recent reforms were enacted over and against</w:t>
      </w:r>
      <w:r w:rsidRPr="00C55508">
        <w:rPr>
          <w:sz w:val="8"/>
        </w:rPr>
        <w:t xml:space="preserve"> the </w:t>
      </w:r>
      <w:r w:rsidRPr="00C55508">
        <w:rPr>
          <w:rStyle w:val="StyleUnderline"/>
        </w:rPr>
        <w:t>opposition</w:t>
      </w:r>
      <w:r w:rsidRPr="00C55508">
        <w:rPr>
          <w:sz w:val="8"/>
        </w:rPr>
        <w:t xml:space="preserve"> of vested and powerful interest groups. In the future, comparative case studies would help researchers develop and evaluate hypotheses regarding the circumstances and tactics that favor or disfavor reform under such circumstances. In the meantime, evidence of the existence of vested interests should not be construed as evidence that change is impossible.</w:t>
      </w:r>
    </w:p>
    <w:p w14:paraId="0A600D9F" w14:textId="77777777" w:rsidR="00064712" w:rsidRPr="00C55508" w:rsidRDefault="00064712" w:rsidP="00064712">
      <w:pPr>
        <w:pStyle w:val="Heading3"/>
        <w:rPr>
          <w:rFonts w:cs="Calibri"/>
        </w:rPr>
      </w:pPr>
      <w:r w:rsidRPr="00C55508">
        <w:rPr>
          <w:rFonts w:cs="Calibri"/>
        </w:rPr>
        <w:t>Extinction outweighs</w:t>
      </w:r>
    </w:p>
    <w:p w14:paraId="21F73D9E" w14:textId="77777777" w:rsidR="00064712" w:rsidRPr="00C55508" w:rsidRDefault="00064712" w:rsidP="00064712">
      <w:pPr>
        <w:pStyle w:val="Heading4"/>
        <w:rPr>
          <w:rFonts w:cs="Calibri"/>
          <w:szCs w:val="26"/>
        </w:rPr>
      </w:pPr>
      <w:r w:rsidRPr="00C55508">
        <w:rPr>
          <w:rFonts w:cs="Calibri"/>
          <w:szCs w:val="26"/>
        </w:rPr>
        <w:t xml:space="preserve">Extinction is the only </w:t>
      </w:r>
      <w:r w:rsidRPr="00C55508">
        <w:rPr>
          <w:rFonts w:cs="Calibri"/>
          <w:szCs w:val="26"/>
          <w:u w:val="single"/>
        </w:rPr>
        <w:t>egalitarian metric</w:t>
      </w:r>
      <w:r w:rsidRPr="00C55508">
        <w:rPr>
          <w:rFonts w:cs="Calibri"/>
          <w:szCs w:val="26"/>
        </w:rPr>
        <w:t xml:space="preserve">---anything else collapses cooperation on </w:t>
      </w:r>
      <w:r w:rsidRPr="00C55508">
        <w:rPr>
          <w:rFonts w:cs="Calibri"/>
          <w:szCs w:val="26"/>
          <w:u w:val="single"/>
        </w:rPr>
        <w:t>collective action</w:t>
      </w:r>
      <w:r w:rsidRPr="00C55508">
        <w:rPr>
          <w:rFonts w:cs="Calibri"/>
          <w:szCs w:val="26"/>
        </w:rPr>
        <w:t xml:space="preserve"> crises and makes extinction inevitable </w:t>
      </w:r>
    </w:p>
    <w:p w14:paraId="25039A5C" w14:textId="77777777" w:rsidR="00064712" w:rsidRPr="00C55508" w:rsidRDefault="00064712" w:rsidP="00064712">
      <w:r w:rsidRPr="00C55508">
        <w:rPr>
          <w:rStyle w:val="Style13ptBold"/>
        </w:rPr>
        <w:t xml:space="preserve">Khan 18 </w:t>
      </w:r>
      <w:r w:rsidRPr="00C55508">
        <w:t>(Risalat, activist and entrepreneur from Bangladesh passionate about addressing climate change, biodiversity loss, and other existential challenges. He was featured by The Guardian as one of the “young climate campaigners to watch” (2015). As a campaigner with the global civic movement Avaaz (2014-17), Risalat was part of a small core team that spearheaded the largest climate marches in history with a turnout of over 800,000 across 2,000 cities. After fighting for the Paris Agreement, Risalat led a campaign joined by over a million people to stop the Rampal coal plant in Bangladesh to protect the Sundarbans World Heritage forest, and elicited criticism of the plant from Crédit Agricolé through targeted advocacy. Currently, Risalat is pursuing an MPA in Environmental Science and Policy at Columbia University as a SIPA Environmental Fellow, “5 reasons why we need to start talking about existential risks,” https://www.weforum.org/agenda/2018/01/5-reasons-start-talking-existential-risks-extinction-moriori/)</w:t>
      </w:r>
    </w:p>
    <w:p w14:paraId="16458B99" w14:textId="77777777" w:rsidR="00064712" w:rsidRPr="00C55508" w:rsidRDefault="00064712" w:rsidP="00064712">
      <w:pPr>
        <w:rPr>
          <w:u w:val="single"/>
        </w:rPr>
      </w:pPr>
      <w:r w:rsidRPr="00C55508">
        <w:rPr>
          <w:rStyle w:val="Emphasis"/>
        </w:rPr>
        <w:t>Infinite</w:t>
      </w:r>
      <w:r w:rsidRPr="00C55508">
        <w:rPr>
          <w:sz w:val="12"/>
        </w:rPr>
        <w:t xml:space="preserve"> future </w:t>
      </w:r>
      <w:r w:rsidRPr="00C55508">
        <w:rPr>
          <w:rStyle w:val="Emphasis"/>
        </w:rPr>
        <w:t>possibilities</w:t>
      </w:r>
      <w:r w:rsidRPr="00C55508">
        <w:rPr>
          <w:sz w:val="12"/>
        </w:rPr>
        <w:t xml:space="preserve"> I find the story of the Moriori profound. It teaches me two lessons. Firstly, that </w:t>
      </w:r>
      <w:r w:rsidRPr="00C55508">
        <w:rPr>
          <w:rStyle w:val="StyleUnderline"/>
          <w:highlight w:val="cyan"/>
        </w:rPr>
        <w:t xml:space="preserve">human culture is </w:t>
      </w:r>
      <w:r w:rsidRPr="00C55508">
        <w:rPr>
          <w:rStyle w:val="Emphasis"/>
          <w:highlight w:val="cyan"/>
        </w:rPr>
        <w:t>far from immutable</w:t>
      </w:r>
      <w:r w:rsidRPr="00C55508">
        <w:rPr>
          <w:sz w:val="12"/>
          <w:highlight w:val="cyan"/>
        </w:rPr>
        <w:t>.</w:t>
      </w:r>
      <w:r w:rsidRPr="00C55508">
        <w:rPr>
          <w:sz w:val="12"/>
        </w:rPr>
        <w:t xml:space="preserve"> That we can struggle against our baser instincts. That </w:t>
      </w:r>
      <w:r w:rsidRPr="00C55508">
        <w:rPr>
          <w:rStyle w:val="Emphasis"/>
          <w:highlight w:val="cyan"/>
        </w:rPr>
        <w:t>we can</w:t>
      </w:r>
      <w:r w:rsidRPr="00C55508">
        <w:rPr>
          <w:rStyle w:val="Emphasis"/>
        </w:rPr>
        <w:t xml:space="preserve"> master them and </w:t>
      </w:r>
      <w:r w:rsidRPr="00C55508">
        <w:rPr>
          <w:rStyle w:val="Emphasis"/>
          <w:highlight w:val="cyan"/>
        </w:rPr>
        <w:t>rise to</w:t>
      </w:r>
      <w:r w:rsidRPr="00C55508">
        <w:rPr>
          <w:rStyle w:val="Emphasis"/>
        </w:rPr>
        <w:t xml:space="preserve"> unprecedented </w:t>
      </w:r>
      <w:r w:rsidRPr="00C55508">
        <w:rPr>
          <w:rStyle w:val="Emphasis"/>
          <w:highlight w:val="cyan"/>
        </w:rPr>
        <w:t>challenges</w:t>
      </w:r>
      <w:r w:rsidRPr="00C55508">
        <w:rPr>
          <w:sz w:val="12"/>
        </w:rPr>
        <w:t xml:space="preserve">. Secondly, that </w:t>
      </w:r>
      <w:r w:rsidRPr="00C55508">
        <w:rPr>
          <w:rStyle w:val="StyleUnderline"/>
        </w:rPr>
        <w:t xml:space="preserve">even this does not make us masters of our own destiny. We can make visionary choices, but the future can still surprise us. </w:t>
      </w:r>
      <w:r w:rsidRPr="00C55508">
        <w:rPr>
          <w:sz w:val="12"/>
        </w:rPr>
        <w:t xml:space="preserve">This is a humbling realization. Because </w:t>
      </w:r>
      <w:r w:rsidRPr="00C55508">
        <w:rPr>
          <w:rStyle w:val="Emphasis"/>
          <w:highlight w:val="cyan"/>
        </w:rPr>
        <w:t>faced with an uncertain future, the only wise thing we can do is prepare</w:t>
      </w:r>
      <w:r w:rsidRPr="00C55508">
        <w:rPr>
          <w:sz w:val="12"/>
        </w:rPr>
        <w:t xml:space="preserve"> for possibilities. Standing at the launch pad of the Fourth Industrial Revolution, </w:t>
      </w:r>
      <w:r w:rsidRPr="00C55508">
        <w:rPr>
          <w:rStyle w:val="StyleUnderline"/>
        </w:rPr>
        <w:t>the possibilities seem endless. They range from</w:t>
      </w:r>
      <w:r w:rsidRPr="00C55508">
        <w:rPr>
          <w:sz w:val="12"/>
        </w:rPr>
        <w:t xml:space="preserve"> an era of </w:t>
      </w:r>
      <w:r w:rsidRPr="00C55508">
        <w:rPr>
          <w:rStyle w:val="StyleUnderline"/>
        </w:rPr>
        <w:t>abundance to the end of humanity</w:t>
      </w:r>
      <w:r w:rsidRPr="00C55508">
        <w:rPr>
          <w:sz w:val="12"/>
        </w:rPr>
        <w:t xml:space="preserve">, and everything in between. How do we navigate such a wide and divergent spectrum? I am an optimist. From my bubble of privilege, life feels like a rollercoaster ride full of ever more impressive wonders, even as I try to fight the many social injustices that still blight us. However, the accelerating pace of change amid uncertainty elicits one fundamental observation. </w:t>
      </w:r>
      <w:r w:rsidRPr="00C55508">
        <w:rPr>
          <w:rStyle w:val="StyleUnderline"/>
        </w:rPr>
        <w:t>Among the infinite future possibilities</w:t>
      </w:r>
      <w:r w:rsidRPr="00C55508">
        <w:rPr>
          <w:rStyle w:val="Emphasis"/>
        </w:rPr>
        <w:t xml:space="preserve">, </w:t>
      </w:r>
      <w:r w:rsidRPr="00C55508">
        <w:rPr>
          <w:rStyle w:val="Emphasis"/>
          <w:highlight w:val="cyan"/>
        </w:rPr>
        <w:t>only one outcome is truly irreversible: extinction</w:t>
      </w:r>
      <w:r w:rsidRPr="00C55508">
        <w:rPr>
          <w:sz w:val="12"/>
          <w:highlight w:val="cyan"/>
        </w:rPr>
        <w:t xml:space="preserve">. </w:t>
      </w:r>
      <w:r w:rsidRPr="00C55508">
        <w:rPr>
          <w:rStyle w:val="StyleUnderline"/>
          <w:highlight w:val="cyan"/>
        </w:rPr>
        <w:t>Concerns</w:t>
      </w:r>
      <w:r w:rsidRPr="00C55508">
        <w:rPr>
          <w:sz w:val="12"/>
        </w:rPr>
        <w:t xml:space="preserve"> about extinction </w:t>
      </w:r>
      <w:r w:rsidRPr="00C55508">
        <w:rPr>
          <w:rStyle w:val="StyleUnderline"/>
          <w:highlight w:val="cyan"/>
        </w:rPr>
        <w:t>are</w:t>
      </w:r>
      <w:r w:rsidRPr="00C55508">
        <w:rPr>
          <w:sz w:val="12"/>
        </w:rPr>
        <w:t xml:space="preserve"> often </w:t>
      </w:r>
      <w:r w:rsidRPr="00C55508">
        <w:rPr>
          <w:rStyle w:val="StyleUnderline"/>
          <w:highlight w:val="cyan"/>
        </w:rPr>
        <w:t>dismissed</w:t>
      </w:r>
      <w:r w:rsidRPr="00C55508">
        <w:rPr>
          <w:rStyle w:val="StyleUnderline"/>
        </w:rPr>
        <w:t xml:space="preserve"> as </w:t>
      </w:r>
      <w:r w:rsidRPr="00C55508">
        <w:rPr>
          <w:rStyle w:val="Emphasis"/>
        </w:rPr>
        <w:t>apocalyptic alarmism</w:t>
      </w:r>
      <w:r w:rsidRPr="00C55508">
        <w:rPr>
          <w:sz w:val="12"/>
        </w:rPr>
        <w:t xml:space="preserve">. Sometimes, they are. But </w:t>
      </w:r>
      <w:r w:rsidRPr="00C55508">
        <w:rPr>
          <w:rStyle w:val="StyleUnderline"/>
        </w:rPr>
        <w:t xml:space="preserve">repeating that mankind is still here after 70 years of existential warning about nuclear warfare is a </w:t>
      </w:r>
      <w:r w:rsidRPr="00C55508">
        <w:rPr>
          <w:rStyle w:val="Emphasis"/>
        </w:rPr>
        <w:t>straw man argument</w:t>
      </w:r>
      <w:r w:rsidRPr="00C55508">
        <w:rPr>
          <w:rStyle w:val="StyleUnderline"/>
        </w:rPr>
        <w:t>.</w:t>
      </w:r>
      <w:r w:rsidRPr="00C55508">
        <w:rPr>
          <w:sz w:val="12"/>
        </w:rPr>
        <w:t xml:space="preserve"> </w:t>
      </w:r>
      <w:r w:rsidRPr="00C55508">
        <w:rPr>
          <w:rStyle w:val="Emphasis"/>
        </w:rPr>
        <w:t>The fact that a 1000-year flood has not happened does not negate its possibility</w:t>
      </w:r>
      <w:r w:rsidRPr="00C55508">
        <w:rPr>
          <w:sz w:val="12"/>
        </w:rPr>
        <w:t xml:space="preserve">. And </w:t>
      </w:r>
      <w:r w:rsidRPr="00C55508">
        <w:rPr>
          <w:rStyle w:val="StyleUnderline"/>
        </w:rPr>
        <w:t xml:space="preserve">there have been </w:t>
      </w:r>
      <w:r w:rsidRPr="00C55508">
        <w:rPr>
          <w:rStyle w:val="Emphasis"/>
        </w:rPr>
        <w:t xml:space="preserve">far too many nuclear near-misses to rest easy. </w:t>
      </w:r>
      <w:r w:rsidRPr="00C55508">
        <w:rPr>
          <w:sz w:val="12"/>
        </w:rPr>
        <w:t xml:space="preserve">As the World Economic Forum’s Annual Meeting in </w:t>
      </w:r>
      <w:r w:rsidRPr="00C55508">
        <w:rPr>
          <w:rStyle w:val="StyleUnderline"/>
        </w:rPr>
        <w:t>Davos discusses</w:t>
      </w:r>
      <w:r w:rsidRPr="00C55508">
        <w:rPr>
          <w:sz w:val="12"/>
        </w:rPr>
        <w:t xml:space="preserve"> how to create a shared future in a fractured world, here are </w:t>
      </w:r>
      <w:r w:rsidRPr="00C55508">
        <w:rPr>
          <w:rStyle w:val="StyleUnderline"/>
        </w:rPr>
        <w:t xml:space="preserve">five reasons why the possibility of existential risks should raise the stakes of conversation: </w:t>
      </w:r>
      <w:r w:rsidRPr="00C55508">
        <w:rPr>
          <w:sz w:val="12"/>
        </w:rPr>
        <w:t xml:space="preserve">1. </w:t>
      </w:r>
      <w:r w:rsidRPr="00C55508">
        <w:rPr>
          <w:rStyle w:val="Emphasis"/>
          <w:highlight w:val="cyan"/>
        </w:rPr>
        <w:t>Extinction is the rule</w:t>
      </w:r>
      <w:r w:rsidRPr="00C55508">
        <w:rPr>
          <w:rStyle w:val="Emphasis"/>
        </w:rPr>
        <w:t>, not the exception</w:t>
      </w:r>
      <w:r w:rsidRPr="00C55508">
        <w:rPr>
          <w:sz w:val="12"/>
        </w:rPr>
        <w:t xml:space="preserve"> More than </w:t>
      </w:r>
      <w:r w:rsidRPr="00C55508">
        <w:rPr>
          <w:rStyle w:val="StyleUnderline"/>
          <w:highlight w:val="cyan"/>
        </w:rPr>
        <w:t>99.9% of all the species that ever existed are gone</w:t>
      </w:r>
      <w:r w:rsidRPr="00C55508">
        <w:rPr>
          <w:sz w:val="12"/>
          <w:highlight w:val="cyan"/>
        </w:rPr>
        <w:t xml:space="preserve">. </w:t>
      </w:r>
      <w:r w:rsidRPr="00C55508">
        <w:rPr>
          <w:rStyle w:val="Emphasis"/>
          <w:highlight w:val="cyan"/>
        </w:rPr>
        <w:t>Deep time is unfathomable</w:t>
      </w:r>
      <w:r w:rsidRPr="00C55508">
        <w:rPr>
          <w:sz w:val="12"/>
        </w:rPr>
        <w:t xml:space="preserve"> to the human brain. But </w:t>
      </w:r>
      <w:r w:rsidRPr="00C55508">
        <w:rPr>
          <w:rStyle w:val="StyleUnderline"/>
        </w:rPr>
        <w:t xml:space="preserve">if one cares to take a tour of the billions of years of life’s history, we find a litany of forgotten species. </w:t>
      </w:r>
      <w:r w:rsidRPr="00C55508">
        <w:rPr>
          <w:sz w:val="12"/>
        </w:rPr>
        <w:t xml:space="preserve">And we have only discovered a mere fraction of the extinct species that once roamed the planet. In the speck of time since the first humans evolved, more than </w:t>
      </w:r>
      <w:r w:rsidRPr="00C55508">
        <w:rPr>
          <w:rStyle w:val="StyleUnderline"/>
        </w:rPr>
        <w:t>99.9% of all</w:t>
      </w:r>
      <w:r w:rsidRPr="00C55508">
        <w:rPr>
          <w:sz w:val="12"/>
        </w:rPr>
        <w:t xml:space="preserve"> the distinct </w:t>
      </w:r>
      <w:r w:rsidRPr="00C55508">
        <w:rPr>
          <w:rStyle w:val="StyleUnderline"/>
        </w:rPr>
        <w:t>human cultures that have ever existed are extinct.</w:t>
      </w:r>
      <w:r w:rsidRPr="00C55508">
        <w:rPr>
          <w:sz w:val="12"/>
        </w:rPr>
        <w:t xml:space="preserve"> Each hunter-gatherer tribe had its own mythologies, traditions and norms. They wiped each other out, or coalesced into larger formations following the agricultural revolution. However, as major civilizations emerged, even those that reached incredible heights, such as the Egyptians and the Romans, eventually collapsed. </w:t>
      </w:r>
      <w:r w:rsidRPr="00C55508">
        <w:rPr>
          <w:rStyle w:val="StyleUnderline"/>
        </w:rPr>
        <w:t>It is only in the very recent past that we became a truly global civilization</w:t>
      </w:r>
      <w:r w:rsidRPr="00C55508">
        <w:rPr>
          <w:sz w:val="12"/>
        </w:rPr>
        <w:t xml:space="preserve">. Our interconnectedness continues to grow rapidly. “Stand or fall, we are the last civilization”, as Ricken Patel, the founder of the global civic movement Avaaz, put it. 2. Environmental pressures can drive extinction More than </w:t>
      </w:r>
      <w:r w:rsidRPr="00C55508">
        <w:rPr>
          <w:rStyle w:val="StyleUnderline"/>
        </w:rPr>
        <w:t>15,000 scientists just issued a ‘warning to humanity’</w:t>
      </w:r>
      <w:r w:rsidRPr="00C55508">
        <w:rPr>
          <w:sz w:val="12"/>
        </w:rPr>
        <w:t xml:space="preserve">. They called on us to reduce our impact on the biosphere, 25 years after their first such appeal. The warning notes that we are far outstripping the capacity of our planet in all but one measure of ozone depletion, including emissions, biodiversity, freshwater availability and more. The scientists, not a crowd known to overstate facts, conclude: “soon it will be too late to shift course away from our failing trajectory, and time is running out”. In his 2005 book Collapse, Jared </w:t>
      </w:r>
      <w:r w:rsidRPr="00C55508">
        <w:rPr>
          <w:rStyle w:val="StyleUnderline"/>
        </w:rPr>
        <w:t>Diamond charts the history of past societies</w:t>
      </w:r>
      <w:r w:rsidRPr="00C55508">
        <w:rPr>
          <w:sz w:val="12"/>
        </w:rPr>
        <w:t xml:space="preserve">. He makes the case that </w:t>
      </w:r>
      <w:r w:rsidRPr="00C55508">
        <w:rPr>
          <w:rStyle w:val="StyleUnderline"/>
        </w:rPr>
        <w:t xml:space="preserve">overpopulation and resource use beyond the carrying capacity have often been important, </w:t>
      </w:r>
      <w:r w:rsidRPr="00C55508">
        <w:rPr>
          <w:sz w:val="12"/>
        </w:rPr>
        <w:t xml:space="preserve">if not the only, drivers </w:t>
      </w:r>
      <w:r w:rsidRPr="00C55508">
        <w:rPr>
          <w:rStyle w:val="StyleUnderline"/>
        </w:rPr>
        <w:t xml:space="preserve">of collapse. </w:t>
      </w:r>
      <w:r w:rsidRPr="00C55508">
        <w:rPr>
          <w:sz w:val="12"/>
        </w:rPr>
        <w:t xml:space="preserve">Even though we are making important incremental progress in battles such as climate change, </w:t>
      </w:r>
      <w:r w:rsidRPr="00C55508">
        <w:rPr>
          <w:rStyle w:val="StyleUnderline"/>
        </w:rPr>
        <w:t>we must</w:t>
      </w:r>
      <w:r w:rsidRPr="00C55508">
        <w:rPr>
          <w:sz w:val="12"/>
        </w:rPr>
        <w:t xml:space="preserve"> still </w:t>
      </w:r>
      <w:r w:rsidRPr="00C55508">
        <w:rPr>
          <w:rStyle w:val="StyleUnderline"/>
        </w:rPr>
        <w:t xml:space="preserve">achieve tremendous </w:t>
      </w:r>
      <w:r w:rsidRPr="00C55508">
        <w:rPr>
          <w:sz w:val="12"/>
        </w:rPr>
        <w:t xml:space="preserve">step </w:t>
      </w:r>
      <w:r w:rsidRPr="00C55508">
        <w:rPr>
          <w:rStyle w:val="StyleUnderline"/>
        </w:rPr>
        <w:t>changes in our response to several major environmental crises.</w:t>
      </w:r>
      <w:r w:rsidRPr="00C55508">
        <w:rPr>
          <w:sz w:val="12"/>
        </w:rPr>
        <w:t xml:space="preserve"> We must do this even while the world’s population continues to grow. These pressures are bound to exert great stress on our global civilization. 3. Superintelligence: unplanned obsolescence? Imagine a monkey society that foresaw the ascendance of humans. Fearing a loss of status and power, it decided to kill the proverbial Adam and Eve. It crafted the most ingenious plan it could: starve the humans by taking away all their bananas. Foolproof plan, right? This story describes the fundamental difficulty with superintelligence. A superintelligent being may always do something entirely different from what we, with our mere mortal intelligence, can foresee. In his 2014 book Superintelligence, Swedish philosopher Nick Bostrom presents the challenge in thought-provoking detail, and advises caution. </w:t>
      </w:r>
      <w:r w:rsidRPr="00C55508">
        <w:rPr>
          <w:rStyle w:val="Emphasis"/>
        </w:rPr>
        <w:t>Bostrom cites a survey of industry experts that projected a 50% chance of the development of artificial superintelligence by 2050</w:t>
      </w:r>
      <w:r w:rsidRPr="00C55508">
        <w:rPr>
          <w:sz w:val="12"/>
        </w:rPr>
        <w:t xml:space="preserve">, </w:t>
      </w:r>
      <w:r w:rsidRPr="00C55508">
        <w:rPr>
          <w:rStyle w:val="Emphasis"/>
        </w:rPr>
        <w:t>and a 90% chance by 2075</w:t>
      </w:r>
      <w:r w:rsidRPr="00C55508">
        <w:rPr>
          <w:sz w:val="12"/>
        </w:rPr>
        <w:t xml:space="preserve">. The latter date is within the life expectancy of many alive today. </w:t>
      </w:r>
      <w:r w:rsidRPr="00C55508">
        <w:rPr>
          <w:rStyle w:val="StyleUnderline"/>
        </w:rPr>
        <w:t>Visionaries</w:t>
      </w:r>
      <w:r w:rsidRPr="00C55508">
        <w:rPr>
          <w:sz w:val="12"/>
        </w:rPr>
        <w:t xml:space="preserve"> like Stephen Hawking and Elon Musk have </w:t>
      </w:r>
      <w:r w:rsidRPr="00C55508">
        <w:rPr>
          <w:rStyle w:val="StyleUnderline"/>
        </w:rPr>
        <w:t xml:space="preserve">warned of the existential risks from artificial superintelligence. </w:t>
      </w:r>
      <w:r w:rsidRPr="00C55508">
        <w:rPr>
          <w:sz w:val="12"/>
        </w:rPr>
        <w:t xml:space="preserve">Their opposite camp includes Larry Page and Mark Zuckerberg. But on an issue that concerns the future of humanity, is it really wise to ignore the guy who explained the nature of space to us and another guy who just put a reusable rocket in it? 4. Technology: known knowns and unknown unknowns Many fundamentally disruptive technologies are coming of age, from bioengineering to quantum computing, 3-D printing, robotics, nanotechnology and more. Lord Martin Rees describes potential existential challenges from some of these technologies, such as a bioengineered pandemic, in his book Our Final Century. Imagine if North Korea, feeling secure in its isolation, could release a virulent strain of Ebola, engineered to be airborne. Would it do it? Would ISIS? Projecting decades forward, we will likely develop capabilities that are unthinkable even now. The unknown unknowns of our technological path are profoundly humbling. 5. 'The Trump Factor' Despite our scientific ingenuity, we are still a confused and confusing species. Think back to two years ago, and how you thought the world worked then. Has that not been upended by the election of Donald Trump as US President, and everything that has happened since? The mix of billions of messy humans will forever be unpredictable. When the combustible forces described above are added to this melee, we find ourselves on a tightrope. What choices must we now make now to create a shared future, in which we are not at perpetual risk of destroying ourselves? Common enemy to common cause </w:t>
      </w:r>
      <w:r w:rsidRPr="00C55508">
        <w:rPr>
          <w:rStyle w:val="StyleUnderline"/>
        </w:rPr>
        <w:t>Throughout history, we have rallied against the ‘other’</w:t>
      </w:r>
      <w:r w:rsidRPr="00C55508">
        <w:rPr>
          <w:sz w:val="12"/>
        </w:rPr>
        <w:t xml:space="preserve">. </w:t>
      </w:r>
      <w:r w:rsidRPr="00C55508">
        <w:rPr>
          <w:rStyle w:val="StyleUnderline"/>
        </w:rPr>
        <w:t>Tribes</w:t>
      </w:r>
      <w:r w:rsidRPr="00C55508">
        <w:rPr>
          <w:sz w:val="12"/>
        </w:rPr>
        <w:t xml:space="preserve"> have </w:t>
      </w:r>
      <w:r w:rsidRPr="00C55508">
        <w:rPr>
          <w:rStyle w:val="StyleUnderline"/>
        </w:rPr>
        <w:t>overpowered tribes,</w:t>
      </w:r>
      <w:r w:rsidRPr="00C55508">
        <w:rPr>
          <w:sz w:val="12"/>
        </w:rPr>
        <w:t xml:space="preserve"> </w:t>
      </w:r>
      <w:r w:rsidRPr="00C55508">
        <w:rPr>
          <w:rStyle w:val="StyleUnderline"/>
        </w:rPr>
        <w:t>empires have conquered rivals</w:t>
      </w:r>
      <w:r w:rsidRPr="00C55508">
        <w:rPr>
          <w:sz w:val="12"/>
        </w:rPr>
        <w:t xml:space="preserve">. Even today, </w:t>
      </w:r>
      <w:r w:rsidRPr="00C55508">
        <w:rPr>
          <w:rStyle w:val="StyleUnderline"/>
        </w:rPr>
        <w:t>our fiercest displays of unity typically happen at wartime. We</w:t>
      </w:r>
      <w:r w:rsidRPr="00C55508">
        <w:rPr>
          <w:sz w:val="12"/>
        </w:rPr>
        <w:t xml:space="preserve"> give our lives for our motherland and defend nationalistic pride like a wounded lion. But like the early Morioris, </w:t>
      </w:r>
      <w:r w:rsidRPr="00C55508">
        <w:rPr>
          <w:rStyle w:val="StyleUnderline"/>
        </w:rPr>
        <w:t xml:space="preserve">we 21st-century citizens find ourselves on an </w:t>
      </w:r>
      <w:r w:rsidRPr="00C55508">
        <w:rPr>
          <w:rStyle w:val="Emphasis"/>
        </w:rPr>
        <w:t>increasingly unstable island</w:t>
      </w:r>
      <w:r w:rsidRPr="00C55508">
        <w:rPr>
          <w:rStyle w:val="StyleUnderline"/>
        </w:rPr>
        <w:t>.</w:t>
      </w:r>
      <w:r w:rsidRPr="00C55508">
        <w:rPr>
          <w:sz w:val="12"/>
        </w:rPr>
        <w:t xml:space="preserve"> </w:t>
      </w:r>
      <w:r w:rsidRPr="00C55508">
        <w:rPr>
          <w:rStyle w:val="StyleUnderline"/>
          <w:highlight w:val="cyan"/>
        </w:rPr>
        <w:t>We may have a violent past, but</w:t>
      </w:r>
      <w:r w:rsidRPr="00C55508">
        <w:rPr>
          <w:rStyle w:val="StyleUnderline"/>
        </w:rPr>
        <w:t xml:space="preserve"> </w:t>
      </w:r>
      <w:r w:rsidRPr="00C55508">
        <w:rPr>
          <w:rStyle w:val="Emphasis"/>
        </w:rPr>
        <w:t xml:space="preserve">we have </w:t>
      </w:r>
      <w:r w:rsidRPr="00C55508">
        <w:rPr>
          <w:rStyle w:val="Emphasis"/>
          <w:highlight w:val="cyan"/>
        </w:rPr>
        <w:t>no more dangerous enemy than ourselves</w:t>
      </w:r>
      <w:r w:rsidRPr="00C55508">
        <w:rPr>
          <w:sz w:val="12"/>
        </w:rPr>
        <w:t xml:space="preserve">. </w:t>
      </w:r>
      <w:r w:rsidRPr="00C55508">
        <w:rPr>
          <w:rStyle w:val="StyleUnderline"/>
        </w:rPr>
        <w:t>Our task is to find</w:t>
      </w:r>
      <w:r w:rsidRPr="00C55508">
        <w:rPr>
          <w:sz w:val="12"/>
        </w:rPr>
        <w:t xml:space="preserve"> our own Nunuku’s Law. </w:t>
      </w:r>
      <w:r w:rsidRPr="00C55508">
        <w:rPr>
          <w:rStyle w:val="StyleUnderline"/>
        </w:rPr>
        <w:t xml:space="preserve">Our own shared contract, based on </w:t>
      </w:r>
      <w:r w:rsidRPr="00C55508">
        <w:rPr>
          <w:rStyle w:val="StyleUnderline"/>
          <w:highlight w:val="cyan"/>
        </w:rPr>
        <w:t>equity, would help us navigate safely.</w:t>
      </w:r>
      <w:r w:rsidRPr="00C55508">
        <w:rPr>
          <w:sz w:val="12"/>
        </w:rPr>
        <w:t xml:space="preserve"> It </w:t>
      </w:r>
      <w:r w:rsidRPr="00C55508">
        <w:rPr>
          <w:rStyle w:val="StyleUnderline"/>
        </w:rPr>
        <w:t xml:space="preserve">would ensure </w:t>
      </w:r>
      <w:r w:rsidRPr="00C55508">
        <w:rPr>
          <w:rStyle w:val="StyleUnderline"/>
          <w:highlight w:val="cyan"/>
        </w:rPr>
        <w:t>a future that unleashes the full potential of our</w:t>
      </w:r>
      <w:r w:rsidRPr="00C55508">
        <w:rPr>
          <w:rStyle w:val="StyleUnderline"/>
        </w:rPr>
        <w:t xml:space="preserve"> still-budding human </w:t>
      </w:r>
      <w:r w:rsidRPr="00C55508">
        <w:rPr>
          <w:rStyle w:val="StyleUnderline"/>
          <w:highlight w:val="cyan"/>
        </w:rPr>
        <w:t>civilization</w:t>
      </w:r>
      <w:r w:rsidRPr="00C55508">
        <w:rPr>
          <w:rStyle w:val="StyleUnderline"/>
        </w:rPr>
        <w:t xml:space="preserve">, in all its diversity. </w:t>
      </w:r>
      <w:r w:rsidRPr="00C55508">
        <w:rPr>
          <w:rStyle w:val="StyleUnderline"/>
          <w:highlight w:val="cyan"/>
        </w:rPr>
        <w:t xml:space="preserve">We cannot do this unless we are </w:t>
      </w:r>
      <w:r w:rsidRPr="00C55508">
        <w:rPr>
          <w:rStyle w:val="Emphasis"/>
          <w:highlight w:val="cyan"/>
        </w:rPr>
        <w:t>humbly grounded in the possibility of our own destruction</w:t>
      </w:r>
      <w:r w:rsidRPr="00C55508">
        <w:rPr>
          <w:sz w:val="12"/>
          <w:highlight w:val="cyan"/>
        </w:rPr>
        <w:t xml:space="preserve">. </w:t>
      </w:r>
      <w:r w:rsidRPr="00C55508">
        <w:rPr>
          <w:rStyle w:val="Emphasis"/>
          <w:highlight w:val="cyan"/>
        </w:rPr>
        <w:t>Survival is life’s primal instinct</w:t>
      </w:r>
      <w:r w:rsidRPr="00C55508">
        <w:rPr>
          <w:sz w:val="12"/>
          <w:highlight w:val="cyan"/>
        </w:rPr>
        <w:t xml:space="preserve">. </w:t>
      </w:r>
      <w:r w:rsidRPr="00C55508">
        <w:rPr>
          <w:rStyle w:val="StyleUnderline"/>
          <w:highlight w:val="cyan"/>
        </w:rPr>
        <w:t>In the absence of a common enemy, we must find common cause in survival.</w:t>
      </w:r>
      <w:r w:rsidRPr="00C55508">
        <w:rPr>
          <w:rStyle w:val="StyleUnderline"/>
        </w:rPr>
        <w:t xml:space="preserve"> Our future may depend on whether we realize this.</w:t>
      </w:r>
    </w:p>
    <w:p w14:paraId="1416F511" w14:textId="77777777" w:rsidR="00064712" w:rsidRPr="00C55508" w:rsidRDefault="00064712" w:rsidP="00064712">
      <w:pPr>
        <w:pStyle w:val="Heading3"/>
        <w:rPr>
          <w:rFonts w:cs="Calibri"/>
        </w:rPr>
      </w:pPr>
      <w:r w:rsidRPr="00C55508">
        <w:rPr>
          <w:rFonts w:cs="Calibri"/>
        </w:rPr>
        <w:t>War Turns Structural Violence</w:t>
      </w:r>
    </w:p>
    <w:p w14:paraId="4FC44286" w14:textId="77777777" w:rsidR="00064712" w:rsidRPr="00C55508" w:rsidRDefault="00064712" w:rsidP="00064712">
      <w:pPr>
        <w:pStyle w:val="Heading4"/>
        <w:rPr>
          <w:rFonts w:cs="Calibri"/>
          <w:sz w:val="28"/>
        </w:rPr>
      </w:pPr>
      <w:r w:rsidRPr="00C55508">
        <w:rPr>
          <w:rFonts w:cs="Calibri"/>
          <w:sz w:val="28"/>
        </w:rPr>
        <w:t>War turns structural violence</w:t>
      </w:r>
    </w:p>
    <w:p w14:paraId="3738F51C" w14:textId="77777777" w:rsidR="00064712" w:rsidRPr="00C55508" w:rsidRDefault="00064712" w:rsidP="00064712">
      <w:pPr>
        <w:rPr>
          <w:sz w:val="16"/>
        </w:rPr>
      </w:pPr>
      <w:r w:rsidRPr="00C55508">
        <w:rPr>
          <w:sz w:val="16"/>
        </w:rPr>
        <w:t xml:space="preserve">Joshua S. </w:t>
      </w:r>
      <w:r w:rsidRPr="00C55508">
        <w:rPr>
          <w:rStyle w:val="Style13ptBold"/>
        </w:rPr>
        <w:t>Goldstein</w:t>
      </w:r>
      <w:r w:rsidRPr="00C55508">
        <w:rPr>
          <w:b/>
          <w:bCs/>
          <w:sz w:val="16"/>
        </w:rPr>
        <w:t>,</w:t>
      </w:r>
      <w:r w:rsidRPr="00C55508">
        <w:rPr>
          <w:sz w:val="16"/>
        </w:rPr>
        <w:t xml:space="preserve"> pub. date: </w:t>
      </w:r>
      <w:r w:rsidRPr="00C55508">
        <w:rPr>
          <w:rStyle w:val="Style13ptBold"/>
        </w:rPr>
        <w:t>2001</w:t>
      </w:r>
      <w:r w:rsidRPr="00C55508">
        <w:rPr>
          <w:sz w:val="16"/>
        </w:rPr>
        <w:t>, Prof. of IR @ American University, Washington D.C. He is the author of a broad range of research works on international conflict, cooperation, and political economy, with a central focus on great-power relations and world order, War and Gender: How Gender Shapes the War System and Vice Versa, Cambridge University, pp. 412</w:t>
      </w:r>
    </w:p>
    <w:p w14:paraId="1F1FF244" w14:textId="77777777" w:rsidR="00064712" w:rsidRPr="00C55508" w:rsidRDefault="00064712" w:rsidP="00064712">
      <w:pPr>
        <w:rPr>
          <w:sz w:val="12"/>
        </w:rPr>
      </w:pPr>
      <w:r w:rsidRPr="00C55508">
        <w:rPr>
          <w:sz w:val="12"/>
        </w:rPr>
        <w:t xml:space="preserve">First, peace activists face a dilemma in thinking about causes of war and working for peace. </w:t>
      </w:r>
      <w:r w:rsidRPr="00C55508">
        <w:rPr>
          <w:rStyle w:val="StyleUnderline"/>
          <w:highlight w:val="cyan"/>
        </w:rPr>
        <w:t>Many</w:t>
      </w:r>
      <w:r w:rsidRPr="00C55508">
        <w:rPr>
          <w:sz w:val="12"/>
        </w:rPr>
        <w:t xml:space="preserve"> peace scholars and activists </w:t>
      </w:r>
      <w:r w:rsidRPr="00C55508">
        <w:rPr>
          <w:rStyle w:val="StyleUnderline"/>
          <w:highlight w:val="cyan"/>
        </w:rPr>
        <w:t>support the approach, “if you want peace, work for justice.”</w:t>
      </w:r>
      <w:r w:rsidRPr="00C55508">
        <w:rPr>
          <w:sz w:val="12"/>
        </w:rPr>
        <w:t xml:space="preserve"> Then, </w:t>
      </w:r>
      <w:r w:rsidRPr="00C55508">
        <w:rPr>
          <w:rStyle w:val="StyleUnderline"/>
          <w:highlight w:val="cyan"/>
        </w:rPr>
        <w:t>if one believes that sexism contributes to war, one can work for gender justice speicifically</w:t>
      </w:r>
      <w:r w:rsidRPr="00C55508">
        <w:rPr>
          <w:sz w:val="12"/>
        </w:rPr>
        <w:t xml:space="preserve"> (or perhaps among others) </w:t>
      </w:r>
      <w:r w:rsidRPr="00C55508">
        <w:rPr>
          <w:rStyle w:val="StyleUnderline"/>
          <w:highlight w:val="cyan"/>
        </w:rPr>
        <w:t>in order to pursue peace. This</w:t>
      </w:r>
      <w:r w:rsidRPr="00C55508">
        <w:rPr>
          <w:sz w:val="12"/>
        </w:rPr>
        <w:t xml:space="preserve"> approach beings strategic allies to the peace movement (women, labor, minorities), but </w:t>
      </w:r>
      <w:r w:rsidRPr="00C55508">
        <w:rPr>
          <w:rStyle w:val="StyleUnderline"/>
          <w:highlight w:val="cyan"/>
        </w:rPr>
        <w:t>rests on the assumption that injustices casue war</w:t>
      </w:r>
      <w:r w:rsidRPr="00C55508">
        <w:rPr>
          <w:sz w:val="12"/>
        </w:rPr>
        <w:t xml:space="preserve">. The </w:t>
      </w:r>
      <w:r w:rsidRPr="00C55508">
        <w:rPr>
          <w:rStyle w:val="StyleUnderline"/>
          <w:highlight w:val="cyan"/>
        </w:rPr>
        <w:t>evidence</w:t>
      </w:r>
      <w:r w:rsidRPr="00C55508">
        <w:rPr>
          <w:sz w:val="12"/>
        </w:rPr>
        <w:t xml:space="preserve"> in this book </w:t>
      </w:r>
      <w:r w:rsidRPr="00C55508">
        <w:rPr>
          <w:rStyle w:val="StyleUnderline"/>
          <w:highlight w:val="cyan"/>
        </w:rPr>
        <w:t>suggests that causality runs at least as strongly the other way. War is not a product of capitalism, imperialism, gender, innate aggression, or any other single cause,</w:t>
      </w:r>
      <w:r w:rsidRPr="00C55508">
        <w:rPr>
          <w:sz w:val="12"/>
        </w:rPr>
        <w:t xml:space="preserve"> although theses influence wars’ outbreaks and outcomes. </w:t>
      </w:r>
      <w:r w:rsidRPr="00C55508">
        <w:rPr>
          <w:rStyle w:val="StyleUnderline"/>
          <w:highlight w:val="cyan"/>
        </w:rPr>
        <w:t>Rather, war has in part fueled and sustained these and other injustices</w:t>
      </w:r>
      <w:r w:rsidRPr="00C55508">
        <w:rPr>
          <w:sz w:val="12"/>
        </w:rPr>
        <w:t xml:space="preserve">. So, “if you want peace, work for peace.” Indeed, if you want justice (gender and others), work for peace. Causality does not run just upward through the levels of analysis, from types of individuals, societies, and governments up to war, It runs downward too. Enloe suggests that changes in attitudes towards war and the military may be the most important way to “reverse women’s oppression.” The dilemma is that peace work focused on justice beings to the peace movement energy, allies, and moral grounding, yet in light of this book’s evidence, </w:t>
      </w:r>
      <w:r w:rsidRPr="00C55508">
        <w:rPr>
          <w:rStyle w:val="StyleUnderline"/>
          <w:highlight w:val="cyan"/>
        </w:rPr>
        <w:t>the emphasis on injustice as the main cause of war seems to be empirically inadequate.</w:t>
      </w:r>
      <w:r w:rsidRPr="00C55508">
        <w:rPr>
          <w:sz w:val="12"/>
        </w:rPr>
        <w:t xml:space="preserve"> 10</w:t>
      </w:r>
    </w:p>
    <w:p w14:paraId="4202372F" w14:textId="77777777" w:rsidR="00A15D3F" w:rsidRPr="00C55508" w:rsidRDefault="00A15D3F" w:rsidP="00A15D3F">
      <w:pPr>
        <w:pStyle w:val="Heading3"/>
        <w:rPr>
          <w:rFonts w:cs="Calibri"/>
        </w:rPr>
      </w:pPr>
      <w:r w:rsidRPr="00C55508">
        <w:rPr>
          <w:rFonts w:cs="Calibri"/>
        </w:rPr>
        <w:t>Epistemology First</w:t>
      </w:r>
    </w:p>
    <w:p w14:paraId="6A0BE442" w14:textId="77777777" w:rsidR="00A15D3F" w:rsidRPr="00C55508" w:rsidRDefault="00A15D3F" w:rsidP="00A15D3F">
      <w:pPr>
        <w:pStyle w:val="Heading4"/>
        <w:rPr>
          <w:rFonts w:cs="Calibri"/>
        </w:rPr>
      </w:pPr>
      <w:r w:rsidRPr="00C55508">
        <w:rPr>
          <w:rFonts w:cs="Calibri"/>
        </w:rPr>
        <w:t>Indicts of our epistemology/knowledge production don’t come before or disprove the case</w:t>
      </w:r>
    </w:p>
    <w:p w14:paraId="65409E2D" w14:textId="77777777" w:rsidR="00A15D3F" w:rsidRPr="00C55508" w:rsidRDefault="00A15D3F" w:rsidP="00A15D3F">
      <w:r w:rsidRPr="00C55508">
        <w:rPr>
          <w:rStyle w:val="Style13ptBold"/>
          <w:sz w:val="28"/>
        </w:rPr>
        <w:t>Jackson 2010</w:t>
      </w:r>
      <w:r w:rsidRPr="00C55508">
        <w:t xml:space="preserve"> (Patrick Thaddeus Jackson, Associate Professor of International Relations in the School of International Service at the American University in Washington, DC, 2010, “The Conduct of Inquiry in International Relations: Philosophy of Science and its Implications for the Study of World Politics,” ebook)</w:t>
      </w:r>
    </w:p>
    <w:p w14:paraId="7B011B41" w14:textId="77777777" w:rsidR="00A15D3F" w:rsidRPr="00C55508" w:rsidRDefault="00A15D3F" w:rsidP="00A15D3F">
      <w:r w:rsidRPr="00C55508">
        <w:t xml:space="preserve">Faced with the impossibility of putting an end to the science question within IR by turning to the philosophy of science, what should we do? Since we cannot resolve the question of what science is by appealing to a consensus in philosophy, </w:t>
      </w:r>
      <w:r w:rsidRPr="00C55508">
        <w:rPr>
          <w:rStyle w:val="StyleUnderline"/>
        </w:rPr>
        <w:t xml:space="preserve">one option is </w:t>
      </w:r>
      <w:r w:rsidRPr="00C55508">
        <w:rPr>
          <w:rStyle w:val="StyleUnderline"/>
          <w:highlight w:val="cyan"/>
        </w:rPr>
        <w:t>to</w:t>
      </w:r>
      <w:r w:rsidRPr="00C55508">
        <w:rPr>
          <w:rStyle w:val="StyleUnderline"/>
        </w:rPr>
        <w:t xml:space="preserve"> become philosophers of science ourselves, and to </w:t>
      </w:r>
      <w:r w:rsidRPr="00C55508">
        <w:rPr>
          <w:rStyle w:val="StyleUnderline"/>
          <w:highlight w:val="cyan"/>
        </w:rPr>
        <w:t>spend our time</w:t>
      </w:r>
      <w:r w:rsidRPr="00C55508">
        <w:rPr>
          <w:rStyle w:val="StyleUnderline"/>
        </w:rPr>
        <w:t xml:space="preserve"> and our scholarly efforts </w:t>
      </w:r>
      <w:r w:rsidRPr="00C55508">
        <w:rPr>
          <w:rStyle w:val="StyleUnderline"/>
          <w:highlight w:val="cyan"/>
        </w:rPr>
        <w:t>trying to resolve</w:t>
      </w:r>
      <w:r w:rsidRPr="00C55508">
        <w:rPr>
          <w:rStyle w:val="StyleUnderline"/>
        </w:rPr>
        <w:t xml:space="preserve"> thorny and </w:t>
      </w:r>
      <w:r w:rsidRPr="00C55508">
        <w:rPr>
          <w:rStyle w:val="StyleUnderline"/>
          <w:highlight w:val="cyan"/>
        </w:rPr>
        <w:t>abstract issues about</w:t>
      </w:r>
      <w:r w:rsidRPr="00C55508">
        <w:rPr>
          <w:rStyle w:val="StyleUnderline"/>
        </w:rPr>
        <w:t xml:space="preserve"> the status of theory and evidence and </w:t>
      </w:r>
      <w:r w:rsidRPr="00C55508">
        <w:rPr>
          <w:rStyle w:val="StyleUnderline"/>
          <w:highlight w:val="cyan"/>
        </w:rPr>
        <w:t>the limits of epistemic certainty</w:t>
      </w:r>
      <w:r w:rsidRPr="00C55508">
        <w:rPr>
          <w:rStyle w:val="StyleUnderline"/>
        </w:rPr>
        <w:t>.</w:t>
      </w:r>
      <w:r w:rsidRPr="00C55508">
        <w:t xml:space="preserve"> But </w:t>
      </w:r>
      <w:r w:rsidRPr="00C55508">
        <w:rPr>
          <w:rStyle w:val="StyleUnderline"/>
        </w:rPr>
        <w:t>this is an unappealing option for a scholarly field defined</w:t>
      </w:r>
      <w:r w:rsidRPr="00C55508">
        <w:t xml:space="preserve">, if loosely, </w:t>
      </w:r>
      <w:r w:rsidRPr="00C55508">
        <w:rPr>
          <w:rStyle w:val="StyleUnderline"/>
        </w:rPr>
        <w:t>by its empirical focus (world politics), and</w:t>
      </w:r>
      <w:r w:rsidRPr="00C55508">
        <w:t xml:space="preserve"> it would be roughly </w:t>
      </w:r>
      <w:r w:rsidRPr="00C55508">
        <w:rPr>
          <w:rStyle w:val="StyleUnderline"/>
        </w:rPr>
        <w:t>akin to advising physicists to become philosophers of physics in order to resolve the question of what physics was and whether it was a science. This</w:t>
      </w:r>
      <w:r w:rsidRPr="00C55508">
        <w:t xml:space="preserve"> also </w:t>
      </w:r>
      <w:r w:rsidRPr="00C55508">
        <w:rPr>
          <w:rStyle w:val="Emphasis"/>
          <w:highlight w:val="cyan"/>
        </w:rPr>
        <w:t>mis-states the relationship</w:t>
      </w:r>
      <w:r w:rsidRPr="00C55508">
        <w:rPr>
          <w:rStyle w:val="StyleUnderline"/>
          <w:highlight w:val="cyan"/>
        </w:rPr>
        <w:t xml:space="preserve"> between </w:t>
      </w:r>
      <w:r w:rsidRPr="00C55508">
        <w:rPr>
          <w:rStyle w:val="Emphasis"/>
          <w:highlight w:val="cyan"/>
        </w:rPr>
        <w:t>philosophical debates and</w:t>
      </w:r>
      <w:r w:rsidRPr="00C55508">
        <w:rPr>
          <w:rStyle w:val="Emphasis"/>
        </w:rPr>
        <w:t xml:space="preserve"> scientific </w:t>
      </w:r>
      <w:r w:rsidRPr="00C55508">
        <w:rPr>
          <w:rStyle w:val="Emphasis"/>
          <w:highlight w:val="cyan"/>
        </w:rPr>
        <w:t>practice</w:t>
      </w:r>
      <w:r w:rsidRPr="00C55508">
        <w:rPr>
          <w:rStyle w:val="StyleUnderline"/>
        </w:rPr>
        <w:t xml:space="preserve">; </w:t>
      </w:r>
      <w:r w:rsidRPr="00C55508">
        <w:rPr>
          <w:rStyle w:val="StyleUnderline"/>
          <w:highlight w:val="cyan"/>
        </w:rPr>
        <w:t>practicing scientists have a pretty good</w:t>
      </w:r>
      <w:r w:rsidRPr="00C55508">
        <w:rPr>
          <w:rStyle w:val="StyleUnderline"/>
        </w:rPr>
        <w:t xml:space="preserve"> working definition of what it means for something to be “scientific,” but this “is less a matter of strategy than of </w:t>
      </w:r>
      <w:r w:rsidRPr="00C55508">
        <w:rPr>
          <w:rStyle w:val="Emphasis"/>
          <w:highlight w:val="cyan"/>
        </w:rPr>
        <w:t>ongoing evaluative practice</w:t>
      </w:r>
      <w:r w:rsidRPr="00C55508">
        <w:rPr>
          <w:rStyle w:val="StyleUnderline"/>
          <w:highlight w:val="cyan"/>
        </w:rPr>
        <w:t>,” conducted in</w:t>
      </w:r>
      <w:r w:rsidRPr="00C55508">
        <w:rPr>
          <w:rStyle w:val="StyleUnderline"/>
        </w:rPr>
        <w:t xml:space="preserve"> the course of </w:t>
      </w:r>
      <w:r w:rsidRPr="00C55508">
        <w:rPr>
          <w:rStyle w:val="StyleUnderline"/>
          <w:highlight w:val="cyan"/>
        </w:rPr>
        <w:t>everyday knowledge-producing</w:t>
      </w:r>
      <w:r w:rsidRPr="00C55508">
        <w:rPr>
          <w:rStyle w:val="StyleUnderline"/>
        </w:rPr>
        <w:t xml:space="preserve"> activities</w:t>
      </w:r>
      <w:r w:rsidRPr="00C55508">
        <w:t xml:space="preserve"> (Taylor 1996, 133). We do not expect physicists to give philosophical answers to questions about the scientific status of their scholarship; we expect them to produce knowledge of the physical world. </w:t>
      </w:r>
      <w:r w:rsidRPr="00C55508">
        <w:rPr>
          <w:rStyle w:val="StyleUnderline"/>
        </w:rPr>
        <w:t xml:space="preserve">Similarly, </w:t>
      </w:r>
      <w:r w:rsidRPr="00C55508">
        <w:rPr>
          <w:rStyle w:val="StyleUnderline"/>
          <w:highlight w:val="cyan"/>
        </w:rPr>
        <w:t xml:space="preserve">we should not </w:t>
      </w:r>
      <w:r w:rsidRPr="00C55508">
        <w:rPr>
          <w:rStyle w:val="StyleUnderline"/>
        </w:rPr>
        <w:t xml:space="preserve">expect IR scholars to </w:t>
      </w:r>
      <w:r w:rsidRPr="00C55508">
        <w:rPr>
          <w:rStyle w:val="StyleUnderline"/>
          <w:highlight w:val="cyan"/>
        </w:rPr>
        <w:t xml:space="preserve">engage in “philosophy of IR” </w:t>
      </w:r>
      <w:r w:rsidRPr="00C55508">
        <w:rPr>
          <w:rStyle w:val="Emphasis"/>
          <w:highlight w:val="cyan"/>
        </w:rPr>
        <w:t>to the detriment</w:t>
      </w:r>
      <w:r w:rsidRPr="00C55508">
        <w:rPr>
          <w:rStyle w:val="StyleUnderline"/>
          <w:highlight w:val="cyan"/>
        </w:rPr>
        <w:t xml:space="preserve"> of generating knowledge about</w:t>
      </w:r>
      <w:r w:rsidRPr="00C55508">
        <w:rPr>
          <w:rStyle w:val="StyleUnderline"/>
        </w:rPr>
        <w:t xml:space="preserve"> world </w:t>
      </w:r>
      <w:r w:rsidRPr="00C55508">
        <w:rPr>
          <w:rStyle w:val="StyleUnderline"/>
          <w:highlight w:val="cyan"/>
        </w:rPr>
        <w:t>politics; the latter</w:t>
      </w:r>
      <w:r w:rsidRPr="00C55508">
        <w:rPr>
          <w:rStyle w:val="StyleUnderline"/>
        </w:rPr>
        <w:t xml:space="preserve">, not the former, </w:t>
      </w:r>
      <w:r w:rsidRPr="00C55508">
        <w:rPr>
          <w:rStyle w:val="StyleUnderline"/>
          <w:highlight w:val="cyan"/>
        </w:rPr>
        <w:t>is our main</w:t>
      </w:r>
      <w:r w:rsidRPr="00C55508">
        <w:rPr>
          <w:rStyle w:val="StyleUnderline"/>
        </w:rPr>
        <w:t xml:space="preserve"> vocational </w:t>
      </w:r>
      <w:r w:rsidRPr="00C55508">
        <w:rPr>
          <w:rStyle w:val="StyleUnderline"/>
          <w:highlight w:val="cyan"/>
        </w:rPr>
        <w:t>task.</w:t>
      </w:r>
      <w:r w:rsidRPr="00C55508">
        <w:t xml:space="preserve"> </w:t>
      </w:r>
    </w:p>
    <w:p w14:paraId="177052B1" w14:textId="77777777" w:rsidR="008325DF" w:rsidRPr="00C55508" w:rsidRDefault="008325DF" w:rsidP="008325DF">
      <w:pPr>
        <w:pStyle w:val="Heading3"/>
        <w:rPr>
          <w:rFonts w:cs="Calibri"/>
        </w:rPr>
      </w:pPr>
      <w:r w:rsidRPr="00C55508">
        <w:rPr>
          <w:rFonts w:cs="Calibri"/>
        </w:rPr>
        <w:t>Demand of Institutions Good</w:t>
      </w:r>
    </w:p>
    <w:p w14:paraId="4B210ECA" w14:textId="77777777" w:rsidR="008325DF" w:rsidRPr="00C55508" w:rsidRDefault="008325DF" w:rsidP="008325DF">
      <w:pPr>
        <w:pStyle w:val="Heading4"/>
        <w:rPr>
          <w:rFonts w:cs="Calibri"/>
        </w:rPr>
      </w:pPr>
      <w:r w:rsidRPr="00C55508">
        <w:rPr>
          <w:rFonts w:cs="Calibri"/>
        </w:rPr>
        <w:t>Making demands on the state is good and causes social movements</w:t>
      </w:r>
    </w:p>
    <w:p w14:paraId="4E4147F4" w14:textId="77777777" w:rsidR="008325DF" w:rsidRPr="00C55508" w:rsidRDefault="008325DF" w:rsidP="008325DF">
      <w:r w:rsidRPr="00C55508">
        <w:t xml:space="preserve">Saul </w:t>
      </w:r>
      <w:r w:rsidRPr="00C55508">
        <w:rPr>
          <w:rStyle w:val="Style13ptBold"/>
        </w:rPr>
        <w:t>Newman 10</w:t>
      </w:r>
      <w:r w:rsidRPr="00C55508">
        <w:t>, Reader in Political Theory at Goldsmiths, U of London, Theory &amp; Event Volume 13, Issue 2</w:t>
      </w:r>
    </w:p>
    <w:p w14:paraId="39723D0C" w14:textId="77777777" w:rsidR="008325DF" w:rsidRPr="00C55508" w:rsidRDefault="008325DF" w:rsidP="008325DF">
      <w:pPr>
        <w:shd w:val="clear" w:color="auto" w:fill="FFFFFF" w:themeFill="background1"/>
        <w:rPr>
          <w:sz w:val="14"/>
          <w:highlight w:val="cyan"/>
        </w:rPr>
      </w:pPr>
      <w:r w:rsidRPr="00C55508">
        <w:rPr>
          <w:sz w:val="14"/>
        </w:rPr>
        <w:t>There are two aspects that I would like to address here. Firstly,</w:t>
      </w:r>
      <w:r w:rsidRPr="00C55508">
        <w:rPr>
          <w:rStyle w:val="apple-converted-space"/>
          <w:color w:val="222222"/>
          <w:sz w:val="14"/>
          <w:szCs w:val="12"/>
        </w:rPr>
        <w:t> </w:t>
      </w:r>
      <w:r w:rsidRPr="00C55508">
        <w:rPr>
          <w:szCs w:val="20"/>
          <w:u w:val="single"/>
        </w:rPr>
        <w:t>the notion of demand:</w:t>
      </w:r>
      <w:r w:rsidRPr="00C55508">
        <w:rPr>
          <w:rStyle w:val="apple-converted-space"/>
          <w:color w:val="222222"/>
          <w:szCs w:val="20"/>
          <w:u w:val="single"/>
        </w:rPr>
        <w:t> </w:t>
      </w:r>
      <w:r w:rsidRPr="00C55508">
        <w:rPr>
          <w:szCs w:val="20"/>
          <w:highlight w:val="cyan"/>
          <w:u w:val="single"/>
          <w:shd w:val="clear" w:color="auto" w:fill="FFFF00"/>
        </w:rPr>
        <w:t>making</w:t>
      </w:r>
      <w:r w:rsidRPr="00C55508">
        <w:rPr>
          <w:rStyle w:val="apple-converted-space"/>
          <w:color w:val="222222"/>
          <w:szCs w:val="20"/>
          <w:highlight w:val="cyan"/>
          <w:u w:val="single"/>
        </w:rPr>
        <w:t> </w:t>
      </w:r>
      <w:r w:rsidRPr="00C55508">
        <w:rPr>
          <w:szCs w:val="20"/>
          <w:highlight w:val="cyan"/>
          <w:u w:val="single"/>
        </w:rPr>
        <w:t>certain</w:t>
      </w:r>
      <w:r w:rsidRPr="00C55508">
        <w:rPr>
          <w:rStyle w:val="apple-converted-space"/>
          <w:color w:val="222222"/>
          <w:szCs w:val="20"/>
          <w:highlight w:val="cyan"/>
          <w:u w:val="single"/>
        </w:rPr>
        <w:t> </w:t>
      </w:r>
      <w:r w:rsidRPr="00C55508">
        <w:rPr>
          <w:szCs w:val="20"/>
          <w:highlight w:val="cyan"/>
          <w:u w:val="single"/>
          <w:shd w:val="clear" w:color="auto" w:fill="FFFF00"/>
        </w:rPr>
        <w:t>demands on</w:t>
      </w:r>
      <w:r w:rsidRPr="00C55508">
        <w:rPr>
          <w:rStyle w:val="apple-converted-space"/>
          <w:color w:val="222222"/>
          <w:szCs w:val="20"/>
          <w:highlight w:val="cyan"/>
          <w:u w:val="single"/>
        </w:rPr>
        <w:t> </w:t>
      </w:r>
      <w:r w:rsidRPr="00C55508">
        <w:rPr>
          <w:szCs w:val="20"/>
          <w:highlight w:val="cyan"/>
          <w:u w:val="single"/>
          <w:shd w:val="clear" w:color="auto" w:fill="FFFF00"/>
        </w:rPr>
        <w:t xml:space="preserve">the state </w:t>
      </w:r>
      <w:r w:rsidRPr="00C55508">
        <w:rPr>
          <w:rStyle w:val="StyleUnderline"/>
        </w:rPr>
        <w:t>–</w:t>
      </w:r>
      <w:r w:rsidRPr="00C55508">
        <w:rPr>
          <w:szCs w:val="20"/>
          <w:u w:val="single"/>
          <w:shd w:val="clear" w:color="auto" w:fill="FFFFFF" w:themeFill="background1"/>
        </w:rPr>
        <w:t xml:space="preserve"> </w:t>
      </w:r>
      <w:r w:rsidRPr="00C55508">
        <w:rPr>
          <w:rStyle w:val="StyleUnderline"/>
        </w:rPr>
        <w:t>say for</w:t>
      </w:r>
      <w:r w:rsidRPr="00C55508">
        <w:rPr>
          <w:rStyle w:val="apple-converted-space"/>
          <w:color w:val="222222"/>
          <w:sz w:val="14"/>
          <w:szCs w:val="12"/>
        </w:rPr>
        <w:t> </w:t>
      </w:r>
      <w:r w:rsidRPr="00C55508">
        <w:rPr>
          <w:sz w:val="14"/>
        </w:rPr>
        <w:t>higher wages, equal rights for excluded groups, to not go to war, or</w:t>
      </w:r>
      <w:r w:rsidRPr="00C55508">
        <w:rPr>
          <w:rStyle w:val="apple-converted-space"/>
          <w:color w:val="222222"/>
          <w:sz w:val="14"/>
          <w:szCs w:val="12"/>
        </w:rPr>
        <w:t> </w:t>
      </w:r>
      <w:r w:rsidRPr="00C55508">
        <w:rPr>
          <w:rStyle w:val="StyleUnderline"/>
        </w:rPr>
        <w:t xml:space="preserve">an end to draconian policing – </w:t>
      </w:r>
      <w:r w:rsidRPr="00C55508">
        <w:rPr>
          <w:rStyle w:val="StyleUnderline"/>
          <w:highlight w:val="cyan"/>
        </w:rPr>
        <w:t>is</w:t>
      </w:r>
      <w:r w:rsidRPr="00C55508">
        <w:rPr>
          <w:rStyle w:val="apple-converted-space"/>
          <w:color w:val="222222"/>
          <w:sz w:val="14"/>
          <w:szCs w:val="20"/>
        </w:rPr>
        <w:t> </w:t>
      </w:r>
      <w:r w:rsidRPr="00C55508">
        <w:rPr>
          <w:sz w:val="14"/>
          <w:szCs w:val="20"/>
        </w:rPr>
        <w:t xml:space="preserve">one of </w:t>
      </w:r>
      <w:r w:rsidRPr="00C55508">
        <w:rPr>
          <w:rStyle w:val="StyleUnderline"/>
          <w:highlight w:val="cyan"/>
        </w:rPr>
        <w:t>the basic strategi</w:t>
      </w:r>
      <w:r w:rsidRPr="00C55508">
        <w:rPr>
          <w:rStyle w:val="StyleUnderline"/>
        </w:rPr>
        <w:t xml:space="preserve">es </w:t>
      </w:r>
      <w:r w:rsidRPr="00C55508">
        <w:rPr>
          <w:rStyle w:val="StyleUnderline"/>
          <w:highlight w:val="cyan"/>
        </w:rPr>
        <w:t>of social movements</w:t>
      </w:r>
      <w:r w:rsidRPr="00C55508">
        <w:rPr>
          <w:rStyle w:val="apple-converted-space"/>
          <w:color w:val="222222"/>
          <w:sz w:val="14"/>
          <w:szCs w:val="20"/>
        </w:rPr>
        <w:t> </w:t>
      </w:r>
      <w:r w:rsidRPr="00C55508">
        <w:rPr>
          <w:sz w:val="14"/>
          <w:szCs w:val="20"/>
        </w:rPr>
        <w:t>and radical groups.</w:t>
      </w:r>
      <w:r w:rsidRPr="00C55508">
        <w:rPr>
          <w:rStyle w:val="apple-converted-space"/>
          <w:color w:val="222222"/>
          <w:sz w:val="14"/>
          <w:szCs w:val="20"/>
        </w:rPr>
        <w:t> </w:t>
      </w:r>
      <w:r w:rsidRPr="00C55508">
        <w:rPr>
          <w:rStyle w:val="StyleUnderline"/>
          <w:highlight w:val="cyan"/>
        </w:rPr>
        <w:t>Making such demands</w:t>
      </w:r>
      <w:r w:rsidRPr="00C55508">
        <w:rPr>
          <w:rStyle w:val="StyleUnderline"/>
        </w:rPr>
        <w:t> </w:t>
      </w:r>
      <w:r w:rsidRPr="00C55508">
        <w:rPr>
          <w:rStyle w:val="Emphasis"/>
          <w:highlight w:val="cyan"/>
        </w:rPr>
        <w:t>does not</w:t>
      </w:r>
      <w:r w:rsidRPr="00C55508">
        <w:rPr>
          <w:rStyle w:val="Emphasis"/>
          <w:color w:val="222222"/>
          <w:szCs w:val="20"/>
          <w:shd w:val="clear" w:color="auto" w:fill="FFFFFF" w:themeFill="background1"/>
        </w:rPr>
        <w:t xml:space="preserve"> </w:t>
      </w:r>
      <w:r w:rsidRPr="00C55508">
        <w:rPr>
          <w:rStyle w:val="Emphasis"/>
        </w:rPr>
        <w:t>necessarily</w:t>
      </w:r>
      <w:r w:rsidRPr="00C55508">
        <w:rPr>
          <w:rStyle w:val="apple-converted-space"/>
          <w:i/>
          <w:color w:val="222222"/>
          <w:sz w:val="14"/>
          <w:szCs w:val="20"/>
        </w:rPr>
        <w:t> </w:t>
      </w:r>
      <w:r w:rsidRPr="00C55508">
        <w:rPr>
          <w:rStyle w:val="Emphasis"/>
          <w:highlight w:val="cyan"/>
        </w:rPr>
        <w:t>mean working within the state or reaffirming its legitimacy</w:t>
      </w:r>
      <w:r w:rsidRPr="00C55508">
        <w:rPr>
          <w:szCs w:val="20"/>
          <w:u w:val="single"/>
        </w:rPr>
        <w:t xml:space="preserve">. On the </w:t>
      </w:r>
      <w:r w:rsidRPr="00C55508">
        <w:rPr>
          <w:szCs w:val="20"/>
          <w:u w:val="single"/>
          <w:shd w:val="clear" w:color="auto" w:fill="FFFFFF" w:themeFill="background1"/>
        </w:rPr>
        <w:t>contrary,</w:t>
      </w:r>
      <w:r w:rsidRPr="00C55508">
        <w:rPr>
          <w:rStyle w:val="apple-converted-space"/>
          <w:color w:val="222222"/>
          <w:szCs w:val="20"/>
          <w:u w:val="single"/>
          <w:shd w:val="clear" w:color="auto" w:fill="FFFFFF" w:themeFill="background1"/>
        </w:rPr>
        <w:t> </w:t>
      </w:r>
      <w:r w:rsidRPr="00C55508">
        <w:rPr>
          <w:szCs w:val="20"/>
          <w:highlight w:val="cyan"/>
          <w:u w:val="single"/>
          <w:shd w:val="clear" w:color="auto" w:fill="FFFFFF" w:themeFill="background1"/>
        </w:rPr>
        <w:t xml:space="preserve">demands are made from a </w:t>
      </w:r>
      <w:r w:rsidRPr="00C55508">
        <w:rPr>
          <w:rStyle w:val="Emphasis"/>
          <w:highlight w:val="cyan"/>
        </w:rPr>
        <w:t xml:space="preserve">position outside </w:t>
      </w:r>
      <w:r w:rsidRPr="00C55508">
        <w:rPr>
          <w:rStyle w:val="Emphasis"/>
        </w:rPr>
        <w:t>the political order, and</w:t>
      </w:r>
      <w:r w:rsidRPr="00C55508">
        <w:rPr>
          <w:rStyle w:val="apple-converted-space"/>
          <w:i/>
          <w:color w:val="222222"/>
          <w:szCs w:val="20"/>
          <w:u w:val="single"/>
        </w:rPr>
        <w:t> </w:t>
      </w:r>
      <w:r w:rsidRPr="00C55508">
        <w:rPr>
          <w:rStyle w:val="Emphasis"/>
        </w:rPr>
        <w:t>they often exceed the question of the implementation</w:t>
      </w:r>
      <w:r w:rsidRPr="00C55508">
        <w:rPr>
          <w:rStyle w:val="apple-converted-space"/>
          <w:i/>
          <w:color w:val="222222"/>
          <w:szCs w:val="20"/>
          <w:u w:val="single"/>
        </w:rPr>
        <w:t> </w:t>
      </w:r>
      <w:r w:rsidRPr="00C55508">
        <w:rPr>
          <w:rStyle w:val="Emphasis"/>
        </w:rPr>
        <w:t>of this or that specific measure.</w:t>
      </w:r>
      <w:r w:rsidRPr="00C55508">
        <w:rPr>
          <w:rStyle w:val="apple-converted-space"/>
          <w:b/>
          <w:bCs/>
          <w:color w:val="222222"/>
          <w:szCs w:val="20"/>
          <w:u w:val="single"/>
        </w:rPr>
        <w:t> </w:t>
      </w:r>
      <w:r w:rsidRPr="00C55508">
        <w:rPr>
          <w:szCs w:val="20"/>
          <w:highlight w:val="cyan"/>
          <w:u w:val="single"/>
          <w:shd w:val="clear" w:color="auto" w:fill="FFFF00"/>
        </w:rPr>
        <w:t>The</w:t>
      </w:r>
      <w:r w:rsidRPr="00C55508">
        <w:rPr>
          <w:szCs w:val="20"/>
          <w:highlight w:val="cyan"/>
          <w:u w:val="single"/>
          <w:shd w:val="clear" w:color="auto" w:fill="FFFFFF" w:themeFill="background1"/>
        </w:rPr>
        <w:t>y</w:t>
      </w:r>
      <w:r w:rsidRPr="00C55508">
        <w:rPr>
          <w:rStyle w:val="apple-converted-space"/>
          <w:color w:val="222222"/>
          <w:szCs w:val="20"/>
          <w:u w:val="single"/>
        </w:rPr>
        <w:t> </w:t>
      </w:r>
      <w:r w:rsidRPr="00C55508">
        <w:rPr>
          <w:szCs w:val="20"/>
          <w:u w:val="single"/>
        </w:rPr>
        <w:t>implicitly</w:t>
      </w:r>
      <w:r w:rsidRPr="00C55508">
        <w:rPr>
          <w:rStyle w:val="apple-converted-space"/>
          <w:color w:val="222222"/>
          <w:szCs w:val="20"/>
          <w:u w:val="single"/>
        </w:rPr>
        <w:t> </w:t>
      </w:r>
      <w:r w:rsidRPr="00C55508">
        <w:rPr>
          <w:szCs w:val="20"/>
          <w:highlight w:val="cyan"/>
          <w:u w:val="single"/>
          <w:shd w:val="clear" w:color="auto" w:fill="FFFFFF" w:themeFill="background1"/>
        </w:rPr>
        <w:t>call</w:t>
      </w:r>
      <w:r w:rsidRPr="00C55508">
        <w:rPr>
          <w:szCs w:val="20"/>
          <w:u w:val="single"/>
          <w:shd w:val="clear" w:color="auto" w:fill="FFFF00"/>
        </w:rPr>
        <w:t xml:space="preserve"> </w:t>
      </w:r>
      <w:r w:rsidRPr="00C55508">
        <w:rPr>
          <w:szCs w:val="20"/>
          <w:highlight w:val="cyan"/>
          <w:u w:val="single"/>
          <w:shd w:val="clear" w:color="auto" w:fill="FFFF00"/>
        </w:rPr>
        <w:t>into question</w:t>
      </w:r>
      <w:r w:rsidRPr="00C55508">
        <w:rPr>
          <w:rStyle w:val="apple-converted-space"/>
          <w:color w:val="222222"/>
          <w:szCs w:val="20"/>
          <w:highlight w:val="cyan"/>
          <w:u w:val="single"/>
        </w:rPr>
        <w:t> </w:t>
      </w:r>
      <w:r w:rsidRPr="00C55508">
        <w:rPr>
          <w:szCs w:val="20"/>
          <w:highlight w:val="cyan"/>
          <w:u w:val="single"/>
          <w:shd w:val="clear" w:color="auto" w:fill="FFFF00"/>
        </w:rPr>
        <w:t xml:space="preserve">the </w:t>
      </w:r>
      <w:r w:rsidRPr="00C55508">
        <w:rPr>
          <w:rStyle w:val="Emphasis"/>
          <w:highlight w:val="cyan"/>
        </w:rPr>
        <w:t>legitimacy</w:t>
      </w:r>
      <w:r w:rsidRPr="00C55508">
        <w:rPr>
          <w:szCs w:val="20"/>
          <w:highlight w:val="cyan"/>
          <w:u w:val="single"/>
          <w:shd w:val="clear" w:color="auto" w:fill="FFFF00"/>
        </w:rPr>
        <w:t xml:space="preserve"> </w:t>
      </w:r>
      <w:r w:rsidRPr="00C55508">
        <w:rPr>
          <w:szCs w:val="20"/>
          <w:highlight w:val="cyan"/>
          <w:u w:val="single"/>
        </w:rPr>
        <w:t xml:space="preserve">and </w:t>
      </w:r>
      <w:r w:rsidRPr="00C55508">
        <w:rPr>
          <w:rStyle w:val="Emphasis"/>
          <w:highlight w:val="cyan"/>
        </w:rPr>
        <w:t>even the sovereignty</w:t>
      </w:r>
      <w:r w:rsidRPr="00C55508">
        <w:rPr>
          <w:szCs w:val="20"/>
          <w:highlight w:val="cyan"/>
          <w:u w:val="single"/>
        </w:rPr>
        <w:t xml:space="preserve"> of the state</w:t>
      </w:r>
      <w:r w:rsidRPr="00C55508">
        <w:rPr>
          <w:rStyle w:val="apple-converted-space"/>
          <w:color w:val="222222"/>
          <w:szCs w:val="20"/>
          <w:highlight w:val="cyan"/>
          <w:u w:val="single"/>
        </w:rPr>
        <w:t> </w:t>
      </w:r>
      <w:r w:rsidRPr="00C55508">
        <w:rPr>
          <w:szCs w:val="20"/>
          <w:highlight w:val="cyan"/>
          <w:u w:val="single"/>
          <w:shd w:val="clear" w:color="auto" w:fill="FFFFFF" w:themeFill="background1"/>
        </w:rPr>
        <w:t>by highlighting</w:t>
      </w:r>
      <w:r w:rsidRPr="00C55508">
        <w:rPr>
          <w:rStyle w:val="apple-converted-space"/>
          <w:color w:val="222222"/>
          <w:szCs w:val="20"/>
          <w:u w:val="single"/>
          <w:shd w:val="clear" w:color="auto" w:fill="FFFFFF" w:themeFill="background1"/>
        </w:rPr>
        <w:t> </w:t>
      </w:r>
      <w:r w:rsidRPr="00C55508">
        <w:rPr>
          <w:szCs w:val="20"/>
          <w:u w:val="single"/>
          <w:shd w:val="clear" w:color="auto" w:fill="FFFFFF" w:themeFill="background1"/>
        </w:rPr>
        <w:t>fundamental</w:t>
      </w:r>
      <w:r w:rsidRPr="00C55508">
        <w:rPr>
          <w:rStyle w:val="apple-converted-space"/>
          <w:color w:val="222222"/>
          <w:szCs w:val="20"/>
          <w:u w:val="single"/>
        </w:rPr>
        <w:t> </w:t>
      </w:r>
      <w:r w:rsidRPr="00C55508">
        <w:rPr>
          <w:szCs w:val="20"/>
          <w:highlight w:val="cyan"/>
          <w:u w:val="single"/>
          <w:shd w:val="clear" w:color="auto" w:fill="FFFF00"/>
        </w:rPr>
        <w:t>inconsistencies</w:t>
      </w:r>
      <w:r w:rsidRPr="00C55508">
        <w:rPr>
          <w:rStyle w:val="apple-converted-space"/>
          <w:color w:val="222222"/>
          <w:szCs w:val="20"/>
          <w:u w:val="single"/>
        </w:rPr>
        <w:t> </w:t>
      </w:r>
      <w:r w:rsidRPr="00C55508">
        <w:rPr>
          <w:szCs w:val="20"/>
          <w:highlight w:val="cyan"/>
          <w:u w:val="single"/>
        </w:rPr>
        <w:t>between</w:t>
      </w:r>
      <w:r w:rsidRPr="00C55508">
        <w:rPr>
          <w:sz w:val="14"/>
        </w:rPr>
        <w:t>, for instance,</w:t>
      </w:r>
      <w:r w:rsidRPr="00C55508">
        <w:rPr>
          <w:rStyle w:val="apple-converted-space"/>
          <w:color w:val="222222"/>
          <w:sz w:val="14"/>
          <w:szCs w:val="12"/>
        </w:rPr>
        <w:t> </w:t>
      </w:r>
      <w:r w:rsidRPr="00C55508">
        <w:rPr>
          <w:szCs w:val="20"/>
          <w:highlight w:val="cyan"/>
          <w:u w:val="single"/>
        </w:rPr>
        <w:t xml:space="preserve">a formal </w:t>
      </w:r>
      <w:r w:rsidRPr="00C55508">
        <w:rPr>
          <w:szCs w:val="20"/>
          <w:u w:val="single"/>
        </w:rPr>
        <w:t xml:space="preserve">constitutional </w:t>
      </w:r>
      <w:r w:rsidRPr="00C55508">
        <w:rPr>
          <w:szCs w:val="20"/>
          <w:highlight w:val="cyan"/>
          <w:u w:val="single"/>
        </w:rPr>
        <w:t>order which guarantees certain</w:t>
      </w:r>
      <w:r w:rsidRPr="00C55508">
        <w:rPr>
          <w:szCs w:val="20"/>
          <w:u w:val="single"/>
        </w:rPr>
        <w:t xml:space="preserve"> rights and </w:t>
      </w:r>
      <w:r w:rsidRPr="00C55508">
        <w:rPr>
          <w:szCs w:val="20"/>
          <w:highlight w:val="cyan"/>
          <w:u w:val="single"/>
        </w:rPr>
        <w:t>equalities, and state practices which</w:t>
      </w:r>
      <w:r w:rsidRPr="00C55508">
        <w:rPr>
          <w:szCs w:val="20"/>
          <w:u w:val="single"/>
        </w:rPr>
        <w:t xml:space="preserve"> in reality violate and </w:t>
      </w:r>
      <w:r w:rsidRPr="00C55508">
        <w:rPr>
          <w:szCs w:val="20"/>
          <w:highlight w:val="cyan"/>
          <w:u w:val="single"/>
        </w:rPr>
        <w:t>deny them</w:t>
      </w:r>
      <w:r w:rsidRPr="00C55508">
        <w:rPr>
          <w:sz w:val="14"/>
          <w:highlight w:val="cyan"/>
        </w:rPr>
        <w:t>.</w:t>
      </w:r>
    </w:p>
    <w:p w14:paraId="6E9CD44A" w14:textId="77777777" w:rsidR="008325DF" w:rsidRPr="00C55508" w:rsidRDefault="008325DF" w:rsidP="008325DF"/>
    <w:p w14:paraId="11892068" w14:textId="77777777" w:rsidR="008325DF" w:rsidRPr="00C55508" w:rsidRDefault="008325DF" w:rsidP="008325DF">
      <w:pPr>
        <w:pStyle w:val="Heading4"/>
        <w:rPr>
          <w:rFonts w:cs="Calibri"/>
        </w:rPr>
      </w:pPr>
      <w:r w:rsidRPr="00C55508">
        <w:rPr>
          <w:rFonts w:cs="Calibri"/>
        </w:rPr>
        <w:t>Our discussion of the state does not legitimize the state</w:t>
      </w:r>
    </w:p>
    <w:p w14:paraId="54AD03A1" w14:textId="77777777" w:rsidR="008325DF" w:rsidRPr="00C55508" w:rsidRDefault="008325DF" w:rsidP="008325DF">
      <w:r w:rsidRPr="00C55508">
        <w:rPr>
          <w:rStyle w:val="Style13ptBold"/>
        </w:rPr>
        <w:t>Frost 1996</w:t>
      </w:r>
      <w:r w:rsidRPr="00C55508">
        <w:t xml:space="preserve"> (Mervyn Frost, Professor at the University of Kent, “Ethics In International Relations A Constitutive Theory,” pp. 90-91)</w:t>
      </w:r>
    </w:p>
    <w:p w14:paraId="0C712D21" w14:textId="77777777" w:rsidR="008325DF" w:rsidRPr="00C55508" w:rsidRDefault="008325DF" w:rsidP="008325DF">
      <w:pPr>
        <w:rPr>
          <w:rStyle w:val="StyleUnderline"/>
        </w:rPr>
      </w:pPr>
      <w:r w:rsidRPr="00C55508">
        <w:rPr>
          <w:rStyle w:val="StyleUnderline"/>
        </w:rPr>
        <w:t xml:space="preserve">A first </w:t>
      </w:r>
      <w:r w:rsidRPr="00C55508">
        <w:rPr>
          <w:rStyle w:val="StyleUnderline"/>
          <w:highlight w:val="cyan"/>
        </w:rPr>
        <w:t>objection</w:t>
      </w:r>
      <w:r w:rsidRPr="00C55508">
        <w:rPr>
          <w:rStyle w:val="StyleUnderline"/>
        </w:rPr>
        <w:t xml:space="preserve"> which seems inherent in Donelan's approach is </w:t>
      </w:r>
      <w:r w:rsidRPr="00C55508">
        <w:rPr>
          <w:rStyle w:val="StyleUnderline"/>
          <w:highlight w:val="cyan"/>
        </w:rPr>
        <w:t xml:space="preserve">that utilizing the modern state </w:t>
      </w:r>
      <w:r w:rsidRPr="00C55508">
        <w:rPr>
          <w:rStyle w:val="StyleUnderline"/>
        </w:rPr>
        <w:t xml:space="preserve">domain of </w:t>
      </w:r>
      <w:r w:rsidRPr="00C55508">
        <w:rPr>
          <w:rStyle w:val="StyleUnderline"/>
          <w:highlight w:val="cyan"/>
        </w:rPr>
        <w:t>discourse</w:t>
      </w:r>
      <w:r w:rsidRPr="00C55508">
        <w:rPr>
          <w:rStyle w:val="StyleUnderline"/>
        </w:rPr>
        <w:t xml:space="preserve"> in effect </w:t>
      </w:r>
      <w:r w:rsidRPr="00C55508">
        <w:rPr>
          <w:rStyle w:val="StyleUnderline"/>
          <w:highlight w:val="cyan"/>
        </w:rPr>
        <w:t>sanctifies the state</w:t>
      </w:r>
      <w:r w:rsidRPr="00C55508">
        <w:rPr>
          <w:sz w:val="14"/>
        </w:rPr>
        <w:t xml:space="preserve">: it assumes that people will always live in states and that it is not possible within such a language to consider alternatives to the system. </w:t>
      </w:r>
      <w:r w:rsidRPr="00C55508">
        <w:rPr>
          <w:rStyle w:val="StyleUnderline"/>
        </w:rPr>
        <w:t xml:space="preserve">This objection </w:t>
      </w:r>
      <w:r w:rsidRPr="00C55508">
        <w:rPr>
          <w:rStyle w:val="Emphasis"/>
          <w:highlight w:val="cyan"/>
        </w:rPr>
        <w:t>is not well founded</w:t>
      </w:r>
      <w:r w:rsidRPr="00C55508">
        <w:rPr>
          <w:sz w:val="14"/>
        </w:rPr>
        <w:t xml:space="preserve">.  </w:t>
      </w:r>
      <w:r w:rsidRPr="00C55508">
        <w:rPr>
          <w:rStyle w:val="StyleUnderline"/>
        </w:rPr>
        <w:t xml:space="preserve">By having recourse to the ordinary language of international relations </w:t>
      </w:r>
      <w:r w:rsidRPr="00C55508">
        <w:rPr>
          <w:rStyle w:val="Emphasis"/>
          <w:highlight w:val="cyan"/>
        </w:rPr>
        <w:t>I am not</w:t>
      </w:r>
      <w:r w:rsidRPr="00C55508">
        <w:rPr>
          <w:rStyle w:val="Emphasis"/>
        </w:rPr>
        <w:t xml:space="preserve"> thereby </w:t>
      </w:r>
      <w:r w:rsidRPr="00C55508">
        <w:rPr>
          <w:rStyle w:val="Emphasis"/>
          <w:highlight w:val="cyan"/>
        </w:rPr>
        <w:t>committed</w:t>
      </w:r>
      <w:r w:rsidRPr="00C55508">
        <w:rPr>
          <w:rStyle w:val="StyleUnderline"/>
          <w:highlight w:val="cyan"/>
        </w:rPr>
        <w:t xml:space="preserve"> to argue that the state system</w:t>
      </w:r>
      <w:r w:rsidRPr="00C55508">
        <w:rPr>
          <w:rStyle w:val="StyleUnderline"/>
          <w:sz w:val="24"/>
          <w:highlight w:val="cyan"/>
        </w:rPr>
        <w:t xml:space="preserve"> </w:t>
      </w:r>
      <w:r w:rsidRPr="00C55508">
        <w:rPr>
          <w:rStyle w:val="StyleUnderline"/>
        </w:rPr>
        <w:t xml:space="preserve">as it exists </w:t>
      </w:r>
      <w:r w:rsidRPr="00C55508">
        <w:rPr>
          <w:rStyle w:val="StyleUnderline"/>
          <w:highlight w:val="cyan"/>
        </w:rPr>
        <w:t>is the best mode of human political organization</w:t>
      </w:r>
      <w:r w:rsidRPr="00C55508">
        <w:rPr>
          <w:rStyle w:val="StyleUnderline"/>
        </w:rPr>
        <w:t xml:space="preserve"> or that people ought always to live in states as we know them.</w:t>
      </w:r>
      <w:r w:rsidRPr="00C55508">
        <w:rPr>
          <w:sz w:val="14"/>
        </w:rPr>
        <w:t xml:space="preserve"> As I have said, my argument is that</w:t>
      </w:r>
      <w:r w:rsidRPr="00C55508">
        <w:rPr>
          <w:rStyle w:val="StyleUnderline"/>
        </w:rPr>
        <w:t xml:space="preserve"> whatever proposals for piecemeal or large-scale reform of the state system are made, they must of necessity</w:t>
      </w:r>
      <w:r w:rsidRPr="00C55508">
        <w:rPr>
          <w:rStyle w:val="StyleUnderline"/>
          <w:sz w:val="24"/>
        </w:rPr>
        <w:t xml:space="preserve"> </w:t>
      </w:r>
      <w:r w:rsidRPr="00C55508">
        <w:rPr>
          <w:rStyle w:val="StyleUnderline"/>
        </w:rPr>
        <w:t xml:space="preserve">be made in the language of the modern state. </w:t>
      </w:r>
      <w:r w:rsidRPr="00C55508">
        <w:rPr>
          <w:rStyle w:val="StyleUnderline"/>
          <w:highlight w:val="cyan"/>
        </w:rPr>
        <w:t xml:space="preserve">Whatever proposals are made, </w:t>
      </w:r>
      <w:r w:rsidRPr="00C55508">
        <w:rPr>
          <w:rStyle w:val="Emphasis"/>
          <w:highlight w:val="cyan"/>
        </w:rPr>
        <w:t>whether in justification or in criticism of the state system</w:t>
      </w:r>
      <w:r w:rsidRPr="00C55508">
        <w:rPr>
          <w:rStyle w:val="StyleUnderline"/>
          <w:highlight w:val="cyan"/>
        </w:rPr>
        <w:t>, will have to make use of concepts which are at present part and parcel of the theory of states.</w:t>
      </w:r>
      <w:r w:rsidRPr="00C55508">
        <w:rPr>
          <w:rStyle w:val="StyleUnderline"/>
        </w:rPr>
        <w:t xml:space="preserve"> </w:t>
      </w:r>
      <w:r w:rsidRPr="00C55508">
        <w:rPr>
          <w:sz w:val="14"/>
        </w:rPr>
        <w:t xml:space="preserve">Thus, for example, any proposal  for a new  global  institutional arrangement superseding the state system will itself have  to be justified, and that justification will have to include within it reference to a new and good form of individual citizenship, reference to a new legislative machinery equipped with satisfactory checks and balances, reference to satisfactory law enforcement procedures, reference to a satisfactory arrangement for distributing the goods produced in the world, and so on. All of these notions are notions which have been developed and finely honed within the theory of the modern state.  It is not possible to imagine a justification of a new world order succeeding which used, for example, feudal, or traditional/tribal, discourse.  More generally </w:t>
      </w:r>
      <w:r w:rsidRPr="00C55508">
        <w:rPr>
          <w:rStyle w:val="Emphasis"/>
          <w:highlight w:val="cyan"/>
        </w:rPr>
        <w:t xml:space="preserve">there is no </w:t>
      </w:r>
      <w:r w:rsidRPr="00C55508">
        <w:rPr>
          <w:rStyle w:val="Emphasis"/>
        </w:rPr>
        <w:t xml:space="preserve">worldwide </w:t>
      </w:r>
      <w:r w:rsidRPr="00C55508">
        <w:rPr>
          <w:rStyle w:val="Emphasis"/>
          <w:highlight w:val="cyan"/>
        </w:rPr>
        <w:t>language of political morality which is not</w:t>
      </w:r>
      <w:r w:rsidRPr="00C55508">
        <w:rPr>
          <w:rStyle w:val="Emphasis"/>
        </w:rPr>
        <w:t xml:space="preserve"> completely </w:t>
      </w:r>
      <w:r w:rsidRPr="00C55508">
        <w:rPr>
          <w:rStyle w:val="Emphasis"/>
          <w:highlight w:val="cyan"/>
        </w:rPr>
        <w:t>shot through with state-related notions</w:t>
      </w:r>
      <w:r w:rsidRPr="00C55508">
        <w:rPr>
          <w:rStyle w:val="StyleUnderline"/>
          <w:highlight w:val="cyan"/>
        </w:rPr>
        <w:t xml:space="preserve"> such as citizenship</w:t>
      </w:r>
      <w:r w:rsidRPr="00C55508">
        <w:rPr>
          <w:rStyle w:val="StyleUnderline"/>
        </w:rPr>
        <w:t xml:space="preserve">, rights under </w:t>
      </w:r>
      <w:r w:rsidRPr="00C55508">
        <w:rPr>
          <w:rStyle w:val="StyleUnderline"/>
          <w:highlight w:val="cyan"/>
        </w:rPr>
        <w:t>law, representative government and so on.</w:t>
      </w:r>
    </w:p>
    <w:p w14:paraId="67BB7DCD" w14:textId="77777777" w:rsidR="00815234" w:rsidRPr="00C55508" w:rsidRDefault="00815234" w:rsidP="00815234"/>
    <w:sectPr w:rsidR="00815234" w:rsidRPr="00C555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FC2401"/>
    <w:multiLevelType w:val="hybridMultilevel"/>
    <w:tmpl w:val="C9C4D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52636F"/>
    <w:multiLevelType w:val="hybridMultilevel"/>
    <w:tmpl w:val="F3581CC2"/>
    <w:lvl w:ilvl="0" w:tplc="8EF26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32497476624"/>
    <w:docVar w:name="VerbatimVersion" w:val="5.1"/>
  </w:docVars>
  <w:rsids>
    <w:rsidRoot w:val="00267E1F"/>
    <w:rsid w:val="0001014D"/>
    <w:rsid w:val="00010308"/>
    <w:rsid w:val="00010FAC"/>
    <w:rsid w:val="0001279E"/>
    <w:rsid w:val="000139A3"/>
    <w:rsid w:val="00015612"/>
    <w:rsid w:val="0001659A"/>
    <w:rsid w:val="00020A41"/>
    <w:rsid w:val="00023268"/>
    <w:rsid w:val="000273FC"/>
    <w:rsid w:val="00033530"/>
    <w:rsid w:val="00033C79"/>
    <w:rsid w:val="000345CD"/>
    <w:rsid w:val="000407FF"/>
    <w:rsid w:val="00041A4E"/>
    <w:rsid w:val="00045557"/>
    <w:rsid w:val="0004609F"/>
    <w:rsid w:val="00054B2A"/>
    <w:rsid w:val="00060310"/>
    <w:rsid w:val="00060E76"/>
    <w:rsid w:val="00061077"/>
    <w:rsid w:val="000638BE"/>
    <w:rsid w:val="00064712"/>
    <w:rsid w:val="00064C67"/>
    <w:rsid w:val="0007163A"/>
    <w:rsid w:val="000719F6"/>
    <w:rsid w:val="00073C1F"/>
    <w:rsid w:val="00080223"/>
    <w:rsid w:val="00081787"/>
    <w:rsid w:val="00081A6F"/>
    <w:rsid w:val="000864D2"/>
    <w:rsid w:val="00090EAC"/>
    <w:rsid w:val="00091D32"/>
    <w:rsid w:val="00094F0C"/>
    <w:rsid w:val="00096E90"/>
    <w:rsid w:val="000A6D1F"/>
    <w:rsid w:val="000B3508"/>
    <w:rsid w:val="000B42F2"/>
    <w:rsid w:val="000B6F77"/>
    <w:rsid w:val="000C2642"/>
    <w:rsid w:val="000C3F3C"/>
    <w:rsid w:val="000C619D"/>
    <w:rsid w:val="000C783D"/>
    <w:rsid w:val="000D07DC"/>
    <w:rsid w:val="000D07F8"/>
    <w:rsid w:val="000D69C2"/>
    <w:rsid w:val="000D7421"/>
    <w:rsid w:val="000E2B03"/>
    <w:rsid w:val="000E45E6"/>
    <w:rsid w:val="000E6699"/>
    <w:rsid w:val="000E744C"/>
    <w:rsid w:val="000F2A59"/>
    <w:rsid w:val="00100833"/>
    <w:rsid w:val="00100C67"/>
    <w:rsid w:val="00104529"/>
    <w:rsid w:val="00105942"/>
    <w:rsid w:val="00107396"/>
    <w:rsid w:val="0010747F"/>
    <w:rsid w:val="00110A6D"/>
    <w:rsid w:val="00110E03"/>
    <w:rsid w:val="001138BE"/>
    <w:rsid w:val="001146CA"/>
    <w:rsid w:val="00117846"/>
    <w:rsid w:val="0013508A"/>
    <w:rsid w:val="00136EFA"/>
    <w:rsid w:val="00142BCA"/>
    <w:rsid w:val="00143381"/>
    <w:rsid w:val="00144A4C"/>
    <w:rsid w:val="001472A1"/>
    <w:rsid w:val="00152369"/>
    <w:rsid w:val="00152813"/>
    <w:rsid w:val="00152E88"/>
    <w:rsid w:val="00155B34"/>
    <w:rsid w:val="001577DF"/>
    <w:rsid w:val="00163F26"/>
    <w:rsid w:val="00165584"/>
    <w:rsid w:val="00167A38"/>
    <w:rsid w:val="001704F4"/>
    <w:rsid w:val="00170C73"/>
    <w:rsid w:val="00171B24"/>
    <w:rsid w:val="001727EC"/>
    <w:rsid w:val="00174C33"/>
    <w:rsid w:val="00176AB0"/>
    <w:rsid w:val="00177B7D"/>
    <w:rsid w:val="00182136"/>
    <w:rsid w:val="0018322D"/>
    <w:rsid w:val="00185AD3"/>
    <w:rsid w:val="00187F8B"/>
    <w:rsid w:val="001917BB"/>
    <w:rsid w:val="0019234B"/>
    <w:rsid w:val="0019541F"/>
    <w:rsid w:val="001977BA"/>
    <w:rsid w:val="001A0DFF"/>
    <w:rsid w:val="001A1507"/>
    <w:rsid w:val="001A1C5E"/>
    <w:rsid w:val="001A24C5"/>
    <w:rsid w:val="001A28AA"/>
    <w:rsid w:val="001A308B"/>
    <w:rsid w:val="001A4E6C"/>
    <w:rsid w:val="001A57BC"/>
    <w:rsid w:val="001A6938"/>
    <w:rsid w:val="001B10F2"/>
    <w:rsid w:val="001B3295"/>
    <w:rsid w:val="001B5776"/>
    <w:rsid w:val="001B7BC9"/>
    <w:rsid w:val="001C0410"/>
    <w:rsid w:val="001C13E2"/>
    <w:rsid w:val="001C4124"/>
    <w:rsid w:val="001D0ED4"/>
    <w:rsid w:val="001D165F"/>
    <w:rsid w:val="001D1FE0"/>
    <w:rsid w:val="001D3955"/>
    <w:rsid w:val="001E0102"/>
    <w:rsid w:val="001E5216"/>
    <w:rsid w:val="001E527A"/>
    <w:rsid w:val="001E5697"/>
    <w:rsid w:val="001F02BB"/>
    <w:rsid w:val="001F2B0C"/>
    <w:rsid w:val="001F4341"/>
    <w:rsid w:val="001F69AE"/>
    <w:rsid w:val="001F74AB"/>
    <w:rsid w:val="001F78CE"/>
    <w:rsid w:val="001F7BAD"/>
    <w:rsid w:val="001F7C49"/>
    <w:rsid w:val="00200158"/>
    <w:rsid w:val="00204F69"/>
    <w:rsid w:val="0020669D"/>
    <w:rsid w:val="00206E32"/>
    <w:rsid w:val="002105D3"/>
    <w:rsid w:val="002162C1"/>
    <w:rsid w:val="002207CD"/>
    <w:rsid w:val="00222A56"/>
    <w:rsid w:val="00224E21"/>
    <w:rsid w:val="00225D12"/>
    <w:rsid w:val="00235468"/>
    <w:rsid w:val="002372F4"/>
    <w:rsid w:val="0024260A"/>
    <w:rsid w:val="0025043B"/>
    <w:rsid w:val="002504B1"/>
    <w:rsid w:val="002508AA"/>
    <w:rsid w:val="00251FC7"/>
    <w:rsid w:val="002545F6"/>
    <w:rsid w:val="002548E3"/>
    <w:rsid w:val="00254BBB"/>
    <w:rsid w:val="002561AB"/>
    <w:rsid w:val="002569C9"/>
    <w:rsid w:val="00262CBE"/>
    <w:rsid w:val="00267E1F"/>
    <w:rsid w:val="00280990"/>
    <w:rsid w:val="00281E2B"/>
    <w:rsid w:val="002837B9"/>
    <w:rsid w:val="002855A7"/>
    <w:rsid w:val="00285E5D"/>
    <w:rsid w:val="00291093"/>
    <w:rsid w:val="00292441"/>
    <w:rsid w:val="00292BD5"/>
    <w:rsid w:val="0029392A"/>
    <w:rsid w:val="002A4F13"/>
    <w:rsid w:val="002B0508"/>
    <w:rsid w:val="002B0A63"/>
    <w:rsid w:val="002B146A"/>
    <w:rsid w:val="002B24E2"/>
    <w:rsid w:val="002B4901"/>
    <w:rsid w:val="002B5321"/>
    <w:rsid w:val="002B5E17"/>
    <w:rsid w:val="002B7003"/>
    <w:rsid w:val="002B7948"/>
    <w:rsid w:val="002C2457"/>
    <w:rsid w:val="002C4735"/>
    <w:rsid w:val="002D1D69"/>
    <w:rsid w:val="002D3958"/>
    <w:rsid w:val="002D75FE"/>
    <w:rsid w:val="002E02FB"/>
    <w:rsid w:val="002E24B6"/>
    <w:rsid w:val="002F0412"/>
    <w:rsid w:val="002F3578"/>
    <w:rsid w:val="002F7EB4"/>
    <w:rsid w:val="00300076"/>
    <w:rsid w:val="00302ABB"/>
    <w:rsid w:val="0030687B"/>
    <w:rsid w:val="00311C78"/>
    <w:rsid w:val="003120A5"/>
    <w:rsid w:val="00314ACE"/>
    <w:rsid w:val="00315690"/>
    <w:rsid w:val="00315768"/>
    <w:rsid w:val="00316B75"/>
    <w:rsid w:val="00321B09"/>
    <w:rsid w:val="0032332C"/>
    <w:rsid w:val="00325646"/>
    <w:rsid w:val="0032656C"/>
    <w:rsid w:val="00326A56"/>
    <w:rsid w:val="003277E9"/>
    <w:rsid w:val="00327A1F"/>
    <w:rsid w:val="0033427A"/>
    <w:rsid w:val="00334663"/>
    <w:rsid w:val="00334F06"/>
    <w:rsid w:val="00335053"/>
    <w:rsid w:val="00337B64"/>
    <w:rsid w:val="00344A19"/>
    <w:rsid w:val="00344EDE"/>
    <w:rsid w:val="003460F2"/>
    <w:rsid w:val="0034761A"/>
    <w:rsid w:val="0035085A"/>
    <w:rsid w:val="00360653"/>
    <w:rsid w:val="00365391"/>
    <w:rsid w:val="0036754E"/>
    <w:rsid w:val="00370757"/>
    <w:rsid w:val="00370E61"/>
    <w:rsid w:val="00370F91"/>
    <w:rsid w:val="0037158F"/>
    <w:rsid w:val="003719AA"/>
    <w:rsid w:val="0038158C"/>
    <w:rsid w:val="003818ED"/>
    <w:rsid w:val="00385E42"/>
    <w:rsid w:val="00390140"/>
    <w:rsid w:val="003902BA"/>
    <w:rsid w:val="003910A0"/>
    <w:rsid w:val="003913FA"/>
    <w:rsid w:val="003928FB"/>
    <w:rsid w:val="003941C6"/>
    <w:rsid w:val="0039467B"/>
    <w:rsid w:val="00395E67"/>
    <w:rsid w:val="003968F5"/>
    <w:rsid w:val="003A096A"/>
    <w:rsid w:val="003A09E2"/>
    <w:rsid w:val="003A1177"/>
    <w:rsid w:val="003A43C3"/>
    <w:rsid w:val="003A50C5"/>
    <w:rsid w:val="003A69E7"/>
    <w:rsid w:val="003B0BEF"/>
    <w:rsid w:val="003B0C15"/>
    <w:rsid w:val="003B4CDC"/>
    <w:rsid w:val="003B7A22"/>
    <w:rsid w:val="003C0E0C"/>
    <w:rsid w:val="003C5602"/>
    <w:rsid w:val="003C668C"/>
    <w:rsid w:val="003C7615"/>
    <w:rsid w:val="003D1969"/>
    <w:rsid w:val="003D1BFF"/>
    <w:rsid w:val="003D396D"/>
    <w:rsid w:val="003D3DF0"/>
    <w:rsid w:val="003D6D75"/>
    <w:rsid w:val="003E296E"/>
    <w:rsid w:val="003E3DA5"/>
    <w:rsid w:val="003F092B"/>
    <w:rsid w:val="003F0F40"/>
    <w:rsid w:val="003F5F54"/>
    <w:rsid w:val="003F6A73"/>
    <w:rsid w:val="003F7DC0"/>
    <w:rsid w:val="00402B6E"/>
    <w:rsid w:val="00403A4D"/>
    <w:rsid w:val="00404285"/>
    <w:rsid w:val="004066AD"/>
    <w:rsid w:val="00406D93"/>
    <w:rsid w:val="00407037"/>
    <w:rsid w:val="0042273B"/>
    <w:rsid w:val="004232E7"/>
    <w:rsid w:val="0042753C"/>
    <w:rsid w:val="00427941"/>
    <w:rsid w:val="0043097C"/>
    <w:rsid w:val="00430C13"/>
    <w:rsid w:val="00433884"/>
    <w:rsid w:val="004345A3"/>
    <w:rsid w:val="004351E3"/>
    <w:rsid w:val="00435E69"/>
    <w:rsid w:val="00436D32"/>
    <w:rsid w:val="00436E6E"/>
    <w:rsid w:val="00442109"/>
    <w:rsid w:val="004425FA"/>
    <w:rsid w:val="00442D9E"/>
    <w:rsid w:val="00453982"/>
    <w:rsid w:val="00454D61"/>
    <w:rsid w:val="004605D6"/>
    <w:rsid w:val="004622FD"/>
    <w:rsid w:val="004636A4"/>
    <w:rsid w:val="00463EE0"/>
    <w:rsid w:val="0046706F"/>
    <w:rsid w:val="004723CA"/>
    <w:rsid w:val="0047265D"/>
    <w:rsid w:val="004728A6"/>
    <w:rsid w:val="00472D0A"/>
    <w:rsid w:val="00473052"/>
    <w:rsid w:val="00476BCB"/>
    <w:rsid w:val="00481965"/>
    <w:rsid w:val="004900F3"/>
    <w:rsid w:val="0049527B"/>
    <w:rsid w:val="00496077"/>
    <w:rsid w:val="004961EC"/>
    <w:rsid w:val="00496A20"/>
    <w:rsid w:val="004A2942"/>
    <w:rsid w:val="004A2B89"/>
    <w:rsid w:val="004A35FD"/>
    <w:rsid w:val="004B0B99"/>
    <w:rsid w:val="004B1096"/>
    <w:rsid w:val="004B1A32"/>
    <w:rsid w:val="004C1588"/>
    <w:rsid w:val="004C1EE9"/>
    <w:rsid w:val="004C38B9"/>
    <w:rsid w:val="004C3EDE"/>
    <w:rsid w:val="004C4E32"/>
    <w:rsid w:val="004C5769"/>
    <w:rsid w:val="004C60E8"/>
    <w:rsid w:val="004C6802"/>
    <w:rsid w:val="004D3249"/>
    <w:rsid w:val="004D5B51"/>
    <w:rsid w:val="004D7614"/>
    <w:rsid w:val="004E31CF"/>
    <w:rsid w:val="004E3579"/>
    <w:rsid w:val="004E728B"/>
    <w:rsid w:val="004F043F"/>
    <w:rsid w:val="004F1B10"/>
    <w:rsid w:val="004F2181"/>
    <w:rsid w:val="004F39E0"/>
    <w:rsid w:val="00503329"/>
    <w:rsid w:val="00505D81"/>
    <w:rsid w:val="00507EEC"/>
    <w:rsid w:val="00511471"/>
    <w:rsid w:val="00513287"/>
    <w:rsid w:val="005139B2"/>
    <w:rsid w:val="00514BC2"/>
    <w:rsid w:val="00521CD7"/>
    <w:rsid w:val="005235B9"/>
    <w:rsid w:val="0052569D"/>
    <w:rsid w:val="00526166"/>
    <w:rsid w:val="00527432"/>
    <w:rsid w:val="0053574E"/>
    <w:rsid w:val="00537BD5"/>
    <w:rsid w:val="00542AE8"/>
    <w:rsid w:val="005448F5"/>
    <w:rsid w:val="00546503"/>
    <w:rsid w:val="00551206"/>
    <w:rsid w:val="005515AB"/>
    <w:rsid w:val="00552570"/>
    <w:rsid w:val="005558E1"/>
    <w:rsid w:val="00555F4D"/>
    <w:rsid w:val="00556815"/>
    <w:rsid w:val="00556CD2"/>
    <w:rsid w:val="00561F6C"/>
    <w:rsid w:val="00562CFF"/>
    <w:rsid w:val="00566939"/>
    <w:rsid w:val="0057268A"/>
    <w:rsid w:val="0057328C"/>
    <w:rsid w:val="00582036"/>
    <w:rsid w:val="00583435"/>
    <w:rsid w:val="0058566E"/>
    <w:rsid w:val="005864A4"/>
    <w:rsid w:val="00587EAA"/>
    <w:rsid w:val="00590314"/>
    <w:rsid w:val="00590ED2"/>
    <w:rsid w:val="00592C7C"/>
    <w:rsid w:val="00596497"/>
    <w:rsid w:val="00596CBB"/>
    <w:rsid w:val="005A0BC7"/>
    <w:rsid w:val="005A198D"/>
    <w:rsid w:val="005A28B3"/>
    <w:rsid w:val="005A2919"/>
    <w:rsid w:val="005A29D6"/>
    <w:rsid w:val="005A4070"/>
    <w:rsid w:val="005A63E3"/>
    <w:rsid w:val="005A7942"/>
    <w:rsid w:val="005B421C"/>
    <w:rsid w:val="005B78A4"/>
    <w:rsid w:val="005B7ABF"/>
    <w:rsid w:val="005C140D"/>
    <w:rsid w:val="005C1ABD"/>
    <w:rsid w:val="005C4C46"/>
    <w:rsid w:val="005C70B3"/>
    <w:rsid w:val="005D129E"/>
    <w:rsid w:val="005D19A6"/>
    <w:rsid w:val="005D2912"/>
    <w:rsid w:val="005D2E84"/>
    <w:rsid w:val="005E01CC"/>
    <w:rsid w:val="005F65A6"/>
    <w:rsid w:val="00602D58"/>
    <w:rsid w:val="006065BD"/>
    <w:rsid w:val="00606688"/>
    <w:rsid w:val="006105A9"/>
    <w:rsid w:val="00611F7A"/>
    <w:rsid w:val="00612E6E"/>
    <w:rsid w:val="00613D54"/>
    <w:rsid w:val="006148F2"/>
    <w:rsid w:val="00614D30"/>
    <w:rsid w:val="00616464"/>
    <w:rsid w:val="00616FF1"/>
    <w:rsid w:val="00620C83"/>
    <w:rsid w:val="00622303"/>
    <w:rsid w:val="006253CE"/>
    <w:rsid w:val="00625D03"/>
    <w:rsid w:val="006303E0"/>
    <w:rsid w:val="006311D4"/>
    <w:rsid w:val="006329E9"/>
    <w:rsid w:val="00632FED"/>
    <w:rsid w:val="006334D1"/>
    <w:rsid w:val="00634BBD"/>
    <w:rsid w:val="00645FA9"/>
    <w:rsid w:val="00647866"/>
    <w:rsid w:val="006540A5"/>
    <w:rsid w:val="00654C77"/>
    <w:rsid w:val="00656EA9"/>
    <w:rsid w:val="006646C9"/>
    <w:rsid w:val="0066487F"/>
    <w:rsid w:val="00665003"/>
    <w:rsid w:val="00666B31"/>
    <w:rsid w:val="00671D37"/>
    <w:rsid w:val="00672468"/>
    <w:rsid w:val="00672587"/>
    <w:rsid w:val="00673886"/>
    <w:rsid w:val="00673F50"/>
    <w:rsid w:val="006762B2"/>
    <w:rsid w:val="00681C65"/>
    <w:rsid w:val="0068681A"/>
    <w:rsid w:val="00693387"/>
    <w:rsid w:val="006A2AD0"/>
    <w:rsid w:val="006A6D57"/>
    <w:rsid w:val="006A7BFA"/>
    <w:rsid w:val="006C06FC"/>
    <w:rsid w:val="006C0979"/>
    <w:rsid w:val="006C0CF4"/>
    <w:rsid w:val="006C2375"/>
    <w:rsid w:val="006C39E4"/>
    <w:rsid w:val="006C4D0F"/>
    <w:rsid w:val="006C7CAD"/>
    <w:rsid w:val="006D0646"/>
    <w:rsid w:val="006D4BC3"/>
    <w:rsid w:val="006D4ECC"/>
    <w:rsid w:val="006E07E2"/>
    <w:rsid w:val="006E24C9"/>
    <w:rsid w:val="006F0CDB"/>
    <w:rsid w:val="006F0FAB"/>
    <w:rsid w:val="006F147D"/>
    <w:rsid w:val="00703E9B"/>
    <w:rsid w:val="00713434"/>
    <w:rsid w:val="0071461F"/>
    <w:rsid w:val="00717AB7"/>
    <w:rsid w:val="00721593"/>
    <w:rsid w:val="00722258"/>
    <w:rsid w:val="007243E5"/>
    <w:rsid w:val="00731F9A"/>
    <w:rsid w:val="007339DD"/>
    <w:rsid w:val="00734671"/>
    <w:rsid w:val="00735455"/>
    <w:rsid w:val="007371F0"/>
    <w:rsid w:val="007409E7"/>
    <w:rsid w:val="00745C43"/>
    <w:rsid w:val="00746778"/>
    <w:rsid w:val="00750942"/>
    <w:rsid w:val="00753DA4"/>
    <w:rsid w:val="0075473F"/>
    <w:rsid w:val="0076329F"/>
    <w:rsid w:val="0076514F"/>
    <w:rsid w:val="00766EA0"/>
    <w:rsid w:val="007703C0"/>
    <w:rsid w:val="0077166D"/>
    <w:rsid w:val="00773605"/>
    <w:rsid w:val="007766EC"/>
    <w:rsid w:val="007812B2"/>
    <w:rsid w:val="007850A1"/>
    <w:rsid w:val="00786D43"/>
    <w:rsid w:val="0079013E"/>
    <w:rsid w:val="007A2226"/>
    <w:rsid w:val="007A3738"/>
    <w:rsid w:val="007A3790"/>
    <w:rsid w:val="007A4847"/>
    <w:rsid w:val="007A6C3D"/>
    <w:rsid w:val="007B058A"/>
    <w:rsid w:val="007B1689"/>
    <w:rsid w:val="007B5FCD"/>
    <w:rsid w:val="007B7DED"/>
    <w:rsid w:val="007C7453"/>
    <w:rsid w:val="007D2356"/>
    <w:rsid w:val="007D52F0"/>
    <w:rsid w:val="007D6748"/>
    <w:rsid w:val="007D69B4"/>
    <w:rsid w:val="007E28A0"/>
    <w:rsid w:val="007E3941"/>
    <w:rsid w:val="007F04A5"/>
    <w:rsid w:val="007F2256"/>
    <w:rsid w:val="007F5B66"/>
    <w:rsid w:val="007F7224"/>
    <w:rsid w:val="007F7A2F"/>
    <w:rsid w:val="0080006F"/>
    <w:rsid w:val="00800497"/>
    <w:rsid w:val="008044EB"/>
    <w:rsid w:val="0080735D"/>
    <w:rsid w:val="00812185"/>
    <w:rsid w:val="00815234"/>
    <w:rsid w:val="00816511"/>
    <w:rsid w:val="008209FD"/>
    <w:rsid w:val="00821437"/>
    <w:rsid w:val="008222FB"/>
    <w:rsid w:val="008238A4"/>
    <w:rsid w:val="00823A1C"/>
    <w:rsid w:val="00824E32"/>
    <w:rsid w:val="008307A6"/>
    <w:rsid w:val="008325DF"/>
    <w:rsid w:val="0083430B"/>
    <w:rsid w:val="008372E1"/>
    <w:rsid w:val="00842B26"/>
    <w:rsid w:val="00843030"/>
    <w:rsid w:val="00845B9D"/>
    <w:rsid w:val="008479BD"/>
    <w:rsid w:val="00847F36"/>
    <w:rsid w:val="00855B44"/>
    <w:rsid w:val="008605DD"/>
    <w:rsid w:val="00860984"/>
    <w:rsid w:val="00861D3A"/>
    <w:rsid w:val="00864FA3"/>
    <w:rsid w:val="0087327B"/>
    <w:rsid w:val="008832EA"/>
    <w:rsid w:val="00886480"/>
    <w:rsid w:val="00886FA2"/>
    <w:rsid w:val="00891F7A"/>
    <w:rsid w:val="008927FA"/>
    <w:rsid w:val="00895675"/>
    <w:rsid w:val="00896C86"/>
    <w:rsid w:val="00897DA6"/>
    <w:rsid w:val="008A0142"/>
    <w:rsid w:val="008A7C31"/>
    <w:rsid w:val="008B00C4"/>
    <w:rsid w:val="008B1A17"/>
    <w:rsid w:val="008B3ECB"/>
    <w:rsid w:val="008B4B4D"/>
    <w:rsid w:val="008B4E85"/>
    <w:rsid w:val="008C1B2E"/>
    <w:rsid w:val="008C2D22"/>
    <w:rsid w:val="008C2FB8"/>
    <w:rsid w:val="008C500A"/>
    <w:rsid w:val="008C62E7"/>
    <w:rsid w:val="008D6D21"/>
    <w:rsid w:val="008E0A32"/>
    <w:rsid w:val="008E58B7"/>
    <w:rsid w:val="008F03BF"/>
    <w:rsid w:val="008F0D5D"/>
    <w:rsid w:val="008F29A8"/>
    <w:rsid w:val="008F3AC0"/>
    <w:rsid w:val="008F4854"/>
    <w:rsid w:val="008F4943"/>
    <w:rsid w:val="008F7338"/>
    <w:rsid w:val="00901B29"/>
    <w:rsid w:val="00901FF9"/>
    <w:rsid w:val="00902C91"/>
    <w:rsid w:val="009050D5"/>
    <w:rsid w:val="009069FF"/>
    <w:rsid w:val="00915CB7"/>
    <w:rsid w:val="0091627E"/>
    <w:rsid w:val="00916DBA"/>
    <w:rsid w:val="00920CB2"/>
    <w:rsid w:val="009216A3"/>
    <w:rsid w:val="0092505C"/>
    <w:rsid w:val="009256D6"/>
    <w:rsid w:val="0093396A"/>
    <w:rsid w:val="00936336"/>
    <w:rsid w:val="00936C18"/>
    <w:rsid w:val="00941840"/>
    <w:rsid w:val="00950023"/>
    <w:rsid w:val="00950BD2"/>
    <w:rsid w:val="009526B1"/>
    <w:rsid w:val="009543E8"/>
    <w:rsid w:val="00954603"/>
    <w:rsid w:val="00956F47"/>
    <w:rsid w:val="0096200D"/>
    <w:rsid w:val="00964220"/>
    <w:rsid w:val="0096501A"/>
    <w:rsid w:val="0097032B"/>
    <w:rsid w:val="00970A01"/>
    <w:rsid w:val="009738A3"/>
    <w:rsid w:val="00982A48"/>
    <w:rsid w:val="0099130D"/>
    <w:rsid w:val="00993427"/>
    <w:rsid w:val="00994BF3"/>
    <w:rsid w:val="0099758A"/>
    <w:rsid w:val="009A05C5"/>
    <w:rsid w:val="009A33F5"/>
    <w:rsid w:val="009A4011"/>
    <w:rsid w:val="009A7FEA"/>
    <w:rsid w:val="009B2AFC"/>
    <w:rsid w:val="009B3A03"/>
    <w:rsid w:val="009B433B"/>
    <w:rsid w:val="009B5D9E"/>
    <w:rsid w:val="009C0C6E"/>
    <w:rsid w:val="009C1449"/>
    <w:rsid w:val="009C16AA"/>
    <w:rsid w:val="009C3E45"/>
    <w:rsid w:val="009D1E64"/>
    <w:rsid w:val="009D2EAD"/>
    <w:rsid w:val="009D4759"/>
    <w:rsid w:val="009D54B2"/>
    <w:rsid w:val="009D571F"/>
    <w:rsid w:val="009E1922"/>
    <w:rsid w:val="009E23D9"/>
    <w:rsid w:val="009E338C"/>
    <w:rsid w:val="009E4C8C"/>
    <w:rsid w:val="009E7DE4"/>
    <w:rsid w:val="009F4A74"/>
    <w:rsid w:val="009F5B24"/>
    <w:rsid w:val="009F64BF"/>
    <w:rsid w:val="009F6797"/>
    <w:rsid w:val="009F68A0"/>
    <w:rsid w:val="009F7ED2"/>
    <w:rsid w:val="00A00103"/>
    <w:rsid w:val="00A02C8D"/>
    <w:rsid w:val="00A0450B"/>
    <w:rsid w:val="00A06847"/>
    <w:rsid w:val="00A06BD0"/>
    <w:rsid w:val="00A13D5D"/>
    <w:rsid w:val="00A15786"/>
    <w:rsid w:val="00A15D3F"/>
    <w:rsid w:val="00A172CF"/>
    <w:rsid w:val="00A217CB"/>
    <w:rsid w:val="00A23C4A"/>
    <w:rsid w:val="00A23D54"/>
    <w:rsid w:val="00A24211"/>
    <w:rsid w:val="00A25389"/>
    <w:rsid w:val="00A261DF"/>
    <w:rsid w:val="00A304C0"/>
    <w:rsid w:val="00A3073C"/>
    <w:rsid w:val="00A34492"/>
    <w:rsid w:val="00A344BF"/>
    <w:rsid w:val="00A35C34"/>
    <w:rsid w:val="00A37EBC"/>
    <w:rsid w:val="00A417D9"/>
    <w:rsid w:val="00A4596B"/>
    <w:rsid w:val="00A462E3"/>
    <w:rsid w:val="00A463B0"/>
    <w:rsid w:val="00A471ED"/>
    <w:rsid w:val="00A47C43"/>
    <w:rsid w:val="00A61704"/>
    <w:rsid w:val="00A652AE"/>
    <w:rsid w:val="00A663E8"/>
    <w:rsid w:val="00A704DE"/>
    <w:rsid w:val="00A7176A"/>
    <w:rsid w:val="00A803B0"/>
    <w:rsid w:val="00A837A2"/>
    <w:rsid w:val="00A839D6"/>
    <w:rsid w:val="00A902A0"/>
    <w:rsid w:val="00A906F3"/>
    <w:rsid w:val="00A91972"/>
    <w:rsid w:val="00A92F82"/>
    <w:rsid w:val="00A93661"/>
    <w:rsid w:val="00A95652"/>
    <w:rsid w:val="00A9634F"/>
    <w:rsid w:val="00AB0182"/>
    <w:rsid w:val="00AB15E8"/>
    <w:rsid w:val="00AB3E4D"/>
    <w:rsid w:val="00AC0AB8"/>
    <w:rsid w:val="00AD2922"/>
    <w:rsid w:val="00AD35F1"/>
    <w:rsid w:val="00AE3C47"/>
    <w:rsid w:val="00AE67E4"/>
    <w:rsid w:val="00AE7D55"/>
    <w:rsid w:val="00AF0D4B"/>
    <w:rsid w:val="00AF7C5E"/>
    <w:rsid w:val="00B06EDD"/>
    <w:rsid w:val="00B06F8A"/>
    <w:rsid w:val="00B07F33"/>
    <w:rsid w:val="00B10C51"/>
    <w:rsid w:val="00B1217C"/>
    <w:rsid w:val="00B12E8D"/>
    <w:rsid w:val="00B131AE"/>
    <w:rsid w:val="00B2448A"/>
    <w:rsid w:val="00B26343"/>
    <w:rsid w:val="00B30804"/>
    <w:rsid w:val="00B33C6D"/>
    <w:rsid w:val="00B35507"/>
    <w:rsid w:val="00B36F2A"/>
    <w:rsid w:val="00B37747"/>
    <w:rsid w:val="00B4160F"/>
    <w:rsid w:val="00B424E6"/>
    <w:rsid w:val="00B435E4"/>
    <w:rsid w:val="00B4508F"/>
    <w:rsid w:val="00B4694D"/>
    <w:rsid w:val="00B51FDE"/>
    <w:rsid w:val="00B5320C"/>
    <w:rsid w:val="00B55AD5"/>
    <w:rsid w:val="00B57835"/>
    <w:rsid w:val="00B57B02"/>
    <w:rsid w:val="00B6047B"/>
    <w:rsid w:val="00B65E5D"/>
    <w:rsid w:val="00B70D55"/>
    <w:rsid w:val="00B70D5E"/>
    <w:rsid w:val="00B756C6"/>
    <w:rsid w:val="00B8057C"/>
    <w:rsid w:val="00B83B42"/>
    <w:rsid w:val="00B85762"/>
    <w:rsid w:val="00B85DA2"/>
    <w:rsid w:val="00B90E04"/>
    <w:rsid w:val="00B9381E"/>
    <w:rsid w:val="00B93D5C"/>
    <w:rsid w:val="00B94980"/>
    <w:rsid w:val="00B95739"/>
    <w:rsid w:val="00B96529"/>
    <w:rsid w:val="00BA0955"/>
    <w:rsid w:val="00BA2988"/>
    <w:rsid w:val="00BA7F9E"/>
    <w:rsid w:val="00BB09A5"/>
    <w:rsid w:val="00BB0ECD"/>
    <w:rsid w:val="00BC1C7F"/>
    <w:rsid w:val="00BC30AE"/>
    <w:rsid w:val="00BC557E"/>
    <w:rsid w:val="00BC5E97"/>
    <w:rsid w:val="00BC6504"/>
    <w:rsid w:val="00BC77E6"/>
    <w:rsid w:val="00BC7A19"/>
    <w:rsid w:val="00BD0DE6"/>
    <w:rsid w:val="00BD2A61"/>
    <w:rsid w:val="00BD3C48"/>
    <w:rsid w:val="00BD6238"/>
    <w:rsid w:val="00BD708A"/>
    <w:rsid w:val="00BE0B19"/>
    <w:rsid w:val="00BE1E25"/>
    <w:rsid w:val="00BE4339"/>
    <w:rsid w:val="00BE5E41"/>
    <w:rsid w:val="00BE74F9"/>
    <w:rsid w:val="00BF1634"/>
    <w:rsid w:val="00BF21EF"/>
    <w:rsid w:val="00BF317C"/>
    <w:rsid w:val="00BF593B"/>
    <w:rsid w:val="00BF773A"/>
    <w:rsid w:val="00BF7E81"/>
    <w:rsid w:val="00C031BE"/>
    <w:rsid w:val="00C03A30"/>
    <w:rsid w:val="00C051AE"/>
    <w:rsid w:val="00C05930"/>
    <w:rsid w:val="00C13773"/>
    <w:rsid w:val="00C17CC8"/>
    <w:rsid w:val="00C20B83"/>
    <w:rsid w:val="00C21D5C"/>
    <w:rsid w:val="00C25468"/>
    <w:rsid w:val="00C25BF0"/>
    <w:rsid w:val="00C313DB"/>
    <w:rsid w:val="00C41667"/>
    <w:rsid w:val="00C41D9C"/>
    <w:rsid w:val="00C467E4"/>
    <w:rsid w:val="00C525B6"/>
    <w:rsid w:val="00C5525F"/>
    <w:rsid w:val="00C55508"/>
    <w:rsid w:val="00C55B4F"/>
    <w:rsid w:val="00C60ED4"/>
    <w:rsid w:val="00C62A33"/>
    <w:rsid w:val="00C65E72"/>
    <w:rsid w:val="00C660C9"/>
    <w:rsid w:val="00C66C95"/>
    <w:rsid w:val="00C67CAD"/>
    <w:rsid w:val="00C714A8"/>
    <w:rsid w:val="00C71660"/>
    <w:rsid w:val="00C751FA"/>
    <w:rsid w:val="00C83417"/>
    <w:rsid w:val="00C910AD"/>
    <w:rsid w:val="00C93FFE"/>
    <w:rsid w:val="00C9604F"/>
    <w:rsid w:val="00CA027A"/>
    <w:rsid w:val="00CA19AA"/>
    <w:rsid w:val="00CA3AE6"/>
    <w:rsid w:val="00CA5846"/>
    <w:rsid w:val="00CA7AB8"/>
    <w:rsid w:val="00CB0298"/>
    <w:rsid w:val="00CB035E"/>
    <w:rsid w:val="00CB053E"/>
    <w:rsid w:val="00CB4B87"/>
    <w:rsid w:val="00CB55B0"/>
    <w:rsid w:val="00CB7F65"/>
    <w:rsid w:val="00CC12AD"/>
    <w:rsid w:val="00CC2463"/>
    <w:rsid w:val="00CC5298"/>
    <w:rsid w:val="00CC5BB7"/>
    <w:rsid w:val="00CC647C"/>
    <w:rsid w:val="00CC7391"/>
    <w:rsid w:val="00CC7DFD"/>
    <w:rsid w:val="00CD599A"/>
    <w:rsid w:val="00CD5FD9"/>
    <w:rsid w:val="00CD6F14"/>
    <w:rsid w:val="00CD736E"/>
    <w:rsid w:val="00CD798D"/>
    <w:rsid w:val="00CE10FE"/>
    <w:rsid w:val="00CE161E"/>
    <w:rsid w:val="00CE43C4"/>
    <w:rsid w:val="00CE4F60"/>
    <w:rsid w:val="00CE528B"/>
    <w:rsid w:val="00CE7FA2"/>
    <w:rsid w:val="00CF08E7"/>
    <w:rsid w:val="00CF1AF6"/>
    <w:rsid w:val="00CF28D4"/>
    <w:rsid w:val="00CF3AF3"/>
    <w:rsid w:val="00CF4C12"/>
    <w:rsid w:val="00CF59A8"/>
    <w:rsid w:val="00CF68A4"/>
    <w:rsid w:val="00D1520C"/>
    <w:rsid w:val="00D15FAA"/>
    <w:rsid w:val="00D1673F"/>
    <w:rsid w:val="00D24C5C"/>
    <w:rsid w:val="00D325A9"/>
    <w:rsid w:val="00D33BEE"/>
    <w:rsid w:val="00D36A8A"/>
    <w:rsid w:val="00D37D2F"/>
    <w:rsid w:val="00D404EF"/>
    <w:rsid w:val="00D44441"/>
    <w:rsid w:val="00D50841"/>
    <w:rsid w:val="00D5308F"/>
    <w:rsid w:val="00D53112"/>
    <w:rsid w:val="00D53972"/>
    <w:rsid w:val="00D548BF"/>
    <w:rsid w:val="00D61409"/>
    <w:rsid w:val="00D616A2"/>
    <w:rsid w:val="00D6691E"/>
    <w:rsid w:val="00D71170"/>
    <w:rsid w:val="00D73849"/>
    <w:rsid w:val="00D74E72"/>
    <w:rsid w:val="00D7705E"/>
    <w:rsid w:val="00D77F8B"/>
    <w:rsid w:val="00D821F5"/>
    <w:rsid w:val="00D87B3E"/>
    <w:rsid w:val="00D924ED"/>
    <w:rsid w:val="00D92CB7"/>
    <w:rsid w:val="00D93ADD"/>
    <w:rsid w:val="00DA1C92"/>
    <w:rsid w:val="00DA25D4"/>
    <w:rsid w:val="00DA6538"/>
    <w:rsid w:val="00DB10FF"/>
    <w:rsid w:val="00DB16B0"/>
    <w:rsid w:val="00DC5111"/>
    <w:rsid w:val="00DD01B6"/>
    <w:rsid w:val="00DD44E4"/>
    <w:rsid w:val="00DD7238"/>
    <w:rsid w:val="00DD7454"/>
    <w:rsid w:val="00DE0F9A"/>
    <w:rsid w:val="00DE3877"/>
    <w:rsid w:val="00DE49AC"/>
    <w:rsid w:val="00DF4C0B"/>
    <w:rsid w:val="00DF5164"/>
    <w:rsid w:val="00DF5FB9"/>
    <w:rsid w:val="00E04CF8"/>
    <w:rsid w:val="00E05DD8"/>
    <w:rsid w:val="00E07DEF"/>
    <w:rsid w:val="00E10EE4"/>
    <w:rsid w:val="00E13EF7"/>
    <w:rsid w:val="00E15E75"/>
    <w:rsid w:val="00E222A0"/>
    <w:rsid w:val="00E22E1A"/>
    <w:rsid w:val="00E34F42"/>
    <w:rsid w:val="00E40003"/>
    <w:rsid w:val="00E42B01"/>
    <w:rsid w:val="00E504F2"/>
    <w:rsid w:val="00E5262C"/>
    <w:rsid w:val="00E52819"/>
    <w:rsid w:val="00E539BD"/>
    <w:rsid w:val="00E5418C"/>
    <w:rsid w:val="00E555DF"/>
    <w:rsid w:val="00E55646"/>
    <w:rsid w:val="00E5576C"/>
    <w:rsid w:val="00E55A00"/>
    <w:rsid w:val="00E61497"/>
    <w:rsid w:val="00E61FB7"/>
    <w:rsid w:val="00E622FD"/>
    <w:rsid w:val="00E649B1"/>
    <w:rsid w:val="00E65238"/>
    <w:rsid w:val="00E70A2C"/>
    <w:rsid w:val="00E72EA2"/>
    <w:rsid w:val="00E74E58"/>
    <w:rsid w:val="00E95D28"/>
    <w:rsid w:val="00EA48E8"/>
    <w:rsid w:val="00EC51A6"/>
    <w:rsid w:val="00EC6182"/>
    <w:rsid w:val="00EC7DC4"/>
    <w:rsid w:val="00ED30CF"/>
    <w:rsid w:val="00ED56C9"/>
    <w:rsid w:val="00EE7AAD"/>
    <w:rsid w:val="00EF22F8"/>
    <w:rsid w:val="00EF2E52"/>
    <w:rsid w:val="00EF4B28"/>
    <w:rsid w:val="00EF4C90"/>
    <w:rsid w:val="00EF6192"/>
    <w:rsid w:val="00EF633C"/>
    <w:rsid w:val="00F03785"/>
    <w:rsid w:val="00F03851"/>
    <w:rsid w:val="00F06FCC"/>
    <w:rsid w:val="00F1180F"/>
    <w:rsid w:val="00F13E39"/>
    <w:rsid w:val="00F1466C"/>
    <w:rsid w:val="00F176EF"/>
    <w:rsid w:val="00F2033D"/>
    <w:rsid w:val="00F20CA0"/>
    <w:rsid w:val="00F21679"/>
    <w:rsid w:val="00F31BD7"/>
    <w:rsid w:val="00F335A0"/>
    <w:rsid w:val="00F35782"/>
    <w:rsid w:val="00F35959"/>
    <w:rsid w:val="00F40BE0"/>
    <w:rsid w:val="00F41748"/>
    <w:rsid w:val="00F42DDB"/>
    <w:rsid w:val="00F451AB"/>
    <w:rsid w:val="00F45E10"/>
    <w:rsid w:val="00F46EAE"/>
    <w:rsid w:val="00F502D9"/>
    <w:rsid w:val="00F5453F"/>
    <w:rsid w:val="00F552EB"/>
    <w:rsid w:val="00F55558"/>
    <w:rsid w:val="00F6364A"/>
    <w:rsid w:val="00F6669B"/>
    <w:rsid w:val="00F72B14"/>
    <w:rsid w:val="00F72F36"/>
    <w:rsid w:val="00F746B0"/>
    <w:rsid w:val="00F835C1"/>
    <w:rsid w:val="00F86252"/>
    <w:rsid w:val="00F876C9"/>
    <w:rsid w:val="00F87FB7"/>
    <w:rsid w:val="00F90D0A"/>
    <w:rsid w:val="00F9113A"/>
    <w:rsid w:val="00F945F3"/>
    <w:rsid w:val="00FA31D1"/>
    <w:rsid w:val="00FB61A9"/>
    <w:rsid w:val="00FC072D"/>
    <w:rsid w:val="00FC2362"/>
    <w:rsid w:val="00FC2633"/>
    <w:rsid w:val="00FC5DB0"/>
    <w:rsid w:val="00FC6384"/>
    <w:rsid w:val="00FD5315"/>
    <w:rsid w:val="00FD6E81"/>
    <w:rsid w:val="00FE2546"/>
    <w:rsid w:val="00FE52B5"/>
    <w:rsid w:val="00FE6F18"/>
    <w:rsid w:val="00FF3FB7"/>
    <w:rsid w:val="00FF53A6"/>
    <w:rsid w:val="00FF61A3"/>
    <w:rsid w:val="00FF7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FEDEA"/>
  <w15:chartTrackingRefBased/>
  <w15:docId w15:val="{DBC2A7F8-A46F-43DC-8790-2B8E1745C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90D0A"/>
    <w:rPr>
      <w:rFonts w:ascii="Calibri" w:hAnsi="Calibri"/>
    </w:rPr>
  </w:style>
  <w:style w:type="paragraph" w:styleId="Heading1">
    <w:name w:val="heading 1"/>
    <w:aliases w:val="Pocket"/>
    <w:basedOn w:val="Normal"/>
    <w:next w:val="Normal"/>
    <w:link w:val="Heading1Char"/>
    <w:qFormat/>
    <w:rsid w:val="00F90D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90D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90D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90D0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90D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0D0A"/>
  </w:style>
  <w:style w:type="character" w:customStyle="1" w:styleId="Heading1Char">
    <w:name w:val="Heading 1 Char"/>
    <w:aliases w:val="Pocket Char"/>
    <w:basedOn w:val="DefaultParagraphFont"/>
    <w:link w:val="Heading1"/>
    <w:rsid w:val="00F90D0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90D0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90D0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90D0A"/>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qualificatio"/>
    <w:basedOn w:val="DefaultParagraphFont"/>
    <w:link w:val="Emphasize"/>
    <w:uiPriority w:val="7"/>
    <w:qFormat/>
    <w:rsid w:val="00F90D0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90D0A"/>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F90D0A"/>
    <w:rPr>
      <w:b w:val="0"/>
      <w:sz w:val="22"/>
      <w:u w:val="single"/>
    </w:rPr>
  </w:style>
  <w:style w:type="character" w:styleId="Hyperlink">
    <w:name w:val="Hyperlink"/>
    <w:basedOn w:val="DefaultParagraphFont"/>
    <w:uiPriority w:val="99"/>
    <w:unhideWhenUsed/>
    <w:rsid w:val="00F90D0A"/>
    <w:rPr>
      <w:color w:val="auto"/>
      <w:u w:val="none"/>
    </w:rPr>
  </w:style>
  <w:style w:type="character" w:styleId="FollowedHyperlink">
    <w:name w:val="FollowedHyperlink"/>
    <w:basedOn w:val="DefaultParagraphFont"/>
    <w:uiPriority w:val="99"/>
    <w:semiHidden/>
    <w:unhideWhenUsed/>
    <w:rsid w:val="00F90D0A"/>
    <w:rPr>
      <w:color w:val="auto"/>
      <w:u w:val="none"/>
    </w:rPr>
  </w:style>
  <w:style w:type="character" w:customStyle="1" w:styleId="UnresolvedMention">
    <w:name w:val="Unresolved Mention"/>
    <w:basedOn w:val="DefaultParagraphFont"/>
    <w:uiPriority w:val="99"/>
    <w:semiHidden/>
    <w:unhideWhenUsed/>
    <w:rsid w:val="0001659A"/>
    <w:rPr>
      <w:color w:val="605E5C"/>
      <w:shd w:val="clear" w:color="auto" w:fill="E1DFDD"/>
    </w:rPr>
  </w:style>
  <w:style w:type="paragraph" w:styleId="ListParagraph">
    <w:name w:val="List Paragraph"/>
    <w:aliases w:val="6 font"/>
    <w:basedOn w:val="Normal"/>
    <w:uiPriority w:val="99"/>
    <w:unhideWhenUsed/>
    <w:qFormat/>
    <w:rsid w:val="00DF5164"/>
    <w:pPr>
      <w:ind w:left="720"/>
      <w:contextualSpacing/>
    </w:pPr>
  </w:style>
  <w:style w:type="paragraph" w:customStyle="1" w:styleId="Emphasize">
    <w:name w:val="Emphasize"/>
    <w:basedOn w:val="Normal"/>
    <w:link w:val="Emphasis"/>
    <w:uiPriority w:val="7"/>
    <w:qFormat/>
    <w:rsid w:val="00A15D3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pple-converted-space">
    <w:name w:val="apple-converted-space"/>
    <w:basedOn w:val="DefaultParagraphFont"/>
    <w:rsid w:val="008325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1275596">
      <w:bodyDiv w:val="1"/>
      <w:marLeft w:val="0"/>
      <w:marRight w:val="0"/>
      <w:marTop w:val="0"/>
      <w:marBottom w:val="0"/>
      <w:divBdr>
        <w:top w:val="none" w:sz="0" w:space="0" w:color="auto"/>
        <w:left w:val="none" w:sz="0" w:space="0" w:color="auto"/>
        <w:bottom w:val="none" w:sz="0" w:space="0" w:color="auto"/>
        <w:right w:val="none" w:sz="0" w:space="0" w:color="auto"/>
      </w:divBdr>
      <w:divsChild>
        <w:div w:id="1717578902">
          <w:marLeft w:val="0"/>
          <w:marRight w:val="75"/>
          <w:marTop w:val="0"/>
          <w:marBottom w:val="0"/>
          <w:divBdr>
            <w:top w:val="none" w:sz="0" w:space="0" w:color="auto"/>
            <w:left w:val="none" w:sz="0" w:space="0" w:color="auto"/>
            <w:bottom w:val="none" w:sz="0" w:space="0" w:color="auto"/>
            <w:right w:val="none" w:sz="0" w:space="0" w:color="auto"/>
          </w:divBdr>
        </w:div>
      </w:divsChild>
    </w:div>
    <w:div w:id="619263167">
      <w:bodyDiv w:val="1"/>
      <w:marLeft w:val="0"/>
      <w:marRight w:val="0"/>
      <w:marTop w:val="0"/>
      <w:marBottom w:val="0"/>
      <w:divBdr>
        <w:top w:val="none" w:sz="0" w:space="0" w:color="auto"/>
        <w:left w:val="none" w:sz="0" w:space="0" w:color="auto"/>
        <w:bottom w:val="none" w:sz="0" w:space="0" w:color="auto"/>
        <w:right w:val="none" w:sz="0" w:space="0" w:color="auto"/>
      </w:divBdr>
    </w:div>
    <w:div w:id="620113329">
      <w:bodyDiv w:val="1"/>
      <w:marLeft w:val="0"/>
      <w:marRight w:val="0"/>
      <w:marTop w:val="0"/>
      <w:marBottom w:val="0"/>
      <w:divBdr>
        <w:top w:val="none" w:sz="0" w:space="0" w:color="auto"/>
        <w:left w:val="none" w:sz="0" w:space="0" w:color="auto"/>
        <w:bottom w:val="none" w:sz="0" w:space="0" w:color="auto"/>
        <w:right w:val="none" w:sz="0" w:space="0" w:color="auto"/>
      </w:divBdr>
    </w:div>
    <w:div w:id="701327192">
      <w:bodyDiv w:val="1"/>
      <w:marLeft w:val="0"/>
      <w:marRight w:val="0"/>
      <w:marTop w:val="0"/>
      <w:marBottom w:val="0"/>
      <w:divBdr>
        <w:top w:val="none" w:sz="0" w:space="0" w:color="auto"/>
        <w:left w:val="none" w:sz="0" w:space="0" w:color="auto"/>
        <w:bottom w:val="none" w:sz="0" w:space="0" w:color="auto"/>
        <w:right w:val="none" w:sz="0" w:space="0" w:color="auto"/>
      </w:divBdr>
    </w:div>
    <w:div w:id="729770483">
      <w:bodyDiv w:val="1"/>
      <w:marLeft w:val="0"/>
      <w:marRight w:val="0"/>
      <w:marTop w:val="0"/>
      <w:marBottom w:val="0"/>
      <w:divBdr>
        <w:top w:val="none" w:sz="0" w:space="0" w:color="auto"/>
        <w:left w:val="none" w:sz="0" w:space="0" w:color="auto"/>
        <w:bottom w:val="none" w:sz="0" w:space="0" w:color="auto"/>
        <w:right w:val="none" w:sz="0" w:space="0" w:color="auto"/>
      </w:divBdr>
    </w:div>
    <w:div w:id="879979536">
      <w:bodyDiv w:val="1"/>
      <w:marLeft w:val="0"/>
      <w:marRight w:val="0"/>
      <w:marTop w:val="0"/>
      <w:marBottom w:val="0"/>
      <w:divBdr>
        <w:top w:val="none" w:sz="0" w:space="0" w:color="auto"/>
        <w:left w:val="none" w:sz="0" w:space="0" w:color="auto"/>
        <w:bottom w:val="none" w:sz="0" w:space="0" w:color="auto"/>
        <w:right w:val="none" w:sz="0" w:space="0" w:color="auto"/>
      </w:divBdr>
      <w:divsChild>
        <w:div w:id="1443960111">
          <w:marLeft w:val="0"/>
          <w:marRight w:val="0"/>
          <w:marTop w:val="0"/>
          <w:marBottom w:val="0"/>
          <w:divBdr>
            <w:top w:val="none" w:sz="0" w:space="0" w:color="auto"/>
            <w:left w:val="none" w:sz="0" w:space="0" w:color="auto"/>
            <w:bottom w:val="none" w:sz="0" w:space="0" w:color="auto"/>
            <w:right w:val="none" w:sz="0" w:space="0" w:color="auto"/>
          </w:divBdr>
        </w:div>
      </w:divsChild>
    </w:div>
    <w:div w:id="976882090">
      <w:bodyDiv w:val="1"/>
      <w:marLeft w:val="0"/>
      <w:marRight w:val="0"/>
      <w:marTop w:val="0"/>
      <w:marBottom w:val="0"/>
      <w:divBdr>
        <w:top w:val="none" w:sz="0" w:space="0" w:color="auto"/>
        <w:left w:val="none" w:sz="0" w:space="0" w:color="auto"/>
        <w:bottom w:val="none" w:sz="0" w:space="0" w:color="auto"/>
        <w:right w:val="none" w:sz="0" w:space="0" w:color="auto"/>
      </w:divBdr>
      <w:divsChild>
        <w:div w:id="247160271">
          <w:marLeft w:val="0"/>
          <w:marRight w:val="0"/>
          <w:marTop w:val="0"/>
          <w:marBottom w:val="0"/>
          <w:divBdr>
            <w:top w:val="none" w:sz="0" w:space="0" w:color="auto"/>
            <w:left w:val="none" w:sz="0" w:space="0" w:color="auto"/>
            <w:bottom w:val="none" w:sz="0" w:space="0" w:color="auto"/>
            <w:right w:val="none" w:sz="0" w:space="0" w:color="auto"/>
          </w:divBdr>
        </w:div>
        <w:div w:id="60567515">
          <w:marLeft w:val="0"/>
          <w:marRight w:val="0"/>
          <w:marTop w:val="0"/>
          <w:marBottom w:val="0"/>
          <w:divBdr>
            <w:top w:val="none" w:sz="0" w:space="0" w:color="auto"/>
            <w:left w:val="none" w:sz="0" w:space="0" w:color="auto"/>
            <w:bottom w:val="none" w:sz="0" w:space="0" w:color="auto"/>
            <w:right w:val="none" w:sz="0" w:space="0" w:color="auto"/>
          </w:divBdr>
        </w:div>
        <w:div w:id="2083478059">
          <w:marLeft w:val="0"/>
          <w:marRight w:val="0"/>
          <w:marTop w:val="0"/>
          <w:marBottom w:val="0"/>
          <w:divBdr>
            <w:top w:val="none" w:sz="0" w:space="0" w:color="auto"/>
            <w:left w:val="none" w:sz="0" w:space="0" w:color="auto"/>
            <w:bottom w:val="none" w:sz="0" w:space="0" w:color="auto"/>
            <w:right w:val="none" w:sz="0" w:space="0" w:color="auto"/>
          </w:divBdr>
        </w:div>
      </w:divsChild>
    </w:div>
    <w:div w:id="992216991">
      <w:bodyDiv w:val="1"/>
      <w:marLeft w:val="0"/>
      <w:marRight w:val="0"/>
      <w:marTop w:val="0"/>
      <w:marBottom w:val="0"/>
      <w:divBdr>
        <w:top w:val="none" w:sz="0" w:space="0" w:color="auto"/>
        <w:left w:val="none" w:sz="0" w:space="0" w:color="auto"/>
        <w:bottom w:val="none" w:sz="0" w:space="0" w:color="auto"/>
        <w:right w:val="none" w:sz="0" w:space="0" w:color="auto"/>
      </w:divBdr>
    </w:div>
    <w:div w:id="1049957112">
      <w:bodyDiv w:val="1"/>
      <w:marLeft w:val="0"/>
      <w:marRight w:val="0"/>
      <w:marTop w:val="0"/>
      <w:marBottom w:val="0"/>
      <w:divBdr>
        <w:top w:val="none" w:sz="0" w:space="0" w:color="auto"/>
        <w:left w:val="none" w:sz="0" w:space="0" w:color="auto"/>
        <w:bottom w:val="none" w:sz="0" w:space="0" w:color="auto"/>
        <w:right w:val="none" w:sz="0" w:space="0" w:color="auto"/>
      </w:divBdr>
    </w:div>
    <w:div w:id="1118136170">
      <w:bodyDiv w:val="1"/>
      <w:marLeft w:val="0"/>
      <w:marRight w:val="0"/>
      <w:marTop w:val="0"/>
      <w:marBottom w:val="0"/>
      <w:divBdr>
        <w:top w:val="none" w:sz="0" w:space="0" w:color="auto"/>
        <w:left w:val="none" w:sz="0" w:space="0" w:color="auto"/>
        <w:bottom w:val="none" w:sz="0" w:space="0" w:color="auto"/>
        <w:right w:val="none" w:sz="0" w:space="0" w:color="auto"/>
      </w:divBdr>
    </w:div>
    <w:div w:id="1172262933">
      <w:bodyDiv w:val="1"/>
      <w:marLeft w:val="0"/>
      <w:marRight w:val="0"/>
      <w:marTop w:val="0"/>
      <w:marBottom w:val="0"/>
      <w:divBdr>
        <w:top w:val="none" w:sz="0" w:space="0" w:color="auto"/>
        <w:left w:val="none" w:sz="0" w:space="0" w:color="auto"/>
        <w:bottom w:val="none" w:sz="0" w:space="0" w:color="auto"/>
        <w:right w:val="none" w:sz="0" w:space="0" w:color="auto"/>
      </w:divBdr>
    </w:div>
    <w:div w:id="1209487063">
      <w:bodyDiv w:val="1"/>
      <w:marLeft w:val="0"/>
      <w:marRight w:val="0"/>
      <w:marTop w:val="0"/>
      <w:marBottom w:val="0"/>
      <w:divBdr>
        <w:top w:val="none" w:sz="0" w:space="0" w:color="auto"/>
        <w:left w:val="none" w:sz="0" w:space="0" w:color="auto"/>
        <w:bottom w:val="none" w:sz="0" w:space="0" w:color="auto"/>
        <w:right w:val="none" w:sz="0" w:space="0" w:color="auto"/>
      </w:divBdr>
      <w:divsChild>
        <w:div w:id="218515159">
          <w:marLeft w:val="0"/>
          <w:marRight w:val="0"/>
          <w:marTop w:val="0"/>
          <w:marBottom w:val="0"/>
          <w:divBdr>
            <w:top w:val="none" w:sz="0" w:space="0" w:color="auto"/>
            <w:left w:val="none" w:sz="0" w:space="0" w:color="auto"/>
            <w:bottom w:val="none" w:sz="0" w:space="0" w:color="auto"/>
            <w:right w:val="none" w:sz="0" w:space="0" w:color="auto"/>
          </w:divBdr>
        </w:div>
      </w:divsChild>
    </w:div>
    <w:div w:id="1276213067">
      <w:bodyDiv w:val="1"/>
      <w:marLeft w:val="0"/>
      <w:marRight w:val="0"/>
      <w:marTop w:val="0"/>
      <w:marBottom w:val="0"/>
      <w:divBdr>
        <w:top w:val="none" w:sz="0" w:space="0" w:color="auto"/>
        <w:left w:val="none" w:sz="0" w:space="0" w:color="auto"/>
        <w:bottom w:val="none" w:sz="0" w:space="0" w:color="auto"/>
        <w:right w:val="none" w:sz="0" w:space="0" w:color="auto"/>
      </w:divBdr>
      <w:divsChild>
        <w:div w:id="578254548">
          <w:marLeft w:val="0"/>
          <w:marRight w:val="0"/>
          <w:marTop w:val="0"/>
          <w:marBottom w:val="0"/>
          <w:divBdr>
            <w:top w:val="none" w:sz="0" w:space="0" w:color="auto"/>
            <w:left w:val="none" w:sz="0" w:space="0" w:color="auto"/>
            <w:bottom w:val="none" w:sz="0" w:space="0" w:color="auto"/>
            <w:right w:val="none" w:sz="0" w:space="0" w:color="auto"/>
          </w:divBdr>
        </w:div>
      </w:divsChild>
    </w:div>
    <w:div w:id="1280066627">
      <w:bodyDiv w:val="1"/>
      <w:marLeft w:val="0"/>
      <w:marRight w:val="0"/>
      <w:marTop w:val="0"/>
      <w:marBottom w:val="0"/>
      <w:divBdr>
        <w:top w:val="none" w:sz="0" w:space="0" w:color="auto"/>
        <w:left w:val="none" w:sz="0" w:space="0" w:color="auto"/>
        <w:bottom w:val="none" w:sz="0" w:space="0" w:color="auto"/>
        <w:right w:val="none" w:sz="0" w:space="0" w:color="auto"/>
      </w:divBdr>
      <w:divsChild>
        <w:div w:id="1216118414">
          <w:marLeft w:val="0"/>
          <w:marRight w:val="0"/>
          <w:marTop w:val="0"/>
          <w:marBottom w:val="0"/>
          <w:divBdr>
            <w:top w:val="none" w:sz="0" w:space="0" w:color="auto"/>
            <w:left w:val="none" w:sz="0" w:space="0" w:color="auto"/>
            <w:bottom w:val="none" w:sz="0" w:space="0" w:color="auto"/>
            <w:right w:val="none" w:sz="0" w:space="0" w:color="auto"/>
          </w:divBdr>
        </w:div>
      </w:divsChild>
    </w:div>
    <w:div w:id="1397240993">
      <w:bodyDiv w:val="1"/>
      <w:marLeft w:val="0"/>
      <w:marRight w:val="0"/>
      <w:marTop w:val="0"/>
      <w:marBottom w:val="0"/>
      <w:divBdr>
        <w:top w:val="none" w:sz="0" w:space="0" w:color="auto"/>
        <w:left w:val="none" w:sz="0" w:space="0" w:color="auto"/>
        <w:bottom w:val="none" w:sz="0" w:space="0" w:color="auto"/>
        <w:right w:val="none" w:sz="0" w:space="0" w:color="auto"/>
      </w:divBdr>
    </w:div>
    <w:div w:id="1415324879">
      <w:bodyDiv w:val="1"/>
      <w:marLeft w:val="0"/>
      <w:marRight w:val="0"/>
      <w:marTop w:val="0"/>
      <w:marBottom w:val="0"/>
      <w:divBdr>
        <w:top w:val="none" w:sz="0" w:space="0" w:color="auto"/>
        <w:left w:val="none" w:sz="0" w:space="0" w:color="auto"/>
        <w:bottom w:val="none" w:sz="0" w:space="0" w:color="auto"/>
        <w:right w:val="none" w:sz="0" w:space="0" w:color="auto"/>
      </w:divBdr>
      <w:divsChild>
        <w:div w:id="1032146042">
          <w:marLeft w:val="0"/>
          <w:marRight w:val="0"/>
          <w:marTop w:val="0"/>
          <w:marBottom w:val="0"/>
          <w:divBdr>
            <w:top w:val="none" w:sz="0" w:space="0" w:color="auto"/>
            <w:left w:val="none" w:sz="0" w:space="0" w:color="auto"/>
            <w:bottom w:val="none" w:sz="0" w:space="0" w:color="auto"/>
            <w:right w:val="none" w:sz="0" w:space="0" w:color="auto"/>
          </w:divBdr>
        </w:div>
        <w:div w:id="37248293">
          <w:marLeft w:val="0"/>
          <w:marRight w:val="0"/>
          <w:marTop w:val="0"/>
          <w:marBottom w:val="0"/>
          <w:divBdr>
            <w:top w:val="none" w:sz="0" w:space="0" w:color="auto"/>
            <w:left w:val="none" w:sz="0" w:space="0" w:color="auto"/>
            <w:bottom w:val="none" w:sz="0" w:space="0" w:color="auto"/>
            <w:right w:val="none" w:sz="0" w:space="0" w:color="auto"/>
          </w:divBdr>
        </w:div>
        <w:div w:id="2114279059">
          <w:marLeft w:val="0"/>
          <w:marRight w:val="0"/>
          <w:marTop w:val="0"/>
          <w:marBottom w:val="0"/>
          <w:divBdr>
            <w:top w:val="none" w:sz="0" w:space="0" w:color="auto"/>
            <w:left w:val="none" w:sz="0" w:space="0" w:color="auto"/>
            <w:bottom w:val="none" w:sz="0" w:space="0" w:color="auto"/>
            <w:right w:val="none" w:sz="0" w:space="0" w:color="auto"/>
          </w:divBdr>
        </w:div>
      </w:divsChild>
    </w:div>
    <w:div w:id="1483815864">
      <w:bodyDiv w:val="1"/>
      <w:marLeft w:val="0"/>
      <w:marRight w:val="0"/>
      <w:marTop w:val="0"/>
      <w:marBottom w:val="0"/>
      <w:divBdr>
        <w:top w:val="none" w:sz="0" w:space="0" w:color="auto"/>
        <w:left w:val="none" w:sz="0" w:space="0" w:color="auto"/>
        <w:bottom w:val="none" w:sz="0" w:space="0" w:color="auto"/>
        <w:right w:val="none" w:sz="0" w:space="0" w:color="auto"/>
      </w:divBdr>
    </w:div>
    <w:div w:id="1486774396">
      <w:bodyDiv w:val="1"/>
      <w:marLeft w:val="0"/>
      <w:marRight w:val="0"/>
      <w:marTop w:val="0"/>
      <w:marBottom w:val="0"/>
      <w:divBdr>
        <w:top w:val="none" w:sz="0" w:space="0" w:color="auto"/>
        <w:left w:val="none" w:sz="0" w:space="0" w:color="auto"/>
        <w:bottom w:val="none" w:sz="0" w:space="0" w:color="auto"/>
        <w:right w:val="none" w:sz="0" w:space="0" w:color="auto"/>
      </w:divBdr>
      <w:divsChild>
        <w:div w:id="1283416286">
          <w:marLeft w:val="0"/>
          <w:marRight w:val="0"/>
          <w:marTop w:val="0"/>
          <w:marBottom w:val="0"/>
          <w:divBdr>
            <w:top w:val="none" w:sz="0" w:space="0" w:color="auto"/>
            <w:left w:val="none" w:sz="0" w:space="0" w:color="auto"/>
            <w:bottom w:val="none" w:sz="0" w:space="0" w:color="auto"/>
            <w:right w:val="none" w:sz="0" w:space="0" w:color="auto"/>
          </w:divBdr>
        </w:div>
      </w:divsChild>
    </w:div>
    <w:div w:id="1583679003">
      <w:bodyDiv w:val="1"/>
      <w:marLeft w:val="0"/>
      <w:marRight w:val="0"/>
      <w:marTop w:val="0"/>
      <w:marBottom w:val="0"/>
      <w:divBdr>
        <w:top w:val="none" w:sz="0" w:space="0" w:color="auto"/>
        <w:left w:val="none" w:sz="0" w:space="0" w:color="auto"/>
        <w:bottom w:val="none" w:sz="0" w:space="0" w:color="auto"/>
        <w:right w:val="none" w:sz="0" w:space="0" w:color="auto"/>
      </w:divBdr>
    </w:div>
    <w:div w:id="1648389188">
      <w:bodyDiv w:val="1"/>
      <w:marLeft w:val="0"/>
      <w:marRight w:val="0"/>
      <w:marTop w:val="0"/>
      <w:marBottom w:val="0"/>
      <w:divBdr>
        <w:top w:val="none" w:sz="0" w:space="0" w:color="auto"/>
        <w:left w:val="none" w:sz="0" w:space="0" w:color="auto"/>
        <w:bottom w:val="none" w:sz="0" w:space="0" w:color="auto"/>
        <w:right w:val="none" w:sz="0" w:space="0" w:color="auto"/>
      </w:divBdr>
    </w:div>
    <w:div w:id="1660425289">
      <w:bodyDiv w:val="1"/>
      <w:marLeft w:val="0"/>
      <w:marRight w:val="0"/>
      <w:marTop w:val="0"/>
      <w:marBottom w:val="0"/>
      <w:divBdr>
        <w:top w:val="none" w:sz="0" w:space="0" w:color="auto"/>
        <w:left w:val="none" w:sz="0" w:space="0" w:color="auto"/>
        <w:bottom w:val="none" w:sz="0" w:space="0" w:color="auto"/>
        <w:right w:val="none" w:sz="0" w:space="0" w:color="auto"/>
      </w:divBdr>
    </w:div>
    <w:div w:id="1785727900">
      <w:bodyDiv w:val="1"/>
      <w:marLeft w:val="0"/>
      <w:marRight w:val="0"/>
      <w:marTop w:val="0"/>
      <w:marBottom w:val="0"/>
      <w:divBdr>
        <w:top w:val="none" w:sz="0" w:space="0" w:color="auto"/>
        <w:left w:val="none" w:sz="0" w:space="0" w:color="auto"/>
        <w:bottom w:val="none" w:sz="0" w:space="0" w:color="auto"/>
        <w:right w:val="none" w:sz="0" w:space="0" w:color="auto"/>
      </w:divBdr>
    </w:div>
    <w:div w:id="1924752817">
      <w:bodyDiv w:val="1"/>
      <w:marLeft w:val="0"/>
      <w:marRight w:val="0"/>
      <w:marTop w:val="0"/>
      <w:marBottom w:val="0"/>
      <w:divBdr>
        <w:top w:val="none" w:sz="0" w:space="0" w:color="auto"/>
        <w:left w:val="none" w:sz="0" w:space="0" w:color="auto"/>
        <w:bottom w:val="none" w:sz="0" w:space="0" w:color="auto"/>
        <w:right w:val="none" w:sz="0" w:space="0" w:color="auto"/>
      </w:divBdr>
    </w:div>
    <w:div w:id="2020544545">
      <w:bodyDiv w:val="1"/>
      <w:marLeft w:val="0"/>
      <w:marRight w:val="0"/>
      <w:marTop w:val="0"/>
      <w:marBottom w:val="0"/>
      <w:divBdr>
        <w:top w:val="none" w:sz="0" w:space="0" w:color="auto"/>
        <w:left w:val="none" w:sz="0" w:space="0" w:color="auto"/>
        <w:bottom w:val="none" w:sz="0" w:space="0" w:color="auto"/>
        <w:right w:val="none" w:sz="0" w:space="0" w:color="auto"/>
      </w:divBdr>
    </w:div>
    <w:div w:id="2056272547">
      <w:bodyDiv w:val="1"/>
      <w:marLeft w:val="0"/>
      <w:marRight w:val="0"/>
      <w:marTop w:val="0"/>
      <w:marBottom w:val="0"/>
      <w:divBdr>
        <w:top w:val="none" w:sz="0" w:space="0" w:color="auto"/>
        <w:left w:val="none" w:sz="0" w:space="0" w:color="auto"/>
        <w:bottom w:val="none" w:sz="0" w:space="0" w:color="auto"/>
        <w:right w:val="none" w:sz="0" w:space="0" w:color="auto"/>
      </w:divBdr>
    </w:div>
    <w:div w:id="2101635820">
      <w:bodyDiv w:val="1"/>
      <w:marLeft w:val="0"/>
      <w:marRight w:val="0"/>
      <w:marTop w:val="0"/>
      <w:marBottom w:val="0"/>
      <w:divBdr>
        <w:top w:val="none" w:sz="0" w:space="0" w:color="auto"/>
        <w:left w:val="none" w:sz="0" w:space="0" w:color="auto"/>
        <w:bottom w:val="none" w:sz="0" w:space="0" w:color="auto"/>
        <w:right w:val="none" w:sz="0" w:space="0" w:color="auto"/>
      </w:divBdr>
      <w:divsChild>
        <w:div w:id="1489009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umbialawreview.org/content/police-and-the-limit-of-law/" TargetMode="External"/><Relationship Id="rId13" Type="http://schemas.openxmlformats.org/officeDocument/2006/relationships/hyperlink" Target="https://law.stanford.edu/wp-content/uploads/2018/05/luna.pdf" TargetMode="External"/><Relationship Id="rId18" Type="http://schemas.openxmlformats.org/officeDocument/2006/relationships/hyperlink" Target="https://open.library.ubc.ca/cIRcle/collections/ubctheses/24/items/1.0367782"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cholar.law.colorado.edu/cgi/viewcontent.cgi?article=2315&amp;context=articles" TargetMode="External"/><Relationship Id="rId7" Type="http://schemas.openxmlformats.org/officeDocument/2006/relationships/image" Target="media/image1.png"/><Relationship Id="rId12" Type="http://schemas.openxmlformats.org/officeDocument/2006/relationships/hyperlink" Target="https://dl.acm.org/doi/pdf/10.1145/3351095.3372869" TargetMode="External"/><Relationship Id="rId17" Type="http://schemas.openxmlformats.org/officeDocument/2006/relationships/hyperlink" Target="https://www.tandfonline.com/doi/abs/10.1080/10511250601144449?scroll=top&amp;needAccess=true&amp;journalCode=rcje20" TargetMode="External"/><Relationship Id="rId25" Type="http://schemas.openxmlformats.org/officeDocument/2006/relationships/hyperlink" Target="https://doi.org/10.1146/annurev-criminol-032317-092458" TargetMode="External"/><Relationship Id="rId2" Type="http://schemas.openxmlformats.org/officeDocument/2006/relationships/numbering" Target="numbering.xml"/><Relationship Id="rId16" Type="http://schemas.openxmlformats.org/officeDocument/2006/relationships/hyperlink" Target="https://www-media.floridabar.org/uploads/2018/06/ADA-Reforming-Criminal-Justice-Vol-I.pdf" TargetMode="External"/><Relationship Id="rId20" Type="http://schemas.openxmlformats.org/officeDocument/2006/relationships/hyperlink" Target="https://scholar.law.colorado.edu/cgi/viewcontent.cgi?article=2315&amp;context=articles" TargetMode="External"/><Relationship Id="rId1" Type="http://schemas.openxmlformats.org/officeDocument/2006/relationships/customXml" Target="../customXml/item1.xml"/><Relationship Id="rId6" Type="http://schemas.openxmlformats.org/officeDocument/2006/relationships/hyperlink" Target="http://debate.missouristate.edu/" TargetMode="External"/><Relationship Id="rId11" Type="http://schemas.openxmlformats.org/officeDocument/2006/relationships/hyperlink" Target="https://scholarship.law.duke.edu/cgi/viewcontent.cgi?article=3781&amp;context=lcp" TargetMode="External"/><Relationship Id="rId24" Type="http://schemas.openxmlformats.org/officeDocument/2006/relationships/hyperlink" Target="https://scholar.law.colorado.edu/cgi/viewcontent.cgi?article=2315&amp;context=articles" TargetMode="External"/><Relationship Id="rId5" Type="http://schemas.openxmlformats.org/officeDocument/2006/relationships/webSettings" Target="webSettings.xml"/><Relationship Id="rId15" Type="http://schemas.openxmlformats.org/officeDocument/2006/relationships/hyperlink" Target="https://academic.oup.com/jla/article/1/1/119/889011" TargetMode="External"/><Relationship Id="rId23" Type="http://schemas.openxmlformats.org/officeDocument/2006/relationships/hyperlink" Target="https://scholar.law.colorado.edu/cgi/viewcontent.cgi?article=2315&amp;context=articles" TargetMode="External"/><Relationship Id="rId10" Type="http://schemas.openxmlformats.org/officeDocument/2006/relationships/hyperlink" Target="https://doi.org/10.1080/10439463.2018.1467417" TargetMode="External"/><Relationship Id="rId19" Type="http://schemas.openxmlformats.org/officeDocument/2006/relationships/hyperlink" Target="https://www-cdn.law.stanford.edu/wp-content/uploads/2019/08/Re-Solow-Niederman_20190808.pdf" TargetMode="External"/><Relationship Id="rId4" Type="http://schemas.openxmlformats.org/officeDocument/2006/relationships/settings" Target="settings.xml"/><Relationship Id="rId9" Type="http://schemas.openxmlformats.org/officeDocument/2006/relationships/hyperlink" Target="https://www.yalelawjournal.org/essay/police-reform-and-the-dismantling-of-legal-estrangement" TargetMode="External"/><Relationship Id="rId14" Type="http://schemas.openxmlformats.org/officeDocument/2006/relationships/hyperlink" Target="https://www.jstor.org/stable/10.7758/9781610445412" TargetMode="External"/><Relationship Id="rId22" Type="http://schemas.openxmlformats.org/officeDocument/2006/relationships/hyperlink" Target="https://doi.org/10.1146/annurev-criminol-032317-092458"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2FF03D-7883-4EEC-BF45-C218EEC4C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1444</TotalTime>
  <Pages>16</Pages>
  <Words>47622</Words>
  <Characters>271446</Characters>
  <Application>Microsoft Office Word</Application>
  <DocSecurity>0</DocSecurity>
  <Lines>2262</Lines>
  <Paragraphs>636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 Morrison</dc:creator>
  <cp:keywords>5.1.1</cp:keywords>
  <dc:description/>
  <cp:lastModifiedBy>Debate</cp:lastModifiedBy>
  <cp:revision>1256</cp:revision>
  <dcterms:created xsi:type="dcterms:W3CDTF">2020-06-10T15:32:00Z</dcterms:created>
  <dcterms:modified xsi:type="dcterms:W3CDTF">2020-10-12T21:08:00Z</dcterms:modified>
</cp:coreProperties>
</file>