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BD2" w:rsidRDefault="00B96BD2" w:rsidP="00B96BD2">
      <w:pPr>
        <w:pStyle w:val="Heading1"/>
      </w:pPr>
      <w:r>
        <w:t>MSDI Mandatory Minimums Negative</w:t>
      </w:r>
    </w:p>
    <w:p w:rsidR="005D0616" w:rsidRPr="009875B9" w:rsidRDefault="005D0616" w:rsidP="005D0616"/>
    <w:p w:rsidR="005D0616" w:rsidRPr="009875B9" w:rsidRDefault="005D0616" w:rsidP="005D0616">
      <w:pPr>
        <w:jc w:val="center"/>
      </w:pPr>
      <w:r w:rsidRPr="009875B9">
        <w:rPr>
          <w:noProof/>
        </w:rPr>
        <w:drawing>
          <wp:inline distT="0" distB="0" distL="0" distR="0" wp14:anchorId="7A251F5D" wp14:editId="7D31280B">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rsidR="005D0616" w:rsidRPr="005D0616" w:rsidRDefault="005D0616" w:rsidP="005D0616">
      <w:bookmarkStart w:id="0" w:name="_GoBack"/>
      <w:bookmarkEnd w:id="0"/>
    </w:p>
    <w:p w:rsidR="009D54EC" w:rsidRDefault="009D54EC" w:rsidP="009D54EC">
      <w:pPr>
        <w:pStyle w:val="Heading2"/>
      </w:pPr>
      <w:r>
        <w:lastRenderedPageBreak/>
        <w:t>A2 Solvency</w:t>
      </w:r>
    </w:p>
    <w:p w:rsidR="009D54EC" w:rsidRDefault="009D54EC" w:rsidP="009D54EC">
      <w:pPr>
        <w:pStyle w:val="Heading3"/>
      </w:pPr>
      <w:r>
        <w:lastRenderedPageBreak/>
        <w:t>Solvency answers</w:t>
      </w:r>
    </w:p>
    <w:p w:rsidR="009D54EC" w:rsidRDefault="009D54EC" w:rsidP="009D54EC">
      <w:pPr>
        <w:pStyle w:val="Heading4"/>
      </w:pPr>
      <w:r>
        <w:t xml:space="preserve">Congressionally set mandatory minimums are in the best interest of legitimacy – uniform applications eliminates dishonesty and discretion and encourages transparency </w:t>
      </w:r>
    </w:p>
    <w:p w:rsidR="009D54EC" w:rsidRPr="000B7488" w:rsidRDefault="009D54EC" w:rsidP="009D54EC">
      <w:r w:rsidRPr="000B7488">
        <w:t xml:space="preserve">Evan </w:t>
      </w:r>
      <w:r w:rsidRPr="000B7488">
        <w:rPr>
          <w:rStyle w:val="Style13ptBold"/>
        </w:rPr>
        <w:t>Bernick</w:t>
      </w:r>
      <w:r>
        <w:t xml:space="preserve"> </w:t>
      </w:r>
      <w:r w:rsidRPr="000B7488">
        <w:t xml:space="preserve">is a Visiting Fellow in, </w:t>
      </w:r>
      <w:r w:rsidRPr="000B7488">
        <w:rPr>
          <w:rStyle w:val="Style13ptBold"/>
        </w:rPr>
        <w:t>and</w:t>
      </w:r>
      <w:r>
        <w:t xml:space="preserve"> </w:t>
      </w:r>
      <w:r w:rsidRPr="000B7488">
        <w:t xml:space="preserve">Paul J. </w:t>
      </w:r>
      <w:r w:rsidRPr="000B7488">
        <w:rPr>
          <w:rStyle w:val="Style13ptBold"/>
        </w:rPr>
        <w:t>Larkin</w:t>
      </w:r>
      <w:r w:rsidRPr="000B7488">
        <w:t>, Jr.,</w:t>
      </w:r>
      <w:r>
        <w:t xml:space="preserve"> </w:t>
      </w:r>
      <w:r w:rsidRPr="000B7488">
        <w:t>is Senior Legal Research Fellow in, the Edwin Meese III Center for Legal and Judicial Studies at The Heritage Foundation. Reconsidering Mandatory Minimum Sentences: The Arguments for and Against Potential Reforms</w:t>
      </w:r>
      <w:r>
        <w:t xml:space="preserve"> </w:t>
      </w:r>
      <w:r w:rsidRPr="000B7488">
        <w:t xml:space="preserve">February 10, </w:t>
      </w:r>
      <w:r w:rsidRPr="000B7488">
        <w:rPr>
          <w:rStyle w:val="Style13ptBold"/>
        </w:rPr>
        <w:t>2014</w:t>
      </w:r>
      <w:r>
        <w:rPr>
          <w:rStyle w:val="Style13ptBold"/>
        </w:rPr>
        <w:t xml:space="preserve"> </w:t>
      </w:r>
      <w:hyperlink r:id="rId6" w:anchor=":~:text=They%20argue%20that%20mandatory%20minimum,cannot%20avoid%20a%20just%20punishment." w:history="1">
        <w:r>
          <w:rPr>
            <w:rStyle w:val="Hyperlink"/>
          </w:rPr>
          <w:t>https://www.heritage.org/crime-and-justice/report/reconsidering-mandatory-minimum-sentences-the-arguments-and-against#:~:text=They%20argue%20that%20mandatory%20minimum,cannot%20avoid%20a%20just%20punishment.</w:t>
        </w:r>
      </w:hyperlink>
    </w:p>
    <w:p w:rsidR="009D54EC" w:rsidRPr="000B7488" w:rsidRDefault="009D54EC" w:rsidP="009D54EC">
      <w:r w:rsidRPr="000B7488">
        <w:t xml:space="preserve">A nation of more than 300 million people will necessarily have a tremendous diversity of views as to the heinousness of the conduct proscribed by today’s penal codes, and a bench with hundreds of federal district court judges will reflect that diversity. </w:t>
      </w:r>
      <w:r w:rsidRPr="008B7782">
        <w:rPr>
          <w:rStyle w:val="StyleUnderline"/>
          <w:highlight w:val="cyan"/>
        </w:rPr>
        <w:t>The decision as to what penalty should be imposed on a category of offenders requires consideration of the range of penological justifications for punishment</w:t>
      </w:r>
      <w:r w:rsidRPr="000B7488">
        <w:t xml:space="preserve">, such as retribution, deterrence, incapacitation, education, and rehabilitation. </w:t>
      </w:r>
      <w:r w:rsidRPr="008B7782">
        <w:rPr>
          <w:rStyle w:val="StyleUnderline"/>
          <w:highlight w:val="cyan"/>
        </w:rPr>
        <w:t>Legislatures are better positioned than judges to make those types of judgments,</w:t>
      </w:r>
      <w:bookmarkStart w:id="1" w:name="_ftnref43"/>
      <w:r w:rsidRPr="000B7488">
        <w:fldChar w:fldCharType="begin"/>
      </w:r>
      <w:r w:rsidRPr="000B7488">
        <w:instrText xml:space="preserve"> HYPERLINK "https://www.heritage.org/crime-and-justice/report/reconsidering-mandatory-minimum-sentences-the-arguments-and-against" \l "_ftn43" </w:instrText>
      </w:r>
      <w:r w:rsidRPr="000B7488">
        <w:fldChar w:fldCharType="separate"/>
      </w:r>
      <w:r w:rsidRPr="000B7488">
        <w:rPr>
          <w:rStyle w:val="Hyperlink"/>
        </w:rPr>
        <w:t>[43]</w:t>
      </w:r>
      <w:r w:rsidRPr="000B7488">
        <w:fldChar w:fldCharType="end"/>
      </w:r>
      <w:bookmarkEnd w:id="1"/>
      <w:r>
        <w:t xml:space="preserve"> </w:t>
      </w:r>
      <w:r w:rsidRPr="000B7488">
        <w:t>and Americans trust legislatures with the authority to make the moral and empirical decisions about how severely forbidden conduct should be sanctioned. Accordingly, having Congress specify the minimum penalty for a specific crime or category of offenses is entirely consistent with the proper functioning of the legislature in the criminal justice processes.</w:t>
      </w:r>
      <w:r>
        <w:t xml:space="preserve"> </w:t>
      </w:r>
      <w:r w:rsidRPr="008B7782">
        <w:rPr>
          <w:rStyle w:val="StyleUnderline"/>
          <w:highlight w:val="cyan"/>
        </w:rPr>
        <w:t>Mandatory minimum sentences eliminate the dishonesty that characterized sentencing for the majority of the 20th century.</w:t>
      </w:r>
      <w:r w:rsidRPr="000B7488">
        <w:t xml:space="preserve"> For most of that period, Congress vested district courts with complete discretion to select the appropriate period of confinement for an offender while also granting parole officials the authority to decide precisely whether and when to release an inmate before the completion of his sentence.</w:t>
      </w:r>
      <w:r>
        <w:t xml:space="preserve"> </w:t>
      </w:r>
      <w:r w:rsidRPr="008B7782">
        <w:rPr>
          <w:rStyle w:val="StyleUnderline"/>
          <w:highlight w:val="cyan"/>
        </w:rPr>
        <w:t>That division of authority created the inaccurate impression that the public action of the judge at sentencing fixed the offender’s punishment while actually leaving that decision to the judgment of parole officials who act outside of the view of the public</w:t>
      </w:r>
      <w:r w:rsidRPr="000B7488">
        <w:t xml:space="preserve">. At the same time, Congress could escape responsibility for making the moral judgments necessary to decide exactly how much punishment should be inflicted upon an individual by passing that responsibility off to parties who are not politically accountable for their actions. </w:t>
      </w:r>
      <w:r w:rsidRPr="008B7782">
        <w:rPr>
          <w:rStyle w:val="StyleUnderline"/>
          <w:highlight w:val="cyan"/>
        </w:rPr>
        <w:t>The entire process reflected dishonesty and generated cynicism, which corrodes the professional and public respect necessary for the criminal justice system</w:t>
      </w:r>
      <w:r w:rsidRPr="000B7488">
        <w:t xml:space="preserve"> to be deemed a morally defensible exercise of governmental power.</w:t>
      </w:r>
    </w:p>
    <w:p w:rsidR="009D54EC" w:rsidRDefault="009D54EC" w:rsidP="009D54EC">
      <w:pPr>
        <w:pStyle w:val="Heading4"/>
      </w:pPr>
      <w:r>
        <w:t>Mandatory minimums best promote justice – the law is certain and predictable</w:t>
      </w:r>
    </w:p>
    <w:p w:rsidR="009D54EC" w:rsidRDefault="009D54EC" w:rsidP="009D54EC">
      <w:r>
        <w:t xml:space="preserve">Lincoln </w:t>
      </w:r>
      <w:r w:rsidRPr="0038232B">
        <w:rPr>
          <w:rStyle w:val="Style13ptBold"/>
        </w:rPr>
        <w:t>Caylor and</w:t>
      </w:r>
      <w:r>
        <w:t xml:space="preserve"> Gannon G. </w:t>
      </w:r>
      <w:r w:rsidRPr="0038232B">
        <w:rPr>
          <w:rStyle w:val="Style13ptBold"/>
        </w:rPr>
        <w:t>Beaulne</w:t>
      </w:r>
      <w:r>
        <w:t xml:space="preserve"> A Defence of Mandatory Minimum Sentences Benjamin Perrin MAY </w:t>
      </w:r>
      <w:r w:rsidRPr="0038232B">
        <w:rPr>
          <w:rStyle w:val="Style13ptBold"/>
        </w:rPr>
        <w:t>2014</w:t>
      </w:r>
      <w:r>
        <w:t xml:space="preserve"> A Macdonald-Laurier Institute Publication </w:t>
      </w:r>
      <w:hyperlink r:id="rId7" w:history="1">
        <w:r>
          <w:rPr>
            <w:rStyle w:val="Hyperlink"/>
          </w:rPr>
          <w:t>https://www.macdonaldlaurier.ca/files/pdf/MLIMandatoryMinimumSentences-final.pdf</w:t>
        </w:r>
      </w:hyperlink>
    </w:p>
    <w:p w:rsidR="009D54EC" w:rsidRDefault="009D54EC" w:rsidP="009D54EC">
      <w:r>
        <w:t xml:space="preserve">It is inarguable that mandatory sentencing tools should be carefully scrutinized by the courts for proportionality measured against the clear boundaries set by the Constitution and its written and unwritten principles. However, insofar as they suggest that </w:t>
      </w:r>
      <w:r w:rsidRPr="008B7782">
        <w:rPr>
          <w:rStyle w:val="StyleUnderline"/>
          <w:highlight w:val="cyan"/>
        </w:rPr>
        <w:t>the mere act of curtailing judicial discretion by imposing mandatory penalties is problematic, critics are missing the point.</w:t>
      </w:r>
      <w:r>
        <w:t xml:space="preserve"> </w:t>
      </w:r>
      <w:r w:rsidRPr="008B7782">
        <w:rPr>
          <w:rStyle w:val="StyleUnderline"/>
          <w:highlight w:val="cyan"/>
        </w:rPr>
        <w:t xml:space="preserve">Sentencing laws, like all laws, must be certain, accessible, intelligible, clear, and predictable. If rational, proportionate mandatory </w:t>
      </w:r>
      <w:r w:rsidRPr="008B7782">
        <w:rPr>
          <w:rStyle w:val="StyleUnderline"/>
          <w:highlight w:val="cyan"/>
        </w:rPr>
        <w:lastRenderedPageBreak/>
        <w:t>minimum sentences are imposed, they promote justice. If disproportionate, arbitrary, or over-harsh mandatory sentences are imposed, they do not promote justice</w:t>
      </w:r>
      <w:r>
        <w:t xml:space="preserve"> and, thus, should be struck down. </w:t>
      </w:r>
      <w:r w:rsidRPr="008B7782">
        <w:rPr>
          <w:rStyle w:val="StyleUnderline"/>
          <w:highlight w:val="cyan"/>
        </w:rPr>
        <w:t>No middle ground can be maintained</w:t>
      </w:r>
      <w:r>
        <w:t>.</w:t>
      </w:r>
    </w:p>
    <w:p w:rsidR="009D54EC" w:rsidRDefault="009D54EC" w:rsidP="009D54EC">
      <w:pPr>
        <w:pStyle w:val="Heading4"/>
      </w:pPr>
      <w:r>
        <w:t>Mandatory minimums are effective tools to guarantee equal application of sentences</w:t>
      </w:r>
    </w:p>
    <w:p w:rsidR="009D54EC" w:rsidRDefault="009D54EC" w:rsidP="009D54EC">
      <w:r>
        <w:t xml:space="preserve">Lincoln </w:t>
      </w:r>
      <w:r w:rsidRPr="0038232B">
        <w:rPr>
          <w:rStyle w:val="Style13ptBold"/>
        </w:rPr>
        <w:t>Caylor and</w:t>
      </w:r>
      <w:r>
        <w:t xml:space="preserve"> Gannon G. </w:t>
      </w:r>
      <w:r w:rsidRPr="0038232B">
        <w:rPr>
          <w:rStyle w:val="Style13ptBold"/>
        </w:rPr>
        <w:t>Beaulne</w:t>
      </w:r>
      <w:r>
        <w:t xml:space="preserve"> A Defence of Mandatory Minimum Sentences Benjamin Perrin MAY </w:t>
      </w:r>
      <w:r w:rsidRPr="0038232B">
        <w:rPr>
          <w:rStyle w:val="Style13ptBold"/>
        </w:rPr>
        <w:t>2014</w:t>
      </w:r>
      <w:r>
        <w:t xml:space="preserve"> A Macdonald-Laurier Institute Publication </w:t>
      </w:r>
      <w:hyperlink r:id="rId8" w:history="1">
        <w:r>
          <w:rPr>
            <w:rStyle w:val="Hyperlink"/>
          </w:rPr>
          <w:t>https://www.macdonaldlaurier.ca/files/pdf/MLIMandatoryMinimumSentences-final.pdf</w:t>
        </w:r>
      </w:hyperlink>
    </w:p>
    <w:p w:rsidR="009D54EC" w:rsidRDefault="009D54EC" w:rsidP="009D54EC">
      <w:r>
        <w:t xml:space="preserve">However, scrutinized in light of the rule of law, it is clear that, at least in the abstract, </w:t>
      </w:r>
      <w:r w:rsidRPr="008B7782">
        <w:rPr>
          <w:rStyle w:val="StyleUnderline"/>
          <w:highlight w:val="cyan"/>
        </w:rPr>
        <w:t>mandatory minimum sentences should be capable of functioning as effective tools to ensure the even, equal, and proportionate application of sentences</w:t>
      </w:r>
      <w:r>
        <w:t xml:space="preserve"> to offenders guilty of the same offence. </w:t>
      </w:r>
      <w:r w:rsidRPr="008B7782">
        <w:rPr>
          <w:rStyle w:val="StyleUnderline"/>
          <w:highlight w:val="cyan"/>
        </w:rPr>
        <w:t>Rather than eliminating a judge's ability to assess a proportionate sentence, mandatory minimums set a stable sentencing range for an offence, permitting citizens to understand in advance the severity of the consequences that attend the commission of that offence, regardless of the individual offender's particular degree of responsibility</w:t>
      </w:r>
      <w:r>
        <w:t>.</w:t>
      </w:r>
    </w:p>
    <w:p w:rsidR="009D54EC" w:rsidRDefault="009D54EC" w:rsidP="009D54EC">
      <w:pPr>
        <w:pStyle w:val="Heading4"/>
      </w:pPr>
      <w:r>
        <w:t>Arguments against mandatory minimums is biased – really criticisms of the length not the certainty, so it should be debated as such.</w:t>
      </w:r>
    </w:p>
    <w:p w:rsidR="009D54EC" w:rsidRPr="000B7488" w:rsidRDefault="009D54EC" w:rsidP="009D54EC">
      <w:r w:rsidRPr="000B7488">
        <w:t xml:space="preserve">Evan </w:t>
      </w:r>
      <w:r w:rsidRPr="000B7488">
        <w:rPr>
          <w:rStyle w:val="Style13ptBold"/>
        </w:rPr>
        <w:t>Bernick</w:t>
      </w:r>
      <w:r>
        <w:t xml:space="preserve"> </w:t>
      </w:r>
      <w:r w:rsidRPr="000B7488">
        <w:t xml:space="preserve">is a Visiting Fellow in, </w:t>
      </w:r>
      <w:r w:rsidRPr="000B7488">
        <w:rPr>
          <w:rStyle w:val="Style13ptBold"/>
        </w:rPr>
        <w:t>and</w:t>
      </w:r>
      <w:r>
        <w:t xml:space="preserve"> </w:t>
      </w:r>
      <w:r w:rsidRPr="000B7488">
        <w:t xml:space="preserve">Paul J. </w:t>
      </w:r>
      <w:r w:rsidRPr="000B7488">
        <w:rPr>
          <w:rStyle w:val="Style13ptBold"/>
        </w:rPr>
        <w:t>Larkin</w:t>
      </w:r>
      <w:r w:rsidRPr="000B7488">
        <w:t>, Jr.,</w:t>
      </w:r>
      <w:r>
        <w:t xml:space="preserve"> </w:t>
      </w:r>
      <w:r w:rsidRPr="000B7488">
        <w:t>is Senior Legal Research Fellow in, the Edwin Meese III Center for Legal and Judicial Studies at The Heritage Foundation. Reconsidering Mandatory Minimum Sentences: The Arguments for and Against Potential Reforms</w:t>
      </w:r>
      <w:r>
        <w:t xml:space="preserve"> </w:t>
      </w:r>
      <w:r w:rsidRPr="000B7488">
        <w:t xml:space="preserve">February 10, </w:t>
      </w:r>
      <w:r w:rsidRPr="000B7488">
        <w:rPr>
          <w:rStyle w:val="Style13ptBold"/>
        </w:rPr>
        <w:t>2014</w:t>
      </w:r>
      <w:r>
        <w:rPr>
          <w:rStyle w:val="Style13ptBold"/>
        </w:rPr>
        <w:t xml:space="preserve"> </w:t>
      </w:r>
      <w:hyperlink r:id="rId9" w:anchor=":~:text=They%20argue%20that%20mandatory%20minimum,cannot%20avoid%20a%20just%20punishment." w:history="1">
        <w:r>
          <w:rPr>
            <w:rStyle w:val="Hyperlink"/>
          </w:rPr>
          <w:t>https://www.heritage.org/crime-and-justice/report/reconsidering-mandatory-minimum-sentences-the-arguments-and-against#:~:text=They%20argue%20that%20mandatory%20minimum,cannot%20avoid%20a%20just%20punishment.</w:t>
        </w:r>
      </w:hyperlink>
    </w:p>
    <w:p w:rsidR="009D54EC" w:rsidRPr="00BB2F6A" w:rsidRDefault="009D54EC" w:rsidP="009D54EC">
      <w:r w:rsidRPr="00BB2F6A">
        <w:t xml:space="preserve">Finally, </w:t>
      </w:r>
      <w:r w:rsidRPr="008B7782">
        <w:rPr>
          <w:rStyle w:val="StyleUnderline"/>
          <w:highlight w:val="cyan"/>
        </w:rPr>
        <w:t>the arguments against mandatory minimum sentences are, at their core, just a sleight of hand. The principal objection to mandatory minimum sentences is not that they are mandatory, but that they are severe</w:t>
      </w:r>
      <w:r w:rsidRPr="00BB2F6A">
        <w:t xml:space="preserve"> or that they are required for drug offenses. </w:t>
      </w:r>
      <w:r w:rsidRPr="008B7782">
        <w:rPr>
          <w:rStyle w:val="StyleUnderline"/>
          <w:highlight w:val="cyan"/>
        </w:rPr>
        <w:t>No one would object to a mandatory 30-day sentence for possession of heroin or a mandatory one-year sentence for rape</w:t>
      </w:r>
      <w:r w:rsidRPr="00BB2F6A">
        <w:rPr>
          <w:rStyle w:val="StyleUnderline"/>
        </w:rPr>
        <w:t xml:space="preserve"> </w:t>
      </w:r>
      <w:r w:rsidRPr="00BB2F6A">
        <w:t xml:space="preserve">(in fact, </w:t>
      </w:r>
      <w:r w:rsidRPr="008B7782">
        <w:rPr>
          <w:rStyle w:val="StyleUnderline"/>
          <w:highlight w:val="cyan"/>
        </w:rPr>
        <w:t>the objection likely would be that those mandatory sentences are too short). Critics are concerned less about the mandatory nature of federal sentences than they are about their length</w:t>
      </w:r>
      <w:r w:rsidRPr="00BB2F6A">
        <w:t xml:space="preserve"> and their use in drug cases.</w:t>
      </w:r>
    </w:p>
    <w:p w:rsidR="009D54EC" w:rsidRDefault="009D54EC" w:rsidP="009D54EC">
      <w:pPr>
        <w:pStyle w:val="Heading3"/>
      </w:pPr>
      <w:r>
        <w:lastRenderedPageBreak/>
        <w:t>Safety Valve exists</w:t>
      </w:r>
    </w:p>
    <w:p w:rsidR="009D54EC" w:rsidRPr="0090015A" w:rsidRDefault="009D54EC" w:rsidP="0090015A">
      <w:pPr>
        <w:pStyle w:val="Heading4"/>
      </w:pPr>
      <w:bookmarkStart w:id="2" w:name="_Hlk44714494"/>
      <w:r w:rsidRPr="0090015A">
        <w:t>Exceptions to mandatory minimums exist to curb excessiveness</w:t>
      </w:r>
    </w:p>
    <w:p w:rsidR="009D54EC" w:rsidRDefault="009D54EC" w:rsidP="009D54EC">
      <w:r w:rsidRPr="00A84650">
        <w:rPr>
          <w:rStyle w:val="Style13ptBold"/>
        </w:rPr>
        <w:t>Pryor, et.al. 2017</w:t>
      </w:r>
      <w:r>
        <w:t xml:space="preserve"> United States Sentencing Commission July 2017 An Overview of MANDATORY MINIMUM PENALTIES in the FEDERAL CRIMINAL JUSTICE SYSTEM William h. Pryor, Jr. Acting Chair Rachel e. Barkow Commissioner Charles r. Breyer Commissioner Danny C. Reeves Commissioner J. Patricia Wilson Smoot Ex Officio Jonathan J. Wroblewski Ex Officio Kenneth P. Cohen Staff Director July 2017 </w:t>
      </w:r>
      <w:hyperlink r:id="rId10" w:history="1">
        <w:r>
          <w:rPr>
            <w:rStyle w:val="Hyperlink"/>
          </w:rPr>
          <w:t>https://sentencing.umn.edu/sites/sentencing.umn.edu/files/an_overview_of_mandatory_minimum_penalties_in_the_federal_criminal_justice_system_2017.pdf</w:t>
        </w:r>
      </w:hyperlink>
    </w:p>
    <w:p w:rsidR="009D54EC" w:rsidRDefault="009D54EC" w:rsidP="009D54EC">
      <w:r w:rsidRPr="008B7782">
        <w:rPr>
          <w:rStyle w:val="StyleUnderline"/>
          <w:highlight w:val="cyan"/>
        </w:rPr>
        <w:t>Not all offenders convicted of an offense carrying a mandatory minimum penalty are sentenced to the minimum term of imprisonment specified in the statute</w:t>
      </w:r>
      <w:r>
        <w:t xml:space="preserve"> of conviction.103 </w:t>
      </w:r>
      <w:r w:rsidRPr="008B7782">
        <w:rPr>
          <w:rStyle w:val="StyleUnderline"/>
          <w:highlight w:val="cyan"/>
        </w:rPr>
        <w:t>Under the current system</w:t>
      </w:r>
      <w:r>
        <w:t xml:space="preserve">,104 </w:t>
      </w:r>
      <w:r w:rsidRPr="008B7782">
        <w:rPr>
          <w:rStyle w:val="StyleUnderline"/>
          <w:highlight w:val="cyan"/>
        </w:rPr>
        <w:t>a sentencing court can impose a sentence below an otherwise applicable statutory mandatory minimum penalty if: (1) the prosecution files a motion based on the defendant’s “substantial assistance</w:t>
      </w:r>
      <w:r>
        <w:t xml:space="preserve">” to authorities in the investigation or prosecution of another person; </w:t>
      </w:r>
      <w:r w:rsidRPr="008B7782">
        <w:rPr>
          <w:rStyle w:val="StyleUnderline"/>
          <w:highlight w:val="cyan"/>
        </w:rPr>
        <w:t>or</w:t>
      </w:r>
      <w:r w:rsidRPr="00F16E3F">
        <w:rPr>
          <w:rStyle w:val="StyleUnderline"/>
        </w:rPr>
        <w:t xml:space="preserve"> </w:t>
      </w:r>
      <w:r>
        <w:t xml:space="preserve">(2) in certain drug trafficking cases, </w:t>
      </w:r>
      <w:r w:rsidRPr="008B7782">
        <w:rPr>
          <w:rStyle w:val="StyleUnderline"/>
          <w:highlight w:val="cyan"/>
        </w:rPr>
        <w:t>the defendant qualifies for the statutory “safety valve</w:t>
      </w:r>
      <w:r>
        <w:t>” contained in 18 U.S.C. § 3553(f).</w:t>
      </w:r>
    </w:p>
    <w:p w:rsidR="009D54EC" w:rsidRDefault="009D54EC" w:rsidP="009D54EC"/>
    <w:bookmarkEnd w:id="2"/>
    <w:p w:rsidR="009D54EC" w:rsidRPr="0090015A" w:rsidRDefault="009D54EC" w:rsidP="0090015A">
      <w:pPr>
        <w:pStyle w:val="Heading4"/>
      </w:pPr>
      <w:r w:rsidRPr="0090015A">
        <w:t>Safety valve provisions allow judges discretion to avoid mandatory minimum penalties</w:t>
      </w:r>
    </w:p>
    <w:p w:rsidR="009D54EC" w:rsidRDefault="009D54EC" w:rsidP="009D54EC">
      <w:r w:rsidRPr="00A84650">
        <w:rPr>
          <w:rStyle w:val="Style13ptBold"/>
        </w:rPr>
        <w:t>Pryor, et.al. 2017</w:t>
      </w:r>
      <w:r>
        <w:t xml:space="preserve"> United States Sentencing Commission July 2017 An Overview of MANDATORY MINIMUM PENALTIES in the FEDERAL CRIMINAL JUSTICE SYSTEM William h. Pryor, Jr. Acting Chair Rachel e. Barkow Commissioner Charles r. Breyer Commissioner Danny C. Reeves Commissioner J. Patricia Wilson Smoot Ex Officio Jonathan J. Wroblewski Ex Officio Kenneth P. Cohen Staff Director July 2017 </w:t>
      </w:r>
      <w:hyperlink r:id="rId11" w:history="1">
        <w:r>
          <w:rPr>
            <w:rStyle w:val="Hyperlink"/>
          </w:rPr>
          <w:t>https://sentencing.umn.edu/sites/sentencing.umn.edu/files/an_overview_of_mandatory_minimum_penalties_in_the_federal_criminal_justice_system_2017.pdf</w:t>
        </w:r>
      </w:hyperlink>
    </w:p>
    <w:p w:rsidR="009D54EC" w:rsidRDefault="009D54EC" w:rsidP="009D54EC">
      <w:pPr>
        <w:rPr>
          <w:rStyle w:val="StyleUnderline"/>
        </w:rPr>
      </w:pPr>
      <w:r w:rsidRPr="008B7782">
        <w:rPr>
          <w:rStyle w:val="StyleUnderline"/>
          <w:highlight w:val="cyan"/>
        </w:rPr>
        <w:t>The second relief provision</w:t>
      </w:r>
      <w:r>
        <w:t xml:space="preserve">, codified at 18 U.S.C. § 3553(f) (Limitation on Applicability of Mandatory Minimum Penalties in Certain Cases), </w:t>
      </w:r>
      <w:r w:rsidRPr="008B7782">
        <w:rPr>
          <w:rStyle w:val="StyleUnderline"/>
          <w:highlight w:val="cyan"/>
        </w:rPr>
        <w:t>is commonly referred to as the “safety valve.</w:t>
      </w:r>
      <w:r>
        <w:t>”116 Unlike a substantial assistance departure—which applies to all types of federal offenses carrying a mandatory minimum penalty—the safety valve statute only applies in cases in which a defendant faces a mandatory minimum penalty after being convicted of a drug trafficking offense listed in the statute.117 In addition, the safety valve only applies if the following five criteria are met: • the defendant does not have more than one criminal history point, as determined under the sentencing guidelines; the defendant did not use violence or credible threats of violence or possess a firearm or other dangerous weapon (or induce another participant to do so) in connection with the offense; • the offense did not result in death or serious bodily injury to any person; • the defendant was not an organizer, leader, manager, or supervisor of others in the offense, as determined by the sentencing guidelines and was not engaged in a continuing criminal enterprise, as defined in 21 U.S.C. § 848; and • no later than the time of the sentencing hearing, the defendant has truthfully provided to the Government all information and evidence the defendant has concerning the offense or offenses that were part of the same course of conduct or of a common scheme or plan, but the fact that the defendant has no relevant or useful or other information to provide or that the government is already aware of the information shall not preclude a determination by the court that the defendant has not complied with this requirement</w:t>
      </w:r>
      <w:r w:rsidRPr="008B7782">
        <w:rPr>
          <w:rStyle w:val="StyleUnderline"/>
          <w:highlight w:val="cyan"/>
        </w:rPr>
        <w:t xml:space="preserve">. </w:t>
      </w:r>
      <w:r w:rsidRPr="008B7782">
        <w:rPr>
          <w:rStyle w:val="StyleUnderline"/>
          <w:highlight w:val="cyan"/>
        </w:rPr>
        <w:lastRenderedPageBreak/>
        <w:t>Where these criteria are met</w:t>
      </w:r>
      <w:r>
        <w:t xml:space="preserve">, section 3553(f) provides that </w:t>
      </w:r>
      <w:r w:rsidRPr="008B7782">
        <w:rPr>
          <w:rStyle w:val="StyleUnderline"/>
          <w:highlight w:val="cyan"/>
        </w:rPr>
        <w:t>judges shall impose a sentence without regard to the statutory mandatory minimum penalty for the covered offenses.</w:t>
      </w:r>
    </w:p>
    <w:p w:rsidR="009D54EC" w:rsidRPr="009D54EC" w:rsidRDefault="009D54EC" w:rsidP="009D54EC"/>
    <w:p w:rsidR="00A01888" w:rsidRPr="002001B0" w:rsidRDefault="009D54EC" w:rsidP="00A01888">
      <w:pPr>
        <w:pStyle w:val="Heading2"/>
      </w:pPr>
      <w:r>
        <w:t xml:space="preserve"> A2 Mass Incarceration Adv</w:t>
      </w:r>
    </w:p>
    <w:p w:rsidR="002001B0" w:rsidRDefault="009D54EC" w:rsidP="002001B0">
      <w:pPr>
        <w:pStyle w:val="Heading3"/>
      </w:pPr>
      <w:r>
        <w:t>Doesn’t</w:t>
      </w:r>
      <w:r w:rsidR="002001B0">
        <w:t xml:space="preserve"> cause</w:t>
      </w:r>
    </w:p>
    <w:p w:rsidR="001526E8" w:rsidRDefault="001526E8" w:rsidP="001526E8">
      <w:pPr>
        <w:pStyle w:val="Heading4"/>
      </w:pPr>
      <w:r>
        <w:t>Those with mandatory sentences make up a very small part of the prison population – most receive short sentences</w:t>
      </w:r>
    </w:p>
    <w:p w:rsidR="001526E8" w:rsidRPr="004823E4" w:rsidRDefault="005D0616" w:rsidP="001526E8">
      <w:hyperlink r:id="rId12" w:history="1">
        <w:r w:rsidR="001526E8" w:rsidRPr="004823E4">
          <w:rPr>
            <w:rStyle w:val="Hyperlink"/>
          </w:rPr>
          <w:t>Adam</w:t>
        </w:r>
        <w:r w:rsidR="001526E8" w:rsidRPr="004823E4">
          <w:rPr>
            <w:rStyle w:val="Style13ptBold"/>
          </w:rPr>
          <w:t xml:space="preserve"> Gopnik</w:t>
        </w:r>
      </w:hyperlink>
      <w:r w:rsidR="001526E8">
        <w:t xml:space="preserve"> </w:t>
      </w:r>
      <w:r w:rsidR="001526E8" w:rsidRPr="004823E4">
        <w:t xml:space="preserve">April 3, </w:t>
      </w:r>
      <w:r w:rsidR="001526E8" w:rsidRPr="004823E4">
        <w:rPr>
          <w:rStyle w:val="Style13ptBold"/>
        </w:rPr>
        <w:t>2017</w:t>
      </w:r>
      <w:r w:rsidR="001526E8" w:rsidRPr="004823E4">
        <w:t xml:space="preserve"> How We Misunderstand Mass Incarceration</w:t>
      </w:r>
      <w:r w:rsidR="001526E8">
        <w:t xml:space="preserve"> </w:t>
      </w:r>
      <w:hyperlink r:id="rId13" w:history="1">
        <w:r w:rsidR="001526E8" w:rsidRPr="004823E4">
          <w:rPr>
            <w:rStyle w:val="Hyperlink"/>
          </w:rPr>
          <w:t>https://www.newyorker.com/magazine/2017/04/10/how-we-misunderstand-mass-incarceration?source=search_google_dsa_paid&amp;gclid=Cj0KCQjwiYL3BRDVARIsAF9E4GdfUi2WVOjACxtnQmd-uSdp-XC7YUXkGZvfrKOiNFi0PZG9mPXr_kIaAjxvEALw_wcB</w:t>
        </w:r>
      </w:hyperlink>
    </w:p>
    <w:p w:rsidR="001526E8" w:rsidRDefault="001526E8" w:rsidP="001526E8">
      <w:r w:rsidRPr="008B7782">
        <w:rPr>
          <w:rStyle w:val="StyleUnderline"/>
          <w:highlight w:val="cyan"/>
        </w:rPr>
        <w:t>What about mandatory sentences</w:t>
      </w:r>
      <w:r w:rsidRPr="004823E4">
        <w:t xml:space="preserve">? Pfaff notes that </w:t>
      </w:r>
      <w:r w:rsidRPr="008B7782">
        <w:rPr>
          <w:rStyle w:val="StyleUnderline"/>
          <w:highlight w:val="cyan"/>
        </w:rPr>
        <w:t>these</w:t>
      </w:r>
      <w:r w:rsidRPr="004823E4">
        <w:t xml:space="preserve"> outsized </w:t>
      </w:r>
      <w:r w:rsidRPr="008B7782">
        <w:rPr>
          <w:rStyle w:val="StyleUnderline"/>
          <w:highlight w:val="cyan"/>
        </w:rPr>
        <w:t>punishments are given to a very small part of the actual prison population</w:t>
      </w:r>
      <w:r w:rsidRPr="004823E4">
        <w:t xml:space="preserve">. </w:t>
      </w:r>
      <w:r w:rsidRPr="008B7782">
        <w:rPr>
          <w:rStyle w:val="StyleUnderline"/>
          <w:highlight w:val="cyan"/>
        </w:rPr>
        <w:t>Most new inmates are serving relatively short sentences.</w:t>
      </w:r>
      <w:r w:rsidRPr="004823E4">
        <w:t xml:space="preserve"> This, Pfaff observes, is essentially good news. “</w:t>
      </w:r>
      <w:r w:rsidRPr="008B7782">
        <w:rPr>
          <w:rStyle w:val="StyleUnderline"/>
          <w:highlight w:val="cyan"/>
        </w:rPr>
        <w:t>Prison admissions are a flow, not a stock</w:t>
      </w:r>
      <w:r w:rsidRPr="004823E4">
        <w:t>,” he writes. “They depend far more on choices made today than on the lingering effects of thousands of past decisions.” Pfaff deals with the issue of for-profit prisons with similar statistical efficiency: even if private prisons were banned tomorrow and all their inmates released, the prison population would drop by, at most, eight per cent. The numbers just aren’t there.</w:t>
      </w:r>
    </w:p>
    <w:p w:rsidR="002001B0" w:rsidRDefault="002001B0" w:rsidP="002001B0">
      <w:pPr>
        <w:pStyle w:val="Heading4"/>
      </w:pPr>
      <w:bookmarkStart w:id="3" w:name="_Hlk44714552"/>
      <w:r>
        <w:t>Mandatory minimums and drug convictions are not the primary factor in prison growth – it is mostly states incarcerating people convicted of violent crimes.</w:t>
      </w:r>
    </w:p>
    <w:p w:rsidR="002001B0" w:rsidRDefault="005D0616" w:rsidP="002001B0">
      <w:hyperlink r:id="rId14" w:history="1">
        <w:r w:rsidR="002001B0" w:rsidRPr="004823E4">
          <w:rPr>
            <w:rStyle w:val="Hyperlink"/>
          </w:rPr>
          <w:t>Adam</w:t>
        </w:r>
        <w:r w:rsidR="002001B0" w:rsidRPr="004823E4">
          <w:rPr>
            <w:rStyle w:val="Style13ptBold"/>
          </w:rPr>
          <w:t xml:space="preserve"> Gopnik</w:t>
        </w:r>
      </w:hyperlink>
      <w:r w:rsidR="002001B0">
        <w:t xml:space="preserve"> </w:t>
      </w:r>
      <w:r w:rsidR="002001B0" w:rsidRPr="004823E4">
        <w:t xml:space="preserve">April 3, </w:t>
      </w:r>
      <w:r w:rsidR="002001B0" w:rsidRPr="004823E4">
        <w:rPr>
          <w:rStyle w:val="Style13ptBold"/>
        </w:rPr>
        <w:t>2017</w:t>
      </w:r>
      <w:r w:rsidR="002001B0" w:rsidRPr="004823E4">
        <w:t xml:space="preserve"> How We Misunderstand Mass Incarceration</w:t>
      </w:r>
      <w:r w:rsidR="002001B0">
        <w:t xml:space="preserve"> </w:t>
      </w:r>
      <w:hyperlink r:id="rId15" w:history="1">
        <w:r w:rsidR="002001B0" w:rsidRPr="004823E4">
          <w:rPr>
            <w:rStyle w:val="Hyperlink"/>
          </w:rPr>
          <w:t>https://www.newyorker.com/magazine/2017/04/10/how-we-misunderstand-mass-incarceration?source=search_google_dsa_paid&amp;gclid=Cj0KCQjwiYL3BRDVARIsAF9E4GdfUi2WVOjACxtnQmd-uSdp-XC7YUXkGZvfrKOiNFi0PZG9mPXr_kIaAjxvEALw_wcB</w:t>
        </w:r>
      </w:hyperlink>
    </w:p>
    <w:p w:rsidR="002001B0" w:rsidRDefault="002001B0" w:rsidP="002001B0">
      <w:pPr>
        <w:rPr>
          <w:rStyle w:val="StyleUnderline"/>
        </w:rPr>
      </w:pPr>
      <w:r w:rsidRPr="005733B2">
        <w:t>Pfaff takes on the elements of the standard story one by one, mostly concentrating on statistics involving state prisons, where the majority of inmates are housed. (American prisons operate in such a complicated patchwork of federal, state, and local jurisdictions that, as Pfaff points out, it is hard to get a good handle on the numbers.) First, he inspects the claim that it is predominantly nonviolent drug offenders, imprisoned against all moral logic, who populate our prisons. It’s a claim that President Obama endorsed as recently as 2015: “Over the last few decades, we’ve also locked up more and more nonviolent drug offenders than ever before, for longer than ever before, and that is the real reason our prison population is so high.”</w:t>
      </w:r>
      <w:r>
        <w:t xml:space="preserve"> </w:t>
      </w:r>
      <w:r w:rsidRPr="005733B2">
        <w:t xml:space="preserve">In fact, Pfaff argues, </w:t>
      </w:r>
      <w:r w:rsidRPr="008B7782">
        <w:rPr>
          <w:rStyle w:val="StyleUnderline"/>
          <w:highlight w:val="cyan"/>
        </w:rPr>
        <w:t>drug convictions are a distinctly secondary factor in prison growth.</w:t>
      </w:r>
      <w:r w:rsidRPr="005733B2">
        <w:t xml:space="preserve"> </w:t>
      </w:r>
      <w:r w:rsidRPr="008B7782">
        <w:rPr>
          <w:rStyle w:val="StyleUnderline"/>
          <w:highlight w:val="cyan"/>
        </w:rPr>
        <w:t>During the great wave of incarceration</w:t>
      </w:r>
      <w:r w:rsidRPr="005733B2">
        <w:t>—generally thought to have begun around 1980, and cresting about three decades later—</w:t>
      </w:r>
      <w:r w:rsidRPr="008B7782">
        <w:rPr>
          <w:rStyle w:val="StyleUnderline"/>
          <w:highlight w:val="cyan"/>
        </w:rPr>
        <w:t>state prisons added something like a million inmates, with about “half that growth coming from locking up more people convicted of violence,</w:t>
      </w:r>
      <w:r w:rsidRPr="005733B2">
        <w:t xml:space="preserve">” Pfaff calculates. </w:t>
      </w:r>
      <w:r w:rsidRPr="008B7782">
        <w:rPr>
          <w:rStyle w:val="StyleUnderline"/>
          <w:highlight w:val="cyan"/>
        </w:rPr>
        <w:t>Nonviolent drug offenses accounted for only around a fifth of the new incarcerations.</w:t>
      </w:r>
    </w:p>
    <w:bookmarkEnd w:id="3"/>
    <w:p w:rsidR="001526E8" w:rsidRDefault="001526E8" w:rsidP="001526E8">
      <w:pPr>
        <w:pStyle w:val="Heading4"/>
        <w:rPr>
          <w:shd w:val="clear" w:color="auto" w:fill="FFFFFF"/>
        </w:rPr>
      </w:pPr>
      <w:r>
        <w:rPr>
          <w:shd w:val="clear" w:color="auto" w:fill="FFFFFF"/>
        </w:rPr>
        <w:t>Mandatory minimums are not the problem causing mass incarceration – its prosecutorial “tough on crime” stances and discretion</w:t>
      </w:r>
    </w:p>
    <w:p w:rsidR="001526E8" w:rsidRPr="004823E4" w:rsidRDefault="005D0616" w:rsidP="001526E8">
      <w:hyperlink r:id="rId16" w:history="1">
        <w:r w:rsidR="001526E8" w:rsidRPr="004823E4">
          <w:rPr>
            <w:rStyle w:val="Hyperlink"/>
          </w:rPr>
          <w:t>Adam</w:t>
        </w:r>
        <w:r w:rsidR="001526E8" w:rsidRPr="004823E4">
          <w:rPr>
            <w:rStyle w:val="Style13ptBold"/>
          </w:rPr>
          <w:t xml:space="preserve"> Gopnik</w:t>
        </w:r>
      </w:hyperlink>
      <w:r w:rsidR="001526E8">
        <w:t xml:space="preserve"> </w:t>
      </w:r>
      <w:r w:rsidR="001526E8" w:rsidRPr="004823E4">
        <w:t xml:space="preserve">April 3, </w:t>
      </w:r>
      <w:r w:rsidR="001526E8" w:rsidRPr="004823E4">
        <w:rPr>
          <w:rStyle w:val="Style13ptBold"/>
        </w:rPr>
        <w:t>2017</w:t>
      </w:r>
      <w:r w:rsidR="001526E8" w:rsidRPr="004823E4">
        <w:t xml:space="preserve"> How We Misunderstand Mass Incarceration</w:t>
      </w:r>
      <w:r w:rsidR="001526E8">
        <w:t xml:space="preserve"> </w:t>
      </w:r>
      <w:hyperlink r:id="rId17" w:history="1">
        <w:r w:rsidR="001526E8" w:rsidRPr="004823E4">
          <w:rPr>
            <w:rStyle w:val="Hyperlink"/>
          </w:rPr>
          <w:t>https://www.newyorker.com/magazine/2017/04/10/how-we-misunderstand-mass-incarceration?source=search_google_dsa_paid&amp;gclid=Cj0KCQjwiYL3BRDVARIsAF9E4GdfUi2WVOjACxtnQmd-uSdp-XC7YUXkGZvfrKOiNFi0PZG9mPXr_kIaAjxvEALw_wcB</w:t>
        </w:r>
      </w:hyperlink>
    </w:p>
    <w:p w:rsidR="001526E8" w:rsidRDefault="001526E8" w:rsidP="001526E8">
      <w:r w:rsidRPr="008B7782">
        <w:rPr>
          <w:rStyle w:val="StyleUnderline"/>
          <w:highlight w:val="cyan"/>
        </w:rPr>
        <w:t>So what makes for</w:t>
      </w:r>
      <w:r w:rsidRPr="004823E4">
        <w:t xml:space="preserve"> the madness of American incarceration? </w:t>
      </w:r>
      <w:r w:rsidRPr="008B7782">
        <w:rPr>
          <w:rStyle w:val="StyleUnderline"/>
          <w:highlight w:val="cyan"/>
        </w:rPr>
        <w:t>If it isn’t</w:t>
      </w:r>
      <w:r w:rsidRPr="004823E4">
        <w:rPr>
          <w:rStyle w:val="StyleUnderline"/>
        </w:rPr>
        <w:t xml:space="preserve"> </w:t>
      </w:r>
      <w:r w:rsidRPr="004823E4">
        <w:t xml:space="preserve">crazy </w:t>
      </w:r>
      <w:r w:rsidRPr="008B7782">
        <w:rPr>
          <w:rStyle w:val="StyleUnderline"/>
          <w:highlight w:val="cyan"/>
        </w:rPr>
        <w:t>drug laws or</w:t>
      </w:r>
      <w:r w:rsidRPr="004823E4">
        <w:t xml:space="preserve"> outrageous </w:t>
      </w:r>
      <w:r w:rsidRPr="008B7782">
        <w:rPr>
          <w:rStyle w:val="StyleUnderline"/>
          <w:highlight w:val="cyan"/>
        </w:rPr>
        <w:t>sentences</w:t>
      </w:r>
      <w:r w:rsidRPr="004823E4">
        <w:rPr>
          <w:rStyle w:val="StyleUnderline"/>
        </w:rPr>
        <w:t xml:space="preserve"> </w:t>
      </w:r>
      <w:r w:rsidRPr="004823E4">
        <w:t xml:space="preserve">or profit-seeking prison keepers, what is it? Pfaff has a simple explanation: </w:t>
      </w:r>
      <w:r w:rsidRPr="008B7782">
        <w:rPr>
          <w:rStyle w:val="StyleUnderline"/>
          <w:highlight w:val="cyan"/>
        </w:rPr>
        <w:t>it’s prosecutors</w:t>
      </w:r>
      <w:r w:rsidRPr="004823E4">
        <w:t xml:space="preserve">. </w:t>
      </w:r>
      <w:r w:rsidRPr="008B7782">
        <w:rPr>
          <w:rStyle w:val="StyleUnderline"/>
          <w:highlight w:val="cyan"/>
        </w:rPr>
        <w:t>They are political</w:t>
      </w:r>
      <w:r w:rsidRPr="004823E4">
        <w:t xml:space="preserve"> creatures, who </w:t>
      </w:r>
      <w:r w:rsidRPr="008B7782">
        <w:rPr>
          <w:rStyle w:val="StyleUnderline"/>
          <w:highlight w:val="cyan"/>
        </w:rPr>
        <w:t>get political rewards for locking people up</w:t>
      </w:r>
      <w:r w:rsidRPr="004823E4">
        <w:t xml:space="preserve"> and almost unlimited power to do it. Pfaff, in making his case, points to a surprising pattern. While violent crime was increasing by a hundred per cent between 1970 and 1990, the number of “line” prosecutors rose by only seventeen per cent. But between 1990 and 2007, while the crime rate began to fall, the number of line prosecutors went up by fifty per cent, and the number of prisoners rose with it. That fact may explain the central paradox of mass incarceration: fewer crimes, more criminals; less wrongdoing to imprison people for, more people imprisoned. A political current was at work, too. Pfaff thinks prosecutors were elevated in status by the surge in crime from the sixties to the nineties. “It could be that as the officials spearheading the war on crime,” he writes, “district attorneys have seen their political options expand, and this has encouraged them to remain tough on crime even as crime has fallen.” Meanwhile, prosecutors grew more powerful. “There is basically no limit to how prosecutors can use the charges available to them to threaten defendants,” Pfaff observes. That’s why </w:t>
      </w:r>
      <w:r w:rsidRPr="008B7782">
        <w:rPr>
          <w:rStyle w:val="StyleUnderline"/>
          <w:highlight w:val="cyan"/>
        </w:rPr>
        <w:t>mandatory-sentencing rules can affect the justice system even if the mandatory minimums are relatively rarely enforced</w:t>
      </w:r>
      <w:r w:rsidRPr="004823E4">
        <w:t xml:space="preserve">. A defendant, forced to choose between a thirty-year sentence if convicted of using a gun in a crime and pleading to a lesser drug offense, is bound to cop to the latter. Some ninety-five per cent of criminal cases in the U.S. are decided by plea bargains—the risk of being convicted of a more serious offense and getting a much longer sentence is a formidable incentive—and so prosecutors can determine another man’s crime and punishment while scarcely setting foot in a courtroom. “Nearly everyone in prison ended up there by signing a piece of paper in a dingy conference room in a county office building,” Pfaff writes. In a justice system designed to be adversarial, the prosecutor has few adversaries. Though the legendary Gideon v. Wainwright decision insisted that people facing jail time have the right to a lawyer, the system of public defenders—and the vast majority of the accused can depend only on a public defender—is simply too overwhelmed to offer them much help. (Pfaff cites the journalist Amy Bach, who once watched an overburdened public defender “plead out” forty-eight clients in a row in a single courtroom.)Meanwhile, </w:t>
      </w:r>
      <w:r w:rsidRPr="008B7782">
        <w:rPr>
          <w:rStyle w:val="StyleUnderline"/>
          <w:highlight w:val="cyan"/>
        </w:rPr>
        <w:t>all the rewards for the prosecutor</w:t>
      </w:r>
      <w:r w:rsidRPr="004823E4">
        <w:t xml:space="preserve">, at any level, </w:t>
      </w:r>
      <w:r w:rsidRPr="008B7782">
        <w:rPr>
          <w:rStyle w:val="StyleUnderline"/>
          <w:highlight w:val="cyan"/>
        </w:rPr>
        <w:t>are for making more prisoners.</w:t>
      </w:r>
      <w:r w:rsidRPr="004823E4">
        <w:t xml:space="preserve"> Since most prosecutors are elected, they might seem responsive to democratic discipline. In truth, they are so easily reëlected that a common path for a successful prosecutor is toward higher office. And the one thing that can cripple a prosecutor’s political ascent is a reputation, even if based on only a single case, for being too lenient. In short, our system has huge incentives for brutality, and no incentives at all for mercy.</w:t>
      </w:r>
      <w:r>
        <w:t xml:space="preserve"> </w:t>
      </w:r>
      <w:r w:rsidRPr="004823E4">
        <w:t>Add to that the reality that the office of a prosecutor is too often a “black box,” where nobody knows anything about the deliberations that produced a particular outcome, and one sees that prosecutors in our time have something like the authority of Inquisitors in the old days of the Church. Though supposedly merely the instruments of investigation, they really hold all the effective power, reporting to no one save God, or their own ambition.</w:t>
      </w:r>
    </w:p>
    <w:p w:rsidR="001526E8" w:rsidRDefault="001526E8" w:rsidP="001526E8">
      <w:pPr>
        <w:pStyle w:val="Heading4"/>
      </w:pPr>
      <w:r>
        <w:t>Alternatives that check prosecutorial discretion are more likely to solve.</w:t>
      </w:r>
    </w:p>
    <w:p w:rsidR="001526E8" w:rsidRPr="004823E4" w:rsidRDefault="005D0616" w:rsidP="001526E8">
      <w:hyperlink r:id="rId18" w:history="1">
        <w:r w:rsidR="001526E8" w:rsidRPr="004823E4">
          <w:rPr>
            <w:rStyle w:val="Hyperlink"/>
          </w:rPr>
          <w:t>Adam</w:t>
        </w:r>
        <w:r w:rsidR="001526E8" w:rsidRPr="004823E4">
          <w:rPr>
            <w:rStyle w:val="Style13ptBold"/>
          </w:rPr>
          <w:t xml:space="preserve"> Gopnik</w:t>
        </w:r>
      </w:hyperlink>
      <w:r w:rsidR="001526E8">
        <w:t xml:space="preserve"> </w:t>
      </w:r>
      <w:r w:rsidR="001526E8" w:rsidRPr="004823E4">
        <w:t xml:space="preserve">April 3, </w:t>
      </w:r>
      <w:r w:rsidR="001526E8" w:rsidRPr="004823E4">
        <w:rPr>
          <w:rStyle w:val="Style13ptBold"/>
        </w:rPr>
        <w:t>2017</w:t>
      </w:r>
      <w:r w:rsidR="001526E8" w:rsidRPr="004823E4">
        <w:t xml:space="preserve"> How We Misunderstand Mass Incarceration</w:t>
      </w:r>
      <w:r w:rsidR="001526E8">
        <w:t xml:space="preserve"> </w:t>
      </w:r>
      <w:hyperlink r:id="rId19" w:history="1">
        <w:r w:rsidR="001526E8" w:rsidRPr="004823E4">
          <w:rPr>
            <w:rStyle w:val="Hyperlink"/>
          </w:rPr>
          <w:t>https://www.newyorker.com/magazine/2017/04/10/how-we-misunderstand-mass-incarceration?source=search_google_dsa_paid&amp;gclid=Cj0KCQjwiYL3BRDVARIsAF9E4GdfUi2WVOjACxtnQmd-uSdp-XC7YUXkGZvfrKOiNFi0PZG9mPXr_kIaAjxvEALw_wcB</w:t>
        </w:r>
      </w:hyperlink>
    </w:p>
    <w:p w:rsidR="001526E8" w:rsidRDefault="001526E8" w:rsidP="001526E8">
      <w:r w:rsidRPr="008B7782">
        <w:rPr>
          <w:rStyle w:val="StyleUnderline"/>
          <w:highlight w:val="cyan"/>
        </w:rPr>
        <w:t>If prosecutorial discretion is indeed the cause of the prison epidemic, what can be done about it? Pfaff proposes guidelines that would curb overaggressive charging, and better funding for public defenders; he likes the idea that the costs of housing prisoners would be borne in part by the D.A.’s county budget, not just by the state budget</w:t>
      </w:r>
      <w:r w:rsidRPr="004823E4">
        <w:t xml:space="preserve">. A solution that Pfaff proposes for the rest of us is to </w:t>
      </w:r>
      <w:r w:rsidRPr="008B7782">
        <w:rPr>
          <w:rStyle w:val="StyleUnderline"/>
          <w:highlight w:val="cyan"/>
        </w:rPr>
        <w:t>pay more attention to local elections</w:t>
      </w:r>
      <w:r w:rsidRPr="004823E4">
        <w:t>. Instead of just checking off the boxes on our favored party’s ballot, as most of us do, we should educate ourselves about the specific record of the prosecutor when he runs for reëlection, to be sure that “the person voted into the office has values that align with the electorate’s.” The problem here is that very few people have the time or the inclination to assess the values of their local prosecutor, if they even know who he or she is.</w:t>
      </w:r>
    </w:p>
    <w:p w:rsidR="00CD3301" w:rsidRDefault="00CD3301" w:rsidP="00CD3301">
      <w:pPr>
        <w:pStyle w:val="Heading3"/>
      </w:pPr>
      <w:r>
        <w:t>Current reforms are enough</w:t>
      </w:r>
    </w:p>
    <w:p w:rsidR="00A84650" w:rsidRPr="00110D0B" w:rsidRDefault="00F16E3F" w:rsidP="00110D0B">
      <w:pPr>
        <w:pStyle w:val="Heading4"/>
      </w:pPr>
      <w:r w:rsidRPr="00110D0B">
        <w:t>Number of offenders sentenced with mandatory minimum penalties is decreasing</w:t>
      </w:r>
    </w:p>
    <w:p w:rsidR="00CD3301" w:rsidRDefault="00A84650" w:rsidP="001526E8">
      <w:r w:rsidRPr="00A84650">
        <w:rPr>
          <w:rStyle w:val="Style13ptBold"/>
        </w:rPr>
        <w:t>Pryor, et.al. 2017</w:t>
      </w:r>
      <w:r>
        <w:t xml:space="preserve"> United States Sentencing Commission July 2017 An Overview of MANDATORY MINIMUM PENALTIES in the FEDERAL CRIMINAL JUSTICE SYSTEM William h. Pryor, Jr. Acting Chair Rachel e. Barkow Commissioner Charles r. Breyer Commissioner Danny C. Reeves Commissioner J. Patricia Wilson Smoot Ex Officio Jonathan J. Wroblewski Ex Officio Kenneth P. Cohen Staff Director July 2017 </w:t>
      </w:r>
      <w:hyperlink r:id="rId20" w:history="1">
        <w:r>
          <w:rPr>
            <w:rStyle w:val="Hyperlink"/>
          </w:rPr>
          <w:t>https://sentencing.umn.edu/sites/sentencing.umn.edu/files/an_overview_of_mandatory_minimum_penalties_in_the_federal_criminal_justice_system_2017.pdf</w:t>
        </w:r>
      </w:hyperlink>
    </w:p>
    <w:p w:rsidR="00CD3301" w:rsidRDefault="00CD3301" w:rsidP="001526E8">
      <w:r>
        <w:t xml:space="preserve">Continuing a recent trend, </w:t>
      </w:r>
      <w:r w:rsidRPr="008B7782">
        <w:rPr>
          <w:rStyle w:val="StyleUnderline"/>
          <w:highlight w:val="cyan"/>
        </w:rPr>
        <w:t>the prevalence of offenders convicted of an offense carrying a mandatory minimum penalty decreased in</w:t>
      </w:r>
      <w:r w:rsidRPr="00F16E3F">
        <w:rPr>
          <w:rStyle w:val="StyleUnderline"/>
        </w:rPr>
        <w:t xml:space="preserve"> </w:t>
      </w:r>
      <w:r>
        <w:t xml:space="preserve">fiscal year </w:t>
      </w:r>
      <w:r w:rsidRPr="008B7782">
        <w:rPr>
          <w:rStyle w:val="StyleUnderline"/>
          <w:highlight w:val="cyan"/>
        </w:rPr>
        <w:t>2016, both in terms of number and as a percentage of all offenders sentenced in that year</w:t>
      </w:r>
      <w:r>
        <w:t xml:space="preserve">. More than one-fifth of all offenders sentenced in fiscal year 2016 (21.9%) were convicted of an offense carrying a mandatory minimum penalty, a change of 5.3 percentage points from fiscal year 2010 (27.2%). </w:t>
      </w:r>
      <w:r w:rsidRPr="008B7782">
        <w:rPr>
          <w:rStyle w:val="StyleUnderline"/>
          <w:highlight w:val="cyan"/>
        </w:rPr>
        <w:t>This also reflects a 31.6 percent change in the overall number of offenders convicted of an offense carrying a mandatory minimum penalty, decreasing from 19,896 offenders in fiscal year 2010</w:t>
      </w:r>
      <w:r w:rsidRPr="00F16E3F">
        <w:rPr>
          <w:rStyle w:val="StyleUnderline"/>
        </w:rPr>
        <w:t xml:space="preserve"> </w:t>
      </w:r>
      <w:r>
        <w:t xml:space="preserve">to 13,604 offenders in fiscal year 2016. Although this decrease is due in part to the reduction in the overall federal sentencing population in recent years, the fact that </w:t>
      </w:r>
      <w:r w:rsidRPr="008B7782">
        <w:rPr>
          <w:rStyle w:val="StyleUnderline"/>
          <w:highlight w:val="cyan"/>
        </w:rPr>
        <w:t>the number of offenders convicted of an offense carrying a mandatory minimum penalty declined at a greater rate than the decrease in overall population</w:t>
      </w:r>
      <w:r>
        <w:t>156 indicates that changes in charging practices are also responsible.</w:t>
      </w:r>
    </w:p>
    <w:p w:rsidR="00BC0B36" w:rsidRDefault="00BC0B36" w:rsidP="00BC0B36">
      <w:pPr>
        <w:pStyle w:val="Heading4"/>
      </w:pPr>
      <w:r>
        <w:t>Both the overall prison population and number convicted under mandatory minimum laws is decreasing</w:t>
      </w:r>
    </w:p>
    <w:p w:rsidR="00BC0B36" w:rsidRPr="00BC0B36" w:rsidRDefault="00BC0B36" w:rsidP="00BC0B36">
      <w:r w:rsidRPr="00BC0B36">
        <w:rPr>
          <w:rStyle w:val="Style13ptBold"/>
        </w:rPr>
        <w:t>US Courts</w:t>
      </w:r>
      <w:r w:rsidRPr="00BC0B36">
        <w:t>, Mandatory Minimum Sentences Decline, Sentencing Commission Says</w:t>
      </w:r>
      <w:r>
        <w:t xml:space="preserve"> </w:t>
      </w:r>
      <w:r w:rsidRPr="00BC0B36">
        <w:t xml:space="preserve">Published on July 25, </w:t>
      </w:r>
      <w:r w:rsidRPr="00BC0B36">
        <w:rPr>
          <w:rStyle w:val="Style13ptBold"/>
        </w:rPr>
        <w:t>2017</w:t>
      </w:r>
      <w:r w:rsidRPr="00BC0B36">
        <w:t xml:space="preserve"> </w:t>
      </w:r>
      <w:hyperlink r:id="rId21" w:history="1">
        <w:r w:rsidRPr="00BC0B36">
          <w:rPr>
            <w:rStyle w:val="Hyperlink"/>
          </w:rPr>
          <w:t>https://www.uscourts.gov/news/2017/07/25/mandatory-minimum-sentences-decline-sentencing-commission-says</w:t>
        </w:r>
      </w:hyperlink>
    </w:p>
    <w:p w:rsidR="00BC0B36" w:rsidRPr="00BC0B36" w:rsidRDefault="00BC0B36" w:rsidP="00BC0B36">
      <w:pPr>
        <w:rPr>
          <w:rStyle w:val="StyleUnderline"/>
        </w:rPr>
      </w:pPr>
      <w:r w:rsidRPr="008B7782">
        <w:rPr>
          <w:rStyle w:val="StyleUnderline"/>
          <w:highlight w:val="cyan"/>
        </w:rPr>
        <w:t>The number of federal prison inmates convicted under mandatory minimum laws decreased by 14 percent</w:t>
      </w:r>
      <w:r w:rsidRPr="00BC0B36">
        <w:t xml:space="preserve"> from 2010 to 2016, although they still make up more than half of all federal inmates, according to a</w:t>
      </w:r>
      <w:r>
        <w:t xml:space="preserve"> </w:t>
      </w:r>
      <w:hyperlink r:id="rId22" w:history="1">
        <w:r w:rsidRPr="00BC0B36">
          <w:rPr>
            <w:rStyle w:val="Hyperlink"/>
          </w:rPr>
          <w:t>new report</w:t>
        </w:r>
      </w:hyperlink>
      <w:r>
        <w:t xml:space="preserve"> </w:t>
      </w:r>
      <w:r w:rsidRPr="00BC0B36">
        <w:t>by the United States Sentencing Commission.</w:t>
      </w:r>
      <w:r>
        <w:t xml:space="preserve"> </w:t>
      </w:r>
      <w:r w:rsidRPr="00BC0B36">
        <w:t>There were 92,870 federal inmates convicted of an offense carrying a mandatory minimum penalty, as of September 30, 2016, compared with 108,022 inmates on the same date in 2010. Still, mandatory minimum inmates accounted for 55.7 percent of all inmates in Bureau of Prisons custody in 2016, a slight decline from 2010, when they made up 58.6 percent of the total, the commission reported in its</w:t>
      </w:r>
      <w:r>
        <w:t xml:space="preserve"> </w:t>
      </w:r>
      <w:hyperlink r:id="rId23" w:history="1">
        <w:r w:rsidRPr="00BC0B36">
          <w:rPr>
            <w:rStyle w:val="Hyperlink"/>
          </w:rPr>
          <w:t>2017 Overview of Mandatory Minimum Penalties in the Federal Criminal Justice System</w:t>
        </w:r>
      </w:hyperlink>
      <w:r w:rsidRPr="00BC0B36">
        <w:t>, published this month.</w:t>
      </w:r>
      <w:r>
        <w:t xml:space="preserve"> </w:t>
      </w:r>
      <w:r w:rsidRPr="008B7782">
        <w:rPr>
          <w:rStyle w:val="StyleUnderline"/>
          <w:highlight w:val="cyan"/>
        </w:rPr>
        <w:t>The commission noted that the decline is consistent with the downward trend in the overall federal prison population since 2012 and attributed it to the easing of some of the more stringent penalties for drug violations in recent years and by accompanying changes to sentencing guidelines.</w:t>
      </w:r>
      <w:r w:rsidRPr="00BC0B36">
        <w:rPr>
          <w:rStyle w:val="StyleUnderline"/>
        </w:rPr>
        <w:t xml:space="preserve"> </w:t>
      </w:r>
    </w:p>
    <w:p w:rsidR="00BC0B36" w:rsidRDefault="00BC0B36" w:rsidP="001526E8"/>
    <w:p w:rsidR="00EC6B1A" w:rsidRPr="00EC6B1A" w:rsidRDefault="00EC6B1A" w:rsidP="00EC6B1A">
      <w:pPr>
        <w:pStyle w:val="Heading3"/>
      </w:pPr>
      <w:r w:rsidRPr="00EC6B1A">
        <w:t>A2 Disproportionate/Disparate Sentencing</w:t>
      </w:r>
    </w:p>
    <w:p w:rsidR="000B7488" w:rsidRPr="000B7488" w:rsidRDefault="000B7488" w:rsidP="000B7488">
      <w:pPr>
        <w:pStyle w:val="Heading4"/>
      </w:pPr>
      <w:bookmarkStart w:id="4" w:name="_Hlk44715385"/>
      <w:r w:rsidRPr="000B7488">
        <w:t>Mandatory minimums are the only alternative to complete disparity in application of sentences - the guarantee uniformity</w:t>
      </w:r>
    </w:p>
    <w:p w:rsidR="000B7488" w:rsidRPr="000B7488" w:rsidRDefault="000B7488" w:rsidP="000B7488">
      <w:r w:rsidRPr="000B7488">
        <w:t xml:space="preserve">Evan </w:t>
      </w:r>
      <w:r w:rsidRPr="000B7488">
        <w:rPr>
          <w:rStyle w:val="Style13ptBold"/>
        </w:rPr>
        <w:t>Bernick</w:t>
      </w:r>
      <w:r>
        <w:t xml:space="preserve"> </w:t>
      </w:r>
      <w:r w:rsidRPr="000B7488">
        <w:t xml:space="preserve">is a Visiting Fellow in, </w:t>
      </w:r>
      <w:r w:rsidRPr="000B7488">
        <w:rPr>
          <w:rStyle w:val="Style13ptBold"/>
        </w:rPr>
        <w:t>and</w:t>
      </w:r>
      <w:r>
        <w:t xml:space="preserve"> </w:t>
      </w:r>
      <w:r w:rsidRPr="000B7488">
        <w:t xml:space="preserve">Paul J. </w:t>
      </w:r>
      <w:r w:rsidRPr="000B7488">
        <w:rPr>
          <w:rStyle w:val="Style13ptBold"/>
        </w:rPr>
        <w:t>Larkin</w:t>
      </w:r>
      <w:r w:rsidRPr="000B7488">
        <w:t>, Jr.,</w:t>
      </w:r>
      <w:r>
        <w:t xml:space="preserve"> </w:t>
      </w:r>
      <w:r w:rsidRPr="000B7488">
        <w:t>is Senior Legal Research Fellow in, the Edwin Meese III Center for Legal and Judicial Studies at The Heritage Foundation. Reconsidering Mandatory Minimum Sentences: The Arguments for and Against Potential Reforms</w:t>
      </w:r>
      <w:r>
        <w:t xml:space="preserve"> </w:t>
      </w:r>
      <w:r w:rsidRPr="000B7488">
        <w:t xml:space="preserve">February 10, </w:t>
      </w:r>
      <w:r w:rsidRPr="000B7488">
        <w:rPr>
          <w:rStyle w:val="Style13ptBold"/>
        </w:rPr>
        <w:t>2014</w:t>
      </w:r>
      <w:r>
        <w:rPr>
          <w:rStyle w:val="Style13ptBold"/>
        </w:rPr>
        <w:t xml:space="preserve"> </w:t>
      </w:r>
      <w:hyperlink r:id="rId24" w:anchor=":~:text=They%20argue%20that%20mandatory%20minimum,cannot%20avoid%20a%20just%20punishment." w:history="1">
        <w:r>
          <w:rPr>
            <w:rStyle w:val="Hyperlink"/>
          </w:rPr>
          <w:t>https://www.heritage.org/crime-and-justice/report/reconsidering-mandatory-minimum-sentences-the-arguments-and-against#:~:text=They%20argue%20that%20mandatory%20minimum,cannot%20avoid%20a%20just%20punishment.</w:t>
        </w:r>
      </w:hyperlink>
    </w:p>
    <w:p w:rsidR="000B7488" w:rsidRPr="000B7488" w:rsidRDefault="000B7488" w:rsidP="000B7488">
      <w:r w:rsidRPr="008B7782">
        <w:rPr>
          <w:rStyle w:val="StyleUnderline"/>
          <w:highlight w:val="cyan"/>
        </w:rPr>
        <w:t>Mandatory minimum sentences also address two widely acknowledged problems with the criminal justice system: sentencing disparity and unduly lenient sentences.</w:t>
      </w:r>
      <w:r w:rsidRPr="000B7488">
        <w:t xml:space="preserve"> </w:t>
      </w:r>
      <w:r w:rsidRPr="008B7782">
        <w:rPr>
          <w:rStyle w:val="StyleUnderline"/>
          <w:highlight w:val="cyan"/>
        </w:rPr>
        <w:t>Mandatory minimums guarantee that sentences are uniform</w:t>
      </w:r>
      <w:r w:rsidRPr="000B7488">
        <w:t xml:space="preserve"> throughout the federal system and ensure that individuals are punished commensurate with their moral culpability by hitching the sentence to the crime, not the person.</w:t>
      </w:r>
      <w:bookmarkStart w:id="5" w:name="_ftnref44"/>
      <w:r w:rsidRPr="000B7488">
        <w:fldChar w:fldCharType="begin"/>
      </w:r>
      <w:r w:rsidRPr="000B7488">
        <w:instrText xml:space="preserve"> HYPERLINK "https://www.heritage.org/crime-and-justice/report/reconsidering-mandatory-minimum-sentences-the-arguments-and-against" \l "_ftn44" </w:instrText>
      </w:r>
      <w:r w:rsidRPr="000B7488">
        <w:fldChar w:fldCharType="separate"/>
      </w:r>
      <w:r w:rsidRPr="000B7488">
        <w:rPr>
          <w:rStyle w:val="Hyperlink"/>
        </w:rPr>
        <w:t>[44]</w:t>
      </w:r>
      <w:r w:rsidRPr="000B7488">
        <w:fldChar w:fldCharType="end"/>
      </w:r>
      <w:bookmarkEnd w:id="5"/>
      <w:r>
        <w:t xml:space="preserve"> </w:t>
      </w:r>
      <w:r w:rsidRPr="000B7488">
        <w:t>In fact, the need to use mandatory minimums as a means of addressing sentencing variances has become more pressing in the wake of the Supreme Court’s 2005 decision in</w:t>
      </w:r>
      <w:r>
        <w:t xml:space="preserve"> </w:t>
      </w:r>
      <w:r w:rsidRPr="000B7488">
        <w:t>United States v. Booker.</w:t>
      </w:r>
      <w:bookmarkStart w:id="6" w:name="_ftnref45"/>
      <w:r w:rsidRPr="000B7488">
        <w:fldChar w:fldCharType="begin"/>
      </w:r>
      <w:r w:rsidRPr="000B7488">
        <w:instrText xml:space="preserve"> HYPERLINK "https://www.heritage.org/crime-and-justice/report/reconsidering-mandatory-minimum-sentences-the-arguments-and-against" \l "_ftn45" </w:instrText>
      </w:r>
      <w:r w:rsidRPr="000B7488">
        <w:fldChar w:fldCharType="separate"/>
      </w:r>
      <w:r w:rsidRPr="000B7488">
        <w:rPr>
          <w:rStyle w:val="Hyperlink"/>
        </w:rPr>
        <w:t>[45]</w:t>
      </w:r>
      <w:r w:rsidRPr="000B7488">
        <w:fldChar w:fldCharType="end"/>
      </w:r>
      <w:bookmarkEnd w:id="6"/>
      <w:r>
        <w:t xml:space="preserve"> </w:t>
      </w:r>
      <w:r w:rsidRPr="000B7488">
        <w:t>Booker</w:t>
      </w:r>
      <w:r>
        <w:t xml:space="preserve"> </w:t>
      </w:r>
      <w:r w:rsidRPr="000B7488">
        <w:t>excised provisions of the Sentencing Reform Act of 1984 that had made the Sentencing Guidelines binding upon federal judges.</w:t>
      </w:r>
      <w:bookmarkStart w:id="7" w:name="_ftnref46"/>
      <w:r w:rsidRPr="000B7488">
        <w:fldChar w:fldCharType="begin"/>
      </w:r>
      <w:r w:rsidRPr="000B7488">
        <w:instrText xml:space="preserve"> HYPERLINK "https://www.heritage.org/crime-and-justice/report/reconsidering-mandatory-minimum-sentences-the-arguments-and-against" \l "_ftn46" </w:instrText>
      </w:r>
      <w:r w:rsidRPr="000B7488">
        <w:fldChar w:fldCharType="separate"/>
      </w:r>
      <w:r w:rsidRPr="000B7488">
        <w:rPr>
          <w:rStyle w:val="Hyperlink"/>
        </w:rPr>
        <w:t>[46]</w:t>
      </w:r>
      <w:r w:rsidRPr="000B7488">
        <w:fldChar w:fldCharType="end"/>
      </w:r>
      <w:bookmarkEnd w:id="7"/>
      <w:r>
        <w:t xml:space="preserve"> </w:t>
      </w:r>
      <w:r w:rsidRPr="000B7488">
        <w:t>The result, unfortunately, has been a return to the type of inconsistency that existed before that statute became law. According to the Department of Justice,</w:t>
      </w:r>
      <w:r>
        <w:t xml:space="preserve"> </w:t>
      </w:r>
      <w:r w:rsidRPr="000B7488">
        <w:t>Booker</w:t>
      </w:r>
      <w:r>
        <w:t xml:space="preserve"> </w:t>
      </w:r>
      <w:r w:rsidRPr="000B7488">
        <w:t xml:space="preserve">has precipitated a return to </w:t>
      </w:r>
      <w:r w:rsidRPr="008B7782">
        <w:rPr>
          <w:rStyle w:val="StyleUnderline"/>
          <w:highlight w:val="cyan"/>
        </w:rPr>
        <w:t>unbridled judicial discretion</w:t>
      </w:r>
      <w:r w:rsidRPr="000B7488">
        <w:t xml:space="preserve">: “[For] offenses for which there are no mandatory minimums, </w:t>
      </w:r>
      <w:r w:rsidRPr="008B7782">
        <w:rPr>
          <w:rStyle w:val="StyleUnderline"/>
          <w:highlight w:val="cyan"/>
        </w:rPr>
        <w:t>sentencing decisions have become largely unconstrained</w:t>
      </w:r>
      <w:r w:rsidRPr="000B7488">
        <w:t>.”</w:t>
      </w:r>
      <w:bookmarkStart w:id="8" w:name="_ftnref47"/>
      <w:r w:rsidRPr="000B7488">
        <w:fldChar w:fldCharType="begin"/>
      </w:r>
      <w:r w:rsidRPr="000B7488">
        <w:instrText xml:space="preserve"> HYPERLINK "https://www.heritage.org/crime-and-justice/report/reconsidering-mandatory-minimum-sentences-the-arguments-and-against" \l "_ftn47" </w:instrText>
      </w:r>
      <w:r w:rsidRPr="000B7488">
        <w:fldChar w:fldCharType="separate"/>
      </w:r>
      <w:r w:rsidRPr="000B7488">
        <w:rPr>
          <w:rStyle w:val="Hyperlink"/>
        </w:rPr>
        <w:t>[47]</w:t>
      </w:r>
      <w:r w:rsidRPr="000B7488">
        <w:fldChar w:fldCharType="end"/>
      </w:r>
      <w:bookmarkEnd w:id="8"/>
      <w:r>
        <w:t xml:space="preserve"> </w:t>
      </w:r>
      <w:r w:rsidRPr="000B7488">
        <w:t>Booker</w:t>
      </w:r>
      <w:r>
        <w:t xml:space="preserve"> </w:t>
      </w:r>
      <w:r w:rsidRPr="000B7488">
        <w:t xml:space="preserve">therefore </w:t>
      </w:r>
      <w:r w:rsidRPr="008B7782">
        <w:rPr>
          <w:rStyle w:val="StyleUnderline"/>
          <w:highlight w:val="cyan"/>
        </w:rPr>
        <w:t>threatens to resurrect the sentencing disparities that, 30 years ago, prompted Congress to enact the Sentencing Reform Act. Mandatory minimum sentences may be the only way to eliminate that disparity today</w:t>
      </w:r>
      <w:r w:rsidRPr="000B7488">
        <w:t>.</w:t>
      </w:r>
    </w:p>
    <w:bookmarkEnd w:id="4"/>
    <w:p w:rsidR="0038232B" w:rsidRDefault="0038232B" w:rsidP="0038232B">
      <w:pPr>
        <w:pStyle w:val="Heading4"/>
      </w:pPr>
      <w:r>
        <w:t>Mandatory minimums allow offenders to understand in advance the severity of the consequences and allow uniformity – the alternative is discretion and more disparateness.</w:t>
      </w:r>
    </w:p>
    <w:p w:rsidR="00567658" w:rsidRDefault="0038232B" w:rsidP="00567658">
      <w:r>
        <w:t xml:space="preserve">Lincoln </w:t>
      </w:r>
      <w:r w:rsidRPr="0038232B">
        <w:rPr>
          <w:rStyle w:val="Style13ptBold"/>
        </w:rPr>
        <w:t>Caylor and</w:t>
      </w:r>
      <w:r>
        <w:t xml:space="preserve"> Gannon G. </w:t>
      </w:r>
      <w:r w:rsidRPr="0038232B">
        <w:rPr>
          <w:rStyle w:val="Style13ptBold"/>
        </w:rPr>
        <w:t>Beaulne</w:t>
      </w:r>
      <w:r>
        <w:t xml:space="preserve"> </w:t>
      </w:r>
      <w:r w:rsidR="00567658">
        <w:t xml:space="preserve">A Defence of Mandatory Minimum Sentences Benjamin Perrin MAY </w:t>
      </w:r>
      <w:r w:rsidR="00567658" w:rsidRPr="0038232B">
        <w:rPr>
          <w:rStyle w:val="Style13ptBold"/>
        </w:rPr>
        <w:t>2014</w:t>
      </w:r>
      <w:r w:rsidR="00567658">
        <w:t xml:space="preserve"> A Macdonald-Laurier Institute Publication </w:t>
      </w:r>
      <w:hyperlink r:id="rId25" w:history="1">
        <w:r w:rsidR="00567658">
          <w:rPr>
            <w:rStyle w:val="Hyperlink"/>
          </w:rPr>
          <w:t>https://www.macdonaldlaurier.ca/files/pdf/MLIMandatoryMinimumSentences-final.pdf</w:t>
        </w:r>
      </w:hyperlink>
    </w:p>
    <w:p w:rsidR="00EC6B1A" w:rsidRDefault="00EC6B1A" w:rsidP="001526E8">
      <w:r>
        <w:t xml:space="preserve">Rather than eliminating a judge’s ability to assess a proportionate sentence, </w:t>
      </w:r>
      <w:r w:rsidRPr="008B7782">
        <w:rPr>
          <w:rStyle w:val="StyleUnderline"/>
          <w:highlight w:val="cyan"/>
        </w:rPr>
        <w:t>mandatory minimums set a stable sentencing range for an offence</w:t>
      </w:r>
      <w:r>
        <w:t xml:space="preserve">, </w:t>
      </w:r>
      <w:r w:rsidRPr="008B7782">
        <w:rPr>
          <w:rStyle w:val="StyleUnderline"/>
          <w:highlight w:val="cyan"/>
        </w:rPr>
        <w:t>permitting citizens to understand in advance the severity of the consequences that attend the commission of that offence, regardless of the individual offender’s particular degree of responsibility. Judges who ignore the rule of law</w:t>
      </w:r>
      <w:r>
        <w:t xml:space="preserve"> and seek to make decisions according to their personal views of justice in the face of clear legislation to the contrary </w:t>
      </w:r>
      <w:r w:rsidRPr="008B7782">
        <w:rPr>
          <w:rStyle w:val="StyleUnderline"/>
          <w:highlight w:val="cyan"/>
        </w:rPr>
        <w:t>assault the justice system and offend the duties of their office</w:t>
      </w:r>
      <w:r>
        <w:t>.</w:t>
      </w:r>
    </w:p>
    <w:p w:rsidR="0038232B" w:rsidRDefault="0038232B" w:rsidP="0038232B">
      <w:pPr>
        <w:pStyle w:val="Heading4"/>
      </w:pPr>
      <w:r>
        <w:t>Courts exist and could strike down the sentences if they were disparate or excessive</w:t>
      </w:r>
    </w:p>
    <w:p w:rsidR="0038232B" w:rsidRDefault="0038232B" w:rsidP="0038232B">
      <w:r>
        <w:t xml:space="preserve">Lincoln </w:t>
      </w:r>
      <w:r w:rsidRPr="0038232B">
        <w:rPr>
          <w:rStyle w:val="Style13ptBold"/>
        </w:rPr>
        <w:t>Caylor and</w:t>
      </w:r>
      <w:r>
        <w:t xml:space="preserve"> Gannon G. </w:t>
      </w:r>
      <w:r w:rsidRPr="0038232B">
        <w:rPr>
          <w:rStyle w:val="Style13ptBold"/>
        </w:rPr>
        <w:t>Beaulne</w:t>
      </w:r>
      <w:r>
        <w:t xml:space="preserve"> A Defence of Mandatory Minimum Sentences Benjamin Perrin MAY </w:t>
      </w:r>
      <w:r w:rsidRPr="0038232B">
        <w:rPr>
          <w:rStyle w:val="Style13ptBold"/>
        </w:rPr>
        <w:t>2014</w:t>
      </w:r>
      <w:r>
        <w:t xml:space="preserve"> A Macdonald-Laurier Institute Publication </w:t>
      </w:r>
      <w:hyperlink r:id="rId26" w:history="1">
        <w:r>
          <w:rPr>
            <w:rStyle w:val="Hyperlink"/>
          </w:rPr>
          <w:t>https://www.macdonaldlaurier.ca/files/pdf/MLIMandatoryMinimumSentences-final.pdf</w:t>
        </w:r>
      </w:hyperlink>
    </w:p>
    <w:p w:rsidR="0038232B" w:rsidRDefault="0038232B" w:rsidP="0038232B">
      <w:r>
        <w:t xml:space="preserve">Although Parliament has the power to enact mandatory minimum sentences, </w:t>
      </w:r>
      <w:r w:rsidRPr="008B7782">
        <w:rPr>
          <w:rStyle w:val="StyleUnderline"/>
          <w:highlight w:val="cyan"/>
        </w:rPr>
        <w:t>courts have the power to strike down unconstitutional legislation, freeing judges and the convicted they sentence from unconstitutional sentences and freeing judges from unconstitutional restrictions on their discretion</w:t>
      </w:r>
      <w:r>
        <w:t xml:space="preserve">. This dialogue between courts and Parliament has generated an interesting body of case law, particularly under section 12 of the Charter. This section provides: "Everyone has the right not to be subjected to any cruel and unusual treatment or punishment."17 </w:t>
      </w:r>
      <w:r w:rsidRPr="008B7782">
        <w:rPr>
          <w:rStyle w:val="StyleUnderline"/>
          <w:highlight w:val="cyan"/>
        </w:rPr>
        <w:t>If a mandatory minimum sentence can be characterized as grossly disproportionate, courts will find that its imposition would constitute cruel and unusual punishment</w:t>
      </w:r>
      <w:r>
        <w:t xml:space="preserve"> contrary to section 12. In R. v. Smith, 18 the Supreme Court of Canada struck down a minimum seven-year prison sentence for the importation of any amount of narcotics. Justice Lamer, writing for the Court in 1987, held that this mandatory minimum, as established under section 5(2) of the Narcotics Control Act, violated the offender's right to be free from cruel and unusual punishment. He defined cruel and unusual punishment to mean punishment that is "so excessive as to outrage standards of decency" or "grossly disproportionate to what would have been appropriate".19</w:t>
      </w:r>
    </w:p>
    <w:p w:rsidR="00EC6B1A" w:rsidRDefault="00EC6B1A" w:rsidP="001526E8"/>
    <w:p w:rsidR="0038232B" w:rsidRDefault="0038232B" w:rsidP="0038232B">
      <w:pPr>
        <w:pStyle w:val="Heading3"/>
      </w:pPr>
      <w:r>
        <w:t>A2 Due Process</w:t>
      </w:r>
    </w:p>
    <w:p w:rsidR="0038232B" w:rsidRDefault="0038232B" w:rsidP="0038232B">
      <w:pPr>
        <w:pStyle w:val="Heading4"/>
      </w:pPr>
      <w:r>
        <w:t>Courts are empowered to scrutinize the law – and mandatory minimums are within constitutional expectations and promote justice</w:t>
      </w:r>
    </w:p>
    <w:p w:rsidR="0038232B" w:rsidRDefault="0038232B" w:rsidP="0038232B">
      <w:r>
        <w:t xml:space="preserve">Lincoln </w:t>
      </w:r>
      <w:r w:rsidRPr="0038232B">
        <w:rPr>
          <w:rStyle w:val="Style13ptBold"/>
        </w:rPr>
        <w:t>Caylor and</w:t>
      </w:r>
      <w:r>
        <w:t xml:space="preserve"> Gannon G. </w:t>
      </w:r>
      <w:r w:rsidRPr="0038232B">
        <w:rPr>
          <w:rStyle w:val="Style13ptBold"/>
        </w:rPr>
        <w:t>Beaulne</w:t>
      </w:r>
      <w:r>
        <w:t xml:space="preserve"> A Defence of Mandatory Minimum Sentences Benjamin Perrin MAY </w:t>
      </w:r>
      <w:r w:rsidRPr="0038232B">
        <w:rPr>
          <w:rStyle w:val="Style13ptBold"/>
        </w:rPr>
        <w:t>2014</w:t>
      </w:r>
      <w:r>
        <w:t xml:space="preserve"> A Macdonald-Laurier Institute Publication </w:t>
      </w:r>
      <w:hyperlink r:id="rId27" w:history="1">
        <w:r>
          <w:rPr>
            <w:rStyle w:val="Hyperlink"/>
          </w:rPr>
          <w:t>https://www.macdonaldlaurier.ca/files/pdf/MLIMandatoryMinimumSentences-final.pdf</w:t>
        </w:r>
      </w:hyperlink>
    </w:p>
    <w:p w:rsidR="00EC6B1A" w:rsidRDefault="00EC6B1A" w:rsidP="001526E8">
      <w:r>
        <w:t xml:space="preserve">It is inarguable that </w:t>
      </w:r>
      <w:r w:rsidRPr="008B7782">
        <w:rPr>
          <w:rStyle w:val="StyleUnderline"/>
          <w:highlight w:val="cyan"/>
        </w:rPr>
        <w:t>mandatory sentencing tools should be carefully scrutinized by the courts for proportionality measured against the clear boundaries set by the Constitution</w:t>
      </w:r>
      <w:r>
        <w:t xml:space="preserve"> and its written and unwritten principles. However</w:t>
      </w:r>
      <w:r w:rsidRPr="008B7782">
        <w:rPr>
          <w:rStyle w:val="StyleUnderline"/>
          <w:highlight w:val="cyan"/>
        </w:rPr>
        <w:t>, insofar as they suggest that the mere act of curtailing judicial discretion by imposing mandatory penalties is problematic, critics are missing the point.</w:t>
      </w:r>
      <w:r>
        <w:t xml:space="preserve"> </w:t>
      </w:r>
      <w:r w:rsidRPr="008B7782">
        <w:rPr>
          <w:rStyle w:val="StyleUnderline"/>
          <w:highlight w:val="cyan"/>
        </w:rPr>
        <w:t>If rational, proportionate mandatory minimum sentences are imposed, they promote justice</w:t>
      </w:r>
      <w:r>
        <w:t>. If disproportionate, arbitrary, or over-harsh mandatory sentences are imposed, they do not promote justice and, thus, should be struck down.</w:t>
      </w:r>
    </w:p>
    <w:p w:rsidR="009D54EC" w:rsidRDefault="009D54EC" w:rsidP="009D54EC">
      <w:pPr>
        <w:pStyle w:val="Heading3"/>
      </w:pPr>
      <w:r>
        <w:t>Environment/biodiversity defense</w:t>
      </w:r>
    </w:p>
    <w:p w:rsidR="009D54EC" w:rsidRPr="00DD78E9" w:rsidRDefault="009D54EC" w:rsidP="009D54EC">
      <w:pPr>
        <w:pStyle w:val="Heading4"/>
        <w:rPr>
          <w:rFonts w:asciiTheme="minorHAnsi" w:hAnsiTheme="minorHAnsi" w:cstheme="minorHAnsi"/>
        </w:rPr>
      </w:pPr>
      <w:r w:rsidRPr="00DD78E9">
        <w:rPr>
          <w:rFonts w:asciiTheme="minorHAnsi" w:hAnsiTheme="minorHAnsi" w:cstheme="minorHAnsi"/>
        </w:rPr>
        <w:t>humans can survive post-collapse and there’s no relationship between survival and biodiversity – their authors use flawed data analysis</w:t>
      </w:r>
    </w:p>
    <w:p w:rsidR="009D54EC" w:rsidRPr="00DD78E9" w:rsidRDefault="009D54EC" w:rsidP="009D54EC">
      <w:pPr>
        <w:rPr>
          <w:rFonts w:asciiTheme="minorHAnsi" w:hAnsiTheme="minorHAnsi" w:cstheme="minorHAnsi"/>
        </w:rPr>
      </w:pPr>
      <w:r w:rsidRPr="00DD78E9">
        <w:rPr>
          <w:rStyle w:val="Style13ptBold"/>
          <w:rFonts w:asciiTheme="minorHAnsi" w:hAnsiTheme="minorHAnsi" w:cstheme="minorHAnsi"/>
        </w:rPr>
        <w:t>Hough</w:t>
      </w:r>
      <w:r w:rsidRPr="00DD78E9">
        <w:rPr>
          <w:rFonts w:asciiTheme="minorHAnsi" w:hAnsiTheme="minorHAnsi" w:cstheme="minorHAnsi"/>
        </w:rPr>
        <w:t xml:space="preserve"> </w:t>
      </w:r>
      <w:r w:rsidRPr="00DD78E9">
        <w:rPr>
          <w:rStyle w:val="Style13ptBold"/>
          <w:rFonts w:asciiTheme="minorHAnsi" w:hAnsiTheme="minorHAnsi" w:cstheme="minorHAnsi"/>
        </w:rPr>
        <w:t>14</w:t>
      </w:r>
      <w:r w:rsidRPr="00DD78E9">
        <w:rPr>
          <w:rFonts w:asciiTheme="minorHAnsi" w:hAnsiTheme="minorHAnsi" w:cstheme="minorHAnsi"/>
        </w:rPr>
        <w:t xml:space="preserve"> [Rupert, Environmental Scientist with Expertise in Risk Modelling and Exposure Assessment and PhD from Nottingham University, February, “Biodiversity and human health: evidence for causality?” Biodiversity and Conservation, Vol. 23 No. 2, pg. 272-3/AKG]</w:t>
      </w:r>
    </w:p>
    <w:p w:rsidR="009D54EC" w:rsidRPr="00DD78E9" w:rsidRDefault="009D54EC" w:rsidP="009D54EC">
      <w:pPr>
        <w:rPr>
          <w:rFonts w:asciiTheme="minorHAnsi" w:hAnsiTheme="minorHAnsi" w:cstheme="minorHAnsi"/>
        </w:rPr>
      </w:pPr>
      <w:r w:rsidRPr="00DD78E9">
        <w:rPr>
          <w:rFonts w:asciiTheme="minorHAnsi" w:hAnsiTheme="minorHAnsi" w:cstheme="minorHAnsi"/>
        </w:rPr>
        <w:t xml:space="preserve">Large </w:t>
      </w:r>
      <w:r w:rsidRPr="00DD78E9">
        <w:rPr>
          <w:rStyle w:val="StyleUnderline"/>
          <w:rFonts w:asciiTheme="minorHAnsi" w:hAnsiTheme="minorHAnsi" w:cstheme="minorHAnsi"/>
        </w:rPr>
        <w:t>country-level assessments</w:t>
      </w:r>
      <w:r w:rsidRPr="00DD78E9">
        <w:rPr>
          <w:rFonts w:asciiTheme="minorHAnsi" w:hAnsiTheme="minorHAnsi" w:cstheme="minorHAnsi"/>
        </w:rPr>
        <w:t xml:space="preserve"> (e.g. MEA 2005; Huynen et al. 2004; Sieswerda et al. 2001) </w:t>
      </w:r>
      <w:r w:rsidRPr="00DD78E9">
        <w:rPr>
          <w:rStyle w:val="StyleUnderline"/>
          <w:rFonts w:asciiTheme="minorHAnsi" w:hAnsiTheme="minorHAnsi" w:cstheme="minorHAnsi"/>
        </w:rPr>
        <w:t>must be interpreted with</w:t>
      </w:r>
      <w:r w:rsidRPr="00DD78E9">
        <w:rPr>
          <w:rFonts w:asciiTheme="minorHAnsi" w:hAnsiTheme="minorHAnsi" w:cstheme="minorHAnsi"/>
        </w:rPr>
        <w:t xml:space="preserve"> some </w:t>
      </w:r>
      <w:r w:rsidRPr="00DD78E9">
        <w:rPr>
          <w:rStyle w:val="StyleUnderline"/>
          <w:rFonts w:asciiTheme="minorHAnsi" w:hAnsiTheme="minorHAnsi" w:cstheme="minorHAnsi"/>
        </w:rPr>
        <w:t>caution. Data measured</w:t>
      </w:r>
      <w:r w:rsidRPr="00DD78E9">
        <w:rPr>
          <w:rFonts w:asciiTheme="minorHAnsi" w:hAnsiTheme="minorHAnsi" w:cstheme="minorHAnsi"/>
        </w:rPr>
        <w:t xml:space="preserve"> at country-level </w:t>
      </w:r>
      <w:r w:rsidRPr="00DD78E9">
        <w:rPr>
          <w:rStyle w:val="StyleUnderline"/>
          <w:rFonts w:asciiTheme="minorHAnsi" w:hAnsiTheme="minorHAnsi" w:cstheme="minorHAnsi"/>
        </w:rPr>
        <w:t>are likely to mask regional and local-level effects.</w:t>
      </w:r>
      <w:r w:rsidRPr="00DD78E9">
        <w:rPr>
          <w:rFonts w:asciiTheme="minorHAnsi" w:hAnsiTheme="minorHAnsi" w:cstheme="minorHAnsi"/>
        </w:rPr>
        <w:t xml:space="preserve"> Apart from the fact that </w:t>
      </w:r>
      <w:r w:rsidRPr="008B7782">
        <w:rPr>
          <w:rStyle w:val="StyleUnderline"/>
          <w:rFonts w:asciiTheme="minorHAnsi" w:hAnsiTheme="minorHAnsi" w:cstheme="minorHAnsi"/>
          <w:highlight w:val="cyan"/>
        </w:rPr>
        <w:t xml:space="preserve">there are </w:t>
      </w:r>
      <w:r w:rsidRPr="008B7782">
        <w:rPr>
          <w:rStyle w:val="Emphasis"/>
          <w:rFonts w:asciiTheme="minorHAnsi" w:hAnsiTheme="minorHAnsi" w:cstheme="minorHAnsi"/>
          <w:highlight w:val="cyan"/>
        </w:rPr>
        <w:t>limitations to regression analysis</w:t>
      </w:r>
      <w:r w:rsidRPr="008B7782">
        <w:rPr>
          <w:rStyle w:val="StyleUnderline"/>
          <w:rFonts w:asciiTheme="minorHAnsi" w:hAnsiTheme="minorHAnsi" w:cstheme="minorHAnsi"/>
          <w:highlight w:val="cyan"/>
        </w:rPr>
        <w:t xml:space="preserve"> in</w:t>
      </w:r>
      <w:r w:rsidRPr="00DD78E9">
        <w:rPr>
          <w:rStyle w:val="StyleUnderline"/>
          <w:rFonts w:asciiTheme="minorHAnsi" w:hAnsiTheme="minorHAnsi" w:cstheme="minorHAnsi"/>
        </w:rPr>
        <w:t xml:space="preserve"> providing</w:t>
      </w:r>
      <w:r w:rsidRPr="00DD78E9">
        <w:rPr>
          <w:rFonts w:asciiTheme="minorHAnsi" w:hAnsiTheme="minorHAnsi" w:cstheme="minorHAnsi"/>
        </w:rPr>
        <w:t xml:space="preserve"> any </w:t>
      </w:r>
      <w:r w:rsidRPr="008B7782">
        <w:rPr>
          <w:rStyle w:val="StyleUnderline"/>
          <w:rFonts w:asciiTheme="minorHAnsi" w:hAnsiTheme="minorHAnsi" w:cstheme="minorHAnsi"/>
          <w:highlight w:val="cyan"/>
        </w:rPr>
        <w:t>proof of causality</w:t>
      </w:r>
      <w:r w:rsidRPr="00DD78E9">
        <w:rPr>
          <w:rFonts w:asciiTheme="minorHAnsi" w:hAnsiTheme="minorHAnsi" w:cstheme="minorHAnsi"/>
        </w:rPr>
        <w:t xml:space="preserve">, least squares regression </w:t>
      </w:r>
      <w:r w:rsidRPr="00DD78E9">
        <w:rPr>
          <w:rStyle w:val="StyleUnderline"/>
          <w:rFonts w:asciiTheme="minorHAnsi" w:hAnsiTheme="minorHAnsi" w:cstheme="minorHAnsi"/>
        </w:rPr>
        <w:t>models assume linear relationships</w:t>
      </w:r>
      <w:r w:rsidRPr="00DD78E9">
        <w:rPr>
          <w:rFonts w:asciiTheme="minorHAnsi" w:hAnsiTheme="minorHAnsi" w:cstheme="minorHAnsi"/>
        </w:rPr>
        <w:t xml:space="preserve"> between reductions in biodiversity and human health and thus imply a linear relationship </w:t>
      </w:r>
      <w:r w:rsidRPr="008B7782">
        <w:rPr>
          <w:rStyle w:val="StyleUnderline"/>
          <w:rFonts w:asciiTheme="minorHAnsi" w:hAnsiTheme="minorHAnsi" w:cstheme="minorHAnsi"/>
          <w:highlight w:val="cyan"/>
        </w:rPr>
        <w:t>between loss of biodiversity</w:t>
      </w:r>
      <w:r w:rsidRPr="00DD78E9">
        <w:rPr>
          <w:rStyle w:val="StyleUnderline"/>
          <w:rFonts w:asciiTheme="minorHAnsi" w:hAnsiTheme="minorHAnsi" w:cstheme="minorHAnsi"/>
        </w:rPr>
        <w:t xml:space="preserve"> and the provision of</w:t>
      </w:r>
      <w:r w:rsidRPr="00DD78E9">
        <w:rPr>
          <w:rFonts w:asciiTheme="minorHAnsi" w:hAnsiTheme="minorHAnsi" w:cstheme="minorHAnsi"/>
        </w:rPr>
        <w:t xml:space="preserve"> relevant ecosystem </w:t>
      </w:r>
      <w:r w:rsidRPr="00DD78E9">
        <w:rPr>
          <w:rStyle w:val="StyleUnderline"/>
          <w:rFonts w:asciiTheme="minorHAnsi" w:hAnsiTheme="minorHAnsi" w:cstheme="minorHAnsi"/>
        </w:rPr>
        <w:t>goods and services.</w:t>
      </w:r>
      <w:r w:rsidRPr="00DD78E9">
        <w:rPr>
          <w:rFonts w:asciiTheme="minorHAnsi" w:hAnsiTheme="minorHAnsi" w:cstheme="minorHAnsi"/>
        </w:rPr>
        <w:t xml:space="preserve"> A number of authors, however, have suggested that </w:t>
      </w:r>
      <w:r w:rsidRPr="008B7782">
        <w:rPr>
          <w:rStyle w:val="Emphasis"/>
          <w:rFonts w:asciiTheme="minorHAnsi" w:hAnsiTheme="minorHAnsi" w:cstheme="minorHAnsi"/>
          <w:highlight w:val="cyan"/>
        </w:rPr>
        <w:t>ecosystems can lose a proportion of their biodiversity without adverse consequences</w:t>
      </w:r>
      <w:r w:rsidRPr="00DD78E9">
        <w:rPr>
          <w:rStyle w:val="StyleUnderline"/>
          <w:rFonts w:asciiTheme="minorHAnsi" w:hAnsiTheme="minorHAnsi" w:cstheme="minorHAnsi"/>
        </w:rPr>
        <w:t xml:space="preserve"> to their functioning</w:t>
      </w:r>
      <w:r w:rsidRPr="00DD78E9">
        <w:rPr>
          <w:rFonts w:asciiTheme="minorHAnsi" w:hAnsiTheme="minorHAnsi" w:cstheme="minorHAnsi"/>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8B7782">
        <w:rPr>
          <w:rStyle w:val="StyleUnderline"/>
          <w:rFonts w:asciiTheme="minorHAnsi" w:hAnsiTheme="minorHAnsi" w:cstheme="minorHAnsi"/>
          <w:highlight w:val="cyan"/>
        </w:rPr>
        <w:t>loss in biodivers</w:t>
      </w:r>
      <w:r w:rsidRPr="00DD78E9">
        <w:rPr>
          <w:rStyle w:val="StyleUnderline"/>
          <w:rFonts w:asciiTheme="minorHAnsi" w:hAnsiTheme="minorHAnsi" w:cstheme="minorHAnsi"/>
        </w:rPr>
        <w:t>ity in one country is not</w:t>
      </w:r>
      <w:r w:rsidRPr="00DD78E9">
        <w:rPr>
          <w:rFonts w:asciiTheme="minorHAnsi" w:hAnsiTheme="minorHAnsi" w:cstheme="minorHAnsi"/>
        </w:rPr>
        <w:t xml:space="preserve"> per definition </w:t>
      </w:r>
      <w:r w:rsidRPr="00DD78E9">
        <w:rPr>
          <w:rStyle w:val="StyleUnderline"/>
          <w:rFonts w:asciiTheme="minorHAnsi" w:hAnsiTheme="minorHAnsi" w:cstheme="minorHAnsi"/>
        </w:rPr>
        <w:t>the result of</w:t>
      </w:r>
      <w:r w:rsidRPr="00DD78E9">
        <w:rPr>
          <w:rFonts w:asciiTheme="minorHAnsi" w:hAnsiTheme="minorHAnsi" w:cstheme="minorHAnsi"/>
        </w:rPr>
        <w:t xml:space="preserve"> socio-economic </w:t>
      </w:r>
      <w:r w:rsidRPr="00DD78E9">
        <w:rPr>
          <w:rStyle w:val="StyleUnderline"/>
          <w:rFonts w:asciiTheme="minorHAnsi" w:hAnsiTheme="minorHAnsi" w:cstheme="minorHAnsi"/>
        </w:rPr>
        <w:t xml:space="preserve">developments in that particular country, but </w:t>
      </w:r>
      <w:r w:rsidRPr="008B7782">
        <w:rPr>
          <w:rStyle w:val="StyleUnderline"/>
          <w:rFonts w:asciiTheme="minorHAnsi" w:hAnsiTheme="minorHAnsi" w:cstheme="minorHAnsi"/>
          <w:highlight w:val="cyan"/>
        </w:rPr>
        <w:t>could</w:t>
      </w:r>
      <w:r w:rsidRPr="00DD78E9">
        <w:rPr>
          <w:rStyle w:val="StyleUnderline"/>
          <w:rFonts w:asciiTheme="minorHAnsi" w:hAnsiTheme="minorHAnsi" w:cstheme="minorHAnsi"/>
        </w:rPr>
        <w:t xml:space="preserve"> also </w:t>
      </w:r>
      <w:r w:rsidRPr="008B7782">
        <w:rPr>
          <w:rStyle w:val="StyleUnderline"/>
          <w:rFonts w:asciiTheme="minorHAnsi" w:hAnsiTheme="minorHAnsi" w:cstheme="minorHAnsi"/>
          <w:highlight w:val="cyan"/>
        </w:rPr>
        <w:t>be the result of</w:t>
      </w:r>
      <w:r w:rsidRPr="00DD78E9">
        <w:rPr>
          <w:rFonts w:asciiTheme="minorHAnsi" w:hAnsiTheme="minorHAnsi" w:cstheme="minorHAnsi"/>
        </w:rPr>
        <w:t xml:space="preserve"> socio-economic </w:t>
      </w:r>
      <w:r w:rsidRPr="00DD78E9">
        <w:rPr>
          <w:rStyle w:val="StyleUnderline"/>
          <w:rFonts w:asciiTheme="minorHAnsi" w:hAnsiTheme="minorHAnsi" w:cstheme="minorHAnsi"/>
        </w:rPr>
        <w:t xml:space="preserve">developments in </w:t>
      </w:r>
      <w:r w:rsidRPr="008B7782">
        <w:rPr>
          <w:rStyle w:val="StyleUnderline"/>
          <w:rFonts w:asciiTheme="minorHAnsi" w:hAnsiTheme="minorHAnsi" w:cstheme="minorHAnsi"/>
          <w:highlight w:val="cyan"/>
        </w:rPr>
        <w:t>other parts of the world</w:t>
      </w:r>
      <w:r w:rsidRPr="00DD78E9">
        <w:rPr>
          <w:rFonts w:asciiTheme="minorHAnsi" w:hAnsiTheme="minorHAnsi" w:cstheme="minorHAnsi"/>
        </w:rPr>
        <w:t xml:space="preserve"> (Wackernagel and Rees 1996). Furthermore, </w:t>
      </w:r>
      <w:r w:rsidRPr="00DD78E9">
        <w:rPr>
          <w:rStyle w:val="StyleUnderline"/>
          <w:rFonts w:asciiTheme="minorHAnsi" w:hAnsiTheme="minorHAnsi" w:cstheme="minorHAnsi"/>
        </w:rPr>
        <w:t>the use of existing data means researchers can only make use of available indicators.</w:t>
      </w:r>
      <w:r w:rsidRPr="00DD78E9">
        <w:rPr>
          <w:rFonts w:asciiTheme="minorHAnsi" w:hAnsiTheme="minorHAnsi" w:cstheme="minorHAnsi"/>
        </w:rPr>
        <w:t xml:space="preserve"> Unlike for human health and socio-economic development, </w:t>
      </w:r>
      <w:r w:rsidRPr="00DD78E9">
        <w:rPr>
          <w:rStyle w:val="StyleUnderline"/>
          <w:rFonts w:asciiTheme="minorHAnsi" w:hAnsiTheme="minorHAnsi" w:cstheme="minorHAnsi"/>
        </w:rPr>
        <w:t>there are no broadly accepted core-set of indicators for biodiversity</w:t>
      </w:r>
      <w:r w:rsidRPr="00DD78E9">
        <w:rPr>
          <w:rFonts w:asciiTheme="minorHAnsi" w:hAnsiTheme="minorHAnsi" w:cstheme="minorHAnsi"/>
        </w:rPr>
        <w:t xml:space="preserve"> (Soberon et al. 2000). The </w:t>
      </w:r>
      <w:r w:rsidRPr="008B7782">
        <w:rPr>
          <w:rStyle w:val="Emphasis"/>
          <w:rFonts w:asciiTheme="minorHAnsi" w:hAnsiTheme="minorHAnsi" w:cstheme="minorHAnsi"/>
          <w:highlight w:val="cyan"/>
        </w:rPr>
        <w:t>lack of correlation</w:t>
      </w:r>
      <w:r w:rsidRPr="00DD78E9">
        <w:rPr>
          <w:rFonts w:asciiTheme="minorHAnsi" w:hAnsiTheme="minorHAnsi" w:cstheme="minorHAnsi"/>
        </w:rPr>
        <w:t xml:space="preserve"> between biodiversity indicators (Huynen et al. 2004) </w:t>
      </w:r>
      <w:r w:rsidRPr="008B7782">
        <w:rPr>
          <w:rStyle w:val="StyleUnderline"/>
          <w:rFonts w:asciiTheme="minorHAnsi" w:hAnsiTheme="minorHAnsi" w:cstheme="minorHAnsi"/>
          <w:highlight w:val="cyan"/>
        </w:rPr>
        <w:t>shows that</w:t>
      </w:r>
      <w:r w:rsidRPr="00DD78E9">
        <w:rPr>
          <w:rFonts w:asciiTheme="minorHAnsi" w:hAnsiTheme="minorHAnsi" w:cstheme="minorHAnsi"/>
        </w:rPr>
        <w:t xml:space="preserve"> the selected </w:t>
      </w:r>
      <w:r w:rsidRPr="008B7782">
        <w:rPr>
          <w:rStyle w:val="StyleUnderline"/>
          <w:rFonts w:asciiTheme="minorHAnsi" w:hAnsiTheme="minorHAnsi" w:cstheme="minorHAnsi"/>
          <w:highlight w:val="cyan"/>
        </w:rPr>
        <w:t>indicators</w:t>
      </w:r>
      <w:r w:rsidRPr="00DD78E9">
        <w:rPr>
          <w:rStyle w:val="StyleUnderline"/>
          <w:rFonts w:asciiTheme="minorHAnsi" w:hAnsiTheme="minorHAnsi" w:cstheme="minorHAnsi"/>
        </w:rPr>
        <w:t xml:space="preserve"> do not measure the same thing, which </w:t>
      </w:r>
      <w:r w:rsidRPr="008B7782">
        <w:rPr>
          <w:rStyle w:val="Emphasis"/>
          <w:rFonts w:asciiTheme="minorHAnsi" w:hAnsiTheme="minorHAnsi" w:cstheme="minorHAnsi"/>
          <w:highlight w:val="cyan"/>
        </w:rPr>
        <w:t>hinders interpretation of results</w:t>
      </w:r>
      <w:r w:rsidRPr="00DD78E9">
        <w:rPr>
          <w:rStyle w:val="Emphasis"/>
          <w:rFonts w:asciiTheme="minorHAnsi" w:hAnsiTheme="minorHAnsi" w:cstheme="minorHAnsi"/>
        </w:rPr>
        <w:t>.</w:t>
      </w:r>
      <w:r w:rsidRPr="00DD78E9">
        <w:rPr>
          <w:rFonts w:asciiTheme="minorHAnsi" w:hAnsiTheme="minorHAnsi" w:cstheme="minorHAnsi"/>
        </w:rPr>
        <w:t xml:space="preserve"> Finally, </w:t>
      </w:r>
      <w:r w:rsidRPr="00DD78E9">
        <w:rPr>
          <w:rStyle w:val="StyleUnderline"/>
          <w:rFonts w:asciiTheme="minorHAnsi" w:hAnsiTheme="minorHAnsi" w:cstheme="minorHAnsi"/>
        </w:rPr>
        <w:t>there is likely to be</w:t>
      </w:r>
      <w:r w:rsidRPr="00DD78E9">
        <w:rPr>
          <w:rFonts w:asciiTheme="minorHAnsi" w:hAnsiTheme="minorHAnsi" w:cstheme="minorHAnsi"/>
        </w:rPr>
        <w:t xml:space="preserve"> some sort of </w:t>
      </w:r>
      <w:r w:rsidRPr="00DD78E9">
        <w:rPr>
          <w:rStyle w:val="StyleUnderline"/>
          <w:rFonts w:asciiTheme="minorHAnsi" w:hAnsiTheme="minorHAnsi" w:cstheme="minorHAnsi"/>
        </w:rPr>
        <w:t>latency</w:t>
      </w:r>
      <w:r w:rsidRPr="00DD78E9">
        <w:rPr>
          <w:rFonts w:asciiTheme="minorHAnsi" w:hAnsiTheme="minorHAnsi" w:cstheme="minorHAnsi"/>
        </w:rPr>
        <w:t xml:space="preserve"> period </w:t>
      </w:r>
      <w:r w:rsidRPr="00DD78E9">
        <w:rPr>
          <w:rStyle w:val="StyleUnderline"/>
          <w:rFonts w:asciiTheme="minorHAnsi" w:hAnsiTheme="minorHAnsi" w:cstheme="minorHAnsi"/>
        </w:rPr>
        <w:t>between ecosystem imbalance and</w:t>
      </w:r>
      <w:r w:rsidRPr="00DD78E9">
        <w:rPr>
          <w:rFonts w:asciiTheme="minorHAnsi" w:hAnsiTheme="minorHAnsi" w:cstheme="minorHAnsi"/>
        </w:rPr>
        <w:t xml:space="preserve"> any resulting </w:t>
      </w:r>
      <w:r w:rsidRPr="00DD78E9">
        <w:rPr>
          <w:rStyle w:val="StyleUnderline"/>
          <w:rFonts w:asciiTheme="minorHAnsi" w:hAnsiTheme="minorHAnsi" w:cstheme="minorHAnsi"/>
        </w:rPr>
        <w:t>health consequences.</w:t>
      </w:r>
      <w:r w:rsidRPr="00DD78E9">
        <w:rPr>
          <w:rFonts w:asciiTheme="minorHAnsi" w:hAnsiTheme="minorHAnsi" w:cstheme="minorHAnsi"/>
        </w:rPr>
        <w:t xml:space="preserve"> To date, this has not been investigated using regression approaches. 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(Smil 2002). </w:t>
      </w:r>
      <w:r w:rsidRPr="00DD78E9">
        <w:rPr>
          <w:rStyle w:val="StyleUnderline"/>
          <w:rFonts w:asciiTheme="minorHAnsi" w:hAnsiTheme="minorHAnsi" w:cstheme="minorHAnsi"/>
        </w:rPr>
        <w:t>While</w:t>
      </w:r>
      <w:r w:rsidRPr="00DD78E9">
        <w:rPr>
          <w:rFonts w:asciiTheme="minorHAnsi" w:hAnsiTheme="minorHAnsi" w:cstheme="minorHAnsi"/>
        </w:rPr>
        <w:t xml:space="preserve"> *</w:t>
      </w:r>
      <w:r w:rsidRPr="00DD78E9">
        <w:rPr>
          <w:rStyle w:val="StyleUnderline"/>
          <w:rFonts w:asciiTheme="minorHAnsi" w:hAnsiTheme="minorHAnsi" w:cstheme="minorHAnsi"/>
        </w:rPr>
        <w:t>60 % of</w:t>
      </w:r>
      <w:r w:rsidRPr="00DD78E9">
        <w:rPr>
          <w:rFonts w:asciiTheme="minorHAnsi" w:hAnsiTheme="minorHAnsi" w:cstheme="minorHAnsi"/>
        </w:rPr>
        <w:t xml:space="preserve"> the </w:t>
      </w:r>
      <w:r w:rsidRPr="00DD78E9">
        <w:rPr>
          <w:rStyle w:val="StyleUnderline"/>
          <w:rFonts w:asciiTheme="minorHAnsi" w:hAnsiTheme="minorHAnsi" w:cstheme="minorHAnsi"/>
        </w:rPr>
        <w:t>ecosystem services assessed by the MEA were</w:t>
      </w:r>
      <w:r w:rsidRPr="00DD78E9">
        <w:rPr>
          <w:rFonts w:asciiTheme="minorHAnsi" w:hAnsiTheme="minorHAnsi" w:cstheme="minorHAnsi"/>
        </w:rPr>
        <w:t xml:space="preserve"> found to be </w:t>
      </w:r>
      <w:r w:rsidRPr="00DD78E9">
        <w:rPr>
          <w:rStyle w:val="StyleUnderline"/>
          <w:rFonts w:asciiTheme="minorHAnsi" w:hAnsiTheme="minorHAnsi" w:cstheme="minorHAnsi"/>
        </w:rPr>
        <w:t>in decline, most of these were regulating and supporting services</w:t>
      </w:r>
      <w:r w:rsidRPr="00DD78E9">
        <w:rPr>
          <w:rFonts w:asciiTheme="minorHAnsi" w:hAnsiTheme="minorHAnsi" w:cstheme="minorHAnsi"/>
        </w:rPr>
        <w:t xml:space="preserve">, whereas </w:t>
      </w:r>
      <w:r w:rsidRPr="00DD78E9">
        <w:rPr>
          <w:rStyle w:val="StyleUnderline"/>
          <w:rFonts w:asciiTheme="minorHAnsi" w:hAnsiTheme="minorHAnsi" w:cstheme="minorHAnsi"/>
        </w:rPr>
        <w:t xml:space="preserve">the majority of </w:t>
      </w:r>
      <w:r w:rsidRPr="00DD78E9">
        <w:rPr>
          <w:rStyle w:val="Emphasis"/>
          <w:rFonts w:asciiTheme="minorHAnsi" w:hAnsiTheme="minorHAnsi" w:cstheme="minorHAnsi"/>
        </w:rPr>
        <w:t>expanding services were provisioning services</w:t>
      </w:r>
      <w:r w:rsidRPr="00DD78E9">
        <w:rPr>
          <w:rStyle w:val="StyleUnderline"/>
          <w:rFonts w:asciiTheme="minorHAnsi" w:hAnsiTheme="minorHAnsi" w:cstheme="minorHAnsi"/>
        </w:rPr>
        <w:t xml:space="preserve"> such as crops, livestock and aquaculture</w:t>
      </w:r>
      <w:r w:rsidRPr="00DD78E9">
        <w:rPr>
          <w:rFonts w:asciiTheme="minorHAnsi" w:hAnsiTheme="minorHAnsi" w:cstheme="minorHAnsi"/>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(Falkenmark and Rockstro¨m 2004)), soil degradation, natural disasters, global temperatures, and carbon dioxide levels are all on the rise, and land is becoming increasingly subject to salinization and desertification (Bennett and Balvanera 2007). However, </w:t>
      </w:r>
      <w:r w:rsidRPr="00DD78E9">
        <w:rPr>
          <w:rStyle w:val="StyleUnderline"/>
          <w:rFonts w:asciiTheme="minorHAnsi" w:hAnsiTheme="minorHAnsi" w:cstheme="minorHAnsi"/>
        </w:rPr>
        <w:t xml:space="preserve">across countries, </w:t>
      </w:r>
      <w:r w:rsidRPr="008B7782">
        <w:rPr>
          <w:rStyle w:val="StyleUnderline"/>
          <w:rFonts w:asciiTheme="minorHAnsi" w:hAnsiTheme="minorHAnsi" w:cstheme="minorHAnsi"/>
          <w:highlight w:val="cyan"/>
        </w:rPr>
        <w:t>Raudsepp-Hearne et al.</w:t>
      </w:r>
      <w:r w:rsidRPr="00DD78E9">
        <w:rPr>
          <w:rFonts w:asciiTheme="minorHAnsi" w:hAnsiTheme="minorHAnsi" w:cstheme="minorHAnsi"/>
        </w:rPr>
        <w:t xml:space="preserve"> (2010) </w:t>
      </w:r>
      <w:r w:rsidRPr="008B7782">
        <w:rPr>
          <w:rStyle w:val="StyleUnderline"/>
          <w:rFonts w:asciiTheme="minorHAnsi" w:hAnsiTheme="minorHAnsi" w:cstheme="minorHAnsi"/>
          <w:highlight w:val="cyan"/>
        </w:rPr>
        <w:t xml:space="preserve">found </w:t>
      </w:r>
      <w:r w:rsidRPr="008B7782">
        <w:rPr>
          <w:rStyle w:val="Emphasis"/>
          <w:rFonts w:asciiTheme="minorHAnsi" w:hAnsiTheme="minorHAnsi" w:cstheme="minorHAnsi"/>
          <w:highlight w:val="cyan"/>
        </w:rPr>
        <w:t>no correlation between</w:t>
      </w:r>
      <w:r w:rsidRPr="00DD78E9">
        <w:rPr>
          <w:rFonts w:asciiTheme="minorHAnsi" w:hAnsiTheme="minorHAnsi" w:cstheme="minorHAnsi"/>
          <w:szCs w:val="16"/>
        </w:rPr>
        <w:t xml:space="preserve"> measures of </w:t>
      </w:r>
      <w:r w:rsidRPr="008B7782">
        <w:rPr>
          <w:rStyle w:val="Emphasis"/>
          <w:rFonts w:asciiTheme="minorHAnsi" w:hAnsiTheme="minorHAnsi" w:cstheme="minorHAnsi"/>
          <w:highlight w:val="cyan"/>
        </w:rPr>
        <w:t>wellbeing and the available data for</w:t>
      </w:r>
      <w:r w:rsidRPr="00DD78E9">
        <w:rPr>
          <w:rFonts w:asciiTheme="minorHAnsi" w:hAnsiTheme="minorHAnsi" w:cstheme="minorHAnsi"/>
        </w:rPr>
        <w:t xml:space="preserve"> non-food </w:t>
      </w:r>
      <w:r w:rsidRPr="008B7782">
        <w:rPr>
          <w:rStyle w:val="Emphasis"/>
          <w:rFonts w:asciiTheme="minorHAnsi" w:hAnsiTheme="minorHAnsi" w:cstheme="minorHAnsi"/>
          <w:highlight w:val="cyan"/>
        </w:rPr>
        <w:t>ecosystem services</w:t>
      </w:r>
      <w:r w:rsidRPr="00DD78E9">
        <w:rPr>
          <w:rStyle w:val="StyleUnderline"/>
          <w:rFonts w:asciiTheme="minorHAnsi" w:hAnsiTheme="minorHAnsi" w:cstheme="minorHAnsi"/>
        </w:rPr>
        <w:t>, including forest cover and percentage of land under protected-area status</w:t>
      </w:r>
      <w:r w:rsidRPr="00DD78E9">
        <w:rPr>
          <w:rFonts w:asciiTheme="minorHAnsi" w:hAnsiTheme="minorHAnsi" w:cstheme="minorHAnsi"/>
        </w:rPr>
        <w:t xml:space="preserve"> (proxies for many cultural and regulating services), </w:t>
      </w:r>
      <w:r w:rsidRPr="00DD78E9">
        <w:rPr>
          <w:rStyle w:val="StyleUnderline"/>
          <w:rFonts w:asciiTheme="minorHAnsi" w:hAnsiTheme="minorHAnsi" w:cstheme="minorHAnsi"/>
        </w:rPr>
        <w:t>organic pollutants</w:t>
      </w:r>
      <w:r w:rsidRPr="00DD78E9">
        <w:rPr>
          <w:rFonts w:asciiTheme="minorHAnsi" w:hAnsiTheme="minorHAnsi" w:cstheme="minorHAnsi"/>
        </w:rPr>
        <w:t xml:space="preserve"> (a proxy for air and water quality), </w:t>
      </w:r>
      <w:r w:rsidRPr="00DD78E9">
        <w:rPr>
          <w:rStyle w:val="StyleUnderline"/>
          <w:rFonts w:asciiTheme="minorHAnsi" w:hAnsiTheme="minorHAnsi" w:cstheme="minorHAnsi"/>
        </w:rPr>
        <w:t>and</w:t>
      </w:r>
      <w:r w:rsidRPr="00DD78E9">
        <w:rPr>
          <w:rFonts w:asciiTheme="minorHAnsi" w:hAnsiTheme="minorHAnsi" w:cstheme="minorHAnsi"/>
        </w:rPr>
        <w:t xml:space="preserve"> water crowding index (a proxy for </w:t>
      </w:r>
      <w:r w:rsidRPr="00DD78E9">
        <w:rPr>
          <w:rStyle w:val="StyleUnderline"/>
          <w:rFonts w:asciiTheme="minorHAnsi" w:hAnsiTheme="minorHAnsi" w:cstheme="minorHAnsi"/>
        </w:rPr>
        <w:t>drinking water availability</w:t>
      </w:r>
      <w:r w:rsidRPr="00DD78E9">
        <w:rPr>
          <w:rFonts w:asciiTheme="minorHAnsi" w:hAnsiTheme="minorHAnsi" w:cstheme="minorHAnsi"/>
        </w:rPr>
        <w:t xml:space="preserve">, Sieswerda et al. 2001; WRI 2009) </w:t>
      </w:r>
      <w:r w:rsidRPr="00DD78E9">
        <w:rPr>
          <w:rStyle w:val="StyleUnderline"/>
          <w:rFonts w:asciiTheme="minorHAnsi" w:hAnsiTheme="minorHAnsi" w:cstheme="minorHAnsi"/>
        </w:rPr>
        <w:t xml:space="preserve">This suggests </w:t>
      </w:r>
      <w:r w:rsidRPr="008B7782">
        <w:rPr>
          <w:rStyle w:val="StyleUnderline"/>
          <w:rFonts w:asciiTheme="minorHAnsi" w:hAnsiTheme="minorHAnsi" w:cstheme="minorHAnsi"/>
          <w:highlight w:val="cyan"/>
        </w:rPr>
        <w:t xml:space="preserve">there is </w:t>
      </w:r>
      <w:r w:rsidRPr="008B7782">
        <w:rPr>
          <w:rStyle w:val="Emphasis"/>
          <w:rFonts w:asciiTheme="minorHAnsi" w:hAnsiTheme="minorHAnsi" w:cstheme="minorHAnsi"/>
          <w:highlight w:val="cyan"/>
        </w:rPr>
        <w:t>no direct causal link between biodiversity decline and health</w:t>
      </w:r>
      <w:r w:rsidRPr="00DD78E9">
        <w:rPr>
          <w:rFonts w:asciiTheme="minorHAnsi" w:hAnsiTheme="minorHAnsi" w:cstheme="minorHAnsi"/>
        </w:rPr>
        <w:t xml:space="preserve">, rather the relationship is a ‘knock-on’ effect. I.e. if biodiversity decline affects mankind’s ability to produce food, fuel and fibre, it will therefore impact on human health and well-being. As discussed in the introduction, the fact that humans need food, water and air to live is an obvious one. </w:t>
      </w:r>
      <w:r w:rsidRPr="00DD78E9">
        <w:rPr>
          <w:rStyle w:val="StyleUnderline"/>
          <w:rFonts w:asciiTheme="minorHAnsi" w:hAnsiTheme="minorHAnsi" w:cstheme="minorHAnsi"/>
        </w:rPr>
        <w:t>All</w:t>
      </w:r>
      <w:r w:rsidRPr="00DD78E9">
        <w:rPr>
          <w:rFonts w:asciiTheme="minorHAnsi" w:hAnsiTheme="minorHAnsi" w:cstheme="minorHAnsi"/>
        </w:rPr>
        <w:t xml:space="preserve"> these </w:t>
      </w:r>
      <w:r w:rsidRPr="008B7782">
        <w:rPr>
          <w:rStyle w:val="StyleUnderline"/>
          <w:rFonts w:asciiTheme="minorHAnsi" w:hAnsiTheme="minorHAnsi" w:cstheme="minorHAnsi"/>
          <w:highlight w:val="cyan"/>
        </w:rPr>
        <w:t xml:space="preserve">basic provisions </w:t>
      </w:r>
      <w:r w:rsidRPr="008B7782">
        <w:rPr>
          <w:rStyle w:val="Emphasis"/>
          <w:rFonts w:asciiTheme="minorHAnsi" w:hAnsiTheme="minorHAnsi" w:cstheme="minorHAnsi"/>
          <w:highlight w:val="cyan"/>
        </w:rPr>
        <w:t>can be produced in a diversity-poor environment</w:t>
      </w:r>
      <w:r w:rsidRPr="00DD78E9">
        <w:rPr>
          <w:rStyle w:val="Emphasis"/>
          <w:rFonts w:asciiTheme="minorHAnsi" w:hAnsiTheme="minorHAnsi" w:cstheme="minorHAnsi"/>
        </w:rPr>
        <w:t>.</w:t>
      </w:r>
      <w:r w:rsidRPr="00DD78E9">
        <w:rPr>
          <w:rFonts w:asciiTheme="minorHAnsi" w:hAnsiTheme="minorHAnsi" w:cstheme="minorHAnsi"/>
        </w:rPr>
        <w:t xml:space="preserve"> Therefore, to understand whether there is a potential causality relationship between biodiversity in its own right and human health, we need to move beyond the basic provisioning services.</w:t>
      </w:r>
    </w:p>
    <w:p w:rsidR="009D54EC" w:rsidRPr="00297255" w:rsidRDefault="009D54EC" w:rsidP="009D54EC">
      <w:pPr>
        <w:pStyle w:val="Heading4"/>
        <w:rPr>
          <w:lang w:val="es-ES"/>
        </w:rPr>
      </w:pPr>
      <w:r>
        <w:rPr>
          <w:lang w:val="es-ES"/>
        </w:rPr>
        <w:t>Environment is resilient – no impact</w:t>
      </w:r>
    </w:p>
    <w:p w:rsidR="009D54EC" w:rsidRDefault="009D54EC" w:rsidP="009D54EC">
      <w:pPr>
        <w:rPr>
          <w:szCs w:val="32"/>
        </w:rPr>
      </w:pPr>
      <w:r w:rsidRPr="009D54EC">
        <w:rPr>
          <w:rStyle w:val="Style13ptBold"/>
        </w:rPr>
        <w:t>Kareiva et al. 12</w:t>
      </w:r>
      <w:r>
        <w:rPr>
          <w:rStyle w:val="Style13ptBold"/>
        </w:rPr>
        <w:t xml:space="preserve"> </w:t>
      </w:r>
      <w:r>
        <w:rPr>
          <w:szCs w:val="32"/>
        </w:rPr>
        <w:t>Chief Scientist and Vice President, The Nature Conservancy</w:t>
      </w:r>
      <w:r>
        <w:rPr>
          <w:b/>
          <w:bCs/>
          <w:szCs w:val="32"/>
        </w:rPr>
        <w:t xml:space="preserve"> </w:t>
      </w:r>
      <w:r>
        <w:rPr>
          <w:szCs w:val="32"/>
        </w:rPr>
        <w:t xml:space="preserve">(Peter, Michelle Marvier </w:t>
      </w:r>
      <w:r>
        <w:rPr>
          <w:b/>
          <w:szCs w:val="32"/>
        </w:rPr>
        <w:t>--</w:t>
      </w:r>
      <w:r>
        <w:rPr>
          <w:szCs w:val="32"/>
        </w:rPr>
        <w:t xml:space="preserve">professor and department chair of Environment Studies and Sciences at Santa Clara University, Robert Lalasz </w:t>
      </w:r>
      <w:r>
        <w:rPr>
          <w:b/>
          <w:szCs w:val="32"/>
        </w:rPr>
        <w:t>--</w:t>
      </w:r>
      <w:r>
        <w:rPr>
          <w:szCs w:val="32"/>
        </w:rPr>
        <w:t xml:space="preserve"> director of science communications for The Nature Conservancy, Winter, “Conservation in the Anthropocene,” http://thebreakthrough.org/index.php/journal/past-issues/issue-2/conservation-in-the-anthropocene/) </w:t>
      </w:r>
    </w:p>
    <w:p w:rsidR="009D54EC" w:rsidRPr="00CF02C8" w:rsidRDefault="009D54EC" w:rsidP="009D54EC">
      <w:r w:rsidRPr="00CF02C8">
        <w:rPr>
          <w:szCs w:val="32"/>
        </w:rPr>
        <w:t xml:space="preserve">2. </w:t>
      </w:r>
      <w:r>
        <w:rPr>
          <w:szCs w:val="32"/>
          <w:u w:val="single"/>
        </w:rPr>
        <w:t>As conservation became a global enterprise in the 1970s and 1980s, the movement's justification for saving nature shifted from spiritual and aesthetic values to focus on biodiversity</w:t>
      </w:r>
      <w:r w:rsidRPr="00CF02C8">
        <w:rPr>
          <w:szCs w:val="32"/>
        </w:rPr>
        <w:t xml:space="preserve">. </w:t>
      </w:r>
      <w:r>
        <w:rPr>
          <w:szCs w:val="32"/>
          <w:u w:val="single"/>
        </w:rPr>
        <w:t>Nature was described as primeval, fragile, and at risk of collapse from too much human use and abuse</w:t>
      </w:r>
      <w:r w:rsidRPr="00CF02C8">
        <w:rPr>
          <w:szCs w:val="32"/>
        </w:rPr>
        <w:t xml:space="preserve">. And indeed, </w:t>
      </w:r>
      <w:r>
        <w:rPr>
          <w:szCs w:val="32"/>
          <w:u w:val="single"/>
        </w:rPr>
        <w:t>there are consequences</w:t>
      </w:r>
      <w:r w:rsidRPr="00CF02C8">
        <w:rPr>
          <w:szCs w:val="32"/>
        </w:rPr>
        <w:t xml:space="preserve"> </w:t>
      </w:r>
      <w:r>
        <w:rPr>
          <w:szCs w:val="32"/>
          <w:u w:val="single"/>
        </w:rPr>
        <w:t>when</w:t>
      </w:r>
      <w:r w:rsidRPr="00CF02C8">
        <w:rPr>
          <w:szCs w:val="32"/>
        </w:rPr>
        <w:t xml:space="preserve"> </w:t>
      </w:r>
      <w:r>
        <w:rPr>
          <w:szCs w:val="32"/>
          <w:u w:val="single"/>
        </w:rPr>
        <w:t>humans convert landscapes for mining, logging, intensive agriculture, and urban development and when key species or ecosystems are lost.</w:t>
      </w:r>
      <w:r w:rsidRPr="00CF02C8">
        <w:rPr>
          <w:sz w:val="12"/>
          <w:szCs w:val="32"/>
        </w:rPr>
        <w:t>¶</w:t>
      </w:r>
      <w:r w:rsidRPr="00CF02C8">
        <w:rPr>
          <w:szCs w:val="32"/>
        </w:rPr>
        <w:t xml:space="preserve"> But </w:t>
      </w:r>
      <w:r>
        <w:rPr>
          <w:szCs w:val="32"/>
          <w:u w:val="single"/>
        </w:rPr>
        <w:t xml:space="preserve">ecologists and conservationists have </w:t>
      </w:r>
      <w:r>
        <w:rPr>
          <w:b/>
          <w:iCs/>
          <w:szCs w:val="32"/>
          <w:u w:val="single"/>
          <w:bdr w:val="single" w:sz="8" w:space="0" w:color="auto" w:frame="1"/>
        </w:rPr>
        <w:t>grossly overstated</w:t>
      </w:r>
      <w:r>
        <w:rPr>
          <w:szCs w:val="32"/>
          <w:u w:val="single"/>
        </w:rPr>
        <w:t xml:space="preserve"> the fragility of nature, </w:t>
      </w:r>
      <w:r w:rsidRPr="00CF02C8">
        <w:rPr>
          <w:szCs w:val="32"/>
        </w:rPr>
        <w:t xml:space="preserve">frequently arguing that once an ecosystem is altered, it is gone forever. </w:t>
      </w:r>
      <w:r>
        <w:rPr>
          <w:szCs w:val="32"/>
          <w:u w:val="singl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CF02C8">
        <w:rPr>
          <w:sz w:val="12"/>
          <w:szCs w:val="32"/>
        </w:rPr>
        <w:t>¶</w:t>
      </w:r>
      <w:r w:rsidRPr="00CF02C8">
        <w:rPr>
          <w:szCs w:val="32"/>
        </w:rPr>
        <w:t xml:space="preserve"> </w:t>
      </w:r>
      <w:r>
        <w:rPr>
          <w:szCs w:val="32"/>
          <w:u w:val="single"/>
        </w:rPr>
        <w:t>The fragility trope dates back</w:t>
      </w:r>
      <w:r w:rsidRPr="00CF02C8">
        <w:rPr>
          <w:szCs w:val="32"/>
        </w:rPr>
        <w:t xml:space="preserve">, at least, </w:t>
      </w:r>
      <w:r>
        <w:rPr>
          <w:szCs w:val="32"/>
          <w:u w:val="single"/>
        </w:rPr>
        <w:t>to</w:t>
      </w:r>
      <w:r w:rsidRPr="00CF02C8">
        <w:rPr>
          <w:szCs w:val="32"/>
        </w:rPr>
        <w:t xml:space="preserve"> Rachel </w:t>
      </w:r>
      <w:r>
        <w:rPr>
          <w:szCs w:val="32"/>
          <w:u w:val="single"/>
        </w:rPr>
        <w:t>Carson</w:t>
      </w:r>
      <w:r w:rsidRPr="00CF02C8">
        <w:rPr>
          <w:szCs w:val="32"/>
        </w:rPr>
        <w:t xml:space="preserve">, </w:t>
      </w:r>
      <w:r>
        <w:rPr>
          <w:szCs w:val="32"/>
          <w:u w:val="single"/>
        </w:rPr>
        <w:t>who wrote plaintively in Silent Spring of the delicate web of life and warned that perturbing the intricate balance of nature could have disastrous consequences</w:t>
      </w:r>
      <w:r w:rsidRPr="00CF02C8">
        <w:rPr>
          <w:szCs w:val="32"/>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CF02C8">
        <w:rPr>
          <w:sz w:val="12"/>
          <w:szCs w:val="32"/>
        </w:rPr>
        <w:t>¶</w:t>
      </w:r>
      <w:r w:rsidRPr="00CF02C8">
        <w:rPr>
          <w:szCs w:val="32"/>
        </w:rPr>
        <w:t xml:space="preserve"> The trouble for conservation is that </w:t>
      </w:r>
      <w:r>
        <w:rPr>
          <w:szCs w:val="32"/>
          <w:u w:val="single"/>
        </w:rPr>
        <w:t xml:space="preserve">the </w:t>
      </w:r>
      <w:r w:rsidRPr="008B7782">
        <w:rPr>
          <w:szCs w:val="32"/>
          <w:highlight w:val="cyan"/>
          <w:u w:val="single"/>
        </w:rPr>
        <w:t xml:space="preserve">data </w:t>
      </w:r>
      <w:r>
        <w:rPr>
          <w:szCs w:val="32"/>
          <w:u w:val="single"/>
        </w:rPr>
        <w:t xml:space="preserve">simply </w:t>
      </w:r>
      <w:r w:rsidRPr="008B7782">
        <w:rPr>
          <w:szCs w:val="32"/>
          <w:highlight w:val="cyan"/>
          <w:u w:val="single"/>
        </w:rPr>
        <w:t xml:space="preserve">do not support </w:t>
      </w:r>
      <w:r>
        <w:rPr>
          <w:szCs w:val="32"/>
          <w:u w:val="single"/>
        </w:rPr>
        <w:t xml:space="preserve">the idea of a </w:t>
      </w:r>
      <w:r w:rsidRPr="008B7782">
        <w:rPr>
          <w:szCs w:val="32"/>
          <w:highlight w:val="cyan"/>
          <w:u w:val="single"/>
        </w:rPr>
        <w:t>fragile nature</w:t>
      </w:r>
      <w:r>
        <w:rPr>
          <w:szCs w:val="32"/>
          <w:u w:val="single"/>
        </w:rPr>
        <w:t xml:space="preserve"> at risk of collapse</w:t>
      </w:r>
      <w:r w:rsidRPr="00CF02C8">
        <w:rPr>
          <w:szCs w:val="32"/>
        </w:rPr>
        <w:t xml:space="preserve">. Ecologists now know that </w:t>
      </w:r>
      <w:r>
        <w:rPr>
          <w:szCs w:val="32"/>
          <w:u w:val="single"/>
        </w:rPr>
        <w:t xml:space="preserve">the </w:t>
      </w:r>
      <w:r w:rsidRPr="008B7782">
        <w:rPr>
          <w:szCs w:val="32"/>
          <w:highlight w:val="cyan"/>
          <w:u w:val="single"/>
        </w:rPr>
        <w:t xml:space="preserve">disappearance of one species does not </w:t>
      </w:r>
      <w:r>
        <w:rPr>
          <w:szCs w:val="32"/>
          <w:u w:val="single"/>
        </w:rPr>
        <w:t xml:space="preserve">necessarily </w:t>
      </w:r>
      <w:r w:rsidRPr="008B7782">
        <w:rPr>
          <w:szCs w:val="32"/>
          <w:highlight w:val="cyan"/>
          <w:u w:val="single"/>
        </w:rPr>
        <w:t>lead to</w:t>
      </w:r>
      <w:r>
        <w:rPr>
          <w:szCs w:val="32"/>
          <w:u w:val="single"/>
        </w:rPr>
        <w:t xml:space="preserve"> the </w:t>
      </w:r>
      <w:r w:rsidRPr="008B7782">
        <w:rPr>
          <w:b/>
          <w:iCs/>
          <w:szCs w:val="32"/>
          <w:highlight w:val="cyan"/>
          <w:u w:val="single"/>
          <w:bdr w:val="single" w:sz="8" w:space="0" w:color="auto" w:frame="1"/>
        </w:rPr>
        <w:t>extinction</w:t>
      </w:r>
      <w:r w:rsidRPr="008B7782">
        <w:rPr>
          <w:szCs w:val="32"/>
          <w:highlight w:val="cyan"/>
          <w:u w:val="single"/>
        </w:rPr>
        <w:t xml:space="preserve"> of </w:t>
      </w:r>
      <w:r>
        <w:rPr>
          <w:szCs w:val="32"/>
          <w:u w:val="single"/>
        </w:rPr>
        <w:t xml:space="preserve">any </w:t>
      </w:r>
      <w:r w:rsidRPr="008B7782">
        <w:rPr>
          <w:szCs w:val="32"/>
          <w:highlight w:val="cyan"/>
          <w:u w:val="single"/>
        </w:rPr>
        <w:t>others</w:t>
      </w:r>
      <w:r>
        <w:rPr>
          <w:szCs w:val="32"/>
          <w:u w:val="single"/>
        </w:rPr>
        <w:t>, much less all others in the same ecosystem</w:t>
      </w:r>
      <w:r w:rsidRPr="00CF02C8">
        <w:rPr>
          <w:szCs w:val="32"/>
        </w:rPr>
        <w:t xml:space="preserve">. In many circumstances, </w:t>
      </w:r>
      <w:r>
        <w:rPr>
          <w:szCs w:val="32"/>
          <w:u w:val="single"/>
        </w:rPr>
        <w:t xml:space="preserve">the demise of formerly abundant species can be </w:t>
      </w:r>
      <w:r>
        <w:rPr>
          <w:b/>
          <w:iCs/>
          <w:szCs w:val="32"/>
          <w:u w:val="single"/>
          <w:bdr w:val="single" w:sz="8" w:space="0" w:color="auto" w:frame="1"/>
        </w:rPr>
        <w:t>inconsequential</w:t>
      </w:r>
      <w:r>
        <w:rPr>
          <w:szCs w:val="32"/>
          <w:u w:val="single"/>
        </w:rPr>
        <w:t xml:space="preserve"> to ecosystem function. The American chestnut</w:t>
      </w:r>
      <w:r w:rsidRPr="00CF02C8">
        <w:rPr>
          <w:szCs w:val="32"/>
        </w:rPr>
        <w:t xml:space="preserve">, </w:t>
      </w:r>
      <w:r>
        <w:rPr>
          <w:szCs w:val="32"/>
          <w:u w:val="single"/>
        </w:rPr>
        <w:t>once a dominant tree in eastern North America, has been extinguished by a foreign disease, yet the forest ecosystem is surprisingly unaffected. The passenger pigeon</w:t>
      </w:r>
      <w:r w:rsidRPr="00CF02C8">
        <w:rPr>
          <w:szCs w:val="32"/>
        </w:rPr>
        <w:t xml:space="preserve">, once so abundant that its flocks darkened the sky, </w:t>
      </w:r>
      <w:r>
        <w:rPr>
          <w:szCs w:val="32"/>
          <w:u w:val="single"/>
        </w:rPr>
        <w:t>went extinct, along with countless other species from the Steller's sea cow to the dodo</w:t>
      </w:r>
      <w:r w:rsidRPr="00CF02C8">
        <w:rPr>
          <w:szCs w:val="32"/>
        </w:rPr>
        <w:t xml:space="preserve">, </w:t>
      </w:r>
      <w:r>
        <w:rPr>
          <w:szCs w:val="32"/>
          <w:u w:val="single"/>
        </w:rPr>
        <w:t xml:space="preserve">with </w:t>
      </w:r>
      <w:r>
        <w:rPr>
          <w:b/>
          <w:iCs/>
          <w:szCs w:val="32"/>
          <w:u w:val="single"/>
          <w:bdr w:val="single" w:sz="8" w:space="0" w:color="auto" w:frame="1"/>
        </w:rPr>
        <w:t>no catastrophic or even measurable effects</w:t>
      </w:r>
      <w:r>
        <w:rPr>
          <w:szCs w:val="32"/>
          <w:u w:val="single"/>
        </w:rPr>
        <w:t>.</w:t>
      </w:r>
      <w:r w:rsidRPr="00CF02C8">
        <w:rPr>
          <w:sz w:val="12"/>
          <w:szCs w:val="32"/>
        </w:rPr>
        <w:t>¶</w:t>
      </w:r>
      <w:r>
        <w:rPr>
          <w:sz w:val="12"/>
          <w:szCs w:val="32"/>
          <w:u w:val="single"/>
        </w:rPr>
        <w:t xml:space="preserve"> </w:t>
      </w:r>
      <w:r>
        <w:rPr>
          <w:szCs w:val="32"/>
          <w:u w:val="single"/>
        </w:rPr>
        <w:t xml:space="preserve">These </w:t>
      </w:r>
      <w:r w:rsidRPr="008B7782">
        <w:rPr>
          <w:szCs w:val="32"/>
          <w:highlight w:val="cyan"/>
          <w:u w:val="single"/>
        </w:rPr>
        <w:t xml:space="preserve">stories of </w:t>
      </w:r>
      <w:r w:rsidRPr="008B7782">
        <w:rPr>
          <w:b/>
          <w:iCs/>
          <w:szCs w:val="32"/>
          <w:highlight w:val="cyan"/>
          <w:u w:val="single"/>
          <w:bdr w:val="single" w:sz="8" w:space="0" w:color="auto" w:frame="1"/>
        </w:rPr>
        <w:t>resilience are not isolated</w:t>
      </w:r>
      <w:r w:rsidRPr="008B7782">
        <w:rPr>
          <w:szCs w:val="32"/>
          <w:highlight w:val="cyan"/>
          <w:u w:val="single"/>
        </w:rPr>
        <w:t xml:space="preserve"> </w:t>
      </w:r>
      <w:r>
        <w:rPr>
          <w:szCs w:val="32"/>
          <w:u w:val="single"/>
        </w:rPr>
        <w:t xml:space="preserve">examples -- </w:t>
      </w:r>
      <w:r w:rsidRPr="008B7782">
        <w:rPr>
          <w:szCs w:val="32"/>
          <w:highlight w:val="cyan"/>
          <w:u w:val="single"/>
        </w:rPr>
        <w:t xml:space="preserve">a </w:t>
      </w:r>
      <w:r w:rsidRPr="008B7782">
        <w:rPr>
          <w:b/>
          <w:iCs/>
          <w:szCs w:val="32"/>
          <w:highlight w:val="cyan"/>
          <w:u w:val="single"/>
          <w:bdr w:val="single" w:sz="8" w:space="0" w:color="auto" w:frame="1"/>
        </w:rPr>
        <w:t>thorough review of</w:t>
      </w:r>
      <w:r>
        <w:rPr>
          <w:szCs w:val="32"/>
          <w:u w:val="single"/>
        </w:rPr>
        <w:t xml:space="preserve"> the </w:t>
      </w:r>
      <w:r w:rsidRPr="008B7782">
        <w:rPr>
          <w:szCs w:val="32"/>
          <w:highlight w:val="cyan"/>
          <w:u w:val="single"/>
        </w:rPr>
        <w:t xml:space="preserve">scientific literature identified </w:t>
      </w:r>
      <w:r w:rsidRPr="008B7782">
        <w:rPr>
          <w:b/>
          <w:iCs/>
          <w:szCs w:val="32"/>
          <w:highlight w:val="cyan"/>
          <w:u w:val="single"/>
          <w:bdr w:val="single" w:sz="8" w:space="0" w:color="auto" w:frame="1"/>
        </w:rPr>
        <w:t>240 studies</w:t>
      </w:r>
      <w:r w:rsidRPr="008B7782">
        <w:rPr>
          <w:szCs w:val="32"/>
          <w:highlight w:val="cyan"/>
          <w:u w:val="single"/>
        </w:rPr>
        <w:t xml:space="preserve"> of </w:t>
      </w:r>
      <w:r>
        <w:rPr>
          <w:szCs w:val="32"/>
          <w:u w:val="single"/>
        </w:rPr>
        <w:t xml:space="preserve">ecosystems following </w:t>
      </w:r>
      <w:r w:rsidRPr="008B7782">
        <w:rPr>
          <w:b/>
          <w:iCs/>
          <w:szCs w:val="32"/>
          <w:highlight w:val="cyan"/>
          <w:u w:val="single"/>
          <w:bdr w:val="single" w:sz="8" w:space="0" w:color="auto" w:frame="1"/>
        </w:rPr>
        <w:t>major disturbances</w:t>
      </w:r>
      <w:r>
        <w:rPr>
          <w:szCs w:val="32"/>
          <w:u w:val="single"/>
        </w:rPr>
        <w:t xml:space="preserve"> such as deforestation, mining, oil spills, and other types of pollution. </w:t>
      </w:r>
      <w:r w:rsidRPr="008B7782">
        <w:rPr>
          <w:szCs w:val="32"/>
          <w:highlight w:val="cyan"/>
          <w:u w:val="single"/>
        </w:rPr>
        <w:t xml:space="preserve">The </w:t>
      </w:r>
      <w:r w:rsidRPr="008B7782">
        <w:rPr>
          <w:b/>
          <w:iCs/>
          <w:szCs w:val="32"/>
          <w:highlight w:val="cyan"/>
          <w:u w:val="single"/>
          <w:bdr w:val="single" w:sz="8" w:space="0" w:color="auto" w:frame="1"/>
        </w:rPr>
        <w:t>abundance</w:t>
      </w:r>
      <w:r w:rsidRPr="008B7782">
        <w:rPr>
          <w:szCs w:val="32"/>
          <w:highlight w:val="cyan"/>
          <w:u w:val="single"/>
        </w:rPr>
        <w:t xml:space="preserve"> of </w:t>
      </w:r>
      <w:r>
        <w:rPr>
          <w:szCs w:val="32"/>
          <w:u w:val="single"/>
        </w:rPr>
        <w:t xml:space="preserve">plant and animal </w:t>
      </w:r>
      <w:r w:rsidRPr="008B7782">
        <w:rPr>
          <w:szCs w:val="32"/>
          <w:highlight w:val="cyan"/>
          <w:u w:val="single"/>
        </w:rPr>
        <w:t xml:space="preserve">species </w:t>
      </w:r>
      <w:r>
        <w:rPr>
          <w:szCs w:val="32"/>
          <w:u w:val="single"/>
        </w:rPr>
        <w:t xml:space="preserve">as well as other measures of ecosystem function </w:t>
      </w:r>
      <w:r w:rsidRPr="008B7782">
        <w:rPr>
          <w:szCs w:val="32"/>
          <w:highlight w:val="cyan"/>
          <w:u w:val="single"/>
        </w:rPr>
        <w:t>recovered</w:t>
      </w:r>
      <w:r w:rsidRPr="00CF02C8">
        <w:rPr>
          <w:szCs w:val="32"/>
        </w:rPr>
        <w:t xml:space="preserve">, at least partially, </w:t>
      </w:r>
      <w:r>
        <w:rPr>
          <w:szCs w:val="32"/>
          <w:u w:val="single"/>
        </w:rPr>
        <w:t>in</w:t>
      </w:r>
      <w:r w:rsidRPr="00CF02C8">
        <w:rPr>
          <w:szCs w:val="32"/>
        </w:rPr>
        <w:t xml:space="preserve"> 173 </w:t>
      </w:r>
      <w:r>
        <w:rPr>
          <w:b/>
          <w:iCs/>
          <w:szCs w:val="32"/>
          <w:u w:val="single"/>
          <w:bdr w:val="single" w:sz="8" w:space="0" w:color="auto" w:frame="1"/>
        </w:rPr>
        <w:t>(72 percent) of</w:t>
      </w:r>
      <w:r>
        <w:rPr>
          <w:szCs w:val="32"/>
          <w:u w:val="single"/>
        </w:rPr>
        <w:t xml:space="preserve"> these </w:t>
      </w:r>
      <w:r>
        <w:rPr>
          <w:b/>
          <w:iCs/>
          <w:szCs w:val="32"/>
          <w:u w:val="single"/>
          <w:bdr w:val="single" w:sz="8" w:space="0" w:color="auto" w:frame="1"/>
        </w:rPr>
        <w:t>studies</w:t>
      </w:r>
      <w:r w:rsidRPr="00CF02C8">
        <w:rPr>
          <w:szCs w:val="32"/>
        </w:rPr>
        <w:t>.25</w:t>
      </w:r>
      <w:r w:rsidRPr="00CF02C8">
        <w:rPr>
          <w:sz w:val="12"/>
          <w:szCs w:val="32"/>
        </w:rPr>
        <w:t>¶</w:t>
      </w:r>
      <w:r w:rsidRPr="00CF02C8">
        <w:rPr>
          <w:szCs w:val="32"/>
        </w:rPr>
        <w:t xml:space="preserve"> </w:t>
      </w:r>
      <w:r>
        <w:rPr>
          <w:szCs w:val="32"/>
          <w:u w:val="single"/>
        </w:rPr>
        <w:t>While global forest cover is continuing to decline, it is rising in the Northern Hemisphere, where "nature" is returning to former agricultural lands</w:t>
      </w:r>
      <w:r w:rsidRPr="00CF02C8">
        <w:rPr>
          <w:szCs w:val="32"/>
        </w:rPr>
        <w:t xml:space="preserve">.26 Something similar is likely to occur in the Southern Hemisphere, after poor countries achieve a similar level of economic development. A 2010 report concluded </w:t>
      </w:r>
      <w:r>
        <w:rPr>
          <w:szCs w:val="32"/>
          <w:u w:val="single"/>
        </w:rPr>
        <w:t>that rainforests that have grown back over abandoned agricultural land had 40 to 70 percent of the species of the original forests</w:t>
      </w:r>
      <w:r w:rsidRPr="00CF02C8">
        <w:rPr>
          <w:szCs w:val="32"/>
        </w:rPr>
        <w:t>.27 Even Indonesian orangutans, which were widely thought to be able to survive only in pristine forests, have been found in surprising numbers in oil palm plantations and degraded lands.28</w:t>
      </w:r>
      <w:r w:rsidRPr="00CF02C8">
        <w:rPr>
          <w:sz w:val="12"/>
          <w:szCs w:val="32"/>
        </w:rPr>
        <w:t>¶</w:t>
      </w:r>
      <w:r w:rsidRPr="00CF02C8">
        <w:rPr>
          <w:szCs w:val="32"/>
        </w:rPr>
        <w:t xml:space="preserve"> </w:t>
      </w:r>
      <w:r w:rsidRPr="008B7782">
        <w:rPr>
          <w:szCs w:val="32"/>
          <w:highlight w:val="cyan"/>
          <w:u w:val="single"/>
        </w:rPr>
        <w:t xml:space="preserve">Nature is so </w:t>
      </w:r>
      <w:r w:rsidRPr="008B7782">
        <w:rPr>
          <w:b/>
          <w:iCs/>
          <w:szCs w:val="32"/>
          <w:highlight w:val="cyan"/>
          <w:u w:val="single"/>
          <w:bdr w:val="single" w:sz="8" w:space="0" w:color="auto" w:frame="1"/>
        </w:rPr>
        <w:t>resilient</w:t>
      </w:r>
      <w:r>
        <w:rPr>
          <w:szCs w:val="32"/>
          <w:u w:val="single"/>
        </w:rPr>
        <w:t xml:space="preserve"> that </w:t>
      </w:r>
      <w:r w:rsidRPr="008B7782">
        <w:rPr>
          <w:szCs w:val="32"/>
          <w:highlight w:val="cyan"/>
          <w:u w:val="single"/>
        </w:rPr>
        <w:t xml:space="preserve">it can </w:t>
      </w:r>
      <w:r w:rsidRPr="008B7782">
        <w:rPr>
          <w:b/>
          <w:iCs/>
          <w:szCs w:val="32"/>
          <w:highlight w:val="cyan"/>
          <w:u w:val="single"/>
          <w:bdr w:val="single" w:sz="8" w:space="0" w:color="auto" w:frame="1"/>
        </w:rPr>
        <w:t>recover rapidly</w:t>
      </w:r>
      <w:r w:rsidRPr="008B7782">
        <w:rPr>
          <w:szCs w:val="32"/>
          <w:highlight w:val="cyan"/>
          <w:u w:val="single"/>
        </w:rPr>
        <w:t xml:space="preserve"> from</w:t>
      </w:r>
      <w:r>
        <w:rPr>
          <w:szCs w:val="32"/>
          <w:u w:val="single"/>
        </w:rPr>
        <w:t xml:space="preserve"> even </w:t>
      </w:r>
      <w:r w:rsidRPr="008B7782">
        <w:rPr>
          <w:szCs w:val="32"/>
          <w:highlight w:val="cyan"/>
          <w:u w:val="single"/>
        </w:rPr>
        <w:t xml:space="preserve">the </w:t>
      </w:r>
      <w:r w:rsidRPr="008B7782">
        <w:rPr>
          <w:b/>
          <w:iCs/>
          <w:szCs w:val="32"/>
          <w:highlight w:val="cyan"/>
          <w:u w:val="single"/>
          <w:bdr w:val="single" w:sz="8" w:space="0" w:color="auto" w:frame="1"/>
        </w:rPr>
        <w:t>most powerful</w:t>
      </w:r>
      <w:r w:rsidRPr="008B7782">
        <w:rPr>
          <w:szCs w:val="32"/>
          <w:highlight w:val="cyan"/>
          <w:u w:val="single"/>
        </w:rPr>
        <w:t xml:space="preserve"> human disturbances. </w:t>
      </w:r>
      <w:r>
        <w:rPr>
          <w:szCs w:val="32"/>
          <w:u w:val="single"/>
        </w:rPr>
        <w:t>Around the Chernobyl nuclear facility,</w:t>
      </w:r>
      <w:r w:rsidRPr="00CF02C8">
        <w:rPr>
          <w:szCs w:val="32"/>
        </w:rPr>
        <w:t xml:space="preserve"> which melted down in 1986, </w:t>
      </w:r>
      <w:r>
        <w:rPr>
          <w:szCs w:val="32"/>
          <w:u w:val="single"/>
        </w:rPr>
        <w:t>wildlife is thriving, despite the high levels of radiation</w:t>
      </w:r>
      <w:r w:rsidRPr="00CF02C8">
        <w:rPr>
          <w:szCs w:val="32"/>
        </w:rPr>
        <w:t xml:space="preserve">.29 </w:t>
      </w:r>
      <w:r>
        <w:rPr>
          <w:szCs w:val="32"/>
          <w:u w:val="single"/>
        </w:rPr>
        <w:t>In the Bikini Atoll, the site of multiple nuclear bomb tests</w:t>
      </w:r>
      <w:r w:rsidRPr="00CF02C8">
        <w:rPr>
          <w:szCs w:val="32"/>
        </w:rPr>
        <w:t xml:space="preserve">, including the 1954 hydrogen bomb test that boiled the water in the area, </w:t>
      </w:r>
      <w:r>
        <w:rPr>
          <w:szCs w:val="32"/>
          <w:u w:val="single"/>
        </w:rPr>
        <w:t>the number of coral species has actually increased relative to before the explosions</w:t>
      </w:r>
      <w:r w:rsidRPr="00CF02C8">
        <w:rPr>
          <w:szCs w:val="32"/>
        </w:rPr>
        <w:t xml:space="preserve">.30 More recently, </w:t>
      </w:r>
      <w:r>
        <w:rPr>
          <w:szCs w:val="32"/>
          <w:u w:val="single"/>
        </w:rPr>
        <w:t>the massive 2010 oil spill in the Gulf of Mexico was degraded and consumed by bacteria at a remarkably fast rate</w:t>
      </w:r>
      <w:r w:rsidRPr="00CF02C8">
        <w:rPr>
          <w:szCs w:val="32"/>
        </w:rPr>
        <w:t>.31</w:t>
      </w:r>
      <w:r w:rsidRPr="00CF02C8">
        <w:rPr>
          <w:sz w:val="12"/>
          <w:szCs w:val="32"/>
        </w:rPr>
        <w:t>¶</w:t>
      </w:r>
      <w:r w:rsidRPr="00CF02C8">
        <w:rPr>
          <w:szCs w:val="32"/>
        </w:rPr>
        <w:t xml:space="preserve"> Today, </w:t>
      </w:r>
      <w:r>
        <w:rPr>
          <w:szCs w:val="32"/>
          <w:u w:val="single"/>
        </w:rPr>
        <w:t>coyotes roam downtown Chicago, and</w:t>
      </w:r>
      <w:r w:rsidRPr="00CF02C8">
        <w:rPr>
          <w:szCs w:val="32"/>
        </w:rPr>
        <w:t xml:space="preserve"> peregrine falcons </w:t>
      </w:r>
      <w:r>
        <w:rPr>
          <w:szCs w:val="32"/>
          <w:u w:val="single"/>
        </w:rPr>
        <w:t>astonish San Franciscans as they sweep down skyscraper canyons to pick off pigeons for their next meal</w:t>
      </w:r>
      <w:r w:rsidRPr="00CF02C8">
        <w:rPr>
          <w:szCs w:val="32"/>
        </w:rPr>
        <w:t xml:space="preserve">. </w:t>
      </w:r>
      <w:r>
        <w:rPr>
          <w:szCs w:val="32"/>
          <w:u w:val="single"/>
        </w:rPr>
        <w:t>As we destroy habitats, we create new ones: in the southwestern U</w:t>
      </w:r>
      <w:r w:rsidRPr="00CF02C8">
        <w:rPr>
          <w:szCs w:val="32"/>
        </w:rPr>
        <w:t xml:space="preserve">nited </w:t>
      </w:r>
      <w:r>
        <w:rPr>
          <w:szCs w:val="32"/>
          <w:u w:val="single"/>
        </w:rPr>
        <w:t>S</w:t>
      </w:r>
      <w:r w:rsidRPr="00CF02C8">
        <w:rPr>
          <w:szCs w:val="32"/>
        </w:rPr>
        <w:t xml:space="preserve">tates </w:t>
      </w:r>
      <w:r>
        <w:rPr>
          <w:szCs w:val="32"/>
          <w:u w:val="single"/>
        </w:rPr>
        <w:t>a rare and federally listed salamander species seems specialized to live in cattle tanks</w:t>
      </w:r>
      <w:r w:rsidRPr="00CF02C8">
        <w:rPr>
          <w:szCs w:val="32"/>
        </w:rPr>
        <w:t xml:space="preserve"> -- to date, it has been found in no other habitat.32 </w:t>
      </w:r>
      <w:r>
        <w:rPr>
          <w:szCs w:val="32"/>
          <w:u w:val="single"/>
        </w:rPr>
        <w:t>Books have been written about the collapse of cod in the Georges Bank, yet recent trawl data show the biomass of cod has recovered to precollapse levels</w:t>
      </w:r>
      <w:r w:rsidRPr="00CF02C8">
        <w:rPr>
          <w:szCs w:val="32"/>
        </w:rPr>
        <w:t xml:space="preserve">.33 </w:t>
      </w:r>
      <w:r>
        <w:rPr>
          <w:szCs w:val="32"/>
          <w:u w:val="single"/>
        </w:rPr>
        <w:t>It's doubtful that books will be written about this cod recovery since it does not play well to an audience somehow addicted to stories of collapse and environmental apocalypse.</w:t>
      </w:r>
      <w:r w:rsidRPr="00CF02C8">
        <w:rPr>
          <w:sz w:val="12"/>
          <w:szCs w:val="32"/>
        </w:rPr>
        <w:t>¶</w:t>
      </w:r>
      <w:r w:rsidRPr="00CF02C8">
        <w:rPr>
          <w:szCs w:val="32"/>
        </w:rPr>
        <w:t xml:space="preserve"> </w:t>
      </w:r>
      <w:r>
        <w:rPr>
          <w:szCs w:val="32"/>
          <w:u w:val="single"/>
        </w:rPr>
        <w:t>Even that classic symbol of fragility -- the polar bear</w:t>
      </w:r>
      <w:r w:rsidRPr="00CF02C8">
        <w:rPr>
          <w:szCs w:val="32"/>
        </w:rPr>
        <w:t xml:space="preserve">, seemingly stranded on a melting ice block -- </w:t>
      </w:r>
      <w:r>
        <w:rPr>
          <w:szCs w:val="32"/>
          <w:u w:val="single"/>
        </w:rPr>
        <w:t>may have a good chance of surviving global warming if the changing environment continues to increase the populations and northern ranges of harbor seals and harp seals</w:t>
      </w:r>
      <w:r w:rsidRPr="00CF02C8">
        <w:rPr>
          <w:szCs w:val="32"/>
        </w:rPr>
        <w:t xml:space="preserve">. </w:t>
      </w:r>
      <w:r>
        <w:rPr>
          <w:szCs w:val="32"/>
          <w:u w:val="single"/>
        </w:rPr>
        <w:t>Polar bears evolved from brown bears 200,000 years ago during a cooling period in Earth's history</w:t>
      </w:r>
      <w:r w:rsidRPr="00CF02C8">
        <w:rPr>
          <w:szCs w:val="32"/>
        </w:rPr>
        <w:t xml:space="preserve">, developing a highly specialized carnivorous diet focused on seals. Thus, the fate of polar bears depends on two opposing trends -- the decline of sea ice and the potential increase of energy-rich prey. </w:t>
      </w:r>
      <w:r>
        <w:rPr>
          <w:szCs w:val="32"/>
          <w:u w:val="single"/>
        </w:rPr>
        <w:t>The history of life on Earth is of species evolving to take advantage of new environments only to be at risk when the environment changes again.</w:t>
      </w:r>
      <w:r w:rsidRPr="00CF02C8">
        <w:rPr>
          <w:sz w:val="12"/>
          <w:szCs w:val="32"/>
        </w:rPr>
        <w:t>¶</w:t>
      </w:r>
      <w:r w:rsidRPr="00CF02C8">
        <w:rPr>
          <w:szCs w:val="32"/>
        </w:rPr>
        <w:t xml:space="preserve"> </w:t>
      </w:r>
      <w:r>
        <w:rPr>
          <w:szCs w:val="32"/>
          <w:u w:val="single"/>
        </w:rPr>
        <w:t xml:space="preserve">The wilderness ideal presupposes that there are parts of the world untouched by humankind, but today it is impossible to find a place on Earth that is unmarked by human activity. The truth is </w:t>
      </w:r>
      <w:r w:rsidRPr="008B7782">
        <w:rPr>
          <w:szCs w:val="32"/>
          <w:highlight w:val="cyan"/>
          <w:u w:val="single"/>
        </w:rPr>
        <w:t>humans have been</w:t>
      </w:r>
      <w:r>
        <w:rPr>
          <w:szCs w:val="32"/>
          <w:u w:val="single"/>
        </w:rPr>
        <w:t xml:space="preserve"> </w:t>
      </w:r>
      <w:r w:rsidRPr="008B7782">
        <w:rPr>
          <w:szCs w:val="32"/>
          <w:highlight w:val="cyan"/>
          <w:u w:val="single"/>
        </w:rPr>
        <w:t>impacting the</w:t>
      </w:r>
      <w:r>
        <w:rPr>
          <w:szCs w:val="32"/>
          <w:u w:val="single"/>
        </w:rPr>
        <w:t xml:space="preserve">ir natural </w:t>
      </w:r>
      <w:r w:rsidRPr="008B7782">
        <w:rPr>
          <w:szCs w:val="32"/>
          <w:highlight w:val="cyan"/>
          <w:u w:val="single"/>
        </w:rPr>
        <w:t xml:space="preserve">environment for </w:t>
      </w:r>
      <w:r w:rsidRPr="008B7782">
        <w:rPr>
          <w:b/>
          <w:iCs/>
          <w:szCs w:val="32"/>
          <w:highlight w:val="cyan"/>
          <w:u w:val="single"/>
          <w:bdr w:val="single" w:sz="8" w:space="0" w:color="auto" w:frame="1"/>
        </w:rPr>
        <w:t>centuries</w:t>
      </w:r>
      <w:r w:rsidRPr="008B7782">
        <w:rPr>
          <w:szCs w:val="32"/>
          <w:highlight w:val="cyan"/>
          <w:u w:val="single"/>
        </w:rPr>
        <w:t>.</w:t>
      </w:r>
      <w:r>
        <w:rPr>
          <w:szCs w:val="32"/>
          <w:u w:val="single"/>
        </w:rPr>
        <w:t xml:space="preserve"> </w:t>
      </w:r>
      <w:r w:rsidRPr="00CF02C8">
        <w:rPr>
          <w:szCs w:val="32"/>
        </w:rPr>
        <w:t>The wilderness so beloved by conservationists -- places "untrammeled by man"34 -- never existed, at least not in the last thousand years, and arguably even longer.</w:t>
      </w:r>
    </w:p>
    <w:p w:rsidR="009D54EC" w:rsidRPr="009D54EC" w:rsidRDefault="009D54EC" w:rsidP="009D54EC"/>
    <w:p w:rsidR="00EC6B1A" w:rsidRDefault="009D54EC" w:rsidP="009D54EC">
      <w:pPr>
        <w:pStyle w:val="Heading2"/>
      </w:pPr>
      <w:r>
        <w:t>A2 Framing</w:t>
      </w:r>
    </w:p>
    <w:p w:rsidR="00EC6B1A" w:rsidRDefault="009D54EC" w:rsidP="009D54EC">
      <w:pPr>
        <w:pStyle w:val="Heading3"/>
      </w:pPr>
      <w:r>
        <w:t>Yes war</w:t>
      </w:r>
    </w:p>
    <w:p w:rsidR="004C63FF" w:rsidRDefault="004C63FF" w:rsidP="004C63FF">
      <w:pPr>
        <w:pStyle w:val="Heading4"/>
      </w:pPr>
      <w:r>
        <w:t>Great power war still exists – multiple reasons why interdependency and intervention doesn’t check.</w:t>
      </w:r>
    </w:p>
    <w:p w:rsidR="004C63FF" w:rsidRPr="006528ED" w:rsidRDefault="004C63FF" w:rsidP="004C63FF">
      <w:r w:rsidRPr="006528ED">
        <w:t xml:space="preserve">Francis S. </w:t>
      </w:r>
      <w:r w:rsidRPr="006528ED">
        <w:rPr>
          <w:rStyle w:val="Style13ptBold"/>
        </w:rPr>
        <w:t>Sempa</w:t>
      </w:r>
      <w:r w:rsidRPr="006528ED">
        <w:t xml:space="preserve">, </w:t>
      </w:r>
      <w:r w:rsidRPr="006528ED">
        <w:rPr>
          <w:rStyle w:val="Style13ptBold"/>
        </w:rPr>
        <w:t>2010</w:t>
      </w:r>
      <w:r w:rsidRPr="006528ED">
        <w:t xml:space="preserve">, an attorney earned degrees from the University of Scranton and the Dickinson School of Law, written extensively on national security questions, publishing articles in Strategic Review, The National Interest, National Review, and Presidential Studies Quarterly, adjunct professor of political science at the University of Scranton and at Wilkes University, JFQ, “Book Review: Dangerous Times? The International Politics of Great Power Peace,” </w:t>
      </w:r>
      <w:hyperlink r:id="rId28" w:anchor="Author" w:history="1">
        <w:r w:rsidRPr="006528ED">
          <w:rPr>
            <w:rStyle w:val="Hyperlink"/>
          </w:rPr>
          <w:t>http://www.ndu.edu/press/dangerous-times.html#Author</w:t>
        </w:r>
      </w:hyperlink>
      <w:r w:rsidRPr="006528ED">
        <w:t xml:space="preserve"> </w:t>
      </w:r>
    </w:p>
    <w:p w:rsidR="005052A5" w:rsidRPr="004C63FF" w:rsidRDefault="004C63FF" w:rsidP="005052A5">
      <w:pPr>
        <w:rPr>
          <w:sz w:val="14"/>
        </w:rPr>
      </w:pPr>
      <w:r w:rsidRPr="006528ED">
        <w:rPr>
          <w:sz w:val="14"/>
        </w:rPr>
        <w:t xml:space="preserve">Forget Clausewitz, Sun Tzu, and Machiavelli. Put aside Mackinder, Mahan, and Spykman. Close the military academies and war colleges. Shut our overseas bases. Bring our troops home. Make dramatic cuts in the defense budget. </w:t>
      </w:r>
      <w:r w:rsidRPr="008B7782">
        <w:rPr>
          <w:rStyle w:val="StyleUnderline"/>
          <w:highlight w:val="cyan"/>
        </w:rPr>
        <w:t>The end of</w:t>
      </w:r>
      <w:r w:rsidRPr="006528ED">
        <w:rPr>
          <w:rStyle w:val="StyleUnderline"/>
        </w:rPr>
        <w:t xml:space="preserve"> major </w:t>
      </w:r>
      <w:r w:rsidRPr="008B7782">
        <w:rPr>
          <w:rStyle w:val="StyleUnderline"/>
          <w:highlight w:val="cyan"/>
        </w:rPr>
        <w:t>war</w:t>
      </w:r>
      <w:r w:rsidRPr="006528ED">
        <w:rPr>
          <w:rStyle w:val="StyleUnderline"/>
        </w:rPr>
        <w:t>, and perhaps</w:t>
      </w:r>
      <w:r w:rsidRPr="006528ED">
        <w:rPr>
          <w:sz w:val="14"/>
        </w:rPr>
        <w:t xml:space="preserve"> the end of war </w:t>
      </w:r>
      <w:r w:rsidRPr="006528ED">
        <w:rPr>
          <w:rStyle w:val="StyleUnderline"/>
        </w:rPr>
        <w:t xml:space="preserve">itself, </w:t>
      </w:r>
      <w:r w:rsidRPr="008B7782">
        <w:rPr>
          <w:rStyle w:val="StyleUnderline"/>
          <w:highlight w:val="cyan"/>
        </w:rPr>
        <w:t>is near, according to</w:t>
      </w:r>
      <w:r w:rsidRPr="006528ED">
        <w:rPr>
          <w:sz w:val="14"/>
        </w:rPr>
        <w:t xml:space="preserve"> Tulane assistant professor Christopher </w:t>
      </w:r>
      <w:r w:rsidRPr="008B7782">
        <w:rPr>
          <w:rStyle w:val="StyleUnderline"/>
          <w:highlight w:val="cyan"/>
        </w:rPr>
        <w:t>Fettweis</w:t>
      </w:r>
      <w:r w:rsidRPr="006528ED">
        <w:rPr>
          <w:sz w:val="14"/>
        </w:rPr>
        <w:t xml:space="preserve"> in his recent book, Dangerous Times? The International Politics of Great Power Peace. Fettweis is not the first intellectual, nor will he be the last, to proclaim the onset of perpetual peace. He is squarely in the tradition of Immanuel Kant, Herbert Spencer, and Norman Angell, to name just three. Indeed, in the book's introduction, </w:t>
      </w:r>
      <w:r w:rsidRPr="008B7782">
        <w:rPr>
          <w:rStyle w:val="StyleUnderline"/>
          <w:highlight w:val="cyan"/>
        </w:rPr>
        <w:t>Fettweis attempts to rehabilitate</w:t>
      </w:r>
      <w:r w:rsidRPr="006528ED">
        <w:rPr>
          <w:rStyle w:val="StyleUnderline"/>
        </w:rPr>
        <w:t xml:space="preserve"> Angell's</w:t>
      </w:r>
      <w:r w:rsidRPr="006528ED">
        <w:rPr>
          <w:sz w:val="14"/>
        </w:rPr>
        <w:t xml:space="preserve"> reputation for </w:t>
      </w:r>
      <w:r w:rsidRPr="008B7782">
        <w:rPr>
          <w:rStyle w:val="StyleUnderline"/>
          <w:highlight w:val="cyan"/>
        </w:rPr>
        <w:t>prophecy, which suffered a</w:t>
      </w:r>
      <w:r w:rsidRPr="006528ED">
        <w:rPr>
          <w:rStyle w:val="StyleUnderline"/>
        </w:rPr>
        <w:t xml:space="preserve"> devastating b</w:t>
      </w:r>
      <w:r w:rsidRPr="008B7782">
        <w:rPr>
          <w:rStyle w:val="StyleUnderline"/>
          <w:highlight w:val="cyan"/>
        </w:rPr>
        <w:t>low when the Great War falsified his claim</w:t>
      </w:r>
      <w:r w:rsidRPr="006528ED">
        <w:rPr>
          <w:rStyle w:val="StyleUnderline"/>
        </w:rPr>
        <w:t xml:space="preserve"> in The Great Illusion </w:t>
      </w:r>
      <w:r w:rsidRPr="008B7782">
        <w:rPr>
          <w:rStyle w:val="StyleUnderline"/>
          <w:highlight w:val="cyan"/>
        </w:rPr>
        <w:t>that</w:t>
      </w:r>
      <w:r w:rsidRPr="006528ED">
        <w:rPr>
          <w:rStyle w:val="StyleUnderline"/>
        </w:rPr>
        <w:t xml:space="preserve"> economic </w:t>
      </w:r>
      <w:r w:rsidRPr="008B7782">
        <w:rPr>
          <w:rStyle w:val="StyleUnderline"/>
          <w:highlight w:val="cyan"/>
        </w:rPr>
        <w:t>interdependence had rendered</w:t>
      </w:r>
      <w:r w:rsidRPr="006528ED">
        <w:rPr>
          <w:rStyle w:val="StyleUnderline"/>
        </w:rPr>
        <w:t xml:space="preserve"> great power </w:t>
      </w:r>
      <w:r w:rsidRPr="008B7782">
        <w:rPr>
          <w:rStyle w:val="StyleUnderline"/>
          <w:highlight w:val="cyan"/>
        </w:rPr>
        <w:t>war obsolete</w:t>
      </w:r>
      <w:r w:rsidRPr="006528ED">
        <w:rPr>
          <w:sz w:val="14"/>
        </w:rPr>
        <w:t xml:space="preserve">. Angell, Fettweis writes, was the first "prominent constructivist thinker of the twentieth century," and was not wrong—just ahead of his time (p. 5). </w:t>
      </w:r>
      <w:r w:rsidRPr="008B7782">
        <w:rPr>
          <w:rStyle w:val="StyleUnderline"/>
          <w:highlight w:val="cyan"/>
        </w:rPr>
        <w:t>Fettweis bases his theory</w:t>
      </w:r>
      <w:r w:rsidRPr="006528ED">
        <w:rPr>
          <w:rStyle w:val="StyleUnderline"/>
        </w:rPr>
        <w:t xml:space="preserve"> or vision of the obsolescence of major war </w:t>
      </w:r>
      <w:r w:rsidRPr="008B7782">
        <w:rPr>
          <w:rStyle w:val="StyleUnderline"/>
          <w:highlight w:val="cyan"/>
        </w:rPr>
        <w:t>on the supposed linear progress of human nature</w:t>
      </w:r>
      <w:r w:rsidRPr="008B7782">
        <w:rPr>
          <w:sz w:val="14"/>
          <w:highlight w:val="cyan"/>
        </w:rPr>
        <w:t>,</w:t>
      </w:r>
      <w:r w:rsidRPr="006528ED">
        <w:rPr>
          <w:sz w:val="14"/>
        </w:rPr>
        <w:t xml:space="preserve"> a major tenet of 20th-century liberalism that is rooted in the rationalist theories of the Enlightenment. "History," according to Fettweis, "seems to be unfolding as a line extending into the future—a halting, incomplete, inconsistent line perhaps, one with frequent temporary reversals, but a line nonetheless." The world is growing "more liberal and more reliant upon reason, logic, and science" (p. 217). </w:t>
      </w:r>
      <w:r w:rsidRPr="008B7782">
        <w:rPr>
          <w:rStyle w:val="StyleUnderline"/>
          <w:highlight w:val="cyan"/>
        </w:rPr>
        <w:t>We have heard this</w:t>
      </w:r>
      <w:r w:rsidRPr="006528ED">
        <w:rPr>
          <w:rStyle w:val="StyleUnderline"/>
        </w:rPr>
        <w:t xml:space="preserve"> all </w:t>
      </w:r>
      <w:r w:rsidRPr="008B7782">
        <w:rPr>
          <w:rStyle w:val="StyleUnderline"/>
          <w:highlight w:val="cyan"/>
        </w:rPr>
        <w:t>before</w:t>
      </w:r>
      <w:r w:rsidRPr="006528ED">
        <w:rPr>
          <w:rStyle w:val="StyleUnderline"/>
        </w:rPr>
        <w:t>. Human nature can be perfected</w:t>
      </w:r>
      <w:r w:rsidRPr="006528ED">
        <w:rPr>
          <w:sz w:val="14"/>
        </w:rPr>
        <w:t xml:space="preserve">. Statesmen and leaders will be guided by reason and science. Such thinking influenced the visionaries of the French Revolution and produced 25 years of war among the great powers of Europe. </w:t>
      </w:r>
      <w:r w:rsidRPr="008B7782">
        <w:rPr>
          <w:rStyle w:val="StyleUnderline"/>
          <w:highlight w:val="cyan"/>
        </w:rPr>
        <w:t>Similar ideas influenced</w:t>
      </w:r>
      <w:r w:rsidRPr="006528ED">
        <w:rPr>
          <w:sz w:val="14"/>
        </w:rPr>
        <w:t xml:space="preserve"> President Woodrow </w:t>
      </w:r>
      <w:r w:rsidRPr="008B7782">
        <w:rPr>
          <w:rStyle w:val="StyleUnderline"/>
          <w:highlight w:val="cyan"/>
        </w:rPr>
        <w:t>Wilson</w:t>
      </w:r>
      <w:r w:rsidRPr="006528ED">
        <w:rPr>
          <w:sz w:val="14"/>
        </w:rPr>
        <w:t xml:space="preserve"> and his intellectual supporters who endeavored at Versailles to transform the horrors of World War I into a peace that would make that conflict "the war to end all wars." </w:t>
      </w:r>
      <w:r w:rsidRPr="008B7782">
        <w:rPr>
          <w:rStyle w:val="StyleUnderline"/>
          <w:highlight w:val="cyan"/>
        </w:rPr>
        <w:t xml:space="preserve">What </w:t>
      </w:r>
      <w:r w:rsidRPr="008B7782">
        <w:rPr>
          <w:rStyle w:val="Emphasis"/>
          <w:highlight w:val="cyan"/>
        </w:rPr>
        <w:t>followed were</w:t>
      </w:r>
      <w:r w:rsidRPr="006528ED">
        <w:rPr>
          <w:sz w:val="14"/>
        </w:rPr>
        <w:t xml:space="preserve"> disarmament conferences, an international agreement to outlaw war, the rise of expansionist powers, appeasement by the democracies, and </w:t>
      </w:r>
      <w:r w:rsidRPr="008B7782">
        <w:rPr>
          <w:rStyle w:val="StyleUnderline"/>
          <w:highlight w:val="cyan"/>
        </w:rPr>
        <w:t>the most destructive war in</w:t>
      </w:r>
      <w:r w:rsidRPr="006528ED">
        <w:rPr>
          <w:rStyle w:val="StyleUnderline"/>
        </w:rPr>
        <w:t xml:space="preserve"> human </w:t>
      </w:r>
      <w:r w:rsidRPr="008B7782">
        <w:rPr>
          <w:rStyle w:val="StyleUnderline"/>
          <w:highlight w:val="cyan"/>
        </w:rPr>
        <w:t>history</w:t>
      </w:r>
      <w:r w:rsidRPr="006528ED">
        <w:rPr>
          <w:sz w:val="14"/>
        </w:rPr>
        <w:t xml:space="preserve">. Ideas, which Fettweis claims will bring about the proliferation of peace, transformed Russia, Germany, and Japan into expansionist, totalitarian powers. Those same ideas led to the Gulag, the Holocaust, and the Rape of Nanking. So much for human progress. </w:t>
      </w:r>
      <w:r w:rsidRPr="008B7782">
        <w:rPr>
          <w:rStyle w:val="StyleUnderline"/>
          <w:highlight w:val="cyan"/>
        </w:rPr>
        <w:t>Fettweis</w:t>
      </w:r>
      <w:r w:rsidRPr="006528ED">
        <w:rPr>
          <w:rStyle w:val="StyleUnderline"/>
        </w:rPr>
        <w:t xml:space="preserve"> knows </w:t>
      </w:r>
      <w:r w:rsidRPr="006528ED">
        <w:rPr>
          <w:sz w:val="14"/>
        </w:rPr>
        <w:t xml:space="preserve">all of </w:t>
      </w:r>
      <w:r w:rsidRPr="006528ED">
        <w:rPr>
          <w:rStyle w:val="StyleUnderline"/>
        </w:rPr>
        <w:t xml:space="preserve">this, but </w:t>
      </w:r>
      <w:r w:rsidRPr="008B7782">
        <w:rPr>
          <w:rStyle w:val="StyleUnderline"/>
          <w:highlight w:val="cyan"/>
        </w:rPr>
        <w:t>claims that since the end of the Cold War</w:t>
      </w:r>
      <w:r w:rsidRPr="006528ED">
        <w:rPr>
          <w:rStyle w:val="StyleUnderline"/>
        </w:rPr>
        <w:t xml:space="preserve">, the </w:t>
      </w:r>
      <w:r w:rsidRPr="008B7782">
        <w:rPr>
          <w:rStyle w:val="StyleUnderline"/>
          <w:highlight w:val="cyan"/>
        </w:rPr>
        <w:t>leaders</w:t>
      </w:r>
      <w:r w:rsidRPr="006528ED">
        <w:rPr>
          <w:rStyle w:val="StyleUnderline"/>
        </w:rPr>
        <w:t xml:space="preserve"> and peoples of the major powers</w:t>
      </w:r>
      <w:r w:rsidRPr="006528ED">
        <w:rPr>
          <w:sz w:val="14"/>
        </w:rPr>
        <w:t xml:space="preserve">, except the United States, </w:t>
      </w:r>
      <w:r w:rsidRPr="008B7782">
        <w:rPr>
          <w:rStyle w:val="StyleUnderline"/>
          <w:highlight w:val="cyan"/>
        </w:rPr>
        <w:t>have accepted the idea</w:t>
      </w:r>
      <w:r w:rsidRPr="006528ED">
        <w:rPr>
          <w:sz w:val="14"/>
        </w:rPr>
        <w:t xml:space="preserve"> that </w:t>
      </w:r>
      <w:r w:rsidRPr="006528ED">
        <w:rPr>
          <w:rStyle w:val="StyleUnderline"/>
        </w:rPr>
        <w:t>major war is unthinkable</w:t>
      </w:r>
      <w:r w:rsidRPr="006528ED">
        <w:rPr>
          <w:sz w:val="14"/>
        </w:rPr>
        <w:t xml:space="preserve">. His proof is that there has been no major war among the great powers for 20 years—a historical period that coincides with the American "unipolar" moment. </w:t>
      </w:r>
      <w:r w:rsidRPr="008B7782">
        <w:rPr>
          <w:rStyle w:val="StyleUnderline"/>
          <w:highlight w:val="cyan"/>
        </w:rPr>
        <w:t>This is very thin</w:t>
      </w:r>
      <w:r w:rsidRPr="006528ED">
        <w:rPr>
          <w:rStyle w:val="StyleUnderline"/>
        </w:rPr>
        <w:t xml:space="preserve"> empirical </w:t>
      </w:r>
      <w:r w:rsidRPr="008B7782">
        <w:rPr>
          <w:rStyle w:val="StyleUnderline"/>
          <w:highlight w:val="cyan"/>
        </w:rPr>
        <w:t>evidence</w:t>
      </w:r>
      <w:r w:rsidRPr="006528ED">
        <w:rPr>
          <w:rStyle w:val="StyleUnderline"/>
        </w:rPr>
        <w:t xml:space="preserve"> upon which </w:t>
      </w:r>
      <w:r w:rsidRPr="008B7782">
        <w:rPr>
          <w:rStyle w:val="StyleUnderline"/>
          <w:highlight w:val="cyan"/>
        </w:rPr>
        <w:t>to base a predictive theory</w:t>
      </w:r>
      <w:r w:rsidRPr="006528ED">
        <w:rPr>
          <w:sz w:val="14"/>
        </w:rPr>
        <w:t xml:space="preserve"> of international relations. Fettweis criticizes the realist and neorealist schools of thought, claiming that their adherents focus too narrowly on the past behavior of states in the international system. In his view, realists place too great an emphasis on power. Ideas and norms instead of power, he claims, provide structure to the international system. Classical geopolitical theorists such as Halford Mackinder, Alfred Thayer Mahan, Nicholas Spykman, and Colin Gray are dismissed by Fettweis in less than two pages, despite the fact that their analyses of </w:t>
      </w:r>
      <w:r w:rsidRPr="008B7782">
        <w:rPr>
          <w:rStyle w:val="StyleUnderline"/>
          <w:highlight w:val="cyan"/>
        </w:rPr>
        <w:t>great power politics</w:t>
      </w:r>
      <w:r w:rsidRPr="006528ED">
        <w:rPr>
          <w:rStyle w:val="StyleUnderline"/>
        </w:rPr>
        <w:t xml:space="preserve"> and conflict </w:t>
      </w:r>
      <w:r w:rsidRPr="008B7782">
        <w:rPr>
          <w:rStyle w:val="StyleUnderline"/>
          <w:highlight w:val="cyan"/>
        </w:rPr>
        <w:t>have long been considered sound</w:t>
      </w:r>
      <w:r w:rsidRPr="006528ED">
        <w:rPr>
          <w:rStyle w:val="StyleUnderline"/>
        </w:rPr>
        <w:t xml:space="preserve"> and frequently prescient.</w:t>
      </w:r>
      <w:r w:rsidRPr="006528ED">
        <w:rPr>
          <w:sz w:val="14"/>
        </w:rPr>
        <w:t xml:space="preserve"> Realists and classical </w:t>
      </w:r>
      <w:r w:rsidRPr="008B7782">
        <w:rPr>
          <w:rStyle w:val="StyleUnderline"/>
          <w:highlight w:val="cyan"/>
        </w:rPr>
        <w:t xml:space="preserve">geopoliticians have more than </w:t>
      </w:r>
      <w:r w:rsidRPr="008B7782">
        <w:rPr>
          <w:rStyle w:val="Emphasis"/>
          <w:highlight w:val="cyan"/>
        </w:rPr>
        <w:t>2,000 years of empirical evidence</w:t>
      </w:r>
      <w:r w:rsidRPr="006528ED">
        <w:rPr>
          <w:rStyle w:val="StyleUnderline"/>
        </w:rPr>
        <w:t xml:space="preserve"> to support</w:t>
      </w:r>
      <w:r w:rsidRPr="006528ED">
        <w:rPr>
          <w:sz w:val="14"/>
        </w:rPr>
        <w:t xml:space="preserve"> their theories of </w:t>
      </w:r>
      <w:r w:rsidRPr="006528ED">
        <w:rPr>
          <w:rStyle w:val="StyleUnderline"/>
        </w:rPr>
        <w:t>how states and empires behave</w:t>
      </w:r>
      <w:r w:rsidRPr="006528ED">
        <w:rPr>
          <w:sz w:val="14"/>
        </w:rPr>
        <w:t xml:space="preserve"> and how the international system works. Ideas are important, but power is the governing force in international politics, and geography is the most permanent factor in the analysis of power. Fettweis makes much of the fact that the countries of Western and Central Europe, which waged war against each other repeatedly for nearly 400 years, are at peace, and claims that there is little likelihood that they will ever again wage war against each other. </w:t>
      </w:r>
      <w:r w:rsidRPr="006528ED">
        <w:rPr>
          <w:rStyle w:val="StyleUnderline"/>
        </w:rPr>
        <w:t>Even if the latter assertion turns out to be true, that does not mean that the end of major war is in sight</w:t>
      </w:r>
      <w:r w:rsidRPr="006528ED">
        <w:rPr>
          <w:sz w:val="14"/>
        </w:rPr>
        <w:t xml:space="preserve">. Throughout history, </w:t>
      </w:r>
      <w:r w:rsidRPr="006528ED">
        <w:rPr>
          <w:rStyle w:val="StyleUnderline"/>
        </w:rPr>
        <w:t xml:space="preserve">some </w:t>
      </w:r>
      <w:r w:rsidRPr="008B7782">
        <w:rPr>
          <w:rStyle w:val="StyleUnderline"/>
          <w:highlight w:val="cyan"/>
        </w:rPr>
        <w:t>peoples and empires that previously waged war</w:t>
      </w:r>
      <w:r w:rsidRPr="006528ED">
        <w:rPr>
          <w:rStyle w:val="StyleUnderline"/>
        </w:rPr>
        <w:t xml:space="preserve"> for one reason or another </w:t>
      </w:r>
      <w:r w:rsidRPr="008B7782">
        <w:rPr>
          <w:rStyle w:val="StyleUnderline"/>
          <w:highlight w:val="cyan"/>
        </w:rPr>
        <w:t>became pacific without producing</w:t>
      </w:r>
      <w:r w:rsidRPr="006528ED">
        <w:rPr>
          <w:rStyle w:val="StyleUnderline"/>
        </w:rPr>
        <w:t xml:space="preserve"> worldwide </w:t>
      </w:r>
      <w:r w:rsidRPr="008B7782">
        <w:rPr>
          <w:rStyle w:val="StyleUnderline"/>
          <w:highlight w:val="cyan"/>
        </w:rPr>
        <w:t>perpetual peace</w:t>
      </w:r>
      <w:r w:rsidRPr="006528ED">
        <w:rPr>
          <w:sz w:val="14"/>
        </w:rPr>
        <w:t xml:space="preserve">: the Mongols, Saracens, Ottomans, Dutch, Venetians, and the Spanish Empire come immediately to mind. A Europe at peace does not translate to an Asia, Africa, and Middle East at peace. In a world in which major wars are obsolete, Fettweis believes the United States needs to adjust its grand strategy from vigorous internationalism to strategic restraint. His specific recommendations include the removal of all U.S. military forces from Europe; an end to our bilateral security guarantees to Japan and South Korea; an end to our alliance with Israel; an indifference to the balance of power on the Eurasian landmass; a law enforcement approach to terrorism; a drastic cut in military spending; a much smaller Navy; and the abolition of regional combatant commands.What Fettweis is proposing is effectively an end to what Walter Russell Mead calls "the maritime world order" that was established by Great Britain and maintained first by the British Empire and then by the United States. It is a world order that has defeated repeated challenges by potential hegemonic powers and resulted in an unprecedented spread of prosperity and freedom. But all of that, we are assured, is in the past. China poses no threat. The United States can safely withdraw from Eurasia. The power vacuum will remain unfilled. </w:t>
      </w:r>
      <w:r w:rsidRPr="008B7782">
        <w:rPr>
          <w:rStyle w:val="StyleUnderline"/>
          <w:highlight w:val="cyan"/>
        </w:rPr>
        <w:t>Fettweis needs a dose of humility</w:t>
      </w:r>
      <w:r w:rsidRPr="006528ED">
        <w:rPr>
          <w:sz w:val="14"/>
        </w:rPr>
        <w:t>. Sir Halford Mackinder, the greatest of all geopoliticians, was referring to visionaries and liberal idealists like Fettweis when he cautioned, "He would be a sanguine man . . . who would trust the future peace of the world to a change in the mentality of any nation." Most profoundly, General Douglas MacArthur, who knew a little bit more about war and international conflict than Fettweis, reminded the cadets at West Point in 1962 that "</w:t>
      </w:r>
      <w:r w:rsidRPr="006528ED">
        <w:rPr>
          <w:rStyle w:val="StyleUnderline"/>
        </w:rPr>
        <w:t>only the dead have seen the end of war</w:t>
      </w:r>
      <w:r w:rsidRPr="006528ED">
        <w:rPr>
          <w:sz w:val="14"/>
        </w:rPr>
        <w:t>."</w:t>
      </w:r>
    </w:p>
    <w:p w:rsidR="005052A5" w:rsidRDefault="005052A5" w:rsidP="005052A5">
      <w:pPr>
        <w:pStyle w:val="Heading4"/>
      </w:pPr>
      <w:r>
        <w:t>War still likely --- the world is more dangerous now than during the Cold War.</w:t>
      </w:r>
    </w:p>
    <w:p w:rsidR="005052A5" w:rsidRPr="000E1CF9" w:rsidRDefault="005052A5" w:rsidP="005052A5">
      <w:pPr>
        <w:rPr>
          <w:sz w:val="18"/>
          <w:szCs w:val="18"/>
        </w:rPr>
      </w:pPr>
      <w:r w:rsidRPr="000E1CF9">
        <w:rPr>
          <w:sz w:val="18"/>
          <w:szCs w:val="18"/>
        </w:rPr>
        <w:t xml:space="preserve">Paul </w:t>
      </w:r>
      <w:r w:rsidRPr="000E1CF9">
        <w:rPr>
          <w:rStyle w:val="Heading4Char"/>
        </w:rPr>
        <w:t>Miller</w:t>
      </w:r>
      <w:r w:rsidRPr="000E1CF9">
        <w:rPr>
          <w:sz w:val="18"/>
          <w:szCs w:val="18"/>
        </w:rPr>
        <w:t>, 12/20/</w:t>
      </w:r>
      <w:r w:rsidRPr="000E1CF9">
        <w:rPr>
          <w:rStyle w:val="Heading4Char"/>
        </w:rPr>
        <w:t>2011</w:t>
      </w:r>
      <w:r w:rsidRPr="000E1CF9">
        <w:rPr>
          <w:sz w:val="18"/>
          <w:szCs w:val="18"/>
        </w:rPr>
        <w:t>. Assistant professor of international security studies at the National Defense University, former director for Afghanistan on the National Security Council and political analyst in the U.S. intelligence community, specializing in South Asia. “</w:t>
      </w:r>
      <w:hyperlink r:id="rId29" w:tooltip="How Dangerous is the World?  Part IV" w:history="1">
        <w:r w:rsidRPr="000E1CF9">
          <w:rPr>
            <w:sz w:val="18"/>
            <w:szCs w:val="18"/>
          </w:rPr>
          <w:t>How Dangerous is the World? Part IV</w:t>
        </w:r>
      </w:hyperlink>
      <w:r w:rsidRPr="000E1CF9">
        <w:rPr>
          <w:sz w:val="18"/>
          <w:szCs w:val="18"/>
        </w:rPr>
        <w:t>,” Foreign Policy, http://shadow.foreignpolicy.com/posts/2011/12/19/how_dangerous_is_the_world_part_iv.</w:t>
      </w:r>
    </w:p>
    <w:p w:rsidR="005052A5" w:rsidRPr="004C7E8C" w:rsidRDefault="005052A5" w:rsidP="005052A5">
      <w:pPr>
        <w:rPr>
          <w:sz w:val="14"/>
          <w:szCs w:val="18"/>
        </w:rPr>
      </w:pPr>
      <w:r w:rsidRPr="004C7E8C">
        <w:rPr>
          <w:sz w:val="14"/>
          <w:szCs w:val="18"/>
        </w:rPr>
        <w:t xml:space="preserve">In my </w:t>
      </w:r>
      <w:hyperlink r:id="rId30" w:history="1">
        <w:r w:rsidRPr="004C7E8C">
          <w:rPr>
            <w:sz w:val="14"/>
            <w:szCs w:val="18"/>
          </w:rPr>
          <w:t>previous</w:t>
        </w:r>
      </w:hyperlink>
      <w:r w:rsidRPr="004C7E8C">
        <w:rPr>
          <w:sz w:val="14"/>
          <w:szCs w:val="18"/>
        </w:rPr>
        <w:t xml:space="preserve"> </w:t>
      </w:r>
      <w:hyperlink r:id="rId31" w:history="1">
        <w:r w:rsidRPr="004C7E8C">
          <w:rPr>
            <w:sz w:val="14"/>
            <w:szCs w:val="18"/>
          </w:rPr>
          <w:t>three</w:t>
        </w:r>
      </w:hyperlink>
      <w:r w:rsidRPr="004C7E8C">
        <w:rPr>
          <w:sz w:val="14"/>
          <w:szCs w:val="18"/>
        </w:rPr>
        <w:t xml:space="preserve"> posts, I argued that </w:t>
      </w:r>
      <w:r w:rsidRPr="008B7782">
        <w:rPr>
          <w:rStyle w:val="Emphasis"/>
          <w:highlight w:val="cyan"/>
        </w:rPr>
        <w:t>the world today is more dangerous than</w:t>
      </w:r>
      <w:r w:rsidRPr="000E1CF9">
        <w:rPr>
          <w:rStyle w:val="Emphasis"/>
        </w:rPr>
        <w:t xml:space="preserve"> it was </w:t>
      </w:r>
      <w:r w:rsidRPr="00C93A60">
        <w:rPr>
          <w:rStyle w:val="Emphasis"/>
        </w:rPr>
        <w:t xml:space="preserve">during </w:t>
      </w:r>
      <w:r w:rsidRPr="008B7782">
        <w:rPr>
          <w:rStyle w:val="Emphasis"/>
          <w:highlight w:val="cyan"/>
        </w:rPr>
        <w:t>the Cold War</w:t>
      </w:r>
      <w:r w:rsidRPr="000E1CF9">
        <w:rPr>
          <w:rStyle w:val="Emphasis"/>
        </w:rPr>
        <w:t xml:space="preserve"> because </w:t>
      </w:r>
      <w:r w:rsidRPr="008B7782">
        <w:rPr>
          <w:rStyle w:val="Emphasis"/>
          <w:highlight w:val="cyan"/>
        </w:rPr>
        <w:t>the threat from Russia and China is still present</w:t>
      </w:r>
      <w:r w:rsidRPr="000E1CF9">
        <w:rPr>
          <w:rStyle w:val="Emphasis"/>
        </w:rPr>
        <w:t xml:space="preserve">, on top of which </w:t>
      </w:r>
      <w:r w:rsidRPr="008B7782">
        <w:rPr>
          <w:rStyle w:val="Emphasis"/>
          <w:highlight w:val="cyan"/>
        </w:rPr>
        <w:t>we face new threats from new nuclear autocracies hostile to the U</w:t>
      </w:r>
      <w:r w:rsidRPr="000E1CF9">
        <w:rPr>
          <w:rStyle w:val="Emphasis"/>
        </w:rPr>
        <w:t xml:space="preserve">nited </w:t>
      </w:r>
      <w:r w:rsidRPr="008B7782">
        <w:rPr>
          <w:rStyle w:val="Emphasis"/>
          <w:highlight w:val="cyan"/>
        </w:rPr>
        <w:t>S</w:t>
      </w:r>
      <w:r w:rsidRPr="000E1CF9">
        <w:rPr>
          <w:rStyle w:val="Emphasis"/>
        </w:rPr>
        <w:t xml:space="preserve">tates, </w:t>
      </w:r>
      <w:r w:rsidRPr="008B7782">
        <w:rPr>
          <w:rStyle w:val="Emphasis"/>
          <w:highlight w:val="cyan"/>
        </w:rPr>
        <w:t>including North Korea</w:t>
      </w:r>
      <w:r w:rsidRPr="000E1CF9">
        <w:rPr>
          <w:rStyle w:val="Emphasis"/>
        </w:rPr>
        <w:t xml:space="preserve">, soon </w:t>
      </w:r>
      <w:r w:rsidRPr="008B7782">
        <w:rPr>
          <w:rStyle w:val="Emphasis"/>
          <w:highlight w:val="cyan"/>
        </w:rPr>
        <w:t>Iran,</w:t>
      </w:r>
      <w:r w:rsidRPr="000E1CF9">
        <w:rPr>
          <w:rStyle w:val="Emphasis"/>
        </w:rPr>
        <w:t xml:space="preserve"> </w:t>
      </w:r>
      <w:r w:rsidRPr="008B7782">
        <w:rPr>
          <w:rStyle w:val="Emphasis"/>
          <w:highlight w:val="cyan"/>
        </w:rPr>
        <w:t>and</w:t>
      </w:r>
      <w:r w:rsidRPr="000E1CF9">
        <w:rPr>
          <w:rStyle w:val="Emphasis"/>
        </w:rPr>
        <w:t xml:space="preserve"> possibly </w:t>
      </w:r>
      <w:r w:rsidRPr="008B7782">
        <w:rPr>
          <w:rStyle w:val="Emphasis"/>
          <w:highlight w:val="cyan"/>
        </w:rPr>
        <w:t>Pakistan</w:t>
      </w:r>
      <w:r w:rsidRPr="008B7782">
        <w:rPr>
          <w:sz w:val="14"/>
          <w:szCs w:val="18"/>
          <w:highlight w:val="cyan"/>
        </w:rPr>
        <w:t>.</w:t>
      </w:r>
      <w:r w:rsidRPr="008B7782">
        <w:rPr>
          <w:sz w:val="12"/>
          <w:szCs w:val="18"/>
          <w:highlight w:val="cyan"/>
        </w:rPr>
        <w:t>¶</w:t>
      </w:r>
      <w:r w:rsidRPr="004C7E8C">
        <w:rPr>
          <w:sz w:val="14"/>
          <w:szCs w:val="18"/>
        </w:rPr>
        <w:t xml:space="preserve"> </w:t>
      </w:r>
      <w:r w:rsidRPr="000E1CF9">
        <w:rPr>
          <w:rStyle w:val="Emphasis"/>
        </w:rPr>
        <w:t xml:space="preserve">In addition to the old-fashioned state-centric threats of hostile nuclear powers, </w:t>
      </w:r>
      <w:r w:rsidRPr="008B7782">
        <w:rPr>
          <w:rStyle w:val="Emphasis"/>
          <w:highlight w:val="cyan"/>
        </w:rPr>
        <w:t>the U</w:t>
      </w:r>
      <w:r w:rsidRPr="005958FB">
        <w:rPr>
          <w:rStyle w:val="Emphasis"/>
        </w:rPr>
        <w:t>n</w:t>
      </w:r>
      <w:r w:rsidRPr="000E1CF9">
        <w:rPr>
          <w:rStyle w:val="Emphasis"/>
        </w:rPr>
        <w:t xml:space="preserve">ited </w:t>
      </w:r>
      <w:r w:rsidRPr="008B7782">
        <w:rPr>
          <w:rStyle w:val="Emphasis"/>
          <w:highlight w:val="cyan"/>
        </w:rPr>
        <w:t>S</w:t>
      </w:r>
      <w:r w:rsidRPr="000E1CF9">
        <w:rPr>
          <w:rStyle w:val="Emphasis"/>
        </w:rPr>
        <w:t xml:space="preserve">tates now </w:t>
      </w:r>
      <w:r w:rsidRPr="008B7782">
        <w:rPr>
          <w:rStyle w:val="Emphasis"/>
          <w:highlight w:val="cyan"/>
        </w:rPr>
        <w:t>faces a whole new category of threats</w:t>
      </w:r>
      <w:r w:rsidRPr="004C7E8C">
        <w:rPr>
          <w:sz w:val="14"/>
          <w:szCs w:val="18"/>
        </w:rPr>
        <w:t xml:space="preserve"> that simply did not exist during the Cold War: </w:t>
      </w:r>
      <w:r w:rsidRPr="000E1CF9">
        <w:rPr>
          <w:rStyle w:val="Emphasis"/>
        </w:rPr>
        <w:t xml:space="preserve">the threats that come </w:t>
      </w:r>
      <w:r w:rsidRPr="008B7782">
        <w:rPr>
          <w:rStyle w:val="Emphasis"/>
          <w:highlight w:val="cyan"/>
        </w:rPr>
        <w:t>when state failure meets globalization, when non-state actors can operate with impunity outside the</w:t>
      </w:r>
      <w:r w:rsidRPr="000E1CF9">
        <w:rPr>
          <w:rStyle w:val="Emphasis"/>
        </w:rPr>
        <w:t xml:space="preserve"> write of any </w:t>
      </w:r>
      <w:r w:rsidRPr="008B7782">
        <w:rPr>
          <w:rStyle w:val="Emphasis"/>
          <w:highlight w:val="cyan"/>
        </w:rPr>
        <w:t>law but act with global reach</w:t>
      </w:r>
      <w:r w:rsidRPr="000E1CF9">
        <w:rPr>
          <w:rStyle w:val="Emphasis"/>
        </w:rPr>
        <w:t xml:space="preserve"> because of new technology</w:t>
      </w:r>
      <w:r w:rsidRPr="004C7E8C">
        <w:rPr>
          <w:sz w:val="14"/>
          <w:szCs w:val="18"/>
        </w:rPr>
        <w:t>. These are the threats that are the current fads of IR and security studies: pirates, organized crime, drug cartels, human traffickers, WikiLeaks, hackers, the global Islamist "pansurgency," and, yes, terrorists. (Throw in pandemic disease and ecological disaster and you get all the research funding you want.)</w:t>
      </w:r>
      <w:r w:rsidRPr="004C7E8C">
        <w:rPr>
          <w:sz w:val="12"/>
          <w:szCs w:val="18"/>
        </w:rPr>
        <w:t>¶</w:t>
      </w:r>
      <w:r w:rsidRPr="004C7E8C">
        <w:rPr>
          <w:sz w:val="14"/>
          <w:szCs w:val="18"/>
        </w:rPr>
        <w:t xml:space="preserve"> There is nothing new about the existence of many of these actors, of course. Pirates and terrorists have existed for centuries. However, their ability to present an immediate and large-scale threat to the United States is new, or at least greater than during the Cold War. Travel and communication is easier and weapons technology is more lethal, state failure is more widespread (giving them more space to operate with impunity), while U.S. and allied border, port, and infrastructure security has not kept up.</w:t>
      </w:r>
      <w:r w:rsidRPr="004C7E8C">
        <w:rPr>
          <w:sz w:val="12"/>
          <w:szCs w:val="18"/>
        </w:rPr>
        <w:t>¶</w:t>
      </w:r>
      <w:r w:rsidRPr="004C7E8C">
        <w:rPr>
          <w:sz w:val="14"/>
          <w:szCs w:val="18"/>
        </w:rPr>
        <w:t xml:space="preserve"> I earlier argued that the faddish, new-fangled theories about non-state actors were overstated. They are, but that doesn't mean they're completely wrong. Osama bin Laden and Julian Assange clearly did massive and irrevocable harm to the United States in ways literally inconceivable for a non-state actor during the Cold War; the same may be true of the drug gangs in Mexico today. Coupled with the United States' almost complete lack of homeland security, and there is a very real possibility of large-scale, massive, direct harm to the U.S. homeland from a globalized non-state actor.</w:t>
      </w:r>
      <w:r w:rsidRPr="004C7E8C">
        <w:rPr>
          <w:sz w:val="12"/>
          <w:szCs w:val="18"/>
        </w:rPr>
        <w:t>¶</w:t>
      </w:r>
      <w:r w:rsidRPr="004C7E8C">
        <w:rPr>
          <w:sz w:val="14"/>
          <w:szCs w:val="18"/>
        </w:rPr>
        <w:t xml:space="preserve"> The preeminent threat of this type is, of course, the global campaign by violent Islamist militants and terrorists to eject the "west" from "Muslim lands," overthrow secular governments and replace them with Islamic regimes, and establish the supremacy of their brand of Islam across the world. (I agree here with David Kilcullen's </w:t>
      </w:r>
      <w:hyperlink r:id="rId32" w:tgtFrame="_blank" w:history="1">
        <w:r w:rsidRPr="004C7E8C">
          <w:rPr>
            <w:sz w:val="14"/>
            <w:szCs w:val="18"/>
          </w:rPr>
          <w:t>characterization</w:t>
        </w:r>
      </w:hyperlink>
      <w:r w:rsidRPr="004C7E8C">
        <w:rPr>
          <w:sz w:val="14"/>
          <w:szCs w:val="18"/>
        </w:rPr>
        <w:t xml:space="preserve"> of the conflict as a global insurgency). Violent Islamist movements have done most of their direct damage to people and states across the Middle East, North Africa, and South Asia. But those attacks certainly don't make the world safer for the United States, nor would their victory in, for example, Pakistan or Saudi Arabia. And the movement has, of course, directly attacked the United States and our European allies. Note that violent Islamist groups-whether al Qaida or Hamas or Hezbollah or al Shabaab or Lashkar-e Taiba-typically flourish in and around weak and failing states.</w:t>
      </w:r>
      <w:r w:rsidRPr="004C7E8C">
        <w:rPr>
          <w:sz w:val="12"/>
          <w:szCs w:val="18"/>
        </w:rPr>
        <w:t>¶</w:t>
      </w:r>
      <w:r w:rsidRPr="004C7E8C">
        <w:rPr>
          <w:sz w:val="14"/>
          <w:szCs w:val="18"/>
        </w:rPr>
        <w:t xml:space="preserve"> The only thing comparable to the global proliferation of Islamist insurgencies and terrorist movements over the last two decades was the Soviet Union's sponsorship of communist insurgencies around the world during the Cold War. But the Islamist insurgencies are likely to be more resilient, harder to defeat, and more dangerous because they are decentralized, because their ideology is not linked to the fate of one particular regime, because globalization has made it easier for them to operate on a global scale, and because of the higher risk that Islamists will acquire and use weapons of mass destruction since they are not accountable to a deterable sponsoring power.</w:t>
      </w:r>
      <w:r w:rsidRPr="004C7E8C">
        <w:rPr>
          <w:sz w:val="12"/>
          <w:szCs w:val="18"/>
        </w:rPr>
        <w:t>¶</w:t>
      </w:r>
      <w:r w:rsidRPr="004C7E8C">
        <w:rPr>
          <w:sz w:val="14"/>
          <w:szCs w:val="18"/>
        </w:rPr>
        <w:t xml:space="preserve"> Even setting the threat from violent Islamism aside, a host of other non-state actors threaten the world order and make American leadership more costly. In fact, </w:t>
      </w:r>
      <w:r w:rsidRPr="008B7782">
        <w:rPr>
          <w:rStyle w:val="Emphasis"/>
          <w:highlight w:val="cyan"/>
        </w:rPr>
        <w:t>the aggregate effect of state failure</w:t>
      </w:r>
      <w:r w:rsidRPr="000E1CF9">
        <w:rPr>
          <w:rStyle w:val="Emphasis"/>
        </w:rPr>
        <w:t xml:space="preserve"> multiplied across scores of states across the world </w:t>
      </w:r>
      <w:r w:rsidRPr="008B7782">
        <w:rPr>
          <w:rStyle w:val="Emphasis"/>
          <w:highlight w:val="cyan"/>
        </w:rPr>
        <w:t>is so great that "failed states may eventually present a systemic risk to the liberal world order, of which the Un</w:t>
      </w:r>
      <w:r w:rsidRPr="000E1CF9">
        <w:rPr>
          <w:rStyle w:val="Emphasis"/>
        </w:rPr>
        <w:t xml:space="preserve">ited </w:t>
      </w:r>
      <w:r w:rsidRPr="008B7782">
        <w:rPr>
          <w:rStyle w:val="Emphasis"/>
          <w:highlight w:val="cyan"/>
        </w:rPr>
        <w:t>S</w:t>
      </w:r>
      <w:r w:rsidRPr="000E1CF9">
        <w:rPr>
          <w:rStyle w:val="Emphasis"/>
        </w:rPr>
        <w:t xml:space="preserve">tates </w:t>
      </w:r>
      <w:r w:rsidRPr="008B7782">
        <w:rPr>
          <w:rStyle w:val="Emphasis"/>
          <w:highlight w:val="cyan"/>
        </w:rPr>
        <w:t>is the principal architect</w:t>
      </w:r>
      <w:r w:rsidRPr="000E1CF9">
        <w:rPr>
          <w:rStyle w:val="Emphasis"/>
        </w:rPr>
        <w:t xml:space="preserve"> </w:t>
      </w:r>
      <w:r>
        <w:rPr>
          <w:rStyle w:val="Emphasis"/>
        </w:rPr>
        <w:t>////</w:t>
      </w:r>
      <w:r w:rsidRPr="004C7E8C">
        <w:rPr>
          <w:sz w:val="14"/>
        </w:rPr>
        <w:t xml:space="preserve"> </w:t>
      </w:r>
      <w:r w:rsidRPr="000E1CF9">
        <w:rPr>
          <w:rStyle w:val="Emphasis"/>
        </w:rPr>
        <w:t>and beneficiary</w:t>
      </w:r>
      <w:r w:rsidRPr="004C7E8C">
        <w:rPr>
          <w:sz w:val="14"/>
          <w:szCs w:val="18"/>
        </w:rPr>
        <w:t xml:space="preserve">," as I argue in the </w:t>
      </w:r>
      <w:hyperlink r:id="rId33" w:tgtFrame="_blank" w:history="1">
        <w:r w:rsidRPr="004C7E8C">
          <w:rPr>
            <w:sz w:val="14"/>
            <w:szCs w:val="18"/>
          </w:rPr>
          <w:t>current issue of PRISM</w:t>
        </w:r>
      </w:hyperlink>
      <w:r w:rsidRPr="004C7E8C">
        <w:rPr>
          <w:sz w:val="14"/>
          <w:szCs w:val="18"/>
        </w:rPr>
        <w:t>. State failure and the rise of non-state actors-a problem non-existent during the cold war-is a threat to American national security.</w:t>
      </w:r>
      <w:r w:rsidRPr="004C7E8C">
        <w:rPr>
          <w:sz w:val="12"/>
          <w:szCs w:val="18"/>
        </w:rPr>
        <w:t>¶</w:t>
      </w:r>
      <w:r w:rsidRPr="004C7E8C">
        <w:rPr>
          <w:sz w:val="14"/>
          <w:szCs w:val="18"/>
        </w:rPr>
        <w:t xml:space="preserve"> Conclusion </w:t>
      </w:r>
      <w:r w:rsidRPr="004C7E8C">
        <w:rPr>
          <w:sz w:val="12"/>
          <w:szCs w:val="18"/>
        </w:rPr>
        <w:t>¶</w:t>
      </w:r>
      <w:r w:rsidRPr="004C7E8C">
        <w:rPr>
          <w:sz w:val="14"/>
          <w:szCs w:val="18"/>
        </w:rPr>
        <w:t xml:space="preserve"> </w:t>
      </w:r>
      <w:r w:rsidRPr="000E1CF9">
        <w:rPr>
          <w:rStyle w:val="Emphasis"/>
        </w:rPr>
        <w:t xml:space="preserve">Essentially, </w:t>
      </w:r>
      <w:r w:rsidRPr="008B7782">
        <w:rPr>
          <w:rStyle w:val="Emphasis"/>
          <w:highlight w:val="cyan"/>
        </w:rPr>
        <w:t>the U</w:t>
      </w:r>
      <w:r w:rsidRPr="000E1CF9">
        <w:rPr>
          <w:rStyle w:val="Emphasis"/>
        </w:rPr>
        <w:t xml:space="preserve">nited </w:t>
      </w:r>
      <w:r w:rsidRPr="008B7782">
        <w:rPr>
          <w:rStyle w:val="Emphasis"/>
          <w:highlight w:val="cyan"/>
        </w:rPr>
        <w:t>S</w:t>
      </w:r>
      <w:r w:rsidRPr="000E1CF9">
        <w:rPr>
          <w:rStyle w:val="Emphasis"/>
        </w:rPr>
        <w:t xml:space="preserve">tates thus </w:t>
      </w:r>
      <w:r w:rsidRPr="008B7782">
        <w:rPr>
          <w:rStyle w:val="Emphasis"/>
          <w:highlight w:val="cyan"/>
        </w:rPr>
        <w:t>faces two great families of threats today</w:t>
      </w:r>
      <w:r w:rsidRPr="000E1CF9">
        <w:rPr>
          <w:rStyle w:val="Emphasis"/>
        </w:rPr>
        <w:t>:</w:t>
      </w:r>
      <w:r>
        <w:rPr>
          <w:rStyle w:val="Emphasis"/>
        </w:rPr>
        <w:t xml:space="preserve"> </w:t>
      </w:r>
      <w:r w:rsidRPr="000E1CF9">
        <w:rPr>
          <w:rStyle w:val="Emphasis"/>
        </w:rPr>
        <w:t xml:space="preserve">first, </w:t>
      </w:r>
      <w:r w:rsidRPr="008B7782">
        <w:rPr>
          <w:rStyle w:val="Emphasis"/>
          <w:highlight w:val="cyan"/>
        </w:rPr>
        <w:t>the nuclear-armed authoritarian powers</w:t>
      </w:r>
      <w:r w:rsidRPr="000E1CF9">
        <w:rPr>
          <w:rStyle w:val="Emphasis"/>
        </w:rPr>
        <w:t xml:space="preserve">, of which there are at least twice as many as there were during the Cold War; second, </w:t>
      </w:r>
      <w:r w:rsidRPr="008B7782">
        <w:rPr>
          <w:rStyle w:val="Emphasis"/>
          <w:highlight w:val="cyan"/>
        </w:rPr>
        <w:t>the aggregate consequences of state failure and the rise of non-state actors in much of the world</w:t>
      </w:r>
      <w:r w:rsidRPr="004C7E8C">
        <w:rPr>
          <w:sz w:val="14"/>
          <w:szCs w:val="18"/>
        </w:rPr>
        <w:t xml:space="preserve">, which is a wholly new development since the Cold War. </w:t>
      </w:r>
      <w:r w:rsidRPr="000E1CF9">
        <w:rPr>
          <w:rStyle w:val="Emphasis"/>
        </w:rPr>
        <w:t xml:space="preserve">On both counts, </w:t>
      </w:r>
      <w:r w:rsidRPr="008B7782">
        <w:rPr>
          <w:rStyle w:val="Emphasis"/>
          <w:highlight w:val="cyan"/>
        </w:rPr>
        <w:t>the world is more dangerous than</w:t>
      </w:r>
      <w:r w:rsidRPr="000E1CF9">
        <w:rPr>
          <w:rStyle w:val="Emphasis"/>
        </w:rPr>
        <w:t xml:space="preserve"> it was before 1989</w:t>
      </w:r>
      <w:r w:rsidRPr="004C7E8C">
        <w:rPr>
          <w:sz w:val="14"/>
          <w:szCs w:val="18"/>
        </w:rPr>
        <w:t>. Essentially take the Cold War, add in several more players with nukes, and then throw in radicalized Islam, rampant state failure, and the global economic recession, and you have today.</w:t>
      </w:r>
      <w:r w:rsidRPr="004C7E8C">
        <w:rPr>
          <w:sz w:val="12"/>
          <w:szCs w:val="18"/>
        </w:rPr>
        <w:t>¶</w:t>
      </w:r>
      <w:r w:rsidRPr="004C7E8C">
        <w:rPr>
          <w:sz w:val="14"/>
          <w:szCs w:val="18"/>
        </w:rPr>
        <w:t xml:space="preserve"> </w:t>
      </w:r>
      <w:r w:rsidRPr="000E1CF9">
        <w:rPr>
          <w:rStyle w:val="Emphasis"/>
        </w:rPr>
        <w:t xml:space="preserve">I recognize that </w:t>
      </w:r>
      <w:r w:rsidRPr="008B7782">
        <w:rPr>
          <w:rStyle w:val="Emphasis"/>
          <w:highlight w:val="cyan"/>
        </w:rPr>
        <w:t>the world doesn't feel as dangerous as it did during the Cold War</w:t>
      </w:r>
      <w:r w:rsidRPr="004C7E8C">
        <w:rPr>
          <w:sz w:val="14"/>
          <w:szCs w:val="18"/>
        </w:rPr>
        <w:t xml:space="preserve">. During the Cold War we all knew about the threat and lived with a constant awareness-usually shoved to the back of ours minds to preserve our sanity-that we might die an instantaneous firey death at any moment. We no longer feel that way. </w:t>
      </w:r>
      <w:r w:rsidRPr="004C7E8C">
        <w:rPr>
          <w:sz w:val="12"/>
          <w:szCs w:val="18"/>
        </w:rPr>
        <w:t>¶</w:t>
      </w:r>
      <w:r w:rsidRPr="004C7E8C">
        <w:rPr>
          <w:sz w:val="14"/>
          <w:szCs w:val="18"/>
        </w:rPr>
        <w:t xml:space="preserve"> </w:t>
      </w:r>
      <w:r w:rsidRPr="008B7782">
        <w:rPr>
          <w:rStyle w:val="Emphasis"/>
          <w:highlight w:val="cyan"/>
        </w:rPr>
        <w:t>Our feelings are wrong. The Cold War engaged our emotions more because it was simple,</w:t>
      </w:r>
      <w:r w:rsidRPr="000E1CF9">
        <w:rPr>
          <w:rStyle w:val="Emphasis"/>
        </w:rPr>
        <w:t xml:space="preserve"> easily understood, and, as an ideological contest, demanded we take sides and laid claim to our loyalties.</w:t>
      </w:r>
      <w:r>
        <w:rPr>
          <w:rStyle w:val="Emphasis"/>
        </w:rPr>
        <w:t xml:space="preserve"> </w:t>
      </w:r>
      <w:r w:rsidRPr="008B7782">
        <w:rPr>
          <w:rStyle w:val="Emphasis"/>
          <w:highlight w:val="cyan"/>
        </w:rPr>
        <w:t>Today's environment is more complex and many-sided</w:t>
      </w:r>
      <w:r w:rsidRPr="000E1CF9">
        <w:rPr>
          <w:rStyle w:val="Emphasis"/>
        </w:rPr>
        <w:t xml:space="preserve"> and </w:t>
      </w:r>
      <w:r w:rsidRPr="008B7782">
        <w:rPr>
          <w:rStyle w:val="Emphasis"/>
          <w:highlight w:val="cyan"/>
        </w:rPr>
        <w:t>so it is harder to feel the threat the same way we used to. Nonetheless, the danger is real</w:t>
      </w:r>
      <w:r w:rsidRPr="008B7782">
        <w:rPr>
          <w:sz w:val="14"/>
          <w:szCs w:val="18"/>
          <w:highlight w:val="cyan"/>
        </w:rPr>
        <w:t>.</w:t>
      </w:r>
      <w:r w:rsidRPr="004C7E8C">
        <w:rPr>
          <w:sz w:val="14"/>
          <w:szCs w:val="18"/>
        </w:rPr>
        <w:t xml:space="preserve"> </w:t>
      </w:r>
    </w:p>
    <w:p w:rsidR="005052A5" w:rsidRPr="003C7BB3" w:rsidRDefault="005052A5" w:rsidP="005052A5">
      <w:pPr>
        <w:pStyle w:val="Heading4"/>
      </w:pPr>
      <w:r w:rsidRPr="003C7BB3">
        <w:t>Yes it’s nuclear and escalates—multiple warrants and empirics provide a strong basis for our predictions</w:t>
      </w:r>
    </w:p>
    <w:p w:rsidR="005052A5" w:rsidRPr="0049107A" w:rsidRDefault="005052A5" w:rsidP="005052A5">
      <w:r w:rsidRPr="00FF4ABF">
        <w:rPr>
          <w:rStyle w:val="Style13ptBold"/>
        </w:rPr>
        <w:t>Lieber and Press 2013</w:t>
      </w:r>
      <w:r>
        <w:t xml:space="preserve"> [Keir A. Lieber</w:t>
      </w:r>
      <w:r w:rsidRPr="00FF4ABF">
        <w:rPr>
          <w:sz w:val="12"/>
        </w:rPr>
        <w:t xml:space="preserve">¶ ¶ </w:t>
      </w:r>
      <w:r>
        <w:t>Associate Professor, Edmund A. Walsh School</w:t>
      </w:r>
      <w:r w:rsidRPr="00FF4ABF">
        <w:rPr>
          <w:sz w:val="12"/>
        </w:rPr>
        <w:t xml:space="preserve">¶ ¶ </w:t>
      </w:r>
      <w:r>
        <w:t>of Foreign Service, Georgetown University</w:t>
      </w:r>
      <w:r w:rsidRPr="00FF4ABF">
        <w:rPr>
          <w:sz w:val="12"/>
        </w:rPr>
        <w:t xml:space="preserve">¶ ¶ </w:t>
      </w:r>
      <w:r>
        <w:t>Daryl G. Press</w:t>
      </w:r>
      <w:r w:rsidRPr="00FF4ABF">
        <w:rPr>
          <w:sz w:val="12"/>
        </w:rPr>
        <w:t xml:space="preserve">¶ ¶ </w:t>
      </w:r>
      <w:r>
        <w:t>Associate Professor of Government, Dartmouth College</w:t>
      </w:r>
      <w:r w:rsidRPr="00FF4ABF">
        <w:rPr>
          <w:sz w:val="12"/>
        </w:rPr>
        <w:t xml:space="preserve">¶ ¶ </w:t>
      </w:r>
      <w:r>
        <w:t xml:space="preserve">Coordinator of War and Peace Studies at the John Sloan </w:t>
      </w:r>
      <w:r w:rsidRPr="00FF4ABF">
        <w:rPr>
          <w:sz w:val="12"/>
        </w:rPr>
        <w:t xml:space="preserve">¶ ¶ </w:t>
      </w:r>
      <w:r>
        <w:t xml:space="preserve">Dickey Center </w:t>
      </w:r>
      <w:r w:rsidRPr="00FF4ABF">
        <w:t>Spring 2013</w:t>
      </w:r>
      <w:r>
        <w:t xml:space="preserve"> Strategic Studies Quarterly “The New Era of Nuclear Weapons, Deterrence, and Conflict” </w:t>
      </w:r>
      <w:r w:rsidRPr="00FF4ABF">
        <w:t>http://www.au.af.mil/au/ssq/digital/pdf/spring_13/lieber.pdf</w:t>
      </w:r>
      <w:r>
        <w:t>]</w:t>
      </w:r>
    </w:p>
    <w:p w:rsidR="005052A5" w:rsidRDefault="005052A5" w:rsidP="005052A5">
      <w:r w:rsidRPr="008A76D4">
        <w:t xml:space="preserve">A second set of arguments stems from the problem of nuclear escalation and the future of the US nuclear arsenal. Our main claim is that </w:t>
      </w:r>
      <w:r w:rsidRPr="00D20218">
        <w:rPr>
          <w:rStyle w:val="StyleUnderline"/>
        </w:rPr>
        <w:t>deterring nuclear conflict will be much more difficult in the coming decades</w:t>
      </w:r>
      <w:r w:rsidRPr="008A76D4">
        <w:t xml:space="preserve"> </w:t>
      </w:r>
      <w:r w:rsidRPr="008A76D4">
        <w:rPr>
          <w:sz w:val="12"/>
        </w:rPr>
        <w:t>¶</w:t>
      </w:r>
      <w:r w:rsidRPr="008A76D4">
        <w:t xml:space="preserve"> than many analysts realize. </w:t>
      </w:r>
      <w:r w:rsidRPr="008B7782">
        <w:rPr>
          <w:rStyle w:val="StyleUnderline"/>
          <w:highlight w:val="cyan"/>
        </w:rPr>
        <w:t>As nuclear weapons proliferate</w:t>
      </w:r>
      <w:r w:rsidRPr="00D20218">
        <w:rPr>
          <w:rStyle w:val="StyleUnderline"/>
        </w:rPr>
        <w:t xml:space="preserve">, </w:t>
      </w:r>
      <w:r w:rsidRPr="008B7782">
        <w:rPr>
          <w:rStyle w:val="StyleUnderline"/>
          <w:highlight w:val="cyan"/>
        </w:rPr>
        <w:t>it becomes</w:t>
      </w:r>
      <w:r w:rsidRPr="00D20218">
        <w:rPr>
          <w:rStyle w:val="StyleUnderline"/>
        </w:rPr>
        <w:t xml:space="preserve"> </w:t>
      </w:r>
      <w:r w:rsidRPr="00D20218">
        <w:rPr>
          <w:rStyle w:val="StyleUnderline"/>
          <w:sz w:val="12"/>
        </w:rPr>
        <w:t>¶</w:t>
      </w:r>
      <w:r w:rsidRPr="00D20218">
        <w:rPr>
          <w:rStyle w:val="StyleUnderline"/>
        </w:rPr>
        <w:t xml:space="preserve"> increasingly </w:t>
      </w:r>
      <w:r w:rsidRPr="008B7782">
        <w:rPr>
          <w:rStyle w:val="StyleUnderline"/>
          <w:highlight w:val="cyan"/>
        </w:rPr>
        <w:t>likely</w:t>
      </w:r>
      <w:r w:rsidRPr="00D20218">
        <w:rPr>
          <w:rStyle w:val="StyleUnderline"/>
        </w:rPr>
        <w:t xml:space="preserve"> that </w:t>
      </w:r>
      <w:r w:rsidRPr="008B7782">
        <w:rPr>
          <w:rStyle w:val="StyleUnderline"/>
          <w:highlight w:val="cyan"/>
        </w:rPr>
        <w:t>the United States will find itself in conventional conflicts with nuclear-armed adversaries</w:t>
      </w:r>
      <w:r w:rsidRPr="008A76D4">
        <w:t xml:space="preserve">. </w:t>
      </w:r>
      <w:r w:rsidRPr="00D20218">
        <w:rPr>
          <w:rStyle w:val="StyleUnderline"/>
        </w:rPr>
        <w:t xml:space="preserve">Those </w:t>
      </w:r>
      <w:r w:rsidRPr="008B7782">
        <w:rPr>
          <w:rStyle w:val="StyleUnderline"/>
          <w:highlight w:val="cyan"/>
        </w:rPr>
        <w:t xml:space="preserve">adversaries understand </w:t>
      </w:r>
      <w:r w:rsidRPr="008B7782">
        <w:rPr>
          <w:rStyle w:val="StyleUnderline"/>
          <w:sz w:val="12"/>
          <w:highlight w:val="cyan"/>
        </w:rPr>
        <w:t>¶</w:t>
      </w:r>
      <w:r w:rsidRPr="008B7782">
        <w:rPr>
          <w:rStyle w:val="StyleUnderline"/>
          <w:highlight w:val="cyan"/>
        </w:rPr>
        <w:t xml:space="preserve"> the consequences of losing a war to the United States</w:t>
      </w:r>
      <w:r w:rsidRPr="00D20218">
        <w:rPr>
          <w:rStyle w:val="StyleUnderline"/>
        </w:rPr>
        <w:t>—prison or death</w:t>
      </w:r>
      <w:r w:rsidRPr="008A76D4">
        <w:t xml:space="preserve"> </w:t>
      </w:r>
      <w:r w:rsidRPr="008A76D4">
        <w:rPr>
          <w:sz w:val="12"/>
        </w:rPr>
        <w:t>¶</w:t>
      </w:r>
      <w:r w:rsidRPr="008A76D4">
        <w:t xml:space="preserve"> typically awaits enemy leaders.</w:t>
      </w:r>
      <w:r w:rsidRPr="008A76D4">
        <w:rPr>
          <w:sz w:val="12"/>
        </w:rPr>
        <w:t>¶</w:t>
      </w:r>
      <w:r w:rsidRPr="008A76D4">
        <w:t xml:space="preserve"> 7</w:t>
      </w:r>
      <w:r w:rsidRPr="008A76D4">
        <w:rPr>
          <w:sz w:val="12"/>
        </w:rPr>
        <w:t>¶</w:t>
      </w:r>
      <w:r w:rsidRPr="008A76D4">
        <w:t xml:space="preserve"> </w:t>
      </w:r>
      <w:r w:rsidRPr="008B7782">
        <w:rPr>
          <w:rStyle w:val="StyleUnderline"/>
          <w:highlight w:val="cyan"/>
        </w:rPr>
        <w:t>Coercive nuclear escalation</w:t>
      </w:r>
      <w:r w:rsidRPr="00D20218">
        <w:rPr>
          <w:rStyle w:val="StyleUnderline"/>
        </w:rPr>
        <w:t xml:space="preserve"> </w:t>
      </w:r>
      <w:r w:rsidRPr="008B7782">
        <w:rPr>
          <w:rStyle w:val="StyleUnderline"/>
          <w:highlight w:val="cyan"/>
        </w:rPr>
        <w:t xml:space="preserve">as a means </w:t>
      </w:r>
      <w:r w:rsidRPr="008B7782">
        <w:rPr>
          <w:rStyle w:val="StyleUnderline"/>
          <w:sz w:val="12"/>
          <w:highlight w:val="cyan"/>
        </w:rPr>
        <w:t>¶</w:t>
      </w:r>
      <w:r w:rsidRPr="008B7782">
        <w:rPr>
          <w:rStyle w:val="StyleUnderline"/>
          <w:highlight w:val="cyan"/>
        </w:rPr>
        <w:t xml:space="preserve"> of creating stalemate</w:t>
      </w:r>
      <w:r w:rsidRPr="00D20218">
        <w:rPr>
          <w:rStyle w:val="StyleUnderline"/>
        </w:rPr>
        <w:t xml:space="preserve"> and remaining in power </w:t>
      </w:r>
      <w:r w:rsidRPr="008B7782">
        <w:rPr>
          <w:rStyle w:val="StyleUnderline"/>
          <w:highlight w:val="cyan"/>
        </w:rPr>
        <w:t xml:space="preserve">is one of the only trump </w:t>
      </w:r>
      <w:r w:rsidRPr="008B7782">
        <w:rPr>
          <w:rStyle w:val="StyleUnderline"/>
          <w:sz w:val="12"/>
          <w:highlight w:val="cyan"/>
        </w:rPr>
        <w:t>¶</w:t>
      </w:r>
      <w:r w:rsidRPr="008B7782">
        <w:rPr>
          <w:rStyle w:val="StyleUnderline"/>
          <w:highlight w:val="cyan"/>
        </w:rPr>
        <w:t xml:space="preserve"> cards </w:t>
      </w:r>
      <w:r w:rsidRPr="00D20218">
        <w:rPr>
          <w:rStyle w:val="StyleUnderline"/>
        </w:rPr>
        <w:t>available</w:t>
      </w:r>
      <w:r w:rsidRPr="008A76D4">
        <w:t xml:space="preserve"> to countries fighting the United States.</w:t>
      </w:r>
      <w:r w:rsidRPr="008A76D4">
        <w:rPr>
          <w:sz w:val="12"/>
        </w:rPr>
        <w:t>¶</w:t>
      </w:r>
      <w:r w:rsidRPr="008A76D4">
        <w:t xml:space="preserve"> </w:t>
      </w:r>
      <w:r w:rsidRPr="00E2259A">
        <w:t xml:space="preserve">Some </w:t>
      </w:r>
      <w:r w:rsidRPr="00D20218">
        <w:rPr>
          <w:rStyle w:val="StyleUnderline"/>
        </w:rPr>
        <w:t xml:space="preserve">analysts might scoff at the notion that a rational leader would </w:t>
      </w:r>
      <w:r w:rsidRPr="00D20218">
        <w:rPr>
          <w:rStyle w:val="StyleUnderline"/>
          <w:sz w:val="12"/>
        </w:rPr>
        <w:t>¶</w:t>
      </w:r>
      <w:r w:rsidRPr="00D20218">
        <w:rPr>
          <w:rStyle w:val="StyleUnderline"/>
        </w:rPr>
        <w:t xml:space="preserve"> use nuclear weapons against a superpower</w:t>
      </w:r>
      <w:r w:rsidRPr="00E2259A">
        <w:t xml:space="preserve"> like</w:t>
      </w:r>
      <w:r w:rsidRPr="008A76D4">
        <w:t xml:space="preserve"> the United States. But </w:t>
      </w:r>
      <w:r w:rsidRPr="008A76D4">
        <w:rPr>
          <w:sz w:val="12"/>
        </w:rPr>
        <w:t>¶</w:t>
      </w:r>
      <w:r w:rsidRPr="008A76D4">
        <w:t xml:space="preserve"> </w:t>
      </w:r>
      <w:r w:rsidRPr="00D20218">
        <w:rPr>
          <w:rStyle w:val="StyleUnderline"/>
        </w:rPr>
        <w:t xml:space="preserve">that retort conflates the logic of peacetime deterrence with the logic </w:t>
      </w:r>
      <w:r w:rsidRPr="00D20218">
        <w:rPr>
          <w:rStyle w:val="StyleUnderline"/>
          <w:sz w:val="12"/>
        </w:rPr>
        <w:t>¶</w:t>
      </w:r>
      <w:r w:rsidRPr="00D20218">
        <w:rPr>
          <w:rStyle w:val="StyleUnderline"/>
        </w:rPr>
        <w:t xml:space="preserve"> of war, and it ignores history</w:t>
      </w:r>
      <w:r w:rsidRPr="008A76D4">
        <w:t xml:space="preserve">. During peacetime, almost any course of </w:t>
      </w:r>
      <w:r w:rsidRPr="008A76D4">
        <w:rPr>
          <w:sz w:val="12"/>
        </w:rPr>
        <w:t>¶</w:t>
      </w:r>
      <w:r w:rsidRPr="008A76D4">
        <w:t xml:space="preserve"> action is better than starting a nuclear war against a superpower. But </w:t>
      </w:r>
      <w:r w:rsidRPr="008A76D4">
        <w:rPr>
          <w:sz w:val="12"/>
        </w:rPr>
        <w:t>¶</w:t>
      </w:r>
      <w:r w:rsidRPr="008A76D4">
        <w:t xml:space="preserve"> </w:t>
      </w:r>
      <w:r w:rsidRPr="00D20218">
        <w:rPr>
          <w:rStyle w:val="StyleUnderline"/>
        </w:rPr>
        <w:t>during war</w:t>
      </w:r>
      <w:r w:rsidRPr="008A76D4">
        <w:t xml:space="preserve">—when that superpower’s planes are bombing command and </w:t>
      </w:r>
      <w:r w:rsidRPr="008A76D4">
        <w:rPr>
          <w:sz w:val="12"/>
        </w:rPr>
        <w:t>¶</w:t>
      </w:r>
      <w:r w:rsidRPr="008A76D4">
        <w:t xml:space="preserve"> leadership sites, and when its tanks are seizing </w:t>
      </w:r>
      <w:r w:rsidRPr="00E2259A">
        <w:t>territory—</w:t>
      </w:r>
      <w:r w:rsidRPr="00D20218">
        <w:rPr>
          <w:rStyle w:val="StyleUnderline"/>
        </w:rPr>
        <w:t xml:space="preserve">the greatest </w:t>
      </w:r>
      <w:r w:rsidRPr="00D20218">
        <w:rPr>
          <w:rStyle w:val="StyleUnderline"/>
          <w:sz w:val="12"/>
        </w:rPr>
        <w:t>¶</w:t>
      </w:r>
      <w:r w:rsidRPr="00D20218">
        <w:rPr>
          <w:rStyle w:val="StyleUnderline"/>
        </w:rPr>
        <w:t xml:space="preserve"> danger may be to refrain from escalation and let the war run its course</w:t>
      </w:r>
      <w:r w:rsidRPr="008A76D4">
        <w:t xml:space="preserve">. </w:t>
      </w:r>
      <w:r w:rsidRPr="008A76D4">
        <w:rPr>
          <w:sz w:val="12"/>
        </w:rPr>
        <w:t>¶</w:t>
      </w:r>
      <w:r w:rsidRPr="008A76D4">
        <w:t xml:space="preserve"> </w:t>
      </w:r>
      <w:r w:rsidRPr="008B7782">
        <w:rPr>
          <w:rStyle w:val="StyleUnderline"/>
          <w:highlight w:val="cyan"/>
        </w:rPr>
        <w:t>Leaders of weaker states</w:t>
      </w:r>
      <w:r w:rsidRPr="008A76D4">
        <w:t xml:space="preserve">—those </w:t>
      </w:r>
      <w:r w:rsidRPr="00D20218">
        <w:rPr>
          <w:rStyle w:val="StyleUnderline"/>
        </w:rPr>
        <w:t xml:space="preserve">unlikely to prevail on the conventional </w:t>
      </w:r>
      <w:r w:rsidRPr="00D20218">
        <w:rPr>
          <w:rStyle w:val="StyleUnderline"/>
          <w:sz w:val="12"/>
        </w:rPr>
        <w:t>¶</w:t>
      </w:r>
      <w:r w:rsidRPr="00D20218">
        <w:rPr>
          <w:rStyle w:val="StyleUnderline"/>
        </w:rPr>
        <w:t xml:space="preserve"> battlefield—</w:t>
      </w:r>
      <w:r w:rsidRPr="008B7782">
        <w:rPr>
          <w:rStyle w:val="StyleUnderline"/>
          <w:highlight w:val="cyan"/>
        </w:rPr>
        <w:t>face life-and-death pressures to compel a stalemate</w:t>
      </w:r>
      <w:r w:rsidRPr="008A76D4">
        <w:t xml:space="preserve">. And </w:t>
      </w:r>
      <w:r w:rsidRPr="008A76D4">
        <w:rPr>
          <w:sz w:val="12"/>
        </w:rPr>
        <w:t>¶</w:t>
      </w:r>
      <w:r w:rsidRPr="008A76D4">
        <w:t xml:space="preserve"> </w:t>
      </w:r>
      <w:r w:rsidRPr="008B7782">
        <w:rPr>
          <w:rStyle w:val="StyleUnderline"/>
          <w:highlight w:val="cyan"/>
        </w:rPr>
        <w:t>nuclear weapons provide</w:t>
      </w:r>
      <w:r w:rsidRPr="00D20218">
        <w:rPr>
          <w:rStyle w:val="StyleUnderline"/>
        </w:rPr>
        <w:t xml:space="preserve"> a better means of </w:t>
      </w:r>
      <w:r w:rsidRPr="008B7782">
        <w:rPr>
          <w:rStyle w:val="StyleUnderline"/>
          <w:highlight w:val="cyan"/>
        </w:rPr>
        <w:t>coercive escalation</w:t>
      </w:r>
      <w:r w:rsidRPr="00D20218">
        <w:rPr>
          <w:rStyle w:val="StyleUnderline"/>
        </w:rPr>
        <w:t xml:space="preserve"> than </w:t>
      </w:r>
      <w:r w:rsidRPr="00D20218">
        <w:rPr>
          <w:rStyle w:val="StyleUnderline"/>
          <w:sz w:val="12"/>
        </w:rPr>
        <w:t>¶</w:t>
      </w:r>
      <w:r w:rsidRPr="00D20218">
        <w:rPr>
          <w:rStyle w:val="StyleUnderline"/>
        </w:rPr>
        <w:t xml:space="preserve"> virtually any other</w:t>
      </w:r>
      <w:r w:rsidRPr="008A76D4">
        <w:t>.</w:t>
      </w:r>
      <w:r w:rsidRPr="008A76D4">
        <w:rPr>
          <w:sz w:val="12"/>
        </w:rPr>
        <w:t>¶</w:t>
      </w:r>
      <w:r w:rsidRPr="008A76D4">
        <w:t xml:space="preserve"> The notion of countries escalating conflict to avoid conventional defeat may sound far-fetched, but it is well grounded in history. </w:t>
      </w:r>
      <w:r w:rsidRPr="00D20218">
        <w:rPr>
          <w:rStyle w:val="StyleUnderline"/>
        </w:rPr>
        <w:t xml:space="preserve">When </w:t>
      </w:r>
      <w:r w:rsidRPr="00D20218">
        <w:rPr>
          <w:rStyle w:val="StyleUnderline"/>
          <w:sz w:val="12"/>
        </w:rPr>
        <w:t>¶</w:t>
      </w:r>
      <w:r w:rsidRPr="00D20218">
        <w:rPr>
          <w:rStyle w:val="StyleUnderline"/>
        </w:rPr>
        <w:t xml:space="preserve"> nuclear-armed states face overwhelming conventional threats</w:t>
      </w:r>
      <w:r w:rsidRPr="008A76D4">
        <w:t xml:space="preserve">—or worry </w:t>
      </w:r>
      <w:r w:rsidRPr="008A76D4">
        <w:rPr>
          <w:sz w:val="12"/>
        </w:rPr>
        <w:t>¶</w:t>
      </w:r>
      <w:r w:rsidRPr="008A76D4">
        <w:t xml:space="preserve"> about the possibility of catastrophic conventional defeat—</w:t>
      </w:r>
      <w:r w:rsidRPr="00D20218">
        <w:rPr>
          <w:rStyle w:val="StyleUnderline"/>
        </w:rPr>
        <w:t xml:space="preserve">they often </w:t>
      </w:r>
      <w:r w:rsidRPr="00D20218">
        <w:rPr>
          <w:rStyle w:val="StyleUnderline"/>
          <w:sz w:val="12"/>
        </w:rPr>
        <w:t>¶</w:t>
      </w:r>
      <w:r w:rsidRPr="00D20218">
        <w:rPr>
          <w:rStyle w:val="StyleUnderline"/>
        </w:rPr>
        <w:t xml:space="preserve"> adopt coercive escalatory doctrines to deter war</w:t>
      </w:r>
      <w:r w:rsidRPr="008A76D4">
        <w:t xml:space="preserve"> or stalemate a conflict </w:t>
      </w:r>
      <w:r w:rsidRPr="008A76D4">
        <w:rPr>
          <w:sz w:val="12"/>
        </w:rPr>
        <w:t>¶</w:t>
      </w:r>
      <w:r w:rsidRPr="008A76D4">
        <w:t xml:space="preserve"> that erupts. </w:t>
      </w:r>
      <w:r w:rsidRPr="00D20218">
        <w:rPr>
          <w:rStyle w:val="StyleUnderline"/>
        </w:rPr>
        <w:t xml:space="preserve">Pakistan openly intends to use nuclear weapons to counter </w:t>
      </w:r>
      <w:r w:rsidRPr="00D20218">
        <w:rPr>
          <w:rStyle w:val="StyleUnderline"/>
          <w:sz w:val="12"/>
        </w:rPr>
        <w:t>¶</w:t>
      </w:r>
      <w:r w:rsidRPr="00D20218">
        <w:rPr>
          <w:rStyle w:val="StyleUnderline"/>
        </w:rPr>
        <w:t xml:space="preserve"> an overwhelming conventional Indian invasion. Russia claims it needs </w:t>
      </w:r>
      <w:r w:rsidRPr="00D20218">
        <w:rPr>
          <w:rStyle w:val="StyleUnderline"/>
          <w:sz w:val="12"/>
        </w:rPr>
        <w:t>¶</w:t>
      </w:r>
      <w:r w:rsidRPr="00D20218">
        <w:rPr>
          <w:rStyle w:val="StyleUnderline"/>
        </w:rPr>
        <w:t xml:space="preserve"> theater nuclear weapons to counter NATO’s conventional advantages</w:t>
      </w:r>
      <w:r w:rsidRPr="00E2259A">
        <w:t xml:space="preserve">. </w:t>
      </w:r>
      <w:r w:rsidRPr="00E2259A">
        <w:rPr>
          <w:sz w:val="12"/>
        </w:rPr>
        <w:t>¶</w:t>
      </w:r>
      <w:r w:rsidRPr="00E2259A">
        <w:t xml:space="preserve"> Israel expects to win its conventional wars but retains the capability for </w:t>
      </w:r>
      <w:r w:rsidRPr="00E2259A">
        <w:rPr>
          <w:sz w:val="12"/>
        </w:rPr>
        <w:t>¶</w:t>
      </w:r>
      <w:r w:rsidRPr="00E2259A">
        <w:t xml:space="preserve"> nuclear escalation to prevent conquest in case</w:t>
      </w:r>
      <w:r w:rsidRPr="008A76D4">
        <w:t xml:space="preserve"> its conventional forces </w:t>
      </w:r>
      <w:r w:rsidRPr="008A76D4">
        <w:rPr>
          <w:sz w:val="12"/>
        </w:rPr>
        <w:t>¶</w:t>
      </w:r>
      <w:r w:rsidRPr="008A76D4">
        <w:t xml:space="preserve"> suffer a catastrophic defeat. </w:t>
      </w:r>
      <w:r w:rsidRPr="008A76D4">
        <w:rPr>
          <w:sz w:val="12"/>
        </w:rPr>
        <w:t>¶</w:t>
      </w:r>
      <w:r w:rsidRPr="008A76D4">
        <w:t xml:space="preserve"> The discussion of coercive nuclear escalation should sound familiar </w:t>
      </w:r>
      <w:r w:rsidRPr="008A76D4">
        <w:rPr>
          <w:sz w:val="12"/>
        </w:rPr>
        <w:t>¶</w:t>
      </w:r>
      <w:r w:rsidRPr="008A76D4">
        <w:t xml:space="preserve"> to Western analysts, as </w:t>
      </w:r>
      <w:r w:rsidRPr="008B7782">
        <w:rPr>
          <w:rStyle w:val="StyleUnderline"/>
          <w:highlight w:val="cyan"/>
        </w:rPr>
        <w:t>it was NATO’s strategy for three decades</w:t>
      </w:r>
      <w:r w:rsidRPr="008B7782">
        <w:rPr>
          <w:highlight w:val="cyan"/>
        </w:rPr>
        <w:t>.</w:t>
      </w:r>
      <w:r w:rsidRPr="008A76D4">
        <w:t xml:space="preserve"> From </w:t>
      </w:r>
      <w:r w:rsidRPr="008A76D4">
        <w:rPr>
          <w:sz w:val="12"/>
        </w:rPr>
        <w:t>¶</w:t>
      </w:r>
      <w:r w:rsidRPr="008A76D4">
        <w:t xml:space="preserve"> the mid 1960s until the end of the Cold War, NATO planned to deter </w:t>
      </w:r>
      <w:r w:rsidRPr="008A76D4">
        <w:rPr>
          <w:sz w:val="12"/>
        </w:rPr>
        <w:t>¶</w:t>
      </w:r>
      <w:r w:rsidRPr="008A76D4">
        <w:t xml:space="preserve"> war, and stalemate it if necessary, through coercive nuclear escalation. </w:t>
      </w:r>
      <w:r w:rsidRPr="008A76D4">
        <w:rPr>
          <w:sz w:val="12"/>
        </w:rPr>
        <w:t>¶</w:t>
      </w:r>
      <w:r w:rsidRPr="008A76D4">
        <w:t xml:space="preserve"> NATO understood that—by the mid 1960s—it could no longer win a </w:t>
      </w:r>
      <w:r w:rsidRPr="008A76D4">
        <w:rPr>
          <w:sz w:val="12"/>
        </w:rPr>
        <w:t>¶</w:t>
      </w:r>
      <w:r w:rsidRPr="008A76D4">
        <w:t xml:space="preserve"> nuclear war against the Soviet Union, but it still based its national security </w:t>
      </w:r>
      <w:r w:rsidRPr="008A76D4">
        <w:rPr>
          <w:sz w:val="12"/>
        </w:rPr>
        <w:t>¶</w:t>
      </w:r>
      <w:r w:rsidRPr="008A76D4">
        <w:t xml:space="preserve"> strategy on coercive escalation because it believed Warsaw Pact conventional forces were </w:t>
      </w:r>
      <w:r w:rsidRPr="00E2259A">
        <w:t>overwhelming.</w:t>
      </w:r>
      <w:r w:rsidRPr="00E2259A">
        <w:rPr>
          <w:sz w:val="12"/>
        </w:rPr>
        <w:t>¶</w:t>
      </w:r>
      <w:r w:rsidRPr="00E2259A">
        <w:t xml:space="preserve"> In short, </w:t>
      </w:r>
      <w:r w:rsidRPr="00D20218">
        <w:rPr>
          <w:rStyle w:val="StyleUnderline"/>
        </w:rPr>
        <w:t xml:space="preserve">the escalatory dynamics that existed during the Cold War exist </w:t>
      </w:r>
      <w:r w:rsidRPr="00D20218">
        <w:rPr>
          <w:rStyle w:val="StyleUnderline"/>
          <w:sz w:val="12"/>
        </w:rPr>
        <w:t>¶</w:t>
      </w:r>
      <w:r w:rsidRPr="00D20218">
        <w:rPr>
          <w:rStyle w:val="StyleUnderline"/>
        </w:rPr>
        <w:t xml:space="preserve"> today</w:t>
      </w:r>
      <w:r w:rsidRPr="00E2259A">
        <w:t xml:space="preserve">—and they are just as powerful. </w:t>
      </w:r>
      <w:r w:rsidRPr="00D20218">
        <w:rPr>
          <w:rStyle w:val="StyleUnderline"/>
        </w:rPr>
        <w:t xml:space="preserve">States still face the same critical </w:t>
      </w:r>
      <w:r w:rsidRPr="00D20218">
        <w:rPr>
          <w:rStyle w:val="StyleUnderline"/>
          <w:sz w:val="12"/>
        </w:rPr>
        <w:t>¶</w:t>
      </w:r>
      <w:r w:rsidRPr="00D20218">
        <w:rPr>
          <w:rStyle w:val="StyleUnderline"/>
        </w:rPr>
        <w:t xml:space="preserve"> national security problem they faced</w:t>
      </w:r>
      <w:r w:rsidRPr="00E2259A">
        <w:t xml:space="preserve"> during the Cold War and </w:t>
      </w:r>
      <w:r w:rsidRPr="00D20218">
        <w:rPr>
          <w:rStyle w:val="StyleUnderline"/>
        </w:rPr>
        <w:t xml:space="preserve">throughout history: namely, how to prevent stronger countries from conquering them. The high-stakes poker game of international politics has not </w:t>
      </w:r>
      <w:r w:rsidRPr="00D20218">
        <w:rPr>
          <w:rStyle w:val="StyleUnderline"/>
          <w:sz w:val="12"/>
        </w:rPr>
        <w:t>¶</w:t>
      </w:r>
      <w:r w:rsidRPr="00D20218">
        <w:rPr>
          <w:rStyle w:val="StyleUnderline"/>
        </w:rPr>
        <w:t xml:space="preserve"> ended;</w:t>
      </w:r>
      <w:r w:rsidRPr="00E2259A">
        <w:t xml:space="preserve"> the players and the cards dealt have merely changed. Those who </w:t>
      </w:r>
      <w:r w:rsidRPr="00E2259A">
        <w:rPr>
          <w:sz w:val="12"/>
        </w:rPr>
        <w:t>¶</w:t>
      </w:r>
      <w:r w:rsidRPr="00E2259A">
        <w:t xml:space="preserve"> were weak during the Cold War are now strong, and another set of </w:t>
      </w:r>
      <w:r w:rsidRPr="00E2259A">
        <w:rPr>
          <w:sz w:val="12"/>
        </w:rPr>
        <w:t>¶</w:t>
      </w:r>
      <w:r w:rsidRPr="00E2259A">
        <w:t xml:space="preserve"> militarily “weak” countries—such as North Korea, Iran</w:t>
      </w:r>
      <w:r w:rsidRPr="008A76D4">
        <w:t xml:space="preserve">, Pakistan, and </w:t>
      </w:r>
      <w:r w:rsidRPr="008A76D4">
        <w:rPr>
          <w:sz w:val="12"/>
        </w:rPr>
        <w:t>¶</w:t>
      </w:r>
      <w:r w:rsidRPr="008A76D4">
        <w:t xml:space="preserve"> even China and Russia—now clutch or seek nuclear weapons to defend </w:t>
      </w:r>
      <w:r w:rsidRPr="008A76D4">
        <w:rPr>
          <w:sz w:val="12"/>
        </w:rPr>
        <w:t>¶</w:t>
      </w:r>
      <w:r w:rsidRPr="008A76D4">
        <w:t xml:space="preserve"> themselves from overwhelming military might, just as NATO once did.</w:t>
      </w:r>
      <w:r w:rsidRPr="008A76D4">
        <w:rPr>
          <w:sz w:val="12"/>
        </w:rPr>
        <w:t>¶</w:t>
      </w:r>
      <w:r w:rsidRPr="008A76D4">
        <w:t xml:space="preserve"> </w:t>
      </w:r>
      <w:r w:rsidRPr="00D20218">
        <w:rPr>
          <w:rStyle w:val="StyleUnderline"/>
        </w:rPr>
        <w:t xml:space="preserve">What can the United States do to mitigate the problem of escalation? </w:t>
      </w:r>
      <w:r w:rsidRPr="00D20218">
        <w:rPr>
          <w:rStyle w:val="StyleUnderline"/>
          <w:sz w:val="12"/>
        </w:rPr>
        <w:t>¶</w:t>
      </w:r>
      <w:r w:rsidRPr="00D20218">
        <w:rPr>
          <w:rStyle w:val="StyleUnderline"/>
        </w:rPr>
        <w:t xml:space="preserve"> Ideally, it should avoid wars against nuclear-armed enemies. But that </w:t>
      </w:r>
      <w:r w:rsidRPr="00D20218">
        <w:rPr>
          <w:rStyle w:val="StyleUnderline"/>
          <w:sz w:val="12"/>
        </w:rPr>
        <w:t>¶</w:t>
      </w:r>
      <w:r w:rsidRPr="00D20218">
        <w:rPr>
          <w:rStyle w:val="StyleUnderline"/>
        </w:rPr>
        <w:t xml:space="preserve"> option may not be possible given current US foreign policy and alliances</w:t>
      </w:r>
      <w:r w:rsidRPr="008A76D4">
        <w:t xml:space="preserve">. </w:t>
      </w:r>
      <w:r w:rsidRPr="008B7782">
        <w:rPr>
          <w:rStyle w:val="StyleUnderline"/>
          <w:highlight w:val="cyan"/>
        </w:rPr>
        <w:t>War may erupt on the Korean Peninsula</w:t>
      </w:r>
      <w:r w:rsidRPr="008A76D4">
        <w:t xml:space="preserve">, ensnaring the United </w:t>
      </w:r>
      <w:r w:rsidRPr="008A76D4">
        <w:rPr>
          <w:sz w:val="12"/>
        </w:rPr>
        <w:t>¶</w:t>
      </w:r>
      <w:r w:rsidRPr="008A76D4">
        <w:t xml:space="preserve"> States in a battle against a desperate nuclear-armed foe. In the future, </w:t>
      </w:r>
      <w:r w:rsidRPr="00E2259A">
        <w:rPr>
          <w:sz w:val="12"/>
        </w:rPr>
        <w:t>¶</w:t>
      </w:r>
      <w:r w:rsidRPr="00E2259A">
        <w:t xml:space="preserve"> </w:t>
      </w:r>
      <w:r w:rsidRPr="00D20218">
        <w:rPr>
          <w:rStyle w:val="StyleUnderline"/>
        </w:rPr>
        <w:t xml:space="preserve">Washington may fight </w:t>
      </w:r>
      <w:r w:rsidRPr="008B7782">
        <w:rPr>
          <w:rStyle w:val="StyleUnderline"/>
          <w:highlight w:val="cyan"/>
        </w:rPr>
        <w:t>a nuclear-armed Iran</w:t>
      </w:r>
      <w:r w:rsidRPr="00D20218">
        <w:rPr>
          <w:rStyle w:val="StyleUnderline"/>
        </w:rPr>
        <w:t xml:space="preserve"> over sea lanes in the Persian </w:t>
      </w:r>
      <w:r w:rsidRPr="00D20218">
        <w:rPr>
          <w:rStyle w:val="StyleUnderline"/>
          <w:sz w:val="12"/>
        </w:rPr>
        <w:t>¶</w:t>
      </w:r>
      <w:r w:rsidRPr="00D20218">
        <w:rPr>
          <w:rStyle w:val="StyleUnderline"/>
        </w:rPr>
        <w:t xml:space="preserve"> Gulf. And </w:t>
      </w:r>
      <w:r w:rsidRPr="008B7782">
        <w:rPr>
          <w:rStyle w:val="StyleUnderline"/>
          <w:highlight w:val="cyan"/>
        </w:rPr>
        <w:t>the U</w:t>
      </w:r>
      <w:r w:rsidRPr="00D20218">
        <w:rPr>
          <w:rStyle w:val="StyleUnderline"/>
        </w:rPr>
        <w:t>nited</w:t>
      </w:r>
      <w:r w:rsidRPr="008B7782">
        <w:rPr>
          <w:rStyle w:val="StyleUnderline"/>
          <w:highlight w:val="cyan"/>
        </w:rPr>
        <w:t xml:space="preserve"> S</w:t>
      </w:r>
      <w:r w:rsidRPr="00D20218">
        <w:rPr>
          <w:rStyle w:val="StyleUnderline"/>
        </w:rPr>
        <w:t xml:space="preserve">tates </w:t>
      </w:r>
      <w:r w:rsidRPr="008B7782">
        <w:rPr>
          <w:rStyle w:val="StyleUnderline"/>
          <w:highlight w:val="cyan"/>
        </w:rPr>
        <w:t>could</w:t>
      </w:r>
      <w:r w:rsidRPr="00D20218">
        <w:rPr>
          <w:rStyle w:val="StyleUnderline"/>
        </w:rPr>
        <w:t xml:space="preserve"> someday </w:t>
      </w:r>
      <w:r w:rsidRPr="008B7782">
        <w:rPr>
          <w:rStyle w:val="StyleUnderline"/>
          <w:highlight w:val="cyan"/>
        </w:rPr>
        <w:t xml:space="preserve">be dragged into war by a </w:t>
      </w:r>
      <w:r w:rsidRPr="008B7782">
        <w:rPr>
          <w:rStyle w:val="StyleUnderline"/>
          <w:sz w:val="12"/>
          <w:highlight w:val="cyan"/>
        </w:rPr>
        <w:t>¶</w:t>
      </w:r>
      <w:r w:rsidRPr="008B7782">
        <w:rPr>
          <w:rStyle w:val="StyleUnderline"/>
          <w:highlight w:val="cyan"/>
        </w:rPr>
        <w:t xml:space="preserve"> clash between Chinese and Japanese naval forces</w:t>
      </w:r>
      <w:r w:rsidRPr="008A76D4">
        <w:t xml:space="preserve"> near disputed islands. </w:t>
      </w:r>
      <w:r w:rsidRPr="008A76D4">
        <w:rPr>
          <w:sz w:val="12"/>
        </w:rPr>
        <w:t>¶</w:t>
      </w:r>
      <w:r w:rsidRPr="008A76D4">
        <w:t xml:space="preserve"> Alternatively, the United States could seek to develop conventional </w:t>
      </w:r>
      <w:r w:rsidRPr="008A76D4">
        <w:rPr>
          <w:sz w:val="12"/>
        </w:rPr>
        <w:t>¶</w:t>
      </w:r>
      <w:r w:rsidRPr="008A76D4">
        <w:t xml:space="preserve"> war plans designed to wage limited war without triggering enemy escalation. Development of alternative plans is sensible, but </w:t>
      </w:r>
      <w:r w:rsidRPr="00D20218">
        <w:rPr>
          <w:rStyle w:val="StyleUnderline"/>
        </w:rPr>
        <w:t xml:space="preserve">history shows </w:t>
      </w:r>
      <w:r w:rsidRPr="00D20218">
        <w:rPr>
          <w:rStyle w:val="StyleUnderline"/>
          <w:sz w:val="12"/>
        </w:rPr>
        <w:t>¶</w:t>
      </w:r>
      <w:r w:rsidRPr="00D20218">
        <w:rPr>
          <w:rStyle w:val="StyleUnderline"/>
        </w:rPr>
        <w:t xml:space="preserve"> that </w:t>
      </w:r>
      <w:r w:rsidRPr="008B7782">
        <w:rPr>
          <w:rStyle w:val="StyleUnderline"/>
          <w:highlight w:val="cyan"/>
        </w:rPr>
        <w:t>wars are difficult to contain</w:t>
      </w:r>
      <w:r w:rsidRPr="00D20218">
        <w:rPr>
          <w:rStyle w:val="StyleUnderline"/>
        </w:rPr>
        <w:t xml:space="preserve">, and </w:t>
      </w:r>
      <w:r w:rsidRPr="008B7782">
        <w:rPr>
          <w:rStyle w:val="StyleUnderline"/>
          <w:highlight w:val="cyan"/>
        </w:rPr>
        <w:t xml:space="preserve">modern conventional warfare is </w:t>
      </w:r>
      <w:r w:rsidRPr="008B7782">
        <w:rPr>
          <w:rStyle w:val="StyleUnderline"/>
          <w:sz w:val="12"/>
          <w:highlight w:val="cyan"/>
        </w:rPr>
        <w:t>¶</w:t>
      </w:r>
      <w:r w:rsidRPr="008B7782">
        <w:rPr>
          <w:rStyle w:val="StyleUnderline"/>
          <w:highlight w:val="cyan"/>
        </w:rPr>
        <w:t xml:space="preserve"> inherently escalatory</w:t>
      </w:r>
      <w:r w:rsidRPr="008B7782">
        <w:rPr>
          <w:highlight w:val="cyan"/>
        </w:rPr>
        <w:t>.</w:t>
      </w:r>
      <w:r w:rsidRPr="008A76D4">
        <w:t xml:space="preserve"> </w:t>
      </w:r>
      <w:r w:rsidRPr="008A76D4">
        <w:rPr>
          <w:sz w:val="12"/>
        </w:rPr>
        <w:t>¶</w:t>
      </w:r>
      <w:r w:rsidRPr="008A76D4">
        <w:t xml:space="preserve"> A third option to mitigate these dangers is to retain, and improve, </w:t>
      </w:r>
      <w:r w:rsidRPr="008A76D4">
        <w:rPr>
          <w:sz w:val="12"/>
        </w:rPr>
        <w:t>¶</w:t>
      </w:r>
      <w:r w:rsidRPr="008A76D4">
        <w:t xml:space="preserve"> US nuclear and nonnuclear counterforce capabilities. </w:t>
      </w:r>
      <w:r w:rsidRPr="008B7782">
        <w:rPr>
          <w:rStyle w:val="StyleUnderline"/>
          <w:highlight w:val="cyan"/>
        </w:rPr>
        <w:t>Fielding powerful</w:t>
      </w:r>
      <w:r w:rsidRPr="00D20218">
        <w:rPr>
          <w:rStyle w:val="StyleUnderline"/>
        </w:rPr>
        <w:t xml:space="preserve"> </w:t>
      </w:r>
      <w:r w:rsidRPr="00D20218">
        <w:rPr>
          <w:rStyle w:val="StyleUnderline"/>
          <w:sz w:val="12"/>
        </w:rPr>
        <w:t>¶</w:t>
      </w:r>
      <w:r w:rsidRPr="00D20218">
        <w:rPr>
          <w:rStyle w:val="StyleUnderline"/>
        </w:rPr>
        <w:t xml:space="preserve"> counterforce </w:t>
      </w:r>
      <w:r w:rsidRPr="008B7782">
        <w:rPr>
          <w:rStyle w:val="StyleUnderline"/>
          <w:highlight w:val="cyan"/>
        </w:rPr>
        <w:t>weapons may help deter adversary escalation during war—</w:t>
      </w:r>
      <w:r w:rsidRPr="008B7782">
        <w:rPr>
          <w:rStyle w:val="StyleUnderline"/>
          <w:sz w:val="12"/>
          <w:highlight w:val="cyan"/>
        </w:rPr>
        <w:t>¶</w:t>
      </w:r>
      <w:r w:rsidRPr="008B7782">
        <w:rPr>
          <w:rStyle w:val="StyleUnderline"/>
          <w:highlight w:val="cyan"/>
        </w:rPr>
        <w:t xml:space="preserve"> by convincing enemy leaders to choose a “golden parachute</w:t>
      </w:r>
      <w:r w:rsidRPr="00D20218">
        <w:rPr>
          <w:rStyle w:val="StyleUnderline"/>
        </w:rPr>
        <w:t xml:space="preserve">” rather than </w:t>
      </w:r>
      <w:r w:rsidRPr="00D20218">
        <w:rPr>
          <w:rStyle w:val="StyleUnderline"/>
          <w:sz w:val="12"/>
        </w:rPr>
        <w:t>¶</w:t>
      </w:r>
      <w:r w:rsidRPr="00D20218">
        <w:rPr>
          <w:rStyle w:val="StyleUnderline"/>
        </w:rPr>
        <w:t xml:space="preserve"> escalation—</w:t>
      </w:r>
      <w:r w:rsidRPr="008B7782">
        <w:rPr>
          <w:rStyle w:val="StyleUnderline"/>
          <w:highlight w:val="cyan"/>
        </w:rPr>
        <w:t>and would give US leaders better</w:t>
      </w:r>
      <w:r w:rsidRPr="00D20218">
        <w:rPr>
          <w:rStyle w:val="StyleUnderline"/>
        </w:rPr>
        <w:t xml:space="preserve"> response </w:t>
      </w:r>
      <w:r w:rsidRPr="008B7782">
        <w:rPr>
          <w:rStyle w:val="StyleUnderline"/>
          <w:highlight w:val="cyan"/>
        </w:rPr>
        <w:t>options if deterrence failed</w:t>
      </w:r>
      <w:r w:rsidRPr="008A76D4">
        <w:t xml:space="preserve">. In particular, </w:t>
      </w:r>
      <w:r w:rsidRPr="00D20218">
        <w:rPr>
          <w:rStyle w:val="StyleUnderline"/>
        </w:rPr>
        <w:t>the United States should</w:t>
      </w:r>
      <w:r w:rsidRPr="008A76D4">
        <w:t xml:space="preserve"> retain and </w:t>
      </w:r>
      <w:r w:rsidRPr="00D20218">
        <w:rPr>
          <w:rStyle w:val="StyleUnderline"/>
        </w:rPr>
        <w:t xml:space="preserve">develop </w:t>
      </w:r>
      <w:r w:rsidRPr="00D20218">
        <w:rPr>
          <w:rStyle w:val="StyleUnderline"/>
          <w:sz w:val="12"/>
        </w:rPr>
        <w:t>¶</w:t>
      </w:r>
      <w:r w:rsidRPr="00D20218">
        <w:rPr>
          <w:rStyle w:val="StyleUnderline"/>
        </w:rPr>
        <w:t xml:space="preserve"> nuclear weapons that bring together</w:t>
      </w:r>
      <w:r w:rsidRPr="008A76D4">
        <w:t xml:space="preserve"> three key characteristics of counterforce: </w:t>
      </w:r>
      <w:r w:rsidRPr="00D20218">
        <w:rPr>
          <w:rStyle w:val="StyleUnderline"/>
        </w:rPr>
        <w:t>high accuracy, flexible yield, and prompt delivery</w:t>
      </w:r>
      <w:r w:rsidRPr="008A76D4">
        <w:t>.</w:t>
      </w:r>
      <w:r w:rsidRPr="008A76D4">
        <w:rPr>
          <w:sz w:val="12"/>
        </w:rPr>
        <w:t>¶</w:t>
      </w:r>
      <w:r w:rsidRPr="008A76D4">
        <w:t xml:space="preserve"> To be clear, sharpening US counterforce capabilities is not a “solution” </w:t>
      </w:r>
      <w:r w:rsidRPr="008A76D4">
        <w:rPr>
          <w:sz w:val="12"/>
        </w:rPr>
        <w:t>¶</w:t>
      </w:r>
      <w:r w:rsidRPr="008A76D4">
        <w:t xml:space="preserve"> to the problem of adversary nuclear weapons. Although, ceteris paribus, </w:t>
      </w:r>
      <w:r w:rsidRPr="008A76D4">
        <w:rPr>
          <w:sz w:val="12"/>
        </w:rPr>
        <w:t>¶</w:t>
      </w:r>
      <w:r w:rsidRPr="008A76D4">
        <w:t xml:space="preserve"> it would be better to have excellent counterforce capabilities than to lack </w:t>
      </w:r>
      <w:r w:rsidRPr="008A76D4">
        <w:rPr>
          <w:sz w:val="12"/>
        </w:rPr>
        <w:t>¶</w:t>
      </w:r>
      <w:r w:rsidRPr="008A76D4">
        <w:t xml:space="preserve"> them, given enough time and motivation, many countries could greatly </w:t>
      </w:r>
      <w:r w:rsidRPr="008A76D4">
        <w:rPr>
          <w:sz w:val="12"/>
        </w:rPr>
        <w:t>¶</w:t>
      </w:r>
      <w:r w:rsidRPr="008A76D4">
        <w:t xml:space="preserve"> increase the survivability of their forces. But </w:t>
      </w:r>
      <w:r w:rsidRPr="00D20218">
        <w:rPr>
          <w:rStyle w:val="StyleUnderline"/>
        </w:rPr>
        <w:t xml:space="preserve">given the plausible prospect </w:t>
      </w:r>
      <w:r w:rsidRPr="00D20218">
        <w:rPr>
          <w:rStyle w:val="StyleUnderline"/>
          <w:sz w:val="12"/>
        </w:rPr>
        <w:t>¶</w:t>
      </w:r>
      <w:r w:rsidRPr="00D20218">
        <w:rPr>
          <w:rStyle w:val="StyleUnderline"/>
        </w:rPr>
        <w:t xml:space="preserve"> that the United States will find itself waging war against nuclear-armed </w:t>
      </w:r>
      <w:r w:rsidRPr="00D20218">
        <w:rPr>
          <w:rStyle w:val="StyleUnderline"/>
          <w:sz w:val="12"/>
        </w:rPr>
        <w:t>¶</w:t>
      </w:r>
      <w:r w:rsidRPr="00D20218">
        <w:rPr>
          <w:rStyle w:val="StyleUnderline"/>
        </w:rPr>
        <w:t xml:space="preserve"> states, and </w:t>
      </w:r>
      <w:r w:rsidRPr="008B7782">
        <w:rPr>
          <w:rStyle w:val="StyleUnderline"/>
          <w:highlight w:val="cyan"/>
        </w:rPr>
        <w:t>given the powerful incentives of US adversaries to</w:t>
      </w:r>
      <w:r w:rsidRPr="00D20218">
        <w:rPr>
          <w:rStyle w:val="StyleUnderline"/>
        </w:rPr>
        <w:t xml:space="preserve"> brandish </w:t>
      </w:r>
      <w:r w:rsidRPr="00D20218">
        <w:rPr>
          <w:rStyle w:val="StyleUnderline"/>
          <w:sz w:val="12"/>
        </w:rPr>
        <w:t>¶</w:t>
      </w:r>
      <w:r w:rsidRPr="00D20218">
        <w:rPr>
          <w:rStyle w:val="StyleUnderline"/>
        </w:rPr>
        <w:t xml:space="preserve"> or </w:t>
      </w:r>
      <w:r w:rsidRPr="008B7782">
        <w:rPr>
          <w:rStyle w:val="StyleUnderline"/>
          <w:highlight w:val="cyan"/>
        </w:rPr>
        <w:t>use nuclear weapons</w:t>
      </w:r>
      <w:r w:rsidRPr="00D20218">
        <w:rPr>
          <w:rStyle w:val="StyleUnderline"/>
        </w:rPr>
        <w:t xml:space="preserve">, </w:t>
      </w:r>
      <w:r w:rsidRPr="008B7782">
        <w:rPr>
          <w:rStyle w:val="StyleUnderline"/>
          <w:highlight w:val="cyan"/>
        </w:rPr>
        <w:t>it would be reckless to proceed without</w:t>
      </w:r>
      <w:r w:rsidRPr="00D20218">
        <w:rPr>
          <w:rStyle w:val="StyleUnderline"/>
        </w:rPr>
        <w:t xml:space="preserve"> a full </w:t>
      </w:r>
      <w:r w:rsidRPr="00D20218">
        <w:rPr>
          <w:rStyle w:val="StyleUnderline"/>
          <w:sz w:val="12"/>
        </w:rPr>
        <w:t>¶</w:t>
      </w:r>
      <w:r w:rsidRPr="00D20218">
        <w:rPr>
          <w:rStyle w:val="StyleUnderline"/>
        </w:rPr>
        <w:t xml:space="preserve"> suite of modern </w:t>
      </w:r>
      <w:r w:rsidRPr="008B7782">
        <w:rPr>
          <w:rStyle w:val="StyleUnderline"/>
          <w:highlight w:val="cyan"/>
        </w:rPr>
        <w:t>nuclear</w:t>
      </w:r>
      <w:r w:rsidRPr="008A76D4">
        <w:t xml:space="preserve"> and nonnuclear </w:t>
      </w:r>
      <w:r w:rsidRPr="00D20218">
        <w:rPr>
          <w:rStyle w:val="StyleUnderline"/>
        </w:rPr>
        <w:t xml:space="preserve">counterforce </w:t>
      </w:r>
      <w:r w:rsidRPr="008B7782">
        <w:rPr>
          <w:rStyle w:val="StyleUnderline"/>
          <w:highlight w:val="cyan"/>
        </w:rPr>
        <w:t>capabilities</w:t>
      </w:r>
      <w:r w:rsidRPr="008A76D4">
        <w:t xml:space="preserve">. </w:t>
      </w:r>
    </w:p>
    <w:p w:rsidR="005052A5" w:rsidRPr="00C76CBD" w:rsidRDefault="005052A5" w:rsidP="005052A5">
      <w:pPr>
        <w:pStyle w:val="Heading4"/>
        <w:tabs>
          <w:tab w:val="left" w:pos="90"/>
        </w:tabs>
      </w:pPr>
      <w:bookmarkStart w:id="9" w:name="_Hlk44716278"/>
      <w:r>
        <w:t xml:space="preserve">History proves the trends they cite are reversible </w:t>
      </w:r>
    </w:p>
    <w:p w:rsidR="005052A5" w:rsidRPr="00C76CBD" w:rsidRDefault="004C63FF" w:rsidP="005052A5">
      <w:pPr>
        <w:tabs>
          <w:tab w:val="left" w:pos="90"/>
        </w:tabs>
      </w:pPr>
      <w:r w:rsidRPr="004C63FF">
        <w:rPr>
          <w:rStyle w:val="Style13ptBold"/>
        </w:rPr>
        <w:t>Emmerson, 2013</w:t>
      </w:r>
      <w:r w:rsidR="005052A5" w:rsidRPr="00C76CBD">
        <w:t xml:space="preserve"> – Charles, senior research fellow at Chatham House (“Eve of Disaster,” Foreign Policy, http://www.foreignpolicy.com/articles/2013/01/04/why_2013_looks_a_lot_like_1913?page=0,0)</w:t>
      </w:r>
    </w:p>
    <w:p w:rsidR="005052A5" w:rsidRDefault="005052A5" w:rsidP="005052A5">
      <w:pPr>
        <w:tabs>
          <w:tab w:val="left" w:pos="90"/>
        </w:tabs>
        <w:rPr>
          <w:rStyle w:val="StyleUnderline"/>
          <w:b/>
        </w:rPr>
      </w:pPr>
      <w:r w:rsidRPr="00C76CBD">
        <w:rPr>
          <w:sz w:val="12"/>
        </w:rPr>
        <w:t xml:space="preserve">The leading power of the age is in relative decline, beset by political crisis at home and by steadily eroding economic prowess. </w:t>
      </w:r>
      <w:r w:rsidRPr="008B7782">
        <w:rPr>
          <w:rStyle w:val="StyleUnderline"/>
          <w:highlight w:val="cyan"/>
        </w:rPr>
        <w:t>Rising powers are jostling</w:t>
      </w:r>
      <w:r w:rsidRPr="00C76CBD">
        <w:rPr>
          <w:rStyle w:val="StyleUnderline"/>
        </w:rPr>
        <w:t xml:space="preserve"> for position in the four corners of the world, some seeking a new place for themselves within the current global order, others questioning its very legitimacy.</w:t>
      </w:r>
      <w:r w:rsidRPr="00C76CBD">
        <w:rPr>
          <w:sz w:val="12"/>
        </w:rPr>
        <w:t xml:space="preserve"> </w:t>
      </w:r>
      <w:r w:rsidRPr="008B7782">
        <w:rPr>
          <w:rStyle w:val="StyleUnderline"/>
          <w:highlight w:val="cyan"/>
        </w:rPr>
        <w:t xml:space="preserve">Democracy and despotism are </w:t>
      </w:r>
      <w:r w:rsidRPr="00C76CBD">
        <w:rPr>
          <w:rStyle w:val="StyleUnderline"/>
        </w:rPr>
        <w:t xml:space="preserve">locked </w:t>
      </w:r>
      <w:r w:rsidRPr="008B7782">
        <w:rPr>
          <w:rStyle w:val="StyleUnderline"/>
          <w:highlight w:val="cyan"/>
        </w:rPr>
        <w:t>in</w:t>
      </w:r>
      <w:r w:rsidRPr="00C76CBD">
        <w:rPr>
          <w:rStyle w:val="StyleUnderline"/>
        </w:rPr>
        <w:t xml:space="preserve"> uneasy </w:t>
      </w:r>
      <w:r w:rsidRPr="008B7782">
        <w:rPr>
          <w:rStyle w:val="StyleUnderline"/>
          <w:highlight w:val="cyan"/>
        </w:rPr>
        <w:t>competition</w:t>
      </w:r>
      <w:r w:rsidRPr="00C76CBD">
        <w:rPr>
          <w:rStyle w:val="StyleUnderline"/>
        </w:rPr>
        <w:t>.</w:t>
      </w:r>
      <w:r w:rsidRPr="00C76CBD">
        <w:rPr>
          <w:sz w:val="12"/>
        </w:rPr>
        <w:t xml:space="preserve"> </w:t>
      </w:r>
      <w:r w:rsidRPr="00C76CBD">
        <w:rPr>
          <w:rStyle w:val="StyleUnderline"/>
        </w:rPr>
        <w:t>A world economy is interconnected as never before</w:t>
      </w:r>
      <w:r w:rsidRPr="00C76CBD">
        <w:rPr>
          <w:sz w:val="12"/>
        </w:rPr>
        <w:t xml:space="preserve"> by flows of money, trade, and people, and by the unprecedented spread of new, distance-destroying technologies. A global society, perhaps even a global moral consciousness, is emerging as a result. Small-town America rails at the excessive power of Wall Street. Asia is rising once again. And, yes, there's trouble in the Middle East. Sound familiar? In many ways, </w:t>
      </w:r>
      <w:r w:rsidRPr="00C76CBD">
        <w:rPr>
          <w:rStyle w:val="StyleUnderline"/>
        </w:rPr>
        <w:t xml:space="preserve">the world of </w:t>
      </w:r>
      <w:r w:rsidRPr="008B7782">
        <w:rPr>
          <w:rStyle w:val="StyleUnderline"/>
          <w:highlight w:val="cyan"/>
        </w:rPr>
        <w:t>1913</w:t>
      </w:r>
      <w:r w:rsidRPr="00C76CBD">
        <w:rPr>
          <w:rStyle w:val="StyleUnderline"/>
        </w:rPr>
        <w:t xml:space="preserve">, the last year before the Great War, </w:t>
      </w:r>
      <w:r w:rsidRPr="008B7782">
        <w:rPr>
          <w:rStyle w:val="StyleUnderline"/>
          <w:highlight w:val="cyan"/>
        </w:rPr>
        <w:t>seems</w:t>
      </w:r>
      <w:r w:rsidRPr="00C76CBD">
        <w:rPr>
          <w:rStyle w:val="StyleUnderline"/>
        </w:rPr>
        <w:t xml:space="preserve"> not so much the world of 100 years ago </w:t>
      </w:r>
      <w:r w:rsidRPr="008B7782">
        <w:rPr>
          <w:rStyle w:val="StyleUnderline"/>
          <w:highlight w:val="cyan"/>
        </w:rPr>
        <w:t>as the world of today</w:t>
      </w:r>
      <w:r w:rsidRPr="00C76CBD">
        <w:rPr>
          <w:sz w:val="12"/>
        </w:rPr>
        <w:t xml:space="preserve">, </w:t>
      </w:r>
      <w:r w:rsidRPr="00C76CBD">
        <w:rPr>
          <w:rStyle w:val="StyleUnderline"/>
        </w:rPr>
        <w:t>curiously refracted through time.</w:t>
      </w:r>
      <w:r w:rsidRPr="00C76CBD">
        <w:rPr>
          <w:sz w:val="12"/>
        </w:rPr>
        <w:t xml:space="preserve"> It is impossible to look at it without an uncanny feeling of recognition, telescoping a century into the blink of an eye. But can peering back into the world of our great-grandparents really help us understand the world we live in today? Let's get the caveats out of the way upfront. History does not repeat itself -- at least not exactly. Analogies from one period to another are never perfect. However tempting it may be to view China in 2013 as an exact parallel to Germany in 1913 (the disruptive rising power of its age) or to view the contemporary United States as going through the exact same experience as Britain a century ago (a "weary titan staggering under the too vast orb of its fate," as Joseph Chamberlain put it), things are never quite that straightforward. Whereas Germany in 1913 explicitly sought a foreign empire, China in 2013 publicly eschews the idea that it is an expansionist power (though it is perfectly clear about protecting its interests around the world). Whereas the German empire in 1913 had barely 40 years of history as a unified state behind it and was only slightly more populous that Britain or France, China in 2013 can look back on centuries of continuous history as a player in world affairs, and it now boasts one-fifth of the world's population. Whereas Germany's rise was a genuinely new geopolitical phenomenon in 1913, the rise of China today is more of a return to historical normality. These differences matter. Similarly, the strengths and weaknesses of the United States in 2013 are not quite the same as those of Britain 100 years ago. Then, Britain benefited politically from being the world's banker and from being the linchpin of the gold standard. Today the United States, though benefiting politically and economically from being the issuer of the world's principal reserve currency, is hardly in the same position: The country is laden with debt. (One can argue about whether it should really be such a big issue that so much of that debt is owned by Chinese state entities -- after all, Beijing can't just dump Treasury bonds if it doesn't get what it wants from Washington. But Chinese ownership of U.S. debt feeds a perception of American decline, and perceptions of the relative powers of states matter a lot to how other countries treat them.) There are other differences between Britain in 1913 and the United States in 2013. Britain was never a military superpower on the order of the United States today. There was never a unipolar British moment. Britain in 1913 had slipped behind Germany industrially decades before, living more and more off the proceeds of the past; the United States in 2013 is still the world's largest economy and in many respects the most dynamic and most innovative. Moreover, the global context in which powers rise and fall in the 21st century is not quite the same as the one of the early 20th. In 1913, a handful of empires, mostly European, ruled over most of the world. Only two countries in Africa -- Ethiopia and Liberia -- could claim to be truly independent. In 2013, the United Nations counts over 190 independent states among its membership. Fifty-two of these are African. In 1913, one in four of the world's people lived in Europe; now it's less than one in 10. And the web of international laws and institutions that bind the world together is much thicker now than it was 100 years ago, though it shouldn't be forgotten that the Hague conventions on the laws of war date from before World War I, while the forerunner of the International Court of Justice opened its doors to the world in -- you guessed it -- 1913. But the fact that historical analogies are imperfect -- and the analogy between 1913 and 2013 is far from being seamless -- does not make them useless. It simply means that they need to be interpreted with care. As Mark Twain put it: "</w:t>
      </w:r>
      <w:r w:rsidRPr="00C76CBD">
        <w:rPr>
          <w:rStyle w:val="StyleUnderline"/>
        </w:rPr>
        <w:t>History doesn't repeat itself, but it does rhyme.</w:t>
      </w:r>
      <w:r w:rsidRPr="00C76CBD">
        <w:rPr>
          <w:sz w:val="12"/>
        </w:rPr>
        <w:t xml:space="preserve">" </w:t>
      </w:r>
      <w:r w:rsidRPr="00C76CBD">
        <w:rPr>
          <w:rStyle w:val="StyleUnderline"/>
        </w:rPr>
        <w:t>The task is to listen for those rhymes and to calibrate our hearing to catch them.</w:t>
      </w:r>
      <w:r w:rsidRPr="00C76CBD">
        <w:rPr>
          <w:sz w:val="12"/>
        </w:rPr>
        <w:t xml:space="preserve"> In the end, the utility of history to the decision-maker or to the policy analyst is not as a stock of neatly packaged lessons for the contemporary world, to be pulled off the shelf and applied formulaically to every situation. Rather, it is to hone a way of thinking about change and continuity, contingency and chance. </w:t>
      </w:r>
      <w:r w:rsidRPr="008B7782">
        <w:rPr>
          <w:rStyle w:val="StyleUnderline"/>
          <w:highlight w:val="cyan"/>
        </w:rPr>
        <w:t>Thinking historically can</w:t>
      </w:r>
      <w:r w:rsidRPr="00C76CBD">
        <w:rPr>
          <w:rStyle w:val="StyleUnderline"/>
        </w:rPr>
        <w:t xml:space="preserve"> remind us of the surprises that can knock states and societies off course and,</w:t>
      </w:r>
      <w:r w:rsidRPr="00C76CBD">
        <w:rPr>
          <w:sz w:val="12"/>
        </w:rPr>
        <w:t xml:space="preserve"> at the same time, </w:t>
      </w:r>
      <w:r w:rsidRPr="00C76CBD">
        <w:rPr>
          <w:rStyle w:val="StyleUnderline"/>
        </w:rPr>
        <w:t xml:space="preserve">can </w:t>
      </w:r>
      <w:r w:rsidRPr="008B7782">
        <w:rPr>
          <w:rStyle w:val="StyleUnderline"/>
          <w:highlight w:val="cyan"/>
        </w:rPr>
        <w:t>check our enthusiasm for believing</w:t>
      </w:r>
      <w:r w:rsidRPr="00C76CBD">
        <w:rPr>
          <w:rStyle w:val="StyleUnderline"/>
        </w:rPr>
        <w:t xml:space="preserve"> that </w:t>
      </w:r>
      <w:r w:rsidRPr="008B7782">
        <w:rPr>
          <w:rStyle w:val="StyleUnderline"/>
          <w:highlight w:val="cyan"/>
        </w:rPr>
        <w:t xml:space="preserve">this </w:t>
      </w:r>
      <w:r w:rsidRPr="00C76CBD">
        <w:rPr>
          <w:rStyle w:val="StyleUnderline"/>
        </w:rPr>
        <w:t xml:space="preserve">time </w:t>
      </w:r>
      <w:r w:rsidRPr="008B7782">
        <w:rPr>
          <w:rStyle w:val="StyleUnderline"/>
          <w:highlight w:val="cyan"/>
        </w:rPr>
        <w:t>is different.</w:t>
      </w:r>
      <w:r w:rsidRPr="008B7782">
        <w:rPr>
          <w:sz w:val="12"/>
          <w:highlight w:val="cyan"/>
        </w:rPr>
        <w:t xml:space="preserve"> </w:t>
      </w:r>
      <w:r w:rsidRPr="00C76CBD">
        <w:rPr>
          <w:rStyle w:val="StyleUnderline"/>
        </w:rPr>
        <w:t>The world of 1913, on the threshold of the seminal catastrophe of the 20th century yet by and large not expecting it, is a case in point.</w:t>
      </w:r>
      <w:r w:rsidRPr="00C76CBD">
        <w:rPr>
          <w:sz w:val="12"/>
        </w:rPr>
        <w:t xml:space="preserve"> Sure, </w:t>
      </w:r>
      <w:r w:rsidRPr="00C76CBD">
        <w:rPr>
          <w:rStyle w:val="StyleUnderline"/>
        </w:rPr>
        <w:t>there is such a sin as misusing history</w:t>
      </w:r>
      <w:r w:rsidRPr="00C76CBD">
        <w:rPr>
          <w:sz w:val="12"/>
        </w:rPr>
        <w:t xml:space="preserve"> -- abusing history, even. </w:t>
      </w:r>
      <w:r w:rsidRPr="00C76CBD">
        <w:rPr>
          <w:rStyle w:val="StyleUnderline"/>
        </w:rPr>
        <w:t xml:space="preserve">But there is a much worse mistake: imagining that we have escaped it. </w:t>
      </w:r>
      <w:r w:rsidRPr="00C76CBD">
        <w:rPr>
          <w:sz w:val="12"/>
        </w:rPr>
        <w:t xml:space="preserve">Technology is a common culprit here. It is often remarked that we live in an era of superfast, hypertransformative technological innovation, when history, as Henry Ford put it, is bunk. When innovation comes packaged in the form of a shiny new iPhone -- the subatomic functioning of which seems pretty close to magic -- </w:t>
      </w:r>
      <w:r w:rsidRPr="00C76CBD">
        <w:rPr>
          <w:rStyle w:val="StyleUnderline"/>
        </w:rPr>
        <w:t>it is easy to succumb to the technofantasy that we live in an entirely new age</w:t>
      </w:r>
      <w:r w:rsidRPr="00C76CBD">
        <w:rPr>
          <w:sz w:val="12"/>
        </w:rPr>
        <w:t xml:space="preserve">, a new era, quite </w:t>
      </w:r>
      <w:r w:rsidRPr="00C76CBD">
        <w:rPr>
          <w:rStyle w:val="StyleUnderline"/>
        </w:rPr>
        <w:t>unlike anything that has come before.</w:t>
      </w:r>
      <w:r w:rsidRPr="00C76CBD">
        <w:rPr>
          <w:sz w:val="12"/>
        </w:rPr>
        <w:t xml:space="preserve"> </w:t>
      </w:r>
      <w:r w:rsidRPr="00C76CBD">
        <w:rPr>
          <w:rStyle w:val="StyleUnderline"/>
        </w:rPr>
        <w:t>Yet radical technological change is hardly new.</w:t>
      </w:r>
      <w:r w:rsidRPr="00C76CBD">
        <w:rPr>
          <w:sz w:val="12"/>
        </w:rPr>
        <w:t xml:space="preserve"> </w:t>
      </w:r>
      <w:r w:rsidRPr="00C76CBD">
        <w:rPr>
          <w:rStyle w:val="StyleUnderline"/>
        </w:rPr>
        <w:t>The world of 1913 had its own revolutionary technologies. Radio telegraphy was being introduced</w:t>
      </w:r>
      <w:r w:rsidRPr="00C76CBD">
        <w:rPr>
          <w:sz w:val="12"/>
        </w:rPr>
        <w:t xml:space="preserve">, with the promise of improving the safety of shipping at sea and allowing market and strategic information to be pinged around the globe without the need for wires. </w:t>
      </w:r>
      <w:r w:rsidRPr="00C76CBD">
        <w:rPr>
          <w:rStyle w:val="StyleUnderline"/>
        </w:rPr>
        <w:t>Automobiles were coming off the world's first production line</w:t>
      </w:r>
      <w:r w:rsidRPr="00C76CBD">
        <w:rPr>
          <w:sz w:val="12"/>
        </w:rPr>
        <w:t xml:space="preserve"> -- Ford's Highland Park plant in Detroit -- and being shipped around the world, including, in 1913, to the Buddhist monks of Mongolia. </w:t>
      </w:r>
      <w:r w:rsidRPr="00C76CBD">
        <w:rPr>
          <w:rStyle w:val="StyleUnderline"/>
        </w:rPr>
        <w:t>Oil was replacing coal</w:t>
      </w:r>
      <w:r w:rsidRPr="00C76CBD">
        <w:rPr>
          <w:sz w:val="12"/>
        </w:rPr>
        <w:t xml:space="preserve"> to fuel the British Royal Navy -- the world's largest -- pushing the Admiralty to go into the oil business in southern Iran and inaugurating modern petroleum diplomacy in the Middle East. The first feature-length Hollywood movie began shooting at the end of the year, and the first Indian film reached cinemas in Bombay. U.S. President Woodrow Wilson even used a campaign film in the presidential election of the previous year. (Its theme would be well suited to 2013: Tax the rich.) In the end, technological advances, remarkable in themselves, change things much more than we can ever expect -- the speed of adoption of new technologies is hard to predict, and the second- or third-order impacts of adoption even less so -- but also much less. </w:t>
      </w:r>
      <w:r w:rsidRPr="00C76CBD">
        <w:rPr>
          <w:rStyle w:val="StyleUnderline"/>
        </w:rPr>
        <w:t xml:space="preserve">However </w:t>
      </w:r>
      <w:r w:rsidRPr="008B7782">
        <w:rPr>
          <w:rStyle w:val="StyleUnderline"/>
          <w:highlight w:val="cyan"/>
        </w:rPr>
        <w:t>new</w:t>
      </w:r>
      <w:r w:rsidRPr="00C76CBD">
        <w:rPr>
          <w:rStyle w:val="StyleUnderline"/>
        </w:rPr>
        <w:t xml:space="preserve"> the </w:t>
      </w:r>
      <w:r w:rsidRPr="008B7782">
        <w:rPr>
          <w:rStyle w:val="StyleUnderline"/>
          <w:highlight w:val="cyan"/>
        </w:rPr>
        <w:t>tech</w:t>
      </w:r>
      <w:r w:rsidRPr="00C76CBD">
        <w:rPr>
          <w:rStyle w:val="StyleUnderline"/>
        </w:rPr>
        <w:t xml:space="preserve">nology, it </w:t>
      </w:r>
      <w:r w:rsidRPr="008B7782">
        <w:rPr>
          <w:rStyle w:val="StyleUnderline"/>
          <w:highlight w:val="cyan"/>
        </w:rPr>
        <w:t>is ultimately</w:t>
      </w:r>
      <w:r w:rsidRPr="00C76CBD">
        <w:rPr>
          <w:rStyle w:val="StyleUnderline"/>
        </w:rPr>
        <w:t xml:space="preserve"> being </w:t>
      </w:r>
      <w:r w:rsidRPr="008B7782">
        <w:rPr>
          <w:rStyle w:val="StyleUnderline"/>
          <w:highlight w:val="cyan"/>
        </w:rPr>
        <w:t>grafted onto the</w:t>
      </w:r>
      <w:r w:rsidRPr="00C76CBD">
        <w:rPr>
          <w:rStyle w:val="StyleUnderline"/>
        </w:rPr>
        <w:t xml:space="preserve"> rather </w:t>
      </w:r>
      <w:r w:rsidRPr="008B7782">
        <w:rPr>
          <w:rStyle w:val="StyleUnderline"/>
          <w:highlight w:val="cyan"/>
        </w:rPr>
        <w:t xml:space="preserve">old </w:t>
      </w:r>
      <w:r w:rsidRPr="00C76CBD">
        <w:rPr>
          <w:rStyle w:val="StyleUnderline"/>
        </w:rPr>
        <w:t xml:space="preserve">technology of the </w:t>
      </w:r>
      <w:r w:rsidRPr="008B7782">
        <w:rPr>
          <w:rStyle w:val="StyleUnderline"/>
          <w:highlight w:val="cyan"/>
        </w:rPr>
        <w:t>individual</w:t>
      </w:r>
      <w:r w:rsidRPr="00C76CBD">
        <w:rPr>
          <w:sz w:val="12"/>
        </w:rPr>
        <w:t xml:space="preserve"> human, or the </w:t>
      </w:r>
      <w:r w:rsidRPr="00C76CBD">
        <w:rPr>
          <w:rStyle w:val="StyleUnderline"/>
        </w:rPr>
        <w:t xml:space="preserve">community, </w:t>
      </w:r>
      <w:r w:rsidRPr="008B7782">
        <w:rPr>
          <w:rStyle w:val="StyleUnderline"/>
          <w:highlight w:val="cyan"/>
        </w:rPr>
        <w:t>or</w:t>
      </w:r>
      <w:r w:rsidRPr="008B7782">
        <w:rPr>
          <w:sz w:val="12"/>
          <w:highlight w:val="cyan"/>
        </w:rPr>
        <w:t xml:space="preserve"> </w:t>
      </w:r>
      <w:r w:rsidRPr="00C76CBD">
        <w:rPr>
          <w:sz w:val="12"/>
        </w:rPr>
        <w:t xml:space="preserve">the </w:t>
      </w:r>
      <w:r w:rsidRPr="008B7782">
        <w:rPr>
          <w:rStyle w:val="StyleUnderline"/>
          <w:highlight w:val="cyan"/>
        </w:rPr>
        <w:t>state</w:t>
      </w:r>
      <w:r w:rsidRPr="00C76CBD">
        <w:rPr>
          <w:rStyle w:val="StyleUnderline"/>
        </w:rPr>
        <w:t>.</w:t>
      </w:r>
      <w:r w:rsidRPr="00C76CBD">
        <w:rPr>
          <w:sz w:val="12"/>
        </w:rPr>
        <w:t xml:space="preserve"> </w:t>
      </w:r>
      <w:r w:rsidRPr="00C76CBD">
        <w:rPr>
          <w:rStyle w:val="StyleUnderline"/>
        </w:rPr>
        <w:t>And even the newest of technologies can be manipulated for the oldest of ends.</w:t>
      </w:r>
      <w:r w:rsidRPr="00C76CBD">
        <w:rPr>
          <w:sz w:val="12"/>
        </w:rPr>
        <w:t xml:space="preserve"> </w:t>
      </w:r>
      <w:r w:rsidRPr="00C76CBD">
        <w:rPr>
          <w:rStyle w:val="StyleUnderline"/>
        </w:rPr>
        <w:t>It took less than 10 years from the Wright brothers' first flight</w:t>
      </w:r>
      <w:r w:rsidRPr="00C76CBD">
        <w:rPr>
          <w:sz w:val="12"/>
        </w:rPr>
        <w:t xml:space="preserve">, a truly revolutionary and liberating event in the history of humanity, </w:t>
      </w:r>
      <w:r w:rsidRPr="00C76CBD">
        <w:rPr>
          <w:rStyle w:val="StyleUnderline"/>
        </w:rPr>
        <w:t>to the first use of aircraft to conduct aerial bombing</w:t>
      </w:r>
      <w:r w:rsidRPr="00C76CBD">
        <w:rPr>
          <w:sz w:val="12"/>
        </w:rPr>
        <w:t xml:space="preserve">: over the cities of Libya in 1911 and over the Balkans in 1912 and 1913. Similarly, while the Internet was hailed 20 years ago as a force for the liberation of oppressed people around the world -- and indeed many people still see it that way -- authoritarian states have begun to wise up too. At the end of 2012, a rogues' gallery of authoritarian states tried to use a U.N. conference to advance an agenda of much tighter state control of the Internet internationally. Domestically, such states are already using aspects of the Internet to contain or watch their people. The world's second-oldest profession -- </w:t>
      </w:r>
      <w:r w:rsidRPr="00C76CBD">
        <w:rPr>
          <w:rStyle w:val="StyleUnderline"/>
        </w:rPr>
        <w:t>espionage</w:t>
      </w:r>
      <w:r w:rsidRPr="00C76CBD">
        <w:rPr>
          <w:sz w:val="12"/>
        </w:rPr>
        <w:t xml:space="preserve"> -- </w:t>
      </w:r>
      <w:r w:rsidRPr="00C76CBD">
        <w:rPr>
          <w:rStyle w:val="StyleUnderline"/>
        </w:rPr>
        <w:t>has rapidly adapted itself to operations in the</w:t>
      </w:r>
      <w:r w:rsidRPr="00C76CBD">
        <w:rPr>
          <w:sz w:val="12"/>
        </w:rPr>
        <w:t xml:space="preserve"> open, </w:t>
      </w:r>
      <w:r w:rsidRPr="00C76CBD">
        <w:rPr>
          <w:rStyle w:val="StyleUnderline"/>
        </w:rPr>
        <w:t>online world.</w:t>
      </w:r>
      <w:r w:rsidRPr="00C76CBD">
        <w:rPr>
          <w:sz w:val="12"/>
        </w:rPr>
        <w:t xml:space="preserve"> </w:t>
      </w:r>
      <w:r w:rsidRPr="00C76CBD">
        <w:rPr>
          <w:rStyle w:val="StyleUnderline"/>
        </w:rPr>
        <w:t>Technology may be a driver of historical change, but it is subject to historical context</w:t>
      </w:r>
      <w:r w:rsidRPr="00C76CBD">
        <w:rPr>
          <w:sz w:val="12"/>
        </w:rPr>
        <w:t xml:space="preserve"> too. To the historically minded, the recurrence of particular themes, or particular rhymes, through history -- human greed, the manipulation of technology, the importance of geography in determining military outcomes, the power of belief in shaping politics, a solid conviction that this time is different -- is no surprise. You thought that the debt-fueled boom of the 2000s was different from all those other booms throughout history? Wrong. The ancient Greeks, with their understanding of greed, self-deception, hubris, and nemesis, would have been quite able to interpret the 2008 financial crisis without the need for an advanced degree in financial astrophysics from Harvard Business School. You thought pacifying Afghanistan would be a piece of cake because we have laser-guided munitions and drones these days? Not so much. </w:t>
      </w:r>
      <w:r w:rsidRPr="00C76CBD">
        <w:rPr>
          <w:rStyle w:val="StyleUnderline"/>
        </w:rPr>
        <w:t xml:space="preserve">You think that </w:t>
      </w:r>
      <w:r w:rsidRPr="008B7782">
        <w:rPr>
          <w:rStyle w:val="StyleUnderline"/>
          <w:highlight w:val="cyan"/>
        </w:rPr>
        <w:t>globalization is</w:t>
      </w:r>
      <w:r w:rsidRPr="00C76CBD">
        <w:rPr>
          <w:rStyle w:val="StyleUnderline"/>
        </w:rPr>
        <w:t xml:space="preserve"> destined to continue </w:t>
      </w:r>
      <w:r w:rsidRPr="008B7782">
        <w:rPr>
          <w:rStyle w:val="StyleUnderline"/>
          <w:highlight w:val="cyan"/>
        </w:rPr>
        <w:t>forever</w:t>
      </w:r>
      <w:r w:rsidRPr="00C76CBD">
        <w:rPr>
          <w:rStyle w:val="StyleUnderline"/>
        </w:rPr>
        <w:t xml:space="preserve">, that interstate </w:t>
      </w:r>
      <w:r w:rsidRPr="008B7782">
        <w:rPr>
          <w:rStyle w:val="StyleUnderline"/>
          <w:highlight w:val="cyan"/>
        </w:rPr>
        <w:t>war is impossible, and</w:t>
      </w:r>
      <w:r w:rsidRPr="00C76CBD">
        <w:rPr>
          <w:rStyle w:val="StyleUnderline"/>
        </w:rPr>
        <w:t xml:space="preserve"> that the onward march of </w:t>
      </w:r>
      <w:r w:rsidRPr="008B7782">
        <w:rPr>
          <w:rStyle w:val="StyleUnderline"/>
          <w:highlight w:val="cyan"/>
        </w:rPr>
        <w:t>democracy is ineluctable?</w:t>
      </w:r>
      <w:r w:rsidRPr="00C76CBD">
        <w:rPr>
          <w:rStyle w:val="StyleUnderline"/>
        </w:rPr>
        <w:t xml:space="preserve"> Hang on a second; </w:t>
      </w:r>
      <w:r w:rsidRPr="008B7782">
        <w:rPr>
          <w:rStyle w:val="StyleUnderline"/>
          <w:highlight w:val="cyan"/>
        </w:rPr>
        <w:t>isn't that what people thought in 1913</w:t>
      </w:r>
      <w:r w:rsidRPr="00C76CBD">
        <w:rPr>
          <w:rStyle w:val="StyleUnderline"/>
        </w:rPr>
        <w:t xml:space="preserve">? </w:t>
      </w:r>
      <w:r w:rsidRPr="00C76CBD">
        <w:rPr>
          <w:sz w:val="12"/>
        </w:rPr>
        <w:t xml:space="preserve">The crucial point about the world 100 years ago, then, is not that it is identical to the world today -- it isn't -- but that </w:t>
      </w:r>
      <w:r w:rsidRPr="00C76CBD">
        <w:rPr>
          <w:rStyle w:val="StyleUnderline"/>
        </w:rPr>
        <w:t xml:space="preserve">there was a time, in the not-so-distant past, when </w:t>
      </w:r>
      <w:r w:rsidRPr="008B7782">
        <w:rPr>
          <w:rStyle w:val="StyleUnderline"/>
          <w:highlight w:val="cyan"/>
        </w:rPr>
        <w:t>a globalized world</w:t>
      </w:r>
      <w:r w:rsidRPr="00C76CBD">
        <w:rPr>
          <w:rStyle w:val="StyleUnderline"/>
        </w:rPr>
        <w:t xml:space="preserve">, not entirely dissimilar to our own, </w:t>
      </w:r>
      <w:r w:rsidRPr="008B7782">
        <w:rPr>
          <w:rStyle w:val="StyleUnderline"/>
          <w:highlight w:val="cyan"/>
        </w:rPr>
        <w:t>fell apart</w:t>
      </w:r>
      <w:r w:rsidRPr="00C76CBD">
        <w:rPr>
          <w:rStyle w:val="StyleUnderline"/>
        </w:rPr>
        <w:t>.</w:t>
      </w:r>
      <w:r w:rsidRPr="00C76CBD">
        <w:rPr>
          <w:sz w:val="12"/>
        </w:rPr>
        <w:t xml:space="preserve"> And </w:t>
      </w:r>
      <w:r w:rsidRPr="00C76CBD">
        <w:rPr>
          <w:rStyle w:val="StyleUnderline"/>
        </w:rPr>
        <w:t>it wasn't because human societies were</w:t>
      </w:r>
      <w:r w:rsidRPr="00C76CBD">
        <w:rPr>
          <w:sz w:val="12"/>
        </w:rPr>
        <w:t xml:space="preserve"> in the grip of the uncontrollable forces of destiny or that they were </w:t>
      </w:r>
      <w:r w:rsidRPr="00C76CBD">
        <w:rPr>
          <w:rStyle w:val="StyleUnderline"/>
        </w:rPr>
        <w:t>particularly dumb. Most just didn't expect things to pan out the way they did.</w:t>
      </w:r>
      <w:r w:rsidRPr="00C76CBD">
        <w:rPr>
          <w:sz w:val="12"/>
        </w:rPr>
        <w:t xml:space="preserve"> </w:t>
      </w:r>
      <w:r w:rsidRPr="00C76CBD">
        <w:rPr>
          <w:rStyle w:val="StyleUnderline"/>
        </w:rPr>
        <w:t>People actually living through</w:t>
      </w:r>
      <w:r w:rsidRPr="00C76CBD">
        <w:rPr>
          <w:sz w:val="12"/>
        </w:rPr>
        <w:t xml:space="preserve"> the year </w:t>
      </w:r>
      <w:r w:rsidRPr="00C76CBD">
        <w:rPr>
          <w:rStyle w:val="StyleUnderline"/>
        </w:rPr>
        <w:t>1913 did not experience those 12 months as the moody prelude to catastrophe.</w:t>
      </w:r>
      <w:r w:rsidRPr="00C76CBD">
        <w:rPr>
          <w:sz w:val="12"/>
        </w:rPr>
        <w:t xml:space="preserve"> In retrospect, there were storm clouds on the horizon. But at the time, many </w:t>
      </w:r>
      <w:r w:rsidRPr="00C76CBD">
        <w:rPr>
          <w:rStyle w:val="StyleUnderline"/>
        </w:rPr>
        <w:t>people found themselves living through the best of times</w:t>
      </w:r>
      <w:r w:rsidRPr="00C76CBD">
        <w:rPr>
          <w:sz w:val="12"/>
        </w:rPr>
        <w:t xml:space="preserve"> -- or simply had other things to think about. </w:t>
      </w:r>
      <w:r w:rsidRPr="00C76CBD">
        <w:rPr>
          <w:rStyle w:val="StyleUnderline"/>
        </w:rPr>
        <w:t>The world in 1913 was dynamic, modern, interconnected, smart -- just like ours.</w:t>
      </w:r>
      <w:r w:rsidRPr="00C76CBD">
        <w:rPr>
          <w:sz w:val="12"/>
        </w:rPr>
        <w:t xml:space="preserve"> 1913 was the year that the modern European art of the Armory Show conquered New York. It was the year the United States established the Federal Reserve, the essential precondition for the global financial power that it would later become, in much the same way that the emergence of the Chinese renminbi as a globally traded currency today is laying the groundwork for a Chinese challenge to American financial supremacy tomorrow. 1913 was the year Gandhi made a name for himself as a political agitator in South Africa, the year Australians laid the foundation for their new capital city, the year Russian Ballets Russes took the capitals of Europe by storm -- and then did the same in Buenos Aires, then one of the richest and fastest-growing cities on Earth. In 1913, China assembled its first democratically assembled parliament, weeks after the leader of its largest party, Song Jiaoren, had been assassinated -- a murder that perhaps changed the course of global history as much as the far more famous killing of Archduke Franz Ferdinand of Austria-Hungary in Sarajevo a year later. In 1913, Lenin was living in exile in the mountains of Galicia; Russia was in the middle of an industrial boom, with many believing that the moment of maximum revolutionary danger had passed and that the Tsarist Empire was on its way to becoming the dominant Eurasian power. In 1913, Japan -- a country that in 60 years had gone from being a hermit empire to an expansive, industrializing Asian nation, recognized as a peer by the other great powers -- was dealing with the uncertainties of a new emperor on the throne and mourning the death of the last shogun. </w:t>
      </w:r>
      <w:r w:rsidRPr="00C76CBD">
        <w:rPr>
          <w:rStyle w:val="StyleUnderline"/>
        </w:rPr>
        <w:t>In the last year before the Great War, Germany was Britain's second-largest trading partner, leading many</w:t>
      </w:r>
      <w:r w:rsidRPr="00C76CBD">
        <w:rPr>
          <w:sz w:val="12"/>
        </w:rPr>
        <w:t xml:space="preserve"> in the City of London -- and across Europe -- </w:t>
      </w:r>
      <w:r w:rsidRPr="00C76CBD">
        <w:rPr>
          <w:rStyle w:val="StyleUnderline"/>
        </w:rPr>
        <w:t>to conclude that, despite the rise of Anglo-German antagonism</w:t>
      </w:r>
      <w:r w:rsidRPr="00C76CBD">
        <w:rPr>
          <w:sz w:val="12"/>
        </w:rPr>
        <w:t xml:space="preserve"> over naval armaments, </w:t>
      </w:r>
      <w:r w:rsidRPr="00C76CBD">
        <w:rPr>
          <w:rStyle w:val="StyleUnderline"/>
        </w:rPr>
        <w:t>a war</w:t>
      </w:r>
      <w:r w:rsidRPr="00C76CBD">
        <w:rPr>
          <w:sz w:val="12"/>
        </w:rPr>
        <w:t xml:space="preserve"> between the two </w:t>
      </w:r>
      <w:r w:rsidRPr="00C76CBD">
        <w:rPr>
          <w:rStyle w:val="StyleUnderline"/>
        </w:rPr>
        <w:t>was unlikely.</w:t>
      </w:r>
      <w:r w:rsidRPr="00C76CBD">
        <w:rPr>
          <w:sz w:val="12"/>
        </w:rPr>
        <w:t xml:space="preserve"> If the international solidarity of the workers did not stop a war, the self-interest of global finance would, it was argued. Of course, there were prognosticators of gloom and doom in 1913 -- just as there are in any era. But </w:t>
      </w:r>
      <w:r w:rsidRPr="00C76CBD">
        <w:rPr>
          <w:rStyle w:val="StyleUnderline"/>
        </w:rPr>
        <w:t>there were plenty of seasoned observers of the world</w:t>
      </w:r>
      <w:r w:rsidRPr="00C76CBD">
        <w:rPr>
          <w:sz w:val="12"/>
        </w:rPr>
        <w:t xml:space="preserve"> then </w:t>
      </w:r>
      <w:r w:rsidRPr="00C76CBD">
        <w:rPr>
          <w:rStyle w:val="StyleUnderline"/>
        </w:rPr>
        <w:t>who saw the processes of internationalization</w:t>
      </w:r>
      <w:r w:rsidRPr="00C76CBD">
        <w:rPr>
          <w:sz w:val="12"/>
        </w:rPr>
        <w:t xml:space="preserve"> all around them -- of everything from the measurement of time to the laws of war -- </w:t>
      </w:r>
      <w:r w:rsidRPr="00C76CBD">
        <w:rPr>
          <w:rStyle w:val="StyleUnderline"/>
        </w:rPr>
        <w:t>as the natural unfolding of history's grand plan.</w:t>
      </w:r>
      <w:r w:rsidRPr="00C76CBD">
        <w:rPr>
          <w:sz w:val="12"/>
        </w:rPr>
        <w:t xml:space="preserve"> "No country, no continent any longer lives an independent life," wrote G.P. Gooch, a British historian, in 1913. "As the world contracts the human race grows more conscious of its unity. Ideas, ideals, and experiments make the tour of the globe. Civilisation has become international." </w:t>
      </w:r>
      <w:r w:rsidRPr="008B7782">
        <w:rPr>
          <w:rStyle w:val="StyleUnderline"/>
          <w:highlight w:val="cyan"/>
        </w:rPr>
        <w:t>Many noted</w:t>
      </w:r>
      <w:r w:rsidRPr="00C76CBD">
        <w:rPr>
          <w:rStyle w:val="StyleUnderline"/>
        </w:rPr>
        <w:t xml:space="preserve"> that economic </w:t>
      </w:r>
      <w:r w:rsidRPr="008B7782">
        <w:rPr>
          <w:rStyle w:val="StyleUnderline"/>
          <w:highlight w:val="cyan"/>
        </w:rPr>
        <w:t>globalization made war</w:t>
      </w:r>
      <w:r w:rsidRPr="00C76CBD">
        <w:rPr>
          <w:rStyle w:val="StyleUnderline"/>
        </w:rPr>
        <w:t xml:space="preserve"> unprofitable</w:t>
      </w:r>
      <w:r w:rsidRPr="00C76CBD">
        <w:rPr>
          <w:sz w:val="12"/>
        </w:rPr>
        <w:t xml:space="preserve">; </w:t>
      </w:r>
      <w:r w:rsidRPr="00C76CBD">
        <w:rPr>
          <w:rStyle w:val="StyleUnderline"/>
        </w:rPr>
        <w:t xml:space="preserve">some thought it made it </w:t>
      </w:r>
      <w:r w:rsidRPr="008B7782">
        <w:rPr>
          <w:rStyle w:val="StyleUnderline"/>
          <w:highlight w:val="cyan"/>
        </w:rPr>
        <w:t>impossible</w:t>
      </w:r>
      <w:r w:rsidRPr="00C76CBD">
        <w:rPr>
          <w:rStyle w:val="StyleUnderline"/>
        </w:rPr>
        <w:t>.</w:t>
      </w:r>
      <w:r w:rsidRPr="00C76CBD">
        <w:rPr>
          <w:sz w:val="12"/>
        </w:rPr>
        <w:t xml:space="preserve"> In 1913, as in previous years, an international exhibition was held to commemorate the advances of the world toward greater integration -- held in Belgium this time, in a city that would quake with the sound of artillery shells within a year. </w:t>
      </w:r>
      <w:r w:rsidRPr="00C76CBD">
        <w:rPr>
          <w:rStyle w:val="StyleUnderline"/>
        </w:rPr>
        <w:t>In 1913</w:t>
      </w:r>
      <w:r w:rsidRPr="00C76CBD">
        <w:rPr>
          <w:sz w:val="12"/>
        </w:rPr>
        <w:t xml:space="preserve">, German </w:t>
      </w:r>
      <w:r w:rsidRPr="00C76CBD">
        <w:rPr>
          <w:rStyle w:val="StyleUnderline"/>
        </w:rPr>
        <w:t>Kaiser Wilhelm II was viewed by some as a peacemaker.</w:t>
      </w:r>
      <w:r w:rsidRPr="00C76CBD">
        <w:rPr>
          <w:sz w:val="12"/>
        </w:rPr>
        <w:t xml:space="preserve"> A few years earlier, president of the University of California/Berkeley had nominated him for the Nobel Peace Prize. </w:t>
      </w:r>
      <w:r w:rsidRPr="00C76CBD">
        <w:rPr>
          <w:rStyle w:val="StyleUnderline"/>
        </w:rPr>
        <w:t xml:space="preserve">What does any of this say about the world in 2013? </w:t>
      </w:r>
      <w:r w:rsidRPr="00C76CBD">
        <w:rPr>
          <w:sz w:val="12"/>
        </w:rPr>
        <w:t xml:space="preserve">Not that we are on the cusp of a new Great War and that, on reading this, you should head for the hills and hope for the best. </w:t>
      </w:r>
      <w:r w:rsidRPr="00C76CBD">
        <w:rPr>
          <w:rStyle w:val="StyleUnderline"/>
        </w:rPr>
        <w:t>There is nothing inevitable about future conflict between the great powers and there is nothing foretold about the collapse of global trade</w:t>
      </w:r>
      <w:r w:rsidRPr="00C76CBD">
        <w:rPr>
          <w:sz w:val="12"/>
        </w:rPr>
        <w:t xml:space="preserve"> -- </w:t>
      </w:r>
      <w:r w:rsidRPr="00C76CBD">
        <w:rPr>
          <w:rStyle w:val="StyleUnderline"/>
        </w:rPr>
        <w:t>though</w:t>
      </w:r>
      <w:r w:rsidRPr="00C76CBD">
        <w:rPr>
          <w:sz w:val="12"/>
        </w:rPr>
        <w:t xml:space="preserve"> I would argue that </w:t>
      </w:r>
      <w:r w:rsidRPr="00C76CBD">
        <w:rPr>
          <w:rStyle w:val="StyleUnderline"/>
        </w:rPr>
        <w:t>both are substantially more likely now than 10 years ago.</w:t>
      </w:r>
      <w:r w:rsidRPr="00C76CBD">
        <w:rPr>
          <w:sz w:val="12"/>
        </w:rPr>
        <w:t xml:space="preserve"> But </w:t>
      </w:r>
      <w:r w:rsidRPr="00C76CBD">
        <w:rPr>
          <w:rStyle w:val="StyleUnderline"/>
        </w:rPr>
        <w:t xml:space="preserve">looking at the world of 1913 reminds us that </w:t>
      </w:r>
      <w:r w:rsidRPr="008B7782">
        <w:rPr>
          <w:rStyle w:val="StyleUnderline"/>
          <w:highlight w:val="cyan"/>
        </w:rPr>
        <w:t xml:space="preserve">there is nothing immutable about the </w:t>
      </w:r>
      <w:r w:rsidRPr="00C76CBD">
        <w:rPr>
          <w:rStyle w:val="StyleUnderline"/>
        </w:rPr>
        <w:t xml:space="preserve">continuity of </w:t>
      </w:r>
      <w:r w:rsidRPr="008B7782">
        <w:rPr>
          <w:rStyle w:val="StyleUnderline"/>
          <w:highlight w:val="cyan"/>
        </w:rPr>
        <w:t>globalization</w:t>
      </w:r>
      <w:r w:rsidRPr="00C76CBD">
        <w:rPr>
          <w:rStyle w:val="StyleUnderline"/>
        </w:rPr>
        <w:t xml:space="preserve"> either, </w:t>
      </w:r>
      <w:r w:rsidRPr="008B7782">
        <w:rPr>
          <w:rStyle w:val="StyleUnderline"/>
          <w:highlight w:val="cyan"/>
        </w:rPr>
        <w:t xml:space="preserve">and certainly </w:t>
      </w:r>
      <w:r w:rsidRPr="00C76CBD">
        <w:rPr>
          <w:rStyle w:val="StyleUnderline"/>
        </w:rPr>
        <w:t xml:space="preserve">nothing immutable about the </w:t>
      </w:r>
      <w:r w:rsidRPr="008B7782">
        <w:rPr>
          <w:rStyle w:val="StyleUnderline"/>
          <w:highlight w:val="cyan"/>
        </w:rPr>
        <w:t>Western-oriented globalization</w:t>
      </w:r>
      <w:r w:rsidRPr="008B7782">
        <w:rPr>
          <w:sz w:val="12"/>
          <w:highlight w:val="cyan"/>
        </w:rPr>
        <w:t xml:space="preserve"> </w:t>
      </w:r>
      <w:r w:rsidRPr="00C76CBD">
        <w:rPr>
          <w:sz w:val="12"/>
        </w:rPr>
        <w:t xml:space="preserve">of the last few decades. </w:t>
      </w:r>
      <w:r w:rsidRPr="008B7782">
        <w:rPr>
          <w:rStyle w:val="StyleUnderline"/>
          <w:highlight w:val="cyan"/>
        </w:rPr>
        <w:t>There are plenty of</w:t>
      </w:r>
      <w:r w:rsidRPr="00C76CBD">
        <w:rPr>
          <w:rStyle w:val="StyleUnderline"/>
        </w:rPr>
        <w:t xml:space="preserve"> distinct and </w:t>
      </w:r>
      <w:r w:rsidRPr="008B7782">
        <w:rPr>
          <w:rStyle w:val="StyleUnderline"/>
          <w:highlight w:val="cyan"/>
        </w:rPr>
        <w:t>plausible shocks</w:t>
      </w:r>
      <w:r w:rsidRPr="00C76CBD">
        <w:rPr>
          <w:rStyle w:val="StyleUnderline"/>
        </w:rPr>
        <w:t xml:space="preserve"> to the system that could knock our expectations of the future wildly off course</w:t>
      </w:r>
      <w:r w:rsidRPr="00C76CBD">
        <w:rPr>
          <w:sz w:val="12"/>
        </w:rPr>
        <w:t xml:space="preserve"> -- </w:t>
      </w:r>
      <w:r w:rsidRPr="008B7782">
        <w:rPr>
          <w:rStyle w:val="StyleUnderline"/>
          <w:highlight w:val="cyan"/>
        </w:rPr>
        <w:t>and</w:t>
      </w:r>
      <w:r w:rsidRPr="008B7782">
        <w:rPr>
          <w:sz w:val="12"/>
          <w:highlight w:val="cyan"/>
        </w:rPr>
        <w:t xml:space="preserve"> </w:t>
      </w:r>
      <w:r w:rsidRPr="00C76CBD">
        <w:rPr>
          <w:rStyle w:val="StyleUnderline"/>
        </w:rPr>
        <w:t xml:space="preserve">plenty of </w:t>
      </w:r>
      <w:r w:rsidRPr="008B7782">
        <w:rPr>
          <w:rStyle w:val="StyleUnderline"/>
          <w:highlight w:val="cyan"/>
        </w:rPr>
        <w:t>surprises that we can neither predict nor anticipate, but that we can</w:t>
      </w:r>
      <w:r w:rsidRPr="008B7782">
        <w:rPr>
          <w:sz w:val="12"/>
          <w:highlight w:val="cyan"/>
        </w:rPr>
        <w:t xml:space="preserve"> </w:t>
      </w:r>
      <w:r w:rsidRPr="00C76CBD">
        <w:rPr>
          <w:sz w:val="12"/>
        </w:rPr>
        <w:t xml:space="preserve">indirectly </w:t>
      </w:r>
      <w:r w:rsidRPr="008B7782">
        <w:rPr>
          <w:rStyle w:val="StyleUnderline"/>
          <w:highlight w:val="cyan"/>
        </w:rPr>
        <w:t xml:space="preserve">prepare for by attuning ourselves to the possibility </w:t>
      </w:r>
      <w:r w:rsidRPr="00C76CBD">
        <w:rPr>
          <w:rStyle w:val="StyleUnderline"/>
        </w:rPr>
        <w:t>of their occurrence.</w:t>
      </w:r>
      <w:r w:rsidRPr="00C76CBD">
        <w:rPr>
          <w:sz w:val="12"/>
        </w:rPr>
        <w:t xml:space="preserve"> To take an example of one of the more plausible shocks we now face, a </w:t>
      </w:r>
      <w:r w:rsidRPr="008B7782">
        <w:rPr>
          <w:rStyle w:val="StyleUnderline"/>
          <w:highlight w:val="cyan"/>
        </w:rPr>
        <w:t>miscalc</w:t>
      </w:r>
      <w:r w:rsidRPr="00C76CBD">
        <w:rPr>
          <w:rStyle w:val="StyleUnderline"/>
        </w:rPr>
        <w:t>ulation</w:t>
      </w:r>
      <w:r w:rsidRPr="00C76CBD">
        <w:rPr>
          <w:sz w:val="12"/>
        </w:rPr>
        <w:t xml:space="preserve"> in the South China Sea </w:t>
      </w:r>
      <w:r w:rsidRPr="008B7782">
        <w:rPr>
          <w:rStyle w:val="StyleUnderline"/>
          <w:highlight w:val="cyan"/>
        </w:rPr>
        <w:t xml:space="preserve">could </w:t>
      </w:r>
      <w:r w:rsidRPr="00C76CBD">
        <w:rPr>
          <w:rStyle w:val="StyleUnderline"/>
        </w:rPr>
        <w:t xml:space="preserve">easily </w:t>
      </w:r>
      <w:r w:rsidRPr="008B7782">
        <w:rPr>
          <w:rStyle w:val="StyleUnderline"/>
          <w:highlight w:val="cyan"/>
        </w:rPr>
        <w:t xml:space="preserve">set off a chain </w:t>
      </w:r>
      <w:r w:rsidRPr="00C76CBD">
        <w:rPr>
          <w:rStyle w:val="StyleUnderline"/>
        </w:rPr>
        <w:t xml:space="preserve">of events not entirely dissimilar to a shot in Sarajevo in 1914, </w:t>
      </w:r>
      <w:r w:rsidRPr="008B7782">
        <w:rPr>
          <w:rStyle w:val="StyleUnderline"/>
          <w:highlight w:val="cyan"/>
        </w:rPr>
        <w:t>with alliance structures</w:t>
      </w:r>
      <w:r w:rsidRPr="00C76CBD">
        <w:rPr>
          <w:rStyle w:val="StyleUnderline"/>
        </w:rPr>
        <w:t xml:space="preserve">, questions of </w:t>
      </w:r>
      <w:r w:rsidRPr="008B7782">
        <w:rPr>
          <w:rStyle w:val="StyleUnderline"/>
          <w:highlight w:val="cyan"/>
        </w:rPr>
        <w:t>prestige</w:t>
      </w:r>
      <w:r w:rsidRPr="00C76CBD">
        <w:rPr>
          <w:rStyle w:val="StyleUnderline"/>
        </w:rPr>
        <w:t xml:space="preserve">, escalation, credibility, </w:t>
      </w:r>
      <w:r w:rsidRPr="008B7782">
        <w:rPr>
          <w:rStyle w:val="StyleUnderline"/>
          <w:highlight w:val="cyan"/>
        </w:rPr>
        <w:t xml:space="preserve">and </w:t>
      </w:r>
      <w:r w:rsidRPr="00C76CBD">
        <w:rPr>
          <w:rStyle w:val="StyleUnderline"/>
        </w:rPr>
        <w:t xml:space="preserve">military </w:t>
      </w:r>
      <w:r w:rsidRPr="008B7782">
        <w:rPr>
          <w:rStyle w:val="StyleUnderline"/>
          <w:highlight w:val="cyan"/>
        </w:rPr>
        <w:t xml:space="preserve">capability turning </w:t>
      </w:r>
      <w:r w:rsidRPr="00C76CBD">
        <w:rPr>
          <w:rStyle w:val="StyleUnderline"/>
        </w:rPr>
        <w:t xml:space="preserve">what should be </w:t>
      </w:r>
      <w:r w:rsidRPr="008B7782">
        <w:rPr>
          <w:rStyle w:val="StyleUnderline"/>
          <w:highlight w:val="cyan"/>
        </w:rPr>
        <w:t xml:space="preserve">marginal </w:t>
      </w:r>
      <w:r w:rsidRPr="00C76CBD">
        <w:rPr>
          <w:rStyle w:val="StyleUnderline"/>
        </w:rPr>
        <w:t xml:space="preserve">to global </w:t>
      </w:r>
      <w:r w:rsidRPr="008B7782">
        <w:rPr>
          <w:rStyle w:val="StyleUnderline"/>
          <w:highlight w:val="cyan"/>
        </w:rPr>
        <w:t xml:space="preserve">affairs into a central question </w:t>
      </w:r>
      <w:r w:rsidRPr="00C76CBD">
        <w:rPr>
          <w:rStyle w:val="StyleUnderline"/>
        </w:rPr>
        <w:t>of war and peace.</w:t>
      </w:r>
      <w:r w:rsidRPr="00C76CBD">
        <w:rPr>
          <w:sz w:val="12"/>
        </w:rPr>
        <w:t xml:space="preserve"> In a general sense, while the United States in 2013 may not be a perfect analogue for Britain in 1913 (nor China in 2013 a perfect analogue for Germany in 1913), it is certainly the case that </w:t>
      </w:r>
      <w:r w:rsidRPr="00C76CBD">
        <w:rPr>
          <w:rStyle w:val="StyleUnderline"/>
        </w:rPr>
        <w:t>the world we are now entering is more similar to that of 100 years ago</w:t>
      </w:r>
      <w:r w:rsidRPr="00C76CBD">
        <w:rPr>
          <w:sz w:val="12"/>
        </w:rPr>
        <w:t xml:space="preserve"> -- a world of competitive multipolarity -- </w:t>
      </w:r>
      <w:r w:rsidRPr="00C76CBD">
        <w:rPr>
          <w:rStyle w:val="StyleUnderline"/>
        </w:rPr>
        <w:t>than that of a quarter-century ago.</w:t>
      </w:r>
      <w:r w:rsidRPr="00C76CBD">
        <w:rPr>
          <w:sz w:val="12"/>
        </w:rPr>
        <w:t xml:space="preserve"> </w:t>
      </w:r>
      <w:r w:rsidRPr="00C76CBD">
        <w:rPr>
          <w:rStyle w:val="StyleUnderline"/>
        </w:rPr>
        <w:t>Just as in 1913, technology, trade, and finance bind the world together</w:t>
      </w:r>
      <w:r w:rsidRPr="00C76CBD">
        <w:rPr>
          <w:sz w:val="12"/>
        </w:rPr>
        <w:t xml:space="preserve"> now -- and </w:t>
      </w:r>
      <w:r w:rsidRPr="00C76CBD">
        <w:rPr>
          <w:rStyle w:val="StyleUnderline"/>
        </w:rPr>
        <w:t>rational self-interest would suggest that the integration that these forces have brought about is irreversible. Yet, over the last few years, the world has witnessed a rise in trade protection, a breakdown in global trade negotiations, totally inadequate progress on global climate discussions, and moves to fragment the Internet.</w:t>
      </w:r>
      <w:r w:rsidRPr="00C76CBD">
        <w:rPr>
          <w:sz w:val="12"/>
        </w:rPr>
        <w:t xml:space="preserve"> </w:t>
      </w:r>
      <w:r w:rsidRPr="00C76CBD">
        <w:rPr>
          <w:rStyle w:val="StyleUnderline"/>
        </w:rPr>
        <w:t>There is a corrosive and self-fulfilling sense that the dominance of the West</w:t>
      </w:r>
      <w:r w:rsidRPr="00C76CBD">
        <w:rPr>
          <w:sz w:val="12"/>
        </w:rPr>
        <w:t xml:space="preserve"> -- as the world's rule-maker and pace-setter -- </w:t>
      </w:r>
      <w:r w:rsidRPr="00C76CBD">
        <w:rPr>
          <w:rStyle w:val="StyleUnderline"/>
        </w:rPr>
        <w:t>is over. Humanity is forever condemned to live with uncertainty about the future.</w:t>
      </w:r>
      <w:r w:rsidRPr="00C76CBD">
        <w:rPr>
          <w:sz w:val="12"/>
        </w:rPr>
        <w:t xml:space="preserve"> But </w:t>
      </w:r>
      <w:r w:rsidRPr="00C76CBD">
        <w:rPr>
          <w:rStyle w:val="StyleUnderline"/>
        </w:rPr>
        <w:t>thinking historically equips us to better gauge that uncertainty</w:t>
      </w:r>
      <w:r w:rsidRPr="00C76CBD">
        <w:rPr>
          <w:sz w:val="12"/>
        </w:rPr>
        <w:t xml:space="preserve">, to temper biases, question assumptions, and stretch our imagination. By understanding the history of other countries -- particularly those that are re-emerging to global eminence now -- we might better understand their mindsets, hopes, and fears. And when we've done that, we might find we need to think again about how to build a future of our own making, rather than one decided for us by events. </w:t>
      </w:r>
      <w:r w:rsidRPr="00C76CBD">
        <w:rPr>
          <w:rStyle w:val="StyleUnderline"/>
        </w:rPr>
        <w:t>The world of 1913</w:t>
      </w:r>
      <w:r w:rsidRPr="00C76CBD">
        <w:rPr>
          <w:sz w:val="12"/>
        </w:rPr>
        <w:t xml:space="preserve"> -- brilliant, dynamic, interdependent -- </w:t>
      </w:r>
      <w:r w:rsidRPr="00C76CBD">
        <w:rPr>
          <w:rStyle w:val="StyleUnderline"/>
        </w:rPr>
        <w:t>offers a warning.</w:t>
      </w:r>
      <w:r w:rsidRPr="00C76CBD">
        <w:rPr>
          <w:sz w:val="12"/>
        </w:rPr>
        <w:t xml:space="preserve"> </w:t>
      </w:r>
      <w:r w:rsidRPr="00C76CBD">
        <w:rPr>
          <w:rStyle w:val="StyleUnderline"/>
        </w:rPr>
        <w:t>The operating system of the world in that year was taken by many for granted.</w:t>
      </w:r>
      <w:r w:rsidRPr="00C76CBD">
        <w:rPr>
          <w:sz w:val="12"/>
        </w:rPr>
        <w:t xml:space="preserve"> </w:t>
      </w:r>
      <w:r w:rsidRPr="00C76CBD">
        <w:rPr>
          <w:rStyle w:val="StyleUnderline"/>
        </w:rPr>
        <w:t>In 2013, at a time of similar global flux, the biggest mistake we could possibly make is to assume that the operating system of our own world will continue indefinitely, that all we need to do is stroll into the future, and that the future will inevitably be what we want it to be.</w:t>
      </w:r>
      <w:r w:rsidRPr="00C76CBD">
        <w:rPr>
          <w:sz w:val="12"/>
        </w:rPr>
        <w:t xml:space="preserve"> </w:t>
      </w:r>
      <w:r w:rsidRPr="00C76CBD">
        <w:rPr>
          <w:rStyle w:val="StyleUnderline"/>
        </w:rPr>
        <w:t>Those comforting times are over.</w:t>
      </w:r>
      <w:r w:rsidRPr="00C76CBD">
        <w:rPr>
          <w:sz w:val="12"/>
        </w:rPr>
        <w:t xml:space="preserve"> </w:t>
      </w:r>
      <w:r w:rsidRPr="008B7782">
        <w:rPr>
          <w:rStyle w:val="StyleUnderline"/>
          <w:highlight w:val="cyan"/>
        </w:rPr>
        <w:t xml:space="preserve">We need to prepare </w:t>
      </w:r>
      <w:r w:rsidRPr="00C76CBD">
        <w:rPr>
          <w:rStyle w:val="StyleUnderline"/>
        </w:rPr>
        <w:t xml:space="preserve">ourselves </w:t>
      </w:r>
      <w:r w:rsidRPr="008B7782">
        <w:rPr>
          <w:rStyle w:val="StyleUnderline"/>
          <w:highlight w:val="cyan"/>
        </w:rPr>
        <w:t xml:space="preserve">for a </w:t>
      </w:r>
      <w:r w:rsidRPr="00C76CBD">
        <w:rPr>
          <w:rStyle w:val="StyleUnderline"/>
        </w:rPr>
        <w:t xml:space="preserve">much </w:t>
      </w:r>
      <w:r w:rsidRPr="008B7782">
        <w:rPr>
          <w:rStyle w:val="StyleUnderline"/>
          <w:highlight w:val="cyan"/>
        </w:rPr>
        <w:t>rougher ride</w:t>
      </w:r>
      <w:r w:rsidRPr="00C76CBD">
        <w:rPr>
          <w:rStyle w:val="StyleUnderline"/>
        </w:rPr>
        <w:t xml:space="preserve"> ahead.</w:t>
      </w:r>
    </w:p>
    <w:bookmarkEnd w:id="9"/>
    <w:p w:rsidR="004C63FF" w:rsidRDefault="004C63FF" w:rsidP="004C63FF">
      <w:pPr>
        <w:pStyle w:val="Heading3"/>
      </w:pPr>
      <w:r>
        <w:t>War causes extinction</w:t>
      </w:r>
    </w:p>
    <w:p w:rsidR="004C63FF" w:rsidRDefault="004C63FF" w:rsidP="004C63FF">
      <w:pPr>
        <w:pStyle w:val="Heading4"/>
      </w:pPr>
      <w:r>
        <w:t>Extinction – nuclear winter, food, ozone collapse</w:t>
      </w:r>
    </w:p>
    <w:p w:rsidR="004C63FF" w:rsidRDefault="004C63FF" w:rsidP="004C63FF">
      <w:r w:rsidRPr="00C27F66">
        <w:t>Prof</w:t>
      </w:r>
      <w:r>
        <w:t>.</w:t>
      </w:r>
      <w:r w:rsidRPr="00C27F66">
        <w:t xml:space="preserve"> Alan </w:t>
      </w:r>
      <w:r w:rsidRPr="00705B9C">
        <w:rPr>
          <w:rStyle w:val="Style13ptBold"/>
        </w:rPr>
        <w:t>Robock</w:t>
      </w:r>
      <w:r>
        <w:t>, pub. date: 20</w:t>
      </w:r>
      <w:r w:rsidRPr="00705B9C">
        <w:rPr>
          <w:rStyle w:val="Style13ptBold"/>
        </w:rPr>
        <w:t>08</w:t>
      </w:r>
      <w:r>
        <w:t xml:space="preserve">, </w:t>
      </w:r>
      <w:r w:rsidRPr="00C27F66">
        <w:t>a Prof</w:t>
      </w:r>
      <w:r>
        <w:t>.</w:t>
      </w:r>
      <w:r w:rsidRPr="00C27F66">
        <w:t xml:space="preserve"> in the Department of Environmental Sciences </w:t>
      </w:r>
      <w:r>
        <w:t xml:space="preserve">@ </w:t>
      </w:r>
      <w:r w:rsidRPr="00C27F66">
        <w:t>Rutgers University who participated in the original nuclear winter research</w:t>
      </w:r>
      <w:r>
        <w:t>, “</w:t>
      </w:r>
      <w:r w:rsidRPr="00C27F66">
        <w:t>Climatic Effects of Nuclear Conflict</w:t>
      </w:r>
      <w:r>
        <w:t xml:space="preserve">,” accessed: 2-15-09, </w:t>
      </w:r>
      <w:hyperlink r:id="rId34" w:tgtFrame="_blank" w:history="1">
        <w:r w:rsidRPr="00705B9C">
          <w:t>http://climate.envsci.rutgers.edu/nuclear/RobockToonSummary.pdf</w:t>
        </w:r>
      </w:hyperlink>
      <w:r>
        <w:t xml:space="preserve"> </w:t>
      </w:r>
    </w:p>
    <w:p w:rsidR="004C63FF" w:rsidRPr="00705B9C" w:rsidRDefault="004C63FF" w:rsidP="004C63FF">
      <w:r w:rsidRPr="00705B9C">
        <w:rPr>
          <w:rStyle w:val="StyleUnderline"/>
        </w:rPr>
        <w:t>There are several wrong impressions that people have about nuclear winter. One is that there was a flaw in the theory</w:t>
      </w:r>
      <w:r w:rsidRPr="00705B9C">
        <w:rPr>
          <w:sz w:val="16"/>
        </w:rPr>
        <w:t xml:space="preserve"> – that the large climatic effects were disproved. </w:t>
      </w:r>
      <w:r w:rsidRPr="00705B9C">
        <w:rPr>
          <w:rStyle w:val="StyleUnderline"/>
        </w:rPr>
        <w:t>Another is that the problem</w:t>
      </w:r>
      <w:r w:rsidRPr="00705B9C">
        <w:rPr>
          <w:sz w:val="16"/>
        </w:rPr>
        <w:t xml:space="preserve">, even if it existed, </w:t>
      </w:r>
      <w:r w:rsidRPr="00705B9C">
        <w:rPr>
          <w:rStyle w:val="StyleUnderline"/>
        </w:rPr>
        <w:t>has been solved by the end of the nuclear arms race</w:t>
      </w:r>
      <w:r w:rsidRPr="00705B9C">
        <w:rPr>
          <w:sz w:val="16"/>
        </w:rPr>
        <w:t xml:space="preserve">. But these are both wrong. What’s New. Based on new work published in 2007 and 2008 by some of the pioneers of nuclear winter research, we now can say several new things about this topic. Nuclear arsenals with 50 nuclear weapons, such as currently possessed by India and Pakistan and 6 other nations, threaten more fatalities than in previous wars to any nation attacked. </w:t>
      </w:r>
      <w:r w:rsidRPr="008B7782">
        <w:rPr>
          <w:rStyle w:val="StyleUnderline"/>
          <w:highlight w:val="cyan"/>
        </w:rPr>
        <w:t>With global delivery systems any</w:t>
      </w:r>
      <w:r w:rsidRPr="00705B9C">
        <w:rPr>
          <w:rStyle w:val="StyleUnderline"/>
        </w:rPr>
        <w:t xml:space="preserve"> such </w:t>
      </w:r>
      <w:r w:rsidRPr="008B7782">
        <w:rPr>
          <w:rStyle w:val="StyleUnderline"/>
          <w:highlight w:val="cyan"/>
        </w:rPr>
        <w:t>nation</w:t>
      </w:r>
      <w:r w:rsidRPr="00705B9C">
        <w:rPr>
          <w:rStyle w:val="StyleUnderline"/>
        </w:rPr>
        <w:t xml:space="preserve"> </w:t>
      </w:r>
      <w:r w:rsidRPr="008B7782">
        <w:rPr>
          <w:rStyle w:val="StyleUnderline"/>
          <w:highlight w:val="cyan"/>
        </w:rPr>
        <w:t>is as dangerous as any</w:t>
      </w:r>
      <w:r w:rsidRPr="00705B9C">
        <w:rPr>
          <w:rStyle w:val="StyleUnderline"/>
        </w:rPr>
        <w:t xml:space="preserve"> of the </w:t>
      </w:r>
      <w:r w:rsidRPr="008B7782">
        <w:rPr>
          <w:rStyle w:val="StyleUnderline"/>
          <w:highlight w:val="cyan"/>
        </w:rPr>
        <w:t>superpower</w:t>
      </w:r>
      <w:r w:rsidRPr="00705B9C">
        <w:rPr>
          <w:rStyle w:val="StyleUnderline"/>
        </w:rPr>
        <w:t>s.</w:t>
      </w:r>
      <w:r w:rsidRPr="00705B9C">
        <w:rPr>
          <w:sz w:val="16"/>
        </w:rPr>
        <w:t xml:space="preserve"> • </w:t>
      </w:r>
      <w:r w:rsidRPr="00705B9C">
        <w:rPr>
          <w:rStyle w:val="StyleUnderline"/>
        </w:rPr>
        <w:t xml:space="preserve">A </w:t>
      </w:r>
      <w:r w:rsidRPr="008B7782">
        <w:rPr>
          <w:rStyle w:val="StyleUnderline"/>
          <w:highlight w:val="cyan"/>
        </w:rPr>
        <w:t>nuclear war between any two countries</w:t>
      </w:r>
      <w:r w:rsidRPr="00705B9C">
        <w:rPr>
          <w:rStyle w:val="StyleUnderline"/>
        </w:rPr>
        <w:t xml:space="preserve"> </w:t>
      </w:r>
      <w:r w:rsidRPr="00705B9C">
        <w:rPr>
          <w:sz w:val="16"/>
        </w:rPr>
        <w:t xml:space="preserve">using 50 Hiroshima-sized atom bombs, such as India and Pakistan, </w:t>
      </w:r>
      <w:r w:rsidRPr="008B7782">
        <w:rPr>
          <w:rStyle w:val="StyleUnderline"/>
          <w:highlight w:val="cyan"/>
        </w:rPr>
        <w:t>could produce climate change</w:t>
      </w:r>
      <w:r w:rsidRPr="00705B9C">
        <w:rPr>
          <w:rStyle w:val="StyleUnderline"/>
        </w:rPr>
        <w:t xml:space="preserve"> unprecedented in recorded human history.</w:t>
      </w:r>
      <w:r w:rsidRPr="00705B9C">
        <w:rPr>
          <w:sz w:val="16"/>
        </w:rPr>
        <w:t xml:space="preserve"> This is less than 0.05% of the explosive power of the current global arsenal. (See graph below.) • </w:t>
      </w:r>
      <w:r w:rsidRPr="00705B9C">
        <w:rPr>
          <w:rStyle w:val="StyleUnderline"/>
        </w:rPr>
        <w:t xml:space="preserve">Nuclear arsenals with 50 nuclear weapons can produce a global pall of smoke </w:t>
      </w:r>
      <w:r w:rsidRPr="008B7782">
        <w:rPr>
          <w:rStyle w:val="StyleUnderline"/>
          <w:highlight w:val="cyan"/>
        </w:rPr>
        <w:t>leading to global ozone depletion</w:t>
      </w:r>
      <w:r w:rsidRPr="00705B9C">
        <w:rPr>
          <w:rStyle w:val="StyleUnderline"/>
        </w:rPr>
        <w:t>. The smoke, once in the stratosphere, heats the air, which speeds up reactions that destroy ozone,</w:t>
      </w:r>
      <w:r w:rsidRPr="00705B9C">
        <w:rPr>
          <w:sz w:val="16"/>
        </w:rPr>
        <w:t xml:space="preserve"> and also lofts reactive chemicals by altering the winds. • </w:t>
      </w:r>
      <w:r w:rsidRPr="008B7782">
        <w:rPr>
          <w:rStyle w:val="StyleUnderline"/>
          <w:highlight w:val="cyan"/>
        </w:rPr>
        <w:t>A nuclear war</w:t>
      </w:r>
      <w:r w:rsidRPr="00705B9C">
        <w:rPr>
          <w:rStyle w:val="StyleUnderline"/>
        </w:rPr>
        <w:t xml:space="preserve"> between the United States and Russia today, or even after reductions planned for 2012 under the SORT treaty, </w:t>
      </w:r>
      <w:r w:rsidRPr="008B7782">
        <w:rPr>
          <w:rStyle w:val="StyleUnderline"/>
          <w:highlight w:val="cyan"/>
        </w:rPr>
        <w:t>could produce nuclear winter</w:t>
      </w:r>
      <w:r w:rsidRPr="00705B9C">
        <w:rPr>
          <w:rStyle w:val="StyleUnderline"/>
        </w:rPr>
        <w:t xml:space="preserve">, </w:t>
      </w:r>
      <w:r w:rsidRPr="00705B9C">
        <w:rPr>
          <w:sz w:val="16"/>
        </w:rPr>
        <w:t xml:space="preserve">with temperatures plunging below freezing in the summer in major agricultural regions, </w:t>
      </w:r>
      <w:r w:rsidRPr="008B7782">
        <w:rPr>
          <w:rStyle w:val="StyleUnderline"/>
          <w:highlight w:val="cyan"/>
        </w:rPr>
        <w:t>threatening the food supply</w:t>
      </w:r>
      <w:r w:rsidRPr="00705B9C">
        <w:rPr>
          <w:rStyle w:val="StyleUnderline"/>
        </w:rPr>
        <w:t xml:space="preserve"> for most of the planet. </w:t>
      </w:r>
      <w:r w:rsidRPr="00705B9C">
        <w:rPr>
          <w:sz w:val="16"/>
        </w:rPr>
        <w:t xml:space="preserve">• The climatic effects of the smoke from burning cities and industrial areas would last for several years, much longer than we previously thought. </w:t>
      </w:r>
      <w:r w:rsidRPr="00705B9C">
        <w:rPr>
          <w:rStyle w:val="StyleUnderline"/>
        </w:rPr>
        <w:t xml:space="preserve">New climate model simulations, which have the capability of including the entire atmosphere and oceans, show that the </w:t>
      </w:r>
      <w:r w:rsidRPr="008B7782">
        <w:rPr>
          <w:rStyle w:val="StyleUnderline"/>
          <w:highlight w:val="cyan"/>
        </w:rPr>
        <w:t>smoke would be lofted by solar heating</w:t>
      </w:r>
      <w:r w:rsidRPr="00705B9C">
        <w:rPr>
          <w:rStyle w:val="StyleUnderline"/>
        </w:rPr>
        <w:t xml:space="preserve"> to the upper stratosphere,</w:t>
      </w:r>
      <w:r w:rsidRPr="00705B9C">
        <w:rPr>
          <w:sz w:val="16"/>
        </w:rPr>
        <w:t xml:space="preserve"> where it would remain for years. • </w:t>
      </w:r>
      <w:r w:rsidRPr="008B7782">
        <w:rPr>
          <w:rStyle w:val="StyleUnderline"/>
          <w:highlight w:val="cyan"/>
        </w:rPr>
        <w:t>The spread of nuclear weapons to newly emerging states</w:t>
      </w:r>
      <w:r w:rsidRPr="00705B9C">
        <w:rPr>
          <w:rStyle w:val="StyleUnderline"/>
        </w:rPr>
        <w:t xml:space="preserve"> </w:t>
      </w:r>
      <w:r w:rsidRPr="008B7782">
        <w:rPr>
          <w:rStyle w:val="StyleUnderline"/>
          <w:highlight w:val="cyan"/>
        </w:rPr>
        <w:t>threatens</w:t>
      </w:r>
      <w:r w:rsidRPr="00705B9C">
        <w:rPr>
          <w:rStyle w:val="StyleUnderline"/>
        </w:rPr>
        <w:t xml:space="preserve"> not only the people of those countries, but </w:t>
      </w:r>
      <w:r w:rsidRPr="008B7782">
        <w:rPr>
          <w:rStyle w:val="StyleUnderline"/>
          <w:highlight w:val="cyan"/>
        </w:rPr>
        <w:t>the entire planet</w:t>
      </w:r>
      <w:r w:rsidRPr="00705B9C">
        <w:rPr>
          <w:rStyle w:val="StyleUnderline"/>
        </w:rPr>
        <w:t>.</w:t>
      </w:r>
    </w:p>
    <w:p w:rsidR="004C63FF" w:rsidRDefault="004C63FF" w:rsidP="004C63FF">
      <w:pPr>
        <w:pStyle w:val="Heading4"/>
        <w:rPr>
          <w:sz w:val="24"/>
        </w:rPr>
      </w:pPr>
      <w:r>
        <w:t>Even a limited nuclear war causes extinction</w:t>
      </w:r>
    </w:p>
    <w:p w:rsidR="004C63FF" w:rsidRDefault="004C63FF" w:rsidP="004C63FF">
      <w:r w:rsidRPr="00E660D3">
        <w:rPr>
          <w:rStyle w:val="Style13ptBold"/>
        </w:rPr>
        <w:t>Germanos 13</w:t>
      </w:r>
      <w:r>
        <w:t xml:space="preserve"> (Andrea , December 10, 2013, Nuclear War Could Mean 'Extinction of the Human Race'</w:t>
      </w:r>
    </w:p>
    <w:p w:rsidR="004C63FF" w:rsidRDefault="004C63FF" w:rsidP="004C63FF">
      <w:pPr>
        <w:rPr>
          <w:sz w:val="14"/>
        </w:rPr>
      </w:pPr>
      <w:r>
        <w:rPr>
          <w:sz w:val="14"/>
        </w:rPr>
        <w:t xml:space="preserve">A </w:t>
      </w:r>
      <w:r>
        <w:rPr>
          <w:rStyle w:val="StyleUnderline"/>
        </w:rPr>
        <w:t>war using even a small percentage of the world's nuclear weapons threatens the lives of two billion people</w:t>
      </w:r>
      <w:r>
        <w:rPr>
          <w:sz w:val="14"/>
        </w:rPr>
        <w:t xml:space="preserve">, a new report warns. "A </w:t>
      </w:r>
      <w:r>
        <w:rPr>
          <w:rStyle w:val="StyleUnderline"/>
        </w:rPr>
        <w:t>nuclear war using only a fraction of existing arsenals would produce massive casualties on a global scale</w:t>
      </w:r>
      <w:r>
        <w:rPr>
          <w:sz w:val="14"/>
        </w:rPr>
        <w:t>—</w:t>
      </w:r>
      <w:r>
        <w:rPr>
          <w:rStyle w:val="StyleUnderline"/>
        </w:rPr>
        <w:t>far more than we had previously believed</w:t>
      </w:r>
      <w:r>
        <w:rPr>
          <w:sz w:val="14"/>
        </w:rPr>
        <w:t xml:space="preserve">," </w:t>
      </w:r>
      <w:r>
        <w:rPr>
          <w:rStyle w:val="StyleUnderline"/>
        </w:rPr>
        <w:t>said</w:t>
      </w:r>
      <w:r>
        <w:rPr>
          <w:sz w:val="14"/>
        </w:rPr>
        <w:t xml:space="preserve"> </w:t>
      </w:r>
      <w:r>
        <w:rPr>
          <w:rStyle w:val="StyleUnderline"/>
        </w:rPr>
        <w:t>Dr</w:t>
      </w:r>
      <w:r>
        <w:rPr>
          <w:sz w:val="14"/>
        </w:rPr>
        <w:t xml:space="preserve">. Ira </w:t>
      </w:r>
      <w:r>
        <w:rPr>
          <w:rStyle w:val="StyleUnderline"/>
        </w:rPr>
        <w:t>Helfand</w:t>
      </w:r>
      <w:r>
        <w:rPr>
          <w:sz w:val="14"/>
        </w:rPr>
        <w:t xml:space="preserve"> The findings in the report issued by International Physicians for Prevention of Nuclear War (IPPNW) and Physicians for Social Responsibility (PSR) are based on studies by climate scientists that show how nuclear war would alter the climate and agriculture, thereby threatening one quarter of the world's population with famine. Nuclear Famine: </w:t>
      </w:r>
      <w:r>
        <w:rPr>
          <w:rStyle w:val="StyleUnderline"/>
        </w:rPr>
        <w:t>Two Billion People at Risk? offers an updated edition to the groups' April of 2012 report, which the groups say "may have seriously underestimated the consequences of a limited nuclear war."</w:t>
      </w:r>
      <w:r>
        <w:rPr>
          <w:sz w:val="14"/>
        </w:rPr>
        <w:t xml:space="preserve"> "A nuclear war using only a fraction of existing arsenals would produce massive casualties on a global scale—far more than we had previously believed," Dr. Ira Helfand, the report’s author and IPPNW co-president, said in a statement. </w:t>
      </w:r>
      <w:r>
        <w:rPr>
          <w:rStyle w:val="StyleUnderline"/>
        </w:rPr>
        <w:t>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w:t>
      </w:r>
      <w:r>
        <w:rPr>
          <w:sz w:val="14"/>
        </w:rPr>
        <w:t xml:space="preserve">. The updated report adds that </w:t>
      </w:r>
      <w:r>
        <w:rPr>
          <w:rStyle w:val="StyleUnderline"/>
        </w:rPr>
        <w:t>Chinese winter wheat production would plummet if such a war broke out.</w:t>
      </w:r>
      <w:r>
        <w:rPr>
          <w:sz w:val="14"/>
        </w:rPr>
        <w:t xml:space="preserve"> Based on information from new studies combining reductions in wheat, corn and rice, this new edition doubles the number of people they expect to be threatened by nuclear-war induced famine to over two billion. "The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Helfand stated. </w:t>
      </w:r>
      <w:r>
        <w:rPr>
          <w:rStyle w:val="StyleUnderline"/>
        </w:rPr>
        <w:t>The crops would be impacted, the report explains, citing previous studies, because of the black carbon particles that would be released, causing widespread changes like cooling temperatures, decreased precipitation and decline in solar radiation</w:t>
      </w:r>
      <w:r>
        <w:rPr>
          <w:sz w:val="14"/>
        </w:rPr>
        <w:t xml:space="preserve">. In this </w:t>
      </w:r>
      <w:r>
        <w:rPr>
          <w:rStyle w:val="StyleUnderline"/>
        </w:rPr>
        <w:t>scenario of famine, epidemics of infectious diseases would be likely</w:t>
      </w:r>
      <w:r>
        <w:rPr>
          <w:sz w:val="14"/>
        </w:rPr>
        <w:t xml:space="preserve">, the report states, and </w:t>
      </w:r>
      <w:r>
        <w:rPr>
          <w:rStyle w:val="StyleUnderline"/>
        </w:rPr>
        <w:t>could lead to armed conflict</w:t>
      </w:r>
      <w:r>
        <w:rPr>
          <w:sz w:val="14"/>
        </w:rPr>
        <w:t xml:space="preserve">. From the report: Within nations where famine is widespread, there would almost certainly be </w:t>
      </w:r>
      <w:r>
        <w:rPr>
          <w:rStyle w:val="StyleUnderline"/>
        </w:rPr>
        <w:t>food riots,</w:t>
      </w:r>
      <w:r>
        <w:rPr>
          <w:sz w:val="14"/>
        </w:rPr>
        <w:t xml:space="preserve"> and </w:t>
      </w:r>
      <w:r>
        <w:rPr>
          <w:rStyle w:val="StyleUnderline"/>
        </w:rPr>
        <w:t>competition for limited food resources might well exacerbate ethnic and regional animosities</w:t>
      </w:r>
      <w:r>
        <w:rPr>
          <w:sz w:val="14"/>
        </w:rPr>
        <w:t xml:space="preserve">. </w:t>
      </w:r>
      <w:r>
        <w:rPr>
          <w:rStyle w:val="StyleUnderline"/>
        </w:rPr>
        <w:t>Among nations, armed conflict would be a very real</w:t>
      </w:r>
      <w:r>
        <w:rPr>
          <w:sz w:val="14"/>
        </w:rPr>
        <w:t xml:space="preserve"> possibility as states dependent on imports attempted to maintain access to food supplies. While a limited nuclear war would bring dire circumstances, the impacts </w:t>
      </w:r>
      <w:r>
        <w:rPr>
          <w:rStyle w:val="StyleUnderline"/>
        </w:rPr>
        <w:t>if the world's biggest nuclear arms holders were involved would be even worse.</w:t>
      </w:r>
      <w:r>
        <w:rPr>
          <w:sz w:val="14"/>
        </w:rPr>
        <w:t xml:space="preserve"> "With a </w:t>
      </w:r>
      <w:r>
        <w:rPr>
          <w:rStyle w:val="StyleUnderline"/>
        </w:rPr>
        <w:t>large war between the United States and Russia, we are talking about the possible</w:t>
      </w:r>
      <w:r>
        <w:rPr>
          <w:sz w:val="14"/>
        </w:rPr>
        <w:t xml:space="preserve"> —not certain, but possible—</w:t>
      </w:r>
      <w:r>
        <w:rPr>
          <w:rStyle w:val="StyleUnderline"/>
        </w:rPr>
        <w:t>extinction of the human race</w:t>
      </w:r>
      <w:r>
        <w:rPr>
          <w:sz w:val="14"/>
        </w:rPr>
        <w:t>," Helfand told Agence-France Presse. “In order to eliminate this threat, we must eliminate nuclear weapons," Helfand stated. (Photo: MAPWcommunications/cc/flickr) "In this kind of war, biologically there are going to be people surviving somewhere on the planet but the chaos that would result from this will dwarf anything we've ever seen," Helfand told the news agency. As Helfand writes, the data cited in the report "raises a giant red flag about the threat to humanity posed." Yet, as Dr. Peter Wilk, former national executive director of PSR writes in an op-ed today, the "threat is of our own creation." As a joint statement by 124 states delivered to the United Nations General Assembly in October stated: "It is in the interest of the very survival of humanity that nuclear weapons are never used again, under any circumstances." "Countries around the world—those who are nuclear-armed and those who are not—must work together to eliminate the threat and consequences of nuclear war," Helfand said. “In order to eliminate this threat, we must eliminate nuclear weapons.”</w:t>
      </w:r>
    </w:p>
    <w:p w:rsidR="004C63FF" w:rsidRPr="004C63FF" w:rsidRDefault="004C63FF" w:rsidP="004C63FF"/>
    <w:p w:rsidR="009D54EC" w:rsidRDefault="009D54EC" w:rsidP="009D54EC">
      <w:pPr>
        <w:pStyle w:val="Heading3"/>
      </w:pPr>
      <w:r>
        <w:t>Extinction outweighs</w:t>
      </w:r>
    </w:p>
    <w:p w:rsidR="00775836" w:rsidRPr="005B1D4C" w:rsidRDefault="00775836" w:rsidP="00775836">
      <w:pPr>
        <w:pStyle w:val="Heading4"/>
        <w:rPr>
          <w:rFonts w:asciiTheme="minorHAnsi" w:hAnsiTheme="minorHAnsi" w:cstheme="minorHAnsi"/>
        </w:rPr>
      </w:pPr>
      <w:bookmarkStart w:id="10" w:name="_Hlk84209"/>
      <w:r>
        <w:rPr>
          <w:rFonts w:asciiTheme="minorHAnsi" w:hAnsiTheme="minorHAnsi" w:cstheme="minorHAnsi"/>
        </w:rPr>
        <w:t>Extinction outweighs</w:t>
      </w:r>
    </w:p>
    <w:p w:rsidR="00775836" w:rsidRPr="005B1D4C" w:rsidRDefault="00775836" w:rsidP="00775836">
      <w:pPr>
        <w:rPr>
          <w:rFonts w:asciiTheme="minorHAnsi" w:hAnsiTheme="minorHAnsi" w:cstheme="minorHAnsi"/>
        </w:rPr>
      </w:pPr>
      <w:r w:rsidRPr="005B1D4C">
        <w:rPr>
          <w:rFonts w:asciiTheme="minorHAnsi" w:hAnsiTheme="minorHAnsi" w:cstheme="minorHAnsi"/>
        </w:rPr>
        <w:t xml:space="preserve">Seth D. </w:t>
      </w:r>
      <w:r w:rsidRPr="005B1D4C">
        <w:rPr>
          <w:rStyle w:val="Style13ptBold"/>
          <w:rFonts w:asciiTheme="minorHAnsi" w:hAnsiTheme="minorHAnsi" w:cstheme="minorHAnsi"/>
        </w:rPr>
        <w:t>Baum &amp;</w:t>
      </w:r>
      <w:r w:rsidRPr="005B1D4C">
        <w:rPr>
          <w:rFonts w:asciiTheme="minorHAnsi" w:hAnsiTheme="minorHAnsi" w:cstheme="minorHAnsi"/>
        </w:rPr>
        <w:t xml:space="preserve"> Anthony M. </w:t>
      </w:r>
      <w:r w:rsidRPr="005B1D4C">
        <w:rPr>
          <w:rStyle w:val="Style13ptBold"/>
          <w:rFonts w:asciiTheme="minorHAnsi" w:hAnsiTheme="minorHAnsi" w:cstheme="minorHAnsi"/>
        </w:rPr>
        <w:t>Barrett 18</w:t>
      </w:r>
      <w:r w:rsidRPr="005B1D4C">
        <w:rPr>
          <w:rFonts w:asciiTheme="minorHAnsi" w:hAnsiTheme="minorHAnsi" w:cstheme="minorHAnsi"/>
        </w:rPr>
        <w:t>. Global Catastrophic Risk Institute. 2018. “Global Catastrophes: The Most Extreme Risks.” Risk in Extreme Environments: Preparing, Avoiding, Mitigating, and Managing, edited by Vicki Bier, Routledge, pp. 174–184.</w:t>
      </w:r>
    </w:p>
    <w:p w:rsidR="00775836" w:rsidRPr="005B1D4C" w:rsidRDefault="00775836" w:rsidP="00775836">
      <w:pPr>
        <w:rPr>
          <w:rFonts w:asciiTheme="minorHAnsi" w:hAnsiTheme="minorHAnsi" w:cstheme="minorHAnsi"/>
          <w:u w:val="single"/>
        </w:rPr>
      </w:pPr>
      <w:r w:rsidRPr="005B1D4C">
        <w:rPr>
          <w:rFonts w:asciiTheme="minorHAnsi" w:hAnsiTheme="minorHAnsi" w:cstheme="minorHAnsi"/>
        </w:rPr>
        <w:t xml:space="preserve">2. What Is GCR And Why Is It Important? </w:t>
      </w:r>
      <w:r w:rsidRPr="005B1D4C">
        <w:rPr>
          <w:rStyle w:val="StyleUnderline"/>
          <w:rFonts w:asciiTheme="minorHAnsi" w:hAnsiTheme="minorHAnsi" w:cstheme="minorHAnsi"/>
        </w:rPr>
        <w:t xml:space="preserve">Taken </w:t>
      </w:r>
      <w:r w:rsidRPr="005B1D4C">
        <w:rPr>
          <w:rStyle w:val="Emphasis"/>
          <w:rFonts w:asciiTheme="minorHAnsi" w:hAnsiTheme="minorHAnsi" w:cstheme="minorHAnsi"/>
        </w:rPr>
        <w:t>literally</w:t>
      </w:r>
      <w:r w:rsidRPr="005B1D4C">
        <w:rPr>
          <w:rStyle w:val="StyleUnderline"/>
          <w:rFonts w:asciiTheme="minorHAnsi" w:hAnsiTheme="minorHAnsi" w:cstheme="minorHAnsi"/>
        </w:rPr>
        <w:t>, a global catastrophe can be any event that is in some way catastrophic across the globe</w:t>
      </w:r>
      <w:r w:rsidRPr="005B1D4C">
        <w:rPr>
          <w:rFonts w:asciiTheme="minorHAnsi" w:hAnsiTheme="minorHAnsi" w:cstheme="minorHAnsi"/>
        </w:rPr>
        <w:t xml:space="preserve">. </w:t>
      </w:r>
      <w:r w:rsidRPr="005B1D4C">
        <w:rPr>
          <w:rStyle w:val="StyleUnderline"/>
          <w:rFonts w:asciiTheme="minorHAnsi" w:hAnsiTheme="minorHAnsi" w:cstheme="minorHAnsi"/>
        </w:rPr>
        <w:t>This suggests a rather low threshold</w:t>
      </w:r>
      <w:r w:rsidRPr="005B1D4C">
        <w:rPr>
          <w:rFonts w:asciiTheme="minorHAnsi" w:hAnsiTheme="minorHAnsi" w:cstheme="minorHAnsi"/>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5B1D4C">
        <w:rPr>
          <w:rStyle w:val="StyleUnderline"/>
          <w:rFonts w:asciiTheme="minorHAnsi" w:hAnsiTheme="minorHAnsi" w:cstheme="minorHAnsi"/>
        </w:rPr>
        <w:t xml:space="preserve">However, in common usage, a global catastrophe would be </w:t>
      </w:r>
      <w:r w:rsidRPr="005B1D4C">
        <w:rPr>
          <w:rStyle w:val="Emphasis"/>
          <w:rFonts w:asciiTheme="minorHAnsi" w:hAnsiTheme="minorHAnsi" w:cstheme="minorHAnsi"/>
        </w:rPr>
        <w:t>catastrophic</w:t>
      </w:r>
      <w:r w:rsidRPr="005B1D4C">
        <w:rPr>
          <w:rStyle w:val="StyleUnderline"/>
          <w:rFonts w:asciiTheme="minorHAnsi" w:hAnsiTheme="minorHAnsi" w:cstheme="minorHAnsi"/>
        </w:rPr>
        <w:t xml:space="preserve"> for a significant portion of the globe</w:t>
      </w:r>
      <w:r w:rsidRPr="005B1D4C">
        <w:rPr>
          <w:rFonts w:asciiTheme="minorHAnsi" w:hAnsiTheme="minorHAnsi" w:cstheme="minorHAnsi"/>
        </w:rPr>
        <w:t xml:space="preserve">. Minimum thresholds have variously been set around ten thousand to ten million deaths or $10 billion to $10 trillion in damages (Bostrom and Ćirković 2008), or death of one quarter of the human population (Atkinson 1999; Hempsell 2004). </w:t>
      </w:r>
      <w:r w:rsidRPr="005B1D4C">
        <w:rPr>
          <w:rStyle w:val="StyleUnderline"/>
          <w:rFonts w:asciiTheme="minorHAnsi" w:hAnsiTheme="minorHAnsi" w:cstheme="minorHAnsi"/>
        </w:rPr>
        <w:t xml:space="preserve">Others have emphasized catastrophes that cause </w:t>
      </w:r>
      <w:r w:rsidRPr="005B1D4C">
        <w:rPr>
          <w:rStyle w:val="Emphasis"/>
          <w:rFonts w:asciiTheme="minorHAnsi" w:hAnsiTheme="minorHAnsi" w:cstheme="minorHAnsi"/>
        </w:rPr>
        <w:t>long-term declines in the trajectory of human civilization</w:t>
      </w:r>
      <w:r w:rsidRPr="005B1D4C">
        <w:rPr>
          <w:rFonts w:asciiTheme="minorHAnsi" w:hAnsiTheme="minorHAnsi" w:cstheme="minorHAnsi"/>
        </w:rPr>
        <w:t xml:space="preserve"> (Beckstead 2013), </w:t>
      </w:r>
      <w:r w:rsidRPr="005B1D4C">
        <w:rPr>
          <w:rStyle w:val="StyleUnderline"/>
          <w:rFonts w:asciiTheme="minorHAnsi" w:hAnsiTheme="minorHAnsi" w:cstheme="minorHAnsi"/>
        </w:rPr>
        <w:t xml:space="preserve">that human civilization </w:t>
      </w:r>
      <w:r w:rsidRPr="005B1D4C">
        <w:rPr>
          <w:rStyle w:val="Emphasis"/>
          <w:rFonts w:asciiTheme="minorHAnsi" w:hAnsiTheme="minorHAnsi" w:cstheme="minorHAnsi"/>
        </w:rPr>
        <w:t>does not recover from</w:t>
      </w:r>
      <w:r w:rsidRPr="005B1D4C">
        <w:rPr>
          <w:rFonts w:asciiTheme="minorHAnsi" w:hAnsiTheme="minorHAnsi" w:cstheme="minorHAnsi"/>
        </w:rPr>
        <w:t xml:space="preserve"> (Maher and Baum 2013), </w:t>
      </w:r>
      <w:r w:rsidRPr="005B1D4C">
        <w:rPr>
          <w:rStyle w:val="StyleUnderline"/>
          <w:rFonts w:asciiTheme="minorHAnsi" w:hAnsiTheme="minorHAnsi" w:cstheme="minorHAnsi"/>
        </w:rPr>
        <w:t>that drastically reduce humanity’s potential for future achievements</w:t>
      </w:r>
      <w:r w:rsidRPr="005B1D4C">
        <w:rPr>
          <w:rFonts w:asciiTheme="minorHAnsi" w:hAnsiTheme="minorHAnsi" w:cstheme="minorHAnsi"/>
        </w:rPr>
        <w:t xml:space="preserve"> (</w:t>
      </w:r>
      <w:r w:rsidRPr="005B1D4C">
        <w:rPr>
          <w:rStyle w:val="StyleUnderline"/>
          <w:rFonts w:asciiTheme="minorHAnsi" w:hAnsiTheme="minorHAnsi" w:cstheme="minorHAnsi"/>
        </w:rPr>
        <w:t>Bostrom</w:t>
      </w:r>
      <w:r w:rsidRPr="005B1D4C">
        <w:rPr>
          <w:rFonts w:asciiTheme="minorHAnsi" w:hAnsiTheme="minorHAnsi" w:cstheme="minorHAnsi"/>
        </w:rPr>
        <w:t xml:space="preserve"> 2002, </w:t>
      </w:r>
      <w:r w:rsidRPr="005B1D4C">
        <w:rPr>
          <w:rStyle w:val="StyleUnderline"/>
          <w:rFonts w:asciiTheme="minorHAnsi" w:hAnsiTheme="minorHAnsi" w:cstheme="minorHAnsi"/>
        </w:rPr>
        <w:t>using the term “</w:t>
      </w:r>
      <w:r w:rsidRPr="005B1D4C">
        <w:rPr>
          <w:rStyle w:val="Emphasis"/>
          <w:rFonts w:asciiTheme="minorHAnsi" w:hAnsiTheme="minorHAnsi" w:cstheme="minorHAnsi"/>
        </w:rPr>
        <w:t>existential risk</w:t>
      </w:r>
      <w:r w:rsidRPr="005B1D4C">
        <w:rPr>
          <w:rStyle w:val="StyleUnderline"/>
          <w:rFonts w:asciiTheme="minorHAnsi" w:hAnsiTheme="minorHAnsi" w:cstheme="minorHAnsi"/>
        </w:rPr>
        <w:t xml:space="preserve">”), or that result in </w:t>
      </w:r>
      <w:r w:rsidRPr="005B1D4C">
        <w:rPr>
          <w:rStyle w:val="Emphasis"/>
          <w:rFonts w:asciiTheme="minorHAnsi" w:hAnsiTheme="minorHAnsi" w:cstheme="minorHAnsi"/>
        </w:rPr>
        <w:t>human extinction</w:t>
      </w:r>
      <w:r w:rsidRPr="005B1D4C">
        <w:rPr>
          <w:rFonts w:asciiTheme="minorHAnsi" w:hAnsiTheme="minorHAnsi" w:cstheme="minorHAnsi"/>
        </w:rPr>
        <w:t xml:space="preserve"> (Matheny 2007; Posner 2004). </w:t>
      </w:r>
      <w:r w:rsidRPr="005B1D4C">
        <w:rPr>
          <w:rStyle w:val="StyleUnderline"/>
          <w:rFonts w:asciiTheme="minorHAnsi" w:hAnsiTheme="minorHAnsi" w:cstheme="minorHAnsi"/>
        </w:rPr>
        <w:t xml:space="preserve">A common theme across all these treatments of GCR is that </w:t>
      </w:r>
      <w:r w:rsidRPr="008B7782">
        <w:rPr>
          <w:rStyle w:val="Emphasis"/>
          <w:rFonts w:asciiTheme="minorHAnsi" w:hAnsiTheme="minorHAnsi" w:cstheme="minorHAnsi"/>
          <w:highlight w:val="cyan"/>
        </w:rPr>
        <w:t>some</w:t>
      </w:r>
      <w:r w:rsidRPr="005B1D4C">
        <w:rPr>
          <w:rStyle w:val="Emphasis"/>
          <w:rFonts w:asciiTheme="minorHAnsi" w:hAnsiTheme="minorHAnsi" w:cstheme="minorHAnsi"/>
        </w:rPr>
        <w:t xml:space="preserve"> </w:t>
      </w:r>
      <w:r w:rsidRPr="008B7782">
        <w:rPr>
          <w:rStyle w:val="Emphasis"/>
          <w:rFonts w:asciiTheme="minorHAnsi" w:hAnsiTheme="minorHAnsi" w:cstheme="minorHAnsi"/>
          <w:highlight w:val="cyan"/>
        </w:rPr>
        <w:t>catastrophes</w:t>
      </w:r>
      <w:r w:rsidRPr="005B1D4C">
        <w:rPr>
          <w:rStyle w:val="Emphasis"/>
          <w:rFonts w:asciiTheme="minorHAnsi" w:hAnsiTheme="minorHAnsi" w:cstheme="minorHAnsi"/>
        </w:rPr>
        <w:t xml:space="preserve"> </w:t>
      </w:r>
      <w:r w:rsidRPr="008B7782">
        <w:rPr>
          <w:rStyle w:val="Emphasis"/>
          <w:rFonts w:asciiTheme="minorHAnsi" w:hAnsiTheme="minorHAnsi" w:cstheme="minorHAnsi"/>
          <w:highlight w:val="cyan"/>
        </w:rPr>
        <w:t>are vastly more important than others</w:t>
      </w:r>
      <w:r w:rsidRPr="005B1D4C">
        <w:rPr>
          <w:rFonts w:asciiTheme="minorHAnsi" w:hAnsiTheme="minorHAnsi" w:cstheme="minorHAnsi"/>
        </w:rPr>
        <w:t xml:space="preserve">. Carl Sagan was perhaps the first to recognize this, in his commentary on nuclear winter (Sagan 1983). </w:t>
      </w:r>
      <w:r w:rsidRPr="005B1D4C">
        <w:rPr>
          <w:rStyle w:val="StyleUnderline"/>
          <w:rFonts w:asciiTheme="minorHAnsi" w:hAnsiTheme="minorHAnsi" w:cstheme="minorHAnsi"/>
        </w:rPr>
        <w:t xml:space="preserve">Without nuclear winter, a global nuclear war might kill several hundred million people. This is obviously a major catastrophe, but humanity would presumably carry on. However, with </w:t>
      </w:r>
      <w:r w:rsidRPr="005B1D4C">
        <w:rPr>
          <w:rStyle w:val="Emphasis"/>
          <w:rFonts w:asciiTheme="minorHAnsi" w:hAnsiTheme="minorHAnsi" w:cstheme="minorHAnsi"/>
        </w:rPr>
        <w:t>nuclear winter</w:t>
      </w:r>
      <w:r w:rsidRPr="005B1D4C">
        <w:rPr>
          <w:rFonts w:asciiTheme="minorHAnsi" w:hAnsiTheme="minorHAnsi" w:cstheme="minorHAnsi"/>
        </w:rPr>
        <w:t xml:space="preserve">, per Sagan, </w:t>
      </w:r>
      <w:r w:rsidRPr="008B7782">
        <w:rPr>
          <w:rStyle w:val="Emphasis"/>
          <w:rFonts w:asciiTheme="minorHAnsi" w:hAnsiTheme="minorHAnsi" w:cstheme="minorHAnsi"/>
          <w:highlight w:val="cyan"/>
        </w:rPr>
        <w:t>humanity</w:t>
      </w:r>
      <w:r w:rsidRPr="005B1D4C">
        <w:rPr>
          <w:rStyle w:val="Emphasis"/>
          <w:rFonts w:asciiTheme="minorHAnsi" w:hAnsiTheme="minorHAnsi" w:cstheme="minorHAnsi"/>
        </w:rPr>
        <w:t xml:space="preserve"> </w:t>
      </w:r>
      <w:r w:rsidRPr="008B7782">
        <w:rPr>
          <w:rStyle w:val="Emphasis"/>
          <w:rFonts w:asciiTheme="minorHAnsi" w:hAnsiTheme="minorHAnsi" w:cstheme="minorHAnsi"/>
          <w:highlight w:val="cyan"/>
        </w:rPr>
        <w:t>could go extinct</w:t>
      </w:r>
      <w:r w:rsidRPr="005B1D4C">
        <w:rPr>
          <w:rStyle w:val="StyleUnderline"/>
          <w:rFonts w:asciiTheme="minorHAnsi" w:hAnsiTheme="minorHAnsi" w:cstheme="minorHAnsi"/>
        </w:rPr>
        <w:t xml:space="preserve">. The loss would be not just an additional four billion or so deaths, but the </w:t>
      </w:r>
      <w:r w:rsidRPr="008B7782">
        <w:rPr>
          <w:rStyle w:val="StyleUnderline"/>
          <w:rFonts w:asciiTheme="minorHAnsi" w:hAnsiTheme="minorHAnsi" w:cstheme="minorHAnsi"/>
          <w:highlight w:val="cyan"/>
        </w:rPr>
        <w:t xml:space="preserve">loss of </w:t>
      </w:r>
      <w:r w:rsidRPr="008B7782">
        <w:rPr>
          <w:rStyle w:val="Emphasis"/>
          <w:rFonts w:asciiTheme="minorHAnsi" w:hAnsiTheme="minorHAnsi" w:cstheme="minorHAnsi"/>
          <w:highlight w:val="cyan"/>
        </w:rPr>
        <w:t>all future generations</w:t>
      </w:r>
      <w:r w:rsidRPr="008B7782">
        <w:rPr>
          <w:rFonts w:asciiTheme="minorHAnsi" w:hAnsiTheme="minorHAnsi" w:cstheme="minorHAnsi"/>
          <w:highlight w:val="cyan"/>
        </w:rPr>
        <w:t>.</w:t>
      </w:r>
      <w:r w:rsidRPr="005B1D4C">
        <w:rPr>
          <w:rFonts w:asciiTheme="minorHAnsi" w:hAnsiTheme="minorHAnsi" w:cstheme="minorHAnsi"/>
        </w:rPr>
        <w:t xml:space="preserve"> To paraphrase Sagan, </w:t>
      </w:r>
      <w:r w:rsidRPr="005B1D4C">
        <w:rPr>
          <w:rStyle w:val="StyleUnderline"/>
          <w:rFonts w:asciiTheme="minorHAnsi" w:hAnsiTheme="minorHAnsi" w:cstheme="minorHAnsi"/>
        </w:rPr>
        <w:t xml:space="preserve">the loss would be billions and billions of lives, or even </w:t>
      </w:r>
      <w:r w:rsidRPr="005B1D4C">
        <w:rPr>
          <w:rStyle w:val="Emphasis"/>
          <w:rFonts w:asciiTheme="minorHAnsi" w:hAnsiTheme="minorHAnsi" w:cstheme="minorHAnsi"/>
        </w:rPr>
        <w:t>more</w:t>
      </w:r>
      <w:r w:rsidRPr="005B1D4C">
        <w:rPr>
          <w:rFonts w:asciiTheme="minorHAnsi" w:hAnsiTheme="minorHAnsi" w:cstheme="minorHAnsi"/>
        </w:rPr>
        <w:t xml:space="preserve">. </w:t>
      </w:r>
      <w:r w:rsidRPr="005B1D4C">
        <w:rPr>
          <w:rStyle w:val="StyleUnderline"/>
          <w:rFonts w:asciiTheme="minorHAnsi" w:hAnsiTheme="minorHAnsi" w:cstheme="minorHAnsi"/>
        </w:rPr>
        <w:t xml:space="preserve">Sagan estimated </w:t>
      </w:r>
      <w:r w:rsidRPr="008B7782">
        <w:rPr>
          <w:rStyle w:val="Emphasis"/>
          <w:rFonts w:asciiTheme="minorHAnsi" w:hAnsiTheme="minorHAnsi" w:cstheme="minorHAnsi"/>
          <w:highlight w:val="cyan"/>
        </w:rPr>
        <w:t>500 trillion lives</w:t>
      </w:r>
      <w:r w:rsidRPr="005B1D4C">
        <w:rPr>
          <w:rStyle w:val="StyleUnderline"/>
          <w:rFonts w:asciiTheme="minorHAnsi" w:hAnsiTheme="minorHAnsi" w:cstheme="minorHAnsi"/>
        </w:rPr>
        <w:t xml:space="preserve">, assuming humanity would continue for ten million more years, which he cited as typical for a successful species. Sagan’s 500 trillion number </w:t>
      </w:r>
      <w:r w:rsidRPr="008B7782">
        <w:rPr>
          <w:rStyle w:val="StyleUnderline"/>
          <w:rFonts w:asciiTheme="minorHAnsi" w:hAnsiTheme="minorHAnsi" w:cstheme="minorHAnsi"/>
          <w:highlight w:val="cyan"/>
        </w:rPr>
        <w:t>may</w:t>
      </w:r>
      <w:r w:rsidRPr="005B1D4C">
        <w:rPr>
          <w:rStyle w:val="StyleUnderline"/>
          <w:rFonts w:asciiTheme="minorHAnsi" w:hAnsiTheme="minorHAnsi" w:cstheme="minorHAnsi"/>
        </w:rPr>
        <w:t xml:space="preserve"> even </w:t>
      </w:r>
      <w:r w:rsidRPr="008B7782">
        <w:rPr>
          <w:rStyle w:val="StyleUnderline"/>
          <w:rFonts w:asciiTheme="minorHAnsi" w:hAnsiTheme="minorHAnsi" w:cstheme="minorHAnsi"/>
          <w:highlight w:val="cyan"/>
        </w:rPr>
        <w:t xml:space="preserve">be an </w:t>
      </w:r>
      <w:r w:rsidRPr="008B7782">
        <w:rPr>
          <w:rStyle w:val="Emphasis"/>
          <w:rFonts w:asciiTheme="minorHAnsi" w:hAnsiTheme="minorHAnsi" w:cstheme="minorHAnsi"/>
          <w:highlight w:val="cyan"/>
        </w:rPr>
        <w:t>underestimate</w:t>
      </w:r>
      <w:r w:rsidRPr="005B1D4C">
        <w:rPr>
          <w:rFonts w:asciiTheme="minorHAnsi" w:hAnsiTheme="minorHAnsi" w:cstheme="minorHAnsi"/>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5B1D4C">
        <w:rPr>
          <w:rStyle w:val="StyleUnderline"/>
          <w:rFonts w:asciiTheme="minorHAnsi" w:hAnsiTheme="minorHAnsi" w:cstheme="minorHAnsi"/>
        </w:rPr>
        <w:t xml:space="preserve">An open question in astronomy is whether it is possible for the descendants of humanity to continue living for an </w:t>
      </w:r>
      <w:r w:rsidRPr="005B1D4C">
        <w:rPr>
          <w:rStyle w:val="Emphasis"/>
          <w:rFonts w:asciiTheme="minorHAnsi" w:hAnsiTheme="minorHAnsi" w:cstheme="minorHAnsi"/>
        </w:rPr>
        <w:t>infinite length of time</w:t>
      </w:r>
      <w:r w:rsidRPr="005B1D4C">
        <w:rPr>
          <w:rStyle w:val="StyleUnderline"/>
          <w:rFonts w:asciiTheme="minorHAnsi" w:hAnsiTheme="minorHAnsi" w:cstheme="minorHAnsi"/>
        </w:rPr>
        <w:t xml:space="preserve"> or instead merely an </w:t>
      </w:r>
      <w:r w:rsidRPr="005B1D4C">
        <w:rPr>
          <w:rStyle w:val="Emphasis"/>
          <w:rFonts w:asciiTheme="minorHAnsi" w:hAnsiTheme="minorHAnsi" w:cstheme="minorHAnsi"/>
        </w:rPr>
        <w:t>astronomically large but finite</w:t>
      </w:r>
      <w:r w:rsidRPr="005B1D4C">
        <w:rPr>
          <w:rStyle w:val="StyleUnderline"/>
          <w:rFonts w:asciiTheme="minorHAnsi" w:hAnsiTheme="minorHAnsi" w:cstheme="minorHAnsi"/>
        </w:rPr>
        <w:t xml:space="preserve"> length of time</w:t>
      </w:r>
      <w:r w:rsidRPr="005B1D4C">
        <w:rPr>
          <w:rFonts w:asciiTheme="minorHAnsi" w:hAnsiTheme="minorHAnsi" w:cstheme="minorHAnsi"/>
        </w:rPr>
        <w:t xml:space="preserve"> (see e.g. Ćirković 2002; Kaku 2005). Either way,</w:t>
      </w:r>
      <w:r w:rsidRPr="005B1D4C">
        <w:rPr>
          <w:rStyle w:val="StyleUnderline"/>
          <w:rFonts w:asciiTheme="minorHAnsi" w:hAnsiTheme="minorHAnsi" w:cstheme="minorHAnsi"/>
        </w:rPr>
        <w:t xml:space="preserve"> the stakes with global catastrophes </w:t>
      </w:r>
      <w:r w:rsidRPr="005B1D4C">
        <w:rPr>
          <w:rStyle w:val="Emphasis"/>
          <w:rFonts w:asciiTheme="minorHAnsi" w:hAnsiTheme="minorHAnsi" w:cstheme="minorHAnsi"/>
        </w:rPr>
        <w:t>could</w:t>
      </w:r>
      <w:r w:rsidRPr="005B1D4C">
        <w:rPr>
          <w:rStyle w:val="StyleUnderline"/>
          <w:rFonts w:asciiTheme="minorHAnsi" w:hAnsiTheme="minorHAnsi" w:cstheme="minorHAnsi"/>
        </w:rPr>
        <w:t xml:space="preserve"> be </w:t>
      </w:r>
      <w:r w:rsidRPr="005B1D4C">
        <w:rPr>
          <w:rStyle w:val="Emphasis"/>
          <w:rFonts w:asciiTheme="minorHAnsi" w:hAnsiTheme="minorHAnsi" w:cstheme="minorHAnsi"/>
        </w:rPr>
        <w:t xml:space="preserve">much larger than the loss of 500 trillion lives. </w:t>
      </w:r>
      <w:r w:rsidRPr="005B1D4C">
        <w:rPr>
          <w:rStyle w:val="StyleUnderline"/>
          <w:rFonts w:asciiTheme="minorHAnsi" w:hAnsiTheme="minorHAnsi" w:cstheme="minorHAnsi"/>
        </w:rPr>
        <w:t>Debates about the infinite vs. the merely astronomical are of theoretical interest</w:t>
      </w:r>
      <w:r w:rsidRPr="005B1D4C">
        <w:rPr>
          <w:rFonts w:asciiTheme="minorHAnsi" w:hAnsiTheme="minorHAnsi" w:cstheme="minorHAnsi"/>
        </w:rPr>
        <w:t xml:space="preserve"> (Ng 1991; Bossert et al. 2007), </w:t>
      </w:r>
      <w:r w:rsidRPr="005B1D4C">
        <w:rPr>
          <w:rStyle w:val="StyleUnderline"/>
          <w:rFonts w:asciiTheme="minorHAnsi" w:hAnsiTheme="minorHAnsi" w:cstheme="minorHAnsi"/>
        </w:rPr>
        <w:t xml:space="preserve">but they have </w:t>
      </w:r>
      <w:r w:rsidRPr="005B1D4C">
        <w:rPr>
          <w:rStyle w:val="Emphasis"/>
          <w:rFonts w:asciiTheme="minorHAnsi" w:hAnsiTheme="minorHAnsi" w:cstheme="minorHAnsi"/>
        </w:rPr>
        <w:t>limited practical significance</w:t>
      </w:r>
      <w:r w:rsidRPr="005B1D4C">
        <w:rPr>
          <w:rStyle w:val="StyleUnderline"/>
          <w:rFonts w:asciiTheme="minorHAnsi" w:hAnsiTheme="minorHAnsi" w:cstheme="minorHAnsi"/>
        </w:rPr>
        <w:t xml:space="preserve">. This can be seen when </w:t>
      </w:r>
      <w:r w:rsidRPr="005B1D4C">
        <w:rPr>
          <w:rStyle w:val="Emphasis"/>
          <w:rFonts w:asciiTheme="minorHAnsi" w:hAnsiTheme="minorHAnsi" w:cstheme="minorHAnsi"/>
        </w:rPr>
        <w:t xml:space="preserve">evaluating GCRs from a standard </w:t>
      </w:r>
      <w:r w:rsidRPr="008B7782">
        <w:rPr>
          <w:rStyle w:val="Emphasis"/>
          <w:rFonts w:asciiTheme="minorHAnsi" w:hAnsiTheme="minorHAnsi" w:cstheme="minorHAnsi"/>
          <w:highlight w:val="cyan"/>
        </w:rPr>
        <w:t>risk-equals-probability-times-magnitude</w:t>
      </w:r>
      <w:r w:rsidRPr="005B1D4C">
        <w:rPr>
          <w:rStyle w:val="Emphasis"/>
          <w:rFonts w:asciiTheme="minorHAnsi" w:hAnsiTheme="minorHAnsi" w:cstheme="minorHAnsi"/>
        </w:rPr>
        <w:t xml:space="preserve"> framework</w:t>
      </w:r>
      <w:r w:rsidRPr="005B1D4C">
        <w:rPr>
          <w:rStyle w:val="StyleUnderline"/>
          <w:rFonts w:asciiTheme="minorHAnsi" w:hAnsiTheme="minorHAnsi" w:cstheme="minorHAnsi"/>
        </w:rPr>
        <w:t xml:space="preserve">. Using Sagan’s 500 trillion lives estimate, it follows that reducing the probability of global catastrophe by a mere one-in-500-trillion chance is of the same significance as saving one human life. Phrased differently, </w:t>
      </w:r>
      <w:r w:rsidRPr="008B7782">
        <w:rPr>
          <w:rStyle w:val="StyleUnderline"/>
          <w:rFonts w:asciiTheme="minorHAnsi" w:hAnsiTheme="minorHAnsi" w:cstheme="minorHAnsi"/>
          <w:highlight w:val="cyan"/>
        </w:rPr>
        <w:t xml:space="preserve">society should </w:t>
      </w:r>
      <w:r w:rsidRPr="008B7782">
        <w:rPr>
          <w:rStyle w:val="Emphasis"/>
          <w:rFonts w:asciiTheme="minorHAnsi" w:hAnsiTheme="minorHAnsi" w:cstheme="minorHAnsi"/>
          <w:highlight w:val="cyan"/>
        </w:rPr>
        <w:t>try 500 trillion times harder to prevent</w:t>
      </w:r>
      <w:r w:rsidRPr="005B1D4C">
        <w:rPr>
          <w:rStyle w:val="Emphasis"/>
          <w:rFonts w:asciiTheme="minorHAnsi" w:hAnsiTheme="minorHAnsi" w:cstheme="minorHAnsi"/>
        </w:rPr>
        <w:t xml:space="preserve"> a </w:t>
      </w:r>
      <w:r w:rsidRPr="008B7782">
        <w:rPr>
          <w:rStyle w:val="Emphasis"/>
          <w:rFonts w:asciiTheme="minorHAnsi" w:hAnsiTheme="minorHAnsi" w:cstheme="minorHAnsi"/>
          <w:highlight w:val="cyan"/>
        </w:rPr>
        <w:t>global catastrophe</w:t>
      </w:r>
      <w:r w:rsidRPr="005B1D4C">
        <w:rPr>
          <w:rStyle w:val="Emphasis"/>
          <w:rFonts w:asciiTheme="minorHAnsi" w:hAnsiTheme="minorHAnsi" w:cstheme="minorHAnsi"/>
        </w:rPr>
        <w:t xml:space="preserve"> </w:t>
      </w:r>
      <w:r w:rsidRPr="008B7782">
        <w:rPr>
          <w:rStyle w:val="Emphasis"/>
          <w:rFonts w:asciiTheme="minorHAnsi" w:hAnsiTheme="minorHAnsi" w:cstheme="minorHAnsi"/>
          <w:highlight w:val="cyan"/>
        </w:rPr>
        <w:t>than</w:t>
      </w:r>
      <w:r w:rsidRPr="005B1D4C">
        <w:rPr>
          <w:rStyle w:val="Emphasis"/>
          <w:rFonts w:asciiTheme="minorHAnsi" w:hAnsiTheme="minorHAnsi" w:cstheme="minorHAnsi"/>
        </w:rPr>
        <w:t xml:space="preserve"> it should </w:t>
      </w:r>
      <w:r w:rsidRPr="008B7782">
        <w:rPr>
          <w:rStyle w:val="Emphasis"/>
          <w:rFonts w:asciiTheme="minorHAnsi" w:hAnsiTheme="minorHAnsi" w:cstheme="minorHAnsi"/>
          <w:highlight w:val="cyan"/>
        </w:rPr>
        <w:t>to save a person’s life</w:t>
      </w:r>
      <w:r w:rsidRPr="005B1D4C">
        <w:rPr>
          <w:rStyle w:val="StyleUnderline"/>
          <w:rFonts w:asciiTheme="minorHAnsi" w:hAnsiTheme="minorHAnsi" w:cstheme="minorHAnsi"/>
        </w:rPr>
        <w:t xml:space="preserve">. Or, preventing one million deaths is equivalent to a one-in500-million reduction in the probability of global catastrophe. This suggests society should </w:t>
      </w:r>
      <w:r w:rsidRPr="005B1D4C">
        <w:rPr>
          <w:rStyle w:val="Emphasis"/>
          <w:rFonts w:asciiTheme="minorHAnsi" w:hAnsiTheme="minorHAnsi" w:cstheme="minorHAnsi"/>
        </w:rPr>
        <w:t xml:space="preserve">make extremely large investment in GCR reduction, at the expense of virtually all other objectives. </w:t>
      </w:r>
      <w:r w:rsidRPr="005B1D4C">
        <w:rPr>
          <w:rFonts w:asciiTheme="minorHAnsi" w:hAnsiTheme="minorHAnsi" w:cstheme="minorHAnsi"/>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5B1D4C">
        <w:rPr>
          <w:rStyle w:val="StyleUnderline"/>
          <w:rFonts w:asciiTheme="minorHAnsi" w:hAnsiTheme="minorHAnsi" w:cstheme="minorHAnsi"/>
        </w:rPr>
        <w:t>society should be willing to spend</w:t>
      </w:r>
      <w:r w:rsidRPr="005B1D4C">
        <w:rPr>
          <w:rFonts w:asciiTheme="minorHAnsi" w:hAnsiTheme="minorHAnsi" w:cstheme="minorHAnsi"/>
        </w:rPr>
        <w:t xml:space="preserve"> at least that much to prevent a global catastrophe, which converts to being willing to spend at least </w:t>
      </w:r>
      <w:r w:rsidRPr="005B1D4C">
        <w:rPr>
          <w:rStyle w:val="StyleUnderline"/>
          <w:rFonts w:asciiTheme="minorHAnsi" w:hAnsiTheme="minorHAnsi" w:cstheme="minorHAnsi"/>
        </w:rPr>
        <w:t>$1 million for a one-in-500-million reduction in the probability of global catastrophe</w:t>
      </w:r>
      <w:r w:rsidRPr="005B1D4C">
        <w:rPr>
          <w:rFonts w:asciiTheme="minorHAnsi" w:hAnsiTheme="minorHAnsi" w:cstheme="minorHAnsi"/>
        </w:rPr>
        <w:t xml:space="preserve">. Thus </w:t>
      </w:r>
      <w:r w:rsidRPr="005B1D4C">
        <w:rPr>
          <w:rStyle w:val="StyleUnderline"/>
          <w:rFonts w:asciiTheme="minorHAnsi" w:hAnsiTheme="minorHAnsi" w:cstheme="minorHAnsi"/>
        </w:rPr>
        <w:t xml:space="preserve">while reasonable disagreement exists on how large of a VSL to use and how much to count future generations, even low-end positions suggest </w:t>
      </w:r>
      <w:r w:rsidRPr="005B1D4C">
        <w:rPr>
          <w:rStyle w:val="Emphasis"/>
          <w:rFonts w:asciiTheme="minorHAnsi" w:hAnsiTheme="minorHAnsi" w:cstheme="minorHAnsi"/>
        </w:rPr>
        <w:t>vast resource allocations</w:t>
      </w:r>
      <w:r w:rsidRPr="005B1D4C">
        <w:rPr>
          <w:rStyle w:val="StyleUnderline"/>
          <w:rFonts w:asciiTheme="minorHAnsi" w:hAnsiTheme="minorHAnsi" w:cstheme="minorHAnsi"/>
        </w:rPr>
        <w:t xml:space="preserve"> should be redirected to reducing GCR. This conclusion is only </w:t>
      </w:r>
      <w:r w:rsidRPr="005B1D4C">
        <w:rPr>
          <w:rStyle w:val="Emphasis"/>
          <w:rFonts w:asciiTheme="minorHAnsi" w:hAnsiTheme="minorHAnsi" w:cstheme="minorHAnsi"/>
        </w:rPr>
        <w:t>strengthened</w:t>
      </w:r>
      <w:r w:rsidRPr="005B1D4C">
        <w:rPr>
          <w:rStyle w:val="StyleUnderline"/>
          <w:rFonts w:asciiTheme="minorHAnsi" w:hAnsiTheme="minorHAnsi" w:cstheme="minorHAnsi"/>
        </w:rPr>
        <w:t xml:space="preserve"> when considering the </w:t>
      </w:r>
      <w:r w:rsidRPr="005B1D4C">
        <w:rPr>
          <w:rStyle w:val="Emphasis"/>
          <w:rFonts w:asciiTheme="minorHAnsi" w:hAnsiTheme="minorHAnsi" w:cstheme="minorHAnsi"/>
        </w:rPr>
        <w:t>astronomical size of the stakes</w:t>
      </w:r>
      <w:r w:rsidRPr="005B1D4C">
        <w:rPr>
          <w:rFonts w:asciiTheme="minorHAnsi" w:hAnsiTheme="minorHAnsi" w:cstheme="minorHAnsi"/>
        </w:rPr>
        <w:t xml:space="preserve">, but the same point holds either way. The bottom line is that, </w:t>
      </w:r>
      <w:r w:rsidRPr="005B1D4C">
        <w:rPr>
          <w:rStyle w:val="StyleUnderline"/>
          <w:rFonts w:asciiTheme="minorHAnsi" w:hAnsiTheme="minorHAnsi" w:cstheme="minorHAnsi"/>
        </w:rPr>
        <w:t xml:space="preserve">as long as something along the lines of the standard riskequals-probability-times-magnitude framework is being used, then </w:t>
      </w:r>
      <w:r w:rsidRPr="005B1D4C">
        <w:rPr>
          <w:rStyle w:val="Emphasis"/>
          <w:rFonts w:asciiTheme="minorHAnsi" w:hAnsiTheme="minorHAnsi" w:cstheme="minorHAnsi"/>
        </w:rPr>
        <w:t>even tiny GCR reductions</w:t>
      </w:r>
      <w:r w:rsidRPr="005B1D4C">
        <w:rPr>
          <w:rStyle w:val="StyleUnderline"/>
          <w:rFonts w:asciiTheme="minorHAnsi" w:hAnsiTheme="minorHAnsi" w:cstheme="minorHAnsi"/>
        </w:rPr>
        <w:t xml:space="preserve"> merit significant effort. This point holds especially strongly for risks of catastrophes that would cause </w:t>
      </w:r>
      <w:r w:rsidRPr="005B1D4C">
        <w:rPr>
          <w:rStyle w:val="Emphasis"/>
          <w:rFonts w:asciiTheme="minorHAnsi" w:hAnsiTheme="minorHAnsi" w:cstheme="minorHAnsi"/>
        </w:rPr>
        <w:t>permanent harm to global human civilization</w:t>
      </w:r>
      <w:r w:rsidRPr="005B1D4C">
        <w:rPr>
          <w:rStyle w:val="StyleUnderline"/>
          <w:rFonts w:asciiTheme="minorHAnsi" w:hAnsiTheme="minorHAnsi" w:cstheme="minorHAnsi"/>
        </w:rPr>
        <w:t xml:space="preserve">. The discussion thus far has assumed that all human lives are valued equally. This assumption is </w:t>
      </w:r>
      <w:r w:rsidRPr="005B1D4C">
        <w:rPr>
          <w:rStyle w:val="Emphasis"/>
          <w:rFonts w:asciiTheme="minorHAnsi" w:hAnsiTheme="minorHAnsi" w:cstheme="minorHAnsi"/>
        </w:rPr>
        <w:t>not universally held</w:t>
      </w:r>
      <w:r w:rsidRPr="005B1D4C">
        <w:rPr>
          <w:rFonts w:asciiTheme="minorHAnsi" w:hAnsiTheme="minorHAnsi" w:cstheme="minorHAnsi"/>
        </w:rPr>
        <w:t xml:space="preserve">. </w:t>
      </w:r>
      <w:r w:rsidRPr="005B1D4C">
        <w:rPr>
          <w:rStyle w:val="StyleUnderline"/>
          <w:rFonts w:asciiTheme="minorHAnsi" w:hAnsiTheme="minorHAnsi" w:cstheme="minorHAnsi"/>
        </w:rPr>
        <w:t>People often value some people more than others</w:t>
      </w:r>
      <w:r w:rsidRPr="005B1D4C">
        <w:rPr>
          <w:rFonts w:asciiTheme="minorHAnsi" w:hAnsiTheme="minorHAnsi" w:cstheme="minorHAnsi"/>
        </w:rPr>
        <w:t xml:space="preserve">, favoring themselves, their family and friends, their compatriots, their generation, or others whom they identify with. </w:t>
      </w:r>
      <w:r w:rsidRPr="005B1D4C">
        <w:rPr>
          <w:rStyle w:val="StyleUnderline"/>
          <w:rFonts w:asciiTheme="minorHAnsi" w:hAnsiTheme="minorHAnsi" w:cstheme="minorHAnsi"/>
        </w:rPr>
        <w:t>Great debates rage on across moral philosophy, economics, and other fields about how much people should value others</w:t>
      </w:r>
      <w:r w:rsidRPr="005B1D4C">
        <w:rPr>
          <w:rFonts w:asciiTheme="minorHAnsi" w:hAnsiTheme="minorHAnsi" w:cstheme="minorHAnsi"/>
        </w:rPr>
        <w:t xml:space="preserve"> who are distant in space, time, or social relation, as well as the unborn members of future generations. </w:t>
      </w:r>
      <w:r w:rsidRPr="005B1D4C">
        <w:rPr>
          <w:rStyle w:val="StyleUnderline"/>
          <w:rFonts w:asciiTheme="minorHAnsi" w:hAnsiTheme="minorHAnsi" w:cstheme="minorHAnsi"/>
        </w:rPr>
        <w:t>This debate is crucial</w:t>
      </w:r>
      <w:r w:rsidRPr="005B1D4C">
        <w:rPr>
          <w:rFonts w:asciiTheme="minorHAnsi" w:hAnsiTheme="minorHAnsi" w:cstheme="minorHAnsi"/>
        </w:rPr>
        <w:t xml:space="preserve"> for all valuations of risk, including GCR. Indeed, if each of us only cares about our immediate selves, then global catastrophes may not be especially important, and we probably have better things to do with our time than worry about them. </w:t>
      </w:r>
      <w:r w:rsidRPr="008B7782">
        <w:rPr>
          <w:rStyle w:val="StyleUnderline"/>
          <w:rFonts w:asciiTheme="minorHAnsi" w:hAnsiTheme="minorHAnsi" w:cstheme="minorHAnsi"/>
          <w:highlight w:val="cyan"/>
        </w:rPr>
        <w:t xml:space="preserve">While everyone has the right to their </w:t>
      </w:r>
      <w:r w:rsidRPr="008B7782">
        <w:rPr>
          <w:rStyle w:val="Emphasis"/>
          <w:rFonts w:asciiTheme="minorHAnsi" w:hAnsiTheme="minorHAnsi" w:cstheme="minorHAnsi"/>
          <w:highlight w:val="cyan"/>
        </w:rPr>
        <w:t>own views</w:t>
      </w:r>
      <w:r w:rsidRPr="005B1D4C">
        <w:rPr>
          <w:rStyle w:val="Emphasis"/>
          <w:rFonts w:asciiTheme="minorHAnsi" w:hAnsiTheme="minorHAnsi" w:cstheme="minorHAnsi"/>
        </w:rPr>
        <w:t xml:space="preserve"> and feelings</w:t>
      </w:r>
      <w:r w:rsidRPr="005B1D4C">
        <w:rPr>
          <w:rFonts w:asciiTheme="minorHAnsi" w:hAnsiTheme="minorHAnsi" w:cstheme="minorHAnsi"/>
        </w:rPr>
        <w:t xml:space="preserve">, we find that </w:t>
      </w:r>
      <w:r w:rsidRPr="008B7782">
        <w:rPr>
          <w:rStyle w:val="StyleUnderline"/>
          <w:rFonts w:asciiTheme="minorHAnsi" w:hAnsiTheme="minorHAnsi" w:cstheme="minorHAnsi"/>
          <w:highlight w:val="cyan"/>
        </w:rPr>
        <w:t xml:space="preserve">the strongest arguments are for the </w:t>
      </w:r>
      <w:r w:rsidRPr="008B7782">
        <w:rPr>
          <w:rStyle w:val="Emphasis"/>
          <w:rFonts w:asciiTheme="minorHAnsi" w:hAnsiTheme="minorHAnsi" w:cstheme="minorHAnsi"/>
          <w:highlight w:val="cyan"/>
        </w:rPr>
        <w:t>widely held position</w:t>
      </w:r>
      <w:r w:rsidRPr="008B7782">
        <w:rPr>
          <w:rStyle w:val="StyleUnderline"/>
          <w:rFonts w:asciiTheme="minorHAnsi" w:hAnsiTheme="minorHAnsi" w:cstheme="minorHAnsi"/>
          <w:highlight w:val="cyan"/>
        </w:rPr>
        <w:t xml:space="preserve"> that </w:t>
      </w:r>
      <w:r w:rsidRPr="008B7782">
        <w:rPr>
          <w:rStyle w:val="Emphasis"/>
          <w:rFonts w:asciiTheme="minorHAnsi" w:hAnsiTheme="minorHAnsi" w:cstheme="minorHAnsi"/>
          <w:highlight w:val="cyan"/>
        </w:rPr>
        <w:t>all human lives should be valued equally</w:t>
      </w:r>
      <w:r w:rsidRPr="005B1D4C">
        <w:rPr>
          <w:rStyle w:val="StyleUnderline"/>
          <w:rFonts w:asciiTheme="minorHAnsi" w:hAnsiTheme="minorHAnsi" w:cstheme="minorHAnsi"/>
        </w:rPr>
        <w:t>.</w:t>
      </w:r>
      <w:r w:rsidRPr="005B1D4C">
        <w:rPr>
          <w:rFonts w:asciiTheme="minorHAnsi" w:hAnsiTheme="minorHAnsi" w:cstheme="minorHAnsi"/>
        </w:rPr>
        <w:t xml:space="preserve"> This position is succinctly stated in the United States Declaration of Independence, updated in the 1848 Declaration of Sentiments: “We hold these truths to be self-evident: that all men and 3 women are created equal”. </w:t>
      </w:r>
      <w:r w:rsidRPr="008B7782">
        <w:rPr>
          <w:rStyle w:val="StyleUnderline"/>
          <w:rFonts w:asciiTheme="minorHAnsi" w:hAnsiTheme="minorHAnsi" w:cstheme="minorHAnsi"/>
          <w:highlight w:val="cyan"/>
        </w:rPr>
        <w:t>Philosophers speak of a</w:t>
      </w:r>
      <w:r w:rsidRPr="005B1D4C">
        <w:rPr>
          <w:rStyle w:val="StyleUnderline"/>
          <w:rFonts w:asciiTheme="minorHAnsi" w:hAnsiTheme="minorHAnsi" w:cstheme="minorHAnsi"/>
        </w:rPr>
        <w:t>n agent-neutral, objective “view from nowhere”</w:t>
      </w:r>
      <w:r w:rsidRPr="005B1D4C">
        <w:rPr>
          <w:rFonts w:asciiTheme="minorHAnsi" w:hAnsiTheme="minorHAnsi" w:cstheme="minorHAnsi"/>
        </w:rPr>
        <w:t xml:space="preserve"> (Nagel 1986) </w:t>
      </w:r>
      <w:r w:rsidRPr="005B1D4C">
        <w:rPr>
          <w:rStyle w:val="StyleUnderline"/>
          <w:rFonts w:asciiTheme="minorHAnsi" w:hAnsiTheme="minorHAnsi" w:cstheme="minorHAnsi"/>
        </w:rPr>
        <w:t xml:space="preserve">or </w:t>
      </w:r>
      <w:r w:rsidRPr="008B7782">
        <w:rPr>
          <w:rStyle w:val="StyleUnderline"/>
          <w:rFonts w:asciiTheme="minorHAnsi" w:hAnsiTheme="minorHAnsi" w:cstheme="minorHAnsi"/>
          <w:highlight w:val="cyan"/>
        </w:rPr>
        <w:t>a “veil of ignorance”</w:t>
      </w:r>
      <w:r w:rsidRPr="005B1D4C">
        <w:rPr>
          <w:rFonts w:asciiTheme="minorHAnsi" w:hAnsiTheme="minorHAnsi" w:cstheme="minorHAnsi"/>
        </w:rPr>
        <w:t xml:space="preserve"> (Rawls 1971) </w:t>
      </w:r>
      <w:r w:rsidRPr="008B7782">
        <w:rPr>
          <w:rStyle w:val="StyleUnderline"/>
          <w:rFonts w:asciiTheme="minorHAnsi" w:hAnsiTheme="minorHAnsi" w:cstheme="minorHAnsi"/>
          <w:highlight w:val="cyan"/>
        </w:rPr>
        <w:t>in which each</w:t>
      </w:r>
      <w:r w:rsidRPr="005B1D4C">
        <w:rPr>
          <w:rStyle w:val="StyleUnderline"/>
          <w:rFonts w:asciiTheme="minorHAnsi" w:hAnsiTheme="minorHAnsi" w:cstheme="minorHAnsi"/>
        </w:rPr>
        <w:t xml:space="preserve"> person </w:t>
      </w:r>
      <w:r w:rsidRPr="008B7782">
        <w:rPr>
          <w:rStyle w:val="StyleUnderline"/>
          <w:rFonts w:asciiTheme="minorHAnsi" w:hAnsiTheme="minorHAnsi" w:cstheme="minorHAnsi"/>
          <w:highlight w:val="cyan"/>
        </w:rPr>
        <w:t xml:space="preserve">considers what is best for society </w:t>
      </w:r>
      <w:r w:rsidRPr="008B7782">
        <w:rPr>
          <w:rStyle w:val="Emphasis"/>
          <w:rFonts w:asciiTheme="minorHAnsi" w:hAnsiTheme="minorHAnsi" w:cstheme="minorHAnsi"/>
          <w:highlight w:val="cyan"/>
        </w:rPr>
        <w:t>irrespective of which member</w:t>
      </w:r>
      <w:r w:rsidRPr="005B1D4C">
        <w:rPr>
          <w:rStyle w:val="Emphasis"/>
          <w:rFonts w:asciiTheme="minorHAnsi" w:hAnsiTheme="minorHAnsi" w:cstheme="minorHAnsi"/>
        </w:rPr>
        <w:t xml:space="preserve"> of society </w:t>
      </w:r>
      <w:r w:rsidRPr="008B7782">
        <w:rPr>
          <w:rStyle w:val="Emphasis"/>
          <w:rFonts w:asciiTheme="minorHAnsi" w:hAnsiTheme="minorHAnsi" w:cstheme="minorHAnsi"/>
          <w:highlight w:val="cyan"/>
        </w:rPr>
        <w:t>they happen to be</w:t>
      </w:r>
      <w:r w:rsidRPr="005B1D4C">
        <w:rPr>
          <w:rFonts w:asciiTheme="minorHAnsi" w:hAnsiTheme="minorHAnsi" w:cstheme="minorHAnsi"/>
        </w:rPr>
        <w:t xml:space="preserve">. </w:t>
      </w:r>
      <w:r w:rsidRPr="005B1D4C">
        <w:rPr>
          <w:rStyle w:val="StyleUnderline"/>
          <w:rFonts w:asciiTheme="minorHAnsi" w:hAnsiTheme="minorHAnsi" w:cstheme="minorHAnsi"/>
        </w:rPr>
        <w:t xml:space="preserve">Such a perspective </w:t>
      </w:r>
      <w:r w:rsidRPr="005B1D4C">
        <w:rPr>
          <w:rStyle w:val="Emphasis"/>
          <w:rFonts w:asciiTheme="minorHAnsi" w:hAnsiTheme="minorHAnsi" w:cstheme="minorHAnsi"/>
        </w:rPr>
        <w:t xml:space="preserve">suggests </w:t>
      </w:r>
      <w:r w:rsidRPr="008B7782">
        <w:rPr>
          <w:rStyle w:val="Emphasis"/>
          <w:rFonts w:asciiTheme="minorHAnsi" w:hAnsiTheme="minorHAnsi" w:cstheme="minorHAnsi"/>
          <w:highlight w:val="cyan"/>
        </w:rPr>
        <w:t>valuing everyone equally</w:t>
      </w:r>
      <w:r w:rsidRPr="005B1D4C">
        <w:rPr>
          <w:rStyle w:val="StyleUnderline"/>
          <w:rFonts w:asciiTheme="minorHAnsi" w:hAnsiTheme="minorHAnsi" w:cstheme="minorHAnsi"/>
        </w:rPr>
        <w:t xml:space="preserve">, regardless of who they are or where or when they live. This in turn </w:t>
      </w:r>
      <w:r w:rsidRPr="008B7782">
        <w:rPr>
          <w:rStyle w:val="StyleUnderline"/>
          <w:rFonts w:asciiTheme="minorHAnsi" w:hAnsiTheme="minorHAnsi" w:cstheme="minorHAnsi"/>
          <w:highlight w:val="cyan"/>
        </w:rPr>
        <w:t xml:space="preserve">suggests a </w:t>
      </w:r>
      <w:r w:rsidRPr="008B7782">
        <w:rPr>
          <w:rStyle w:val="Emphasis"/>
          <w:rFonts w:asciiTheme="minorHAnsi" w:hAnsiTheme="minorHAnsi" w:cstheme="minorHAnsi"/>
          <w:highlight w:val="cyan"/>
        </w:rPr>
        <w:t>very high value for reducing GCR</w:t>
      </w:r>
      <w:r w:rsidRPr="005B1D4C">
        <w:rPr>
          <w:rStyle w:val="StyleUnderline"/>
          <w:rFonts w:asciiTheme="minorHAnsi" w:hAnsiTheme="minorHAnsi" w:cstheme="minorHAnsi"/>
        </w:rPr>
        <w:t xml:space="preserve">, or a high degree of priority for GCR reduction efforts. </w:t>
      </w:r>
    </w:p>
    <w:bookmarkEnd w:id="10"/>
    <w:p w:rsidR="00775836" w:rsidRPr="00730CE9" w:rsidRDefault="00775836" w:rsidP="00775836">
      <w:pPr>
        <w:pStyle w:val="Heading4"/>
        <w:rPr>
          <w:rFonts w:cs="Arial"/>
          <w:szCs w:val="26"/>
        </w:rPr>
      </w:pPr>
      <w:r>
        <w:rPr>
          <w:rFonts w:cs="Arial"/>
          <w:szCs w:val="26"/>
        </w:rPr>
        <w:t>Extinction</w:t>
      </w:r>
      <w:r w:rsidRPr="00730CE9">
        <w:rPr>
          <w:rFonts w:cs="Arial"/>
          <w:szCs w:val="26"/>
        </w:rPr>
        <w:t xml:space="preserve"> is the only </w:t>
      </w:r>
      <w:r w:rsidRPr="00730CE9">
        <w:rPr>
          <w:rFonts w:cs="Arial"/>
          <w:szCs w:val="26"/>
          <w:u w:val="single"/>
        </w:rPr>
        <w:t>egalitarian metric</w:t>
      </w:r>
      <w:r w:rsidRPr="00730CE9">
        <w:rPr>
          <w:rFonts w:cs="Arial"/>
          <w:szCs w:val="26"/>
        </w:rPr>
        <w:t xml:space="preserve">---anything else collapses cooperation on </w:t>
      </w:r>
      <w:r w:rsidRPr="00730CE9">
        <w:rPr>
          <w:rFonts w:cs="Arial"/>
          <w:szCs w:val="26"/>
          <w:u w:val="single"/>
        </w:rPr>
        <w:t>collective action</w:t>
      </w:r>
      <w:r w:rsidRPr="00730CE9">
        <w:rPr>
          <w:rFonts w:cs="Arial"/>
          <w:szCs w:val="26"/>
        </w:rPr>
        <w:t xml:space="preserve"> crises and makes extinction inevitable </w:t>
      </w:r>
    </w:p>
    <w:p w:rsidR="00775836" w:rsidRPr="00AE4834" w:rsidRDefault="00775836" w:rsidP="00775836">
      <w:r w:rsidRPr="00AE4834">
        <w:rPr>
          <w:rStyle w:val="Style13ptBold"/>
        </w:rPr>
        <w:t xml:space="preserve">Khan 18 </w:t>
      </w:r>
      <w:r w:rsidRPr="00AE4834">
        <w:t>(Risalat,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Risalat was part of a small core team that spearheaded the largest climate marches in history with a turnout of over 800,000 across 2,000 cities. After fighting for the Paris Agreement, Risalat led a campaign joined by over a million people to stop the Rampal coal plant in Bangladesh to protect the Sundarbans World Heritage forest, and elicited criticism of the plant from Crédit Agricolé through targeted advocacy. Currently, Risalat is pursuing an MPA in Environmental Science and Policy at Columbia University as a SIPA Environmental Fellow, “5 reasons why we need to start talking about existential risks,” https://www.weforum.org/agenda/2018/01/5-reasons-start-talking-existential-risks-extinction-moriori/)</w:t>
      </w:r>
    </w:p>
    <w:p w:rsidR="00775836" w:rsidRPr="00AE4834" w:rsidRDefault="00775836" w:rsidP="00775836">
      <w:pPr>
        <w:rPr>
          <w:u w:val="single"/>
        </w:rPr>
      </w:pPr>
      <w:r w:rsidRPr="00AE4834">
        <w:rPr>
          <w:rStyle w:val="Emphasis"/>
        </w:rPr>
        <w:t>Infinite</w:t>
      </w:r>
      <w:r w:rsidRPr="00AE4834">
        <w:rPr>
          <w:sz w:val="12"/>
        </w:rPr>
        <w:t xml:space="preserve"> future </w:t>
      </w:r>
      <w:r w:rsidRPr="00AE4834">
        <w:rPr>
          <w:rStyle w:val="Emphasis"/>
        </w:rPr>
        <w:t>possibilities</w:t>
      </w:r>
      <w:r w:rsidRPr="00AE4834">
        <w:rPr>
          <w:sz w:val="12"/>
        </w:rPr>
        <w:t xml:space="preserve"> I find the story of the Moriori profound. It teaches me two lessons. Firstly, that </w:t>
      </w:r>
      <w:r w:rsidRPr="008B7782">
        <w:rPr>
          <w:rStyle w:val="StyleUnderline"/>
          <w:highlight w:val="cyan"/>
        </w:rPr>
        <w:t xml:space="preserve">human culture is </w:t>
      </w:r>
      <w:r w:rsidRPr="008B7782">
        <w:rPr>
          <w:rStyle w:val="Emphasis"/>
          <w:highlight w:val="cyan"/>
        </w:rPr>
        <w:t>far from immutable</w:t>
      </w:r>
      <w:r w:rsidRPr="008B7782">
        <w:rPr>
          <w:sz w:val="12"/>
          <w:highlight w:val="cyan"/>
        </w:rPr>
        <w:t>.</w:t>
      </w:r>
      <w:r w:rsidRPr="00AE4834">
        <w:rPr>
          <w:sz w:val="12"/>
        </w:rPr>
        <w:t xml:space="preserve"> That we can struggle against our baser instincts. That </w:t>
      </w:r>
      <w:r w:rsidRPr="008B7782">
        <w:rPr>
          <w:rStyle w:val="Emphasis"/>
          <w:highlight w:val="cyan"/>
        </w:rPr>
        <w:t>we can</w:t>
      </w:r>
      <w:r w:rsidRPr="00AE4834">
        <w:rPr>
          <w:rStyle w:val="Emphasis"/>
        </w:rPr>
        <w:t xml:space="preserve"> master them and </w:t>
      </w:r>
      <w:r w:rsidRPr="008B7782">
        <w:rPr>
          <w:rStyle w:val="Emphasis"/>
          <w:highlight w:val="cyan"/>
        </w:rPr>
        <w:t>rise to</w:t>
      </w:r>
      <w:r w:rsidRPr="00AE4834">
        <w:rPr>
          <w:rStyle w:val="Emphasis"/>
        </w:rPr>
        <w:t xml:space="preserve"> unprecedented </w:t>
      </w:r>
      <w:r w:rsidRPr="008B7782">
        <w:rPr>
          <w:rStyle w:val="Emphasis"/>
          <w:highlight w:val="cyan"/>
        </w:rPr>
        <w:t>challenges</w:t>
      </w:r>
      <w:r w:rsidRPr="00AE4834">
        <w:rPr>
          <w:sz w:val="12"/>
        </w:rPr>
        <w:t xml:space="preserve">. Secondly, that </w:t>
      </w:r>
      <w:r w:rsidRPr="00AE4834">
        <w:rPr>
          <w:rStyle w:val="StyleUnderline"/>
        </w:rPr>
        <w:t xml:space="preserve">even this does not make us masters of our own destiny. We can make visionary choices, but the future can still surprise us. </w:t>
      </w:r>
      <w:r w:rsidRPr="00AE4834">
        <w:rPr>
          <w:sz w:val="12"/>
        </w:rPr>
        <w:t xml:space="preserve">This is a humbling realization. Because </w:t>
      </w:r>
      <w:r w:rsidRPr="008B7782">
        <w:rPr>
          <w:rStyle w:val="Emphasis"/>
          <w:highlight w:val="cyan"/>
        </w:rPr>
        <w:t>faced with an uncertain future, the only wise thing we can do is prepare</w:t>
      </w:r>
      <w:r w:rsidRPr="00AE4834">
        <w:rPr>
          <w:sz w:val="12"/>
        </w:rPr>
        <w:t xml:space="preserve"> for possibilities. Standing at the launch pad of the Fourth Industrial Revolution, </w:t>
      </w:r>
      <w:r w:rsidRPr="00AE4834">
        <w:rPr>
          <w:rStyle w:val="StyleUnderline"/>
        </w:rPr>
        <w:t>the possibilities seem endless. They range from</w:t>
      </w:r>
      <w:r w:rsidRPr="00AE4834">
        <w:rPr>
          <w:sz w:val="12"/>
        </w:rPr>
        <w:t xml:space="preserve"> an era of </w:t>
      </w:r>
      <w:r w:rsidRPr="00AE4834">
        <w:rPr>
          <w:rStyle w:val="StyleUnderline"/>
        </w:rPr>
        <w:t>abundance to the end of humanity</w:t>
      </w:r>
      <w:r w:rsidRPr="00AE4834">
        <w:rPr>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AE4834">
        <w:rPr>
          <w:rStyle w:val="StyleUnderline"/>
        </w:rPr>
        <w:t>Among the infinite future possibilities</w:t>
      </w:r>
      <w:r w:rsidRPr="00AE4834">
        <w:rPr>
          <w:rStyle w:val="Emphasis"/>
        </w:rPr>
        <w:t xml:space="preserve">, </w:t>
      </w:r>
      <w:r w:rsidRPr="008B7782">
        <w:rPr>
          <w:rStyle w:val="Emphasis"/>
          <w:highlight w:val="cyan"/>
        </w:rPr>
        <w:t>only one outcome is truly irreversible: extinction</w:t>
      </w:r>
      <w:r w:rsidRPr="008B7782">
        <w:rPr>
          <w:sz w:val="12"/>
          <w:highlight w:val="cyan"/>
        </w:rPr>
        <w:t xml:space="preserve">. </w:t>
      </w:r>
      <w:r w:rsidRPr="008B7782">
        <w:rPr>
          <w:rStyle w:val="StyleUnderline"/>
          <w:highlight w:val="cyan"/>
        </w:rPr>
        <w:t>Concerns</w:t>
      </w:r>
      <w:r w:rsidRPr="00AE4834">
        <w:rPr>
          <w:sz w:val="12"/>
        </w:rPr>
        <w:t xml:space="preserve"> about extinction </w:t>
      </w:r>
      <w:r w:rsidRPr="008B7782">
        <w:rPr>
          <w:rStyle w:val="StyleUnderline"/>
          <w:highlight w:val="cyan"/>
        </w:rPr>
        <w:t>are</w:t>
      </w:r>
      <w:r w:rsidRPr="00AE4834">
        <w:rPr>
          <w:sz w:val="12"/>
        </w:rPr>
        <w:t xml:space="preserve"> often </w:t>
      </w:r>
      <w:r w:rsidRPr="008B7782">
        <w:rPr>
          <w:rStyle w:val="StyleUnderline"/>
          <w:highlight w:val="cyan"/>
        </w:rPr>
        <w:t>dismissed</w:t>
      </w:r>
      <w:r w:rsidRPr="00AE4834">
        <w:rPr>
          <w:rStyle w:val="StyleUnderline"/>
        </w:rPr>
        <w:t xml:space="preserve"> as </w:t>
      </w:r>
      <w:r w:rsidRPr="00AE4834">
        <w:rPr>
          <w:rStyle w:val="Emphasis"/>
        </w:rPr>
        <w:t>apocalyptic alarmism</w:t>
      </w:r>
      <w:r w:rsidRPr="00AE4834">
        <w:rPr>
          <w:sz w:val="12"/>
        </w:rPr>
        <w:t xml:space="preserve">. Sometimes, they are. But </w:t>
      </w:r>
      <w:r w:rsidRPr="00AE4834">
        <w:rPr>
          <w:rStyle w:val="StyleUnderline"/>
        </w:rPr>
        <w:t xml:space="preserve">repeating that mankind is still here after 70 years of existential warning about nuclear warfare is a </w:t>
      </w:r>
      <w:r w:rsidRPr="00AE4834">
        <w:rPr>
          <w:rStyle w:val="Emphasis"/>
        </w:rPr>
        <w:t>straw man argument</w:t>
      </w:r>
      <w:r w:rsidRPr="00AE4834">
        <w:rPr>
          <w:rStyle w:val="StyleUnderline"/>
        </w:rPr>
        <w:t>.</w:t>
      </w:r>
      <w:r w:rsidRPr="00AE4834">
        <w:rPr>
          <w:sz w:val="12"/>
        </w:rPr>
        <w:t xml:space="preserve"> </w:t>
      </w:r>
      <w:r w:rsidRPr="00AE4834">
        <w:rPr>
          <w:rStyle w:val="Emphasis"/>
        </w:rPr>
        <w:t>The fact that a 1000-year flood has not happened does not negate its possibility</w:t>
      </w:r>
      <w:r w:rsidRPr="00AE4834">
        <w:rPr>
          <w:sz w:val="12"/>
        </w:rPr>
        <w:t xml:space="preserve">. </w:t>
      </w:r>
      <w:r w:rsidRPr="00A05E96">
        <w:rPr>
          <w:sz w:val="12"/>
        </w:rPr>
        <w:t xml:space="preserve">And </w:t>
      </w:r>
      <w:r w:rsidRPr="00A05E96">
        <w:rPr>
          <w:rStyle w:val="StyleUnderline"/>
        </w:rPr>
        <w:t xml:space="preserve">there have been </w:t>
      </w:r>
      <w:r w:rsidRPr="00A05E96">
        <w:rPr>
          <w:rStyle w:val="Emphasis"/>
        </w:rPr>
        <w:t xml:space="preserve">far too many nuclear near-misses to rest easy. </w:t>
      </w:r>
      <w:r w:rsidRPr="00A05E96">
        <w:rPr>
          <w:sz w:val="12"/>
        </w:rPr>
        <w:t xml:space="preserve">As the World Economic Forum’s Annual Meeting in </w:t>
      </w:r>
      <w:r w:rsidRPr="00A05E96">
        <w:rPr>
          <w:rStyle w:val="StyleUnderline"/>
        </w:rPr>
        <w:t>Davos discusses</w:t>
      </w:r>
      <w:r w:rsidRPr="00AE4834">
        <w:rPr>
          <w:sz w:val="12"/>
        </w:rPr>
        <w:t xml:space="preserve"> how to create a shared future in a fractured world, here are </w:t>
      </w:r>
      <w:r w:rsidRPr="00AE4834">
        <w:rPr>
          <w:rStyle w:val="StyleUnderline"/>
        </w:rPr>
        <w:t xml:space="preserve">five reasons why the possibility of existential risks should raise the stakes of conversation: </w:t>
      </w:r>
      <w:r w:rsidRPr="00AE4834">
        <w:rPr>
          <w:sz w:val="12"/>
        </w:rPr>
        <w:t xml:space="preserve">1. </w:t>
      </w:r>
      <w:r w:rsidRPr="008B7782">
        <w:rPr>
          <w:rStyle w:val="Emphasis"/>
          <w:highlight w:val="cyan"/>
        </w:rPr>
        <w:t>Extinction is the rule</w:t>
      </w:r>
      <w:r w:rsidRPr="00AE4834">
        <w:rPr>
          <w:rStyle w:val="Emphasis"/>
        </w:rPr>
        <w:t>, not the exception</w:t>
      </w:r>
      <w:r w:rsidRPr="00AE4834">
        <w:rPr>
          <w:sz w:val="12"/>
        </w:rPr>
        <w:t xml:space="preserve"> More than </w:t>
      </w:r>
      <w:r w:rsidRPr="008B7782">
        <w:rPr>
          <w:rStyle w:val="StyleUnderline"/>
          <w:highlight w:val="cyan"/>
        </w:rPr>
        <w:t>99.9% of all the species that ever existed are gone</w:t>
      </w:r>
      <w:r w:rsidRPr="008B7782">
        <w:rPr>
          <w:sz w:val="12"/>
          <w:highlight w:val="cyan"/>
        </w:rPr>
        <w:t xml:space="preserve">. </w:t>
      </w:r>
      <w:r w:rsidRPr="008B7782">
        <w:rPr>
          <w:rStyle w:val="Emphasis"/>
          <w:highlight w:val="cyan"/>
        </w:rPr>
        <w:t>Deep time is unfathomable</w:t>
      </w:r>
      <w:r w:rsidRPr="00AE4834">
        <w:rPr>
          <w:sz w:val="12"/>
        </w:rPr>
        <w:t xml:space="preserve"> to the human brain. But </w:t>
      </w:r>
      <w:r w:rsidRPr="00AE4834">
        <w:rPr>
          <w:rStyle w:val="StyleUnderline"/>
        </w:rPr>
        <w:t xml:space="preserve">if one cares to take a tour of the billions of years of life’s history, we find a litany of forgotten species. </w:t>
      </w:r>
      <w:r w:rsidRPr="00AE4834">
        <w:rPr>
          <w:sz w:val="12"/>
        </w:rPr>
        <w:t xml:space="preserve">And we have only discovered a mere fraction of the extinct species that once roamed the planet. In the speck of time since the first humans evolved, more than </w:t>
      </w:r>
      <w:r w:rsidRPr="00AE4834">
        <w:rPr>
          <w:rStyle w:val="StyleUnderline"/>
        </w:rPr>
        <w:t>99.9% of all</w:t>
      </w:r>
      <w:r w:rsidRPr="00AE4834">
        <w:rPr>
          <w:sz w:val="12"/>
        </w:rPr>
        <w:t xml:space="preserve"> the distinct </w:t>
      </w:r>
      <w:r w:rsidRPr="00AE4834">
        <w:rPr>
          <w:rStyle w:val="StyleUnderline"/>
        </w:rPr>
        <w:t>human cultures that have ever existed are extinct.</w:t>
      </w:r>
      <w:r w:rsidRPr="00AE4834">
        <w:rPr>
          <w:sz w:val="12"/>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 </w:t>
      </w:r>
      <w:r w:rsidRPr="00AE4834">
        <w:rPr>
          <w:rStyle w:val="StyleUnderline"/>
        </w:rPr>
        <w:t>It is only in the very recent past that we became a truly global civilization</w:t>
      </w:r>
      <w:r w:rsidRPr="00AE4834">
        <w:rPr>
          <w:sz w:val="12"/>
        </w:rPr>
        <w:t xml:space="preserve">. Our interconnectedness continues to grow rapidly. “Stand or fall, we are the last civilization”, as Ricken Patel, the founder of the global civic movement Avaaz, put it. 2. Environmental pressures can drive extinction More than </w:t>
      </w:r>
      <w:r w:rsidRPr="00AE4834">
        <w:rPr>
          <w:rStyle w:val="StyleUnderline"/>
        </w:rPr>
        <w:t>15,000 scientists just issued a ‘warning to humanity’</w:t>
      </w:r>
      <w:r w:rsidRPr="00AE4834">
        <w:rPr>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AE4834">
        <w:rPr>
          <w:rStyle w:val="StyleUnderline"/>
        </w:rPr>
        <w:t>Diamond charts the history of past societies</w:t>
      </w:r>
      <w:r w:rsidRPr="00AE4834">
        <w:rPr>
          <w:sz w:val="12"/>
        </w:rPr>
        <w:t xml:space="preserve">. He makes the case that </w:t>
      </w:r>
      <w:r w:rsidRPr="00AE4834">
        <w:rPr>
          <w:rStyle w:val="StyleUnderline"/>
        </w:rPr>
        <w:t xml:space="preserve">overpopulation and resource use beyond the carrying capacity have often been important, </w:t>
      </w:r>
      <w:r w:rsidRPr="00AE4834">
        <w:rPr>
          <w:sz w:val="12"/>
        </w:rPr>
        <w:t xml:space="preserve">if not the only, drivers </w:t>
      </w:r>
      <w:r w:rsidRPr="00AE4834">
        <w:rPr>
          <w:rStyle w:val="StyleUnderline"/>
        </w:rPr>
        <w:t xml:space="preserve">of collapse. </w:t>
      </w:r>
      <w:r w:rsidRPr="00AE4834">
        <w:rPr>
          <w:sz w:val="12"/>
        </w:rPr>
        <w:t xml:space="preserve">Even though we are making important incremental progress in battles such as climate change, </w:t>
      </w:r>
      <w:r w:rsidRPr="00AE4834">
        <w:rPr>
          <w:rStyle w:val="StyleUnderline"/>
        </w:rPr>
        <w:t>we must</w:t>
      </w:r>
      <w:r w:rsidRPr="00AE4834">
        <w:rPr>
          <w:sz w:val="12"/>
        </w:rPr>
        <w:t xml:space="preserve"> still </w:t>
      </w:r>
      <w:r w:rsidRPr="00AE4834">
        <w:rPr>
          <w:rStyle w:val="StyleUnderline"/>
        </w:rPr>
        <w:t xml:space="preserve">achieve tremendous </w:t>
      </w:r>
      <w:r w:rsidRPr="00AE4834">
        <w:rPr>
          <w:sz w:val="12"/>
        </w:rPr>
        <w:t xml:space="preserve">step </w:t>
      </w:r>
      <w:r w:rsidRPr="00AE4834">
        <w:rPr>
          <w:rStyle w:val="StyleUnderline"/>
        </w:rPr>
        <w:t>changes in our response to several major environmental crises.</w:t>
      </w:r>
      <w:r w:rsidRPr="00AE4834">
        <w:rPr>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caution. </w:t>
      </w:r>
      <w:r w:rsidRPr="00AE4834">
        <w:rPr>
          <w:rStyle w:val="Emphasis"/>
        </w:rPr>
        <w:t>Bostrom cites a survey of industry experts that projected a 50% chance of the development of artificial superintelligence by 2050</w:t>
      </w:r>
      <w:r w:rsidRPr="00AE4834">
        <w:rPr>
          <w:sz w:val="12"/>
        </w:rPr>
        <w:t xml:space="preserve">, </w:t>
      </w:r>
      <w:r w:rsidRPr="00AE4834">
        <w:rPr>
          <w:rStyle w:val="Emphasis"/>
        </w:rPr>
        <w:t>and a 90% chance by 2075</w:t>
      </w:r>
      <w:r w:rsidRPr="00AE4834">
        <w:rPr>
          <w:sz w:val="12"/>
        </w:rPr>
        <w:t xml:space="preserve">. The latter date is within the life expectancy of many alive today. </w:t>
      </w:r>
      <w:r w:rsidRPr="00AE4834">
        <w:rPr>
          <w:rStyle w:val="StyleUnderline"/>
        </w:rPr>
        <w:t>Visionaries</w:t>
      </w:r>
      <w:r w:rsidRPr="00AE4834">
        <w:rPr>
          <w:sz w:val="12"/>
        </w:rPr>
        <w:t xml:space="preserve"> like Stephen Hawking and Elon Musk have </w:t>
      </w:r>
      <w:r w:rsidRPr="00AE4834">
        <w:rPr>
          <w:rStyle w:val="StyleUnderline"/>
        </w:rPr>
        <w:t xml:space="preserve">warned of the existential risks from artificial superintelligence. </w:t>
      </w:r>
      <w:r w:rsidRPr="00AE4834">
        <w:rPr>
          <w:sz w:val="12"/>
        </w:rPr>
        <w:t xml:space="preserve">Their opposite camp includes Larry Page and Mark Zuckerberg. But on an issue that concerns the future of humanity, is it really wise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AE4834">
        <w:rPr>
          <w:rStyle w:val="StyleUnderline"/>
        </w:rPr>
        <w:t>Throughout history, we have rallied against the ‘other’</w:t>
      </w:r>
      <w:r w:rsidRPr="00AE4834">
        <w:rPr>
          <w:sz w:val="12"/>
        </w:rPr>
        <w:t xml:space="preserve">. </w:t>
      </w:r>
      <w:r w:rsidRPr="00AE4834">
        <w:rPr>
          <w:rStyle w:val="StyleUnderline"/>
        </w:rPr>
        <w:t>Tribes</w:t>
      </w:r>
      <w:r w:rsidRPr="00AE4834">
        <w:rPr>
          <w:sz w:val="12"/>
        </w:rPr>
        <w:t xml:space="preserve"> have </w:t>
      </w:r>
      <w:r w:rsidRPr="00AE4834">
        <w:rPr>
          <w:rStyle w:val="StyleUnderline"/>
        </w:rPr>
        <w:t>overpowered tribes,</w:t>
      </w:r>
      <w:r w:rsidRPr="00AE4834">
        <w:rPr>
          <w:sz w:val="12"/>
        </w:rPr>
        <w:t xml:space="preserve"> </w:t>
      </w:r>
      <w:r w:rsidRPr="00AE4834">
        <w:rPr>
          <w:rStyle w:val="StyleUnderline"/>
        </w:rPr>
        <w:t>empires have conquered rivals</w:t>
      </w:r>
      <w:r w:rsidRPr="00A0261E">
        <w:rPr>
          <w:sz w:val="12"/>
        </w:rPr>
        <w:t xml:space="preserve">. Even today, </w:t>
      </w:r>
      <w:r w:rsidRPr="00A0261E">
        <w:rPr>
          <w:rStyle w:val="StyleUnderline"/>
        </w:rPr>
        <w:t>our fiercest displays of unity typically happen at wartime. We</w:t>
      </w:r>
      <w:r w:rsidRPr="00A0261E">
        <w:rPr>
          <w:sz w:val="12"/>
        </w:rPr>
        <w:t xml:space="preserve"> give our lives for our motherland and defend nationalistic pride lik</w:t>
      </w:r>
      <w:r w:rsidRPr="00AE4834">
        <w:rPr>
          <w:sz w:val="12"/>
        </w:rPr>
        <w:t xml:space="preserve">e a wounded lion. But like the early Morioris, </w:t>
      </w:r>
      <w:r w:rsidRPr="00AE4834">
        <w:rPr>
          <w:rStyle w:val="StyleUnderline"/>
        </w:rPr>
        <w:t xml:space="preserve">we 21st-century citizens find ourselves on an </w:t>
      </w:r>
      <w:r w:rsidRPr="00AE4834">
        <w:rPr>
          <w:rStyle w:val="Emphasis"/>
        </w:rPr>
        <w:t>increasingly unstable island</w:t>
      </w:r>
      <w:r w:rsidRPr="00AE4834">
        <w:rPr>
          <w:rStyle w:val="StyleUnderline"/>
        </w:rPr>
        <w:t>.</w:t>
      </w:r>
      <w:r w:rsidRPr="00AE4834">
        <w:rPr>
          <w:sz w:val="12"/>
        </w:rPr>
        <w:t xml:space="preserve"> </w:t>
      </w:r>
      <w:r w:rsidRPr="008B7782">
        <w:rPr>
          <w:rStyle w:val="StyleUnderline"/>
          <w:highlight w:val="cyan"/>
        </w:rPr>
        <w:t>We may have a violent past, but</w:t>
      </w:r>
      <w:r w:rsidRPr="00AE4834">
        <w:rPr>
          <w:rStyle w:val="StyleUnderline"/>
        </w:rPr>
        <w:t xml:space="preserve"> </w:t>
      </w:r>
      <w:r w:rsidRPr="00AE4834">
        <w:rPr>
          <w:rStyle w:val="Emphasis"/>
        </w:rPr>
        <w:t xml:space="preserve">we have </w:t>
      </w:r>
      <w:r w:rsidRPr="008B7782">
        <w:rPr>
          <w:rStyle w:val="Emphasis"/>
          <w:highlight w:val="cyan"/>
        </w:rPr>
        <w:t>no more dangerous enemy than ourselves</w:t>
      </w:r>
      <w:r w:rsidRPr="00AE4834">
        <w:rPr>
          <w:sz w:val="12"/>
        </w:rPr>
        <w:t xml:space="preserve">. </w:t>
      </w:r>
      <w:r w:rsidRPr="00AE4834">
        <w:rPr>
          <w:rStyle w:val="StyleUnderline"/>
        </w:rPr>
        <w:t>Our task is to find</w:t>
      </w:r>
      <w:r w:rsidRPr="00AE4834">
        <w:rPr>
          <w:sz w:val="12"/>
        </w:rPr>
        <w:t xml:space="preserve"> our own Nunuku’s Law. </w:t>
      </w:r>
      <w:r w:rsidRPr="00AE4834">
        <w:rPr>
          <w:rStyle w:val="StyleUnderline"/>
        </w:rPr>
        <w:t xml:space="preserve">Our own shared contract, based on </w:t>
      </w:r>
      <w:r w:rsidRPr="008B7782">
        <w:rPr>
          <w:rStyle w:val="StyleUnderline"/>
          <w:highlight w:val="cyan"/>
        </w:rPr>
        <w:t>equity, would help us navigate safely.</w:t>
      </w:r>
      <w:r w:rsidRPr="00AE4834">
        <w:rPr>
          <w:sz w:val="12"/>
        </w:rPr>
        <w:t xml:space="preserve"> It </w:t>
      </w:r>
      <w:r w:rsidRPr="00AE4834">
        <w:rPr>
          <w:rStyle w:val="StyleUnderline"/>
        </w:rPr>
        <w:t xml:space="preserve">would ensure </w:t>
      </w:r>
      <w:r w:rsidRPr="008B7782">
        <w:rPr>
          <w:rStyle w:val="StyleUnderline"/>
          <w:highlight w:val="cyan"/>
        </w:rPr>
        <w:t>a future that unleashes the full potential of our</w:t>
      </w:r>
      <w:r w:rsidRPr="00AE4834">
        <w:rPr>
          <w:rStyle w:val="StyleUnderline"/>
        </w:rPr>
        <w:t xml:space="preserve"> still-budding human </w:t>
      </w:r>
      <w:r w:rsidRPr="008B7782">
        <w:rPr>
          <w:rStyle w:val="StyleUnderline"/>
          <w:highlight w:val="cyan"/>
        </w:rPr>
        <w:t>civilization</w:t>
      </w:r>
      <w:r w:rsidRPr="00AE4834">
        <w:rPr>
          <w:rStyle w:val="StyleUnderline"/>
        </w:rPr>
        <w:t xml:space="preserve">, in all its diversity. </w:t>
      </w:r>
      <w:r w:rsidRPr="008B7782">
        <w:rPr>
          <w:rStyle w:val="StyleUnderline"/>
          <w:highlight w:val="cyan"/>
        </w:rPr>
        <w:t xml:space="preserve">We cannot do this unless we are </w:t>
      </w:r>
      <w:r w:rsidRPr="008B7782">
        <w:rPr>
          <w:rStyle w:val="Emphasis"/>
          <w:highlight w:val="cyan"/>
        </w:rPr>
        <w:t>humbly grounded in the possibility of our own destruction</w:t>
      </w:r>
      <w:r w:rsidRPr="008B7782">
        <w:rPr>
          <w:sz w:val="12"/>
          <w:highlight w:val="cyan"/>
        </w:rPr>
        <w:t xml:space="preserve">. </w:t>
      </w:r>
      <w:r w:rsidRPr="008B7782">
        <w:rPr>
          <w:rStyle w:val="Emphasis"/>
          <w:highlight w:val="cyan"/>
        </w:rPr>
        <w:t>Survival is life’s primal instinct</w:t>
      </w:r>
      <w:r w:rsidRPr="008B7782">
        <w:rPr>
          <w:sz w:val="12"/>
          <w:highlight w:val="cyan"/>
        </w:rPr>
        <w:t xml:space="preserve">. </w:t>
      </w:r>
      <w:r w:rsidRPr="008B7782">
        <w:rPr>
          <w:rStyle w:val="StyleUnderline"/>
          <w:highlight w:val="cyan"/>
        </w:rPr>
        <w:t>In the absence of a common enemy, we must find common cause in survival.</w:t>
      </w:r>
      <w:r w:rsidRPr="00AE4834">
        <w:rPr>
          <w:rStyle w:val="StyleUnderline"/>
        </w:rPr>
        <w:t xml:space="preserve"> Our future may depend on whether we realize this.</w:t>
      </w:r>
    </w:p>
    <w:p w:rsidR="00775836" w:rsidRPr="006403B6" w:rsidRDefault="00775836" w:rsidP="00775836">
      <w:pPr>
        <w:pStyle w:val="Heading4"/>
      </w:pPr>
      <w:r w:rsidRPr="006403B6">
        <w:t xml:space="preserve">Existential threats </w:t>
      </w:r>
      <w:r w:rsidRPr="006403B6">
        <w:rPr>
          <w:u w:val="single"/>
        </w:rPr>
        <w:t>outweigh</w:t>
      </w:r>
      <w:r w:rsidRPr="006403B6">
        <w:t xml:space="preserve"> – all life has </w:t>
      </w:r>
      <w:r w:rsidRPr="006403B6">
        <w:rPr>
          <w:u w:val="single"/>
        </w:rPr>
        <w:t>infinite value</w:t>
      </w:r>
      <w:r w:rsidRPr="006403B6">
        <w:t xml:space="preserve"> and extinction </w:t>
      </w:r>
      <w:r w:rsidRPr="006403B6">
        <w:rPr>
          <w:u w:val="single"/>
        </w:rPr>
        <w:t>eliminates the possibility</w:t>
      </w:r>
      <w:r w:rsidRPr="006403B6">
        <w:t xml:space="preserve"> for future generations – err</w:t>
      </w:r>
      <w:r>
        <w:t xml:space="preserve"> against threats</w:t>
      </w:r>
      <w:r w:rsidRPr="006403B6">
        <w:t xml:space="preserve">, because of innate </w:t>
      </w:r>
      <w:r w:rsidRPr="006403B6">
        <w:rPr>
          <w:u w:val="single"/>
        </w:rPr>
        <w:t>cognitive biases</w:t>
      </w:r>
      <w:r w:rsidRPr="006403B6">
        <w:t xml:space="preserve"> </w:t>
      </w:r>
    </w:p>
    <w:p w:rsidR="00775836" w:rsidRPr="005247E8" w:rsidRDefault="00775836" w:rsidP="00775836">
      <w:pPr>
        <w:rPr>
          <w:sz w:val="14"/>
        </w:rPr>
      </w:pPr>
      <w:r>
        <w:rPr>
          <w:rStyle w:val="Style13ptBold"/>
        </w:rPr>
        <w:t>GPP 17</w:t>
      </w:r>
      <w:r w:rsidRPr="00283988">
        <w:rPr>
          <w:sz w:val="14"/>
        </w:rPr>
        <w:t xml:space="preserve"> (Global Priorities Project, Future of Humanity Institute at the University of Oxford, Ministry for Foreign Affairs of Finland, “Existential Risk: Diplomacy and Governance,” Global Priorities Project, 2017, </w:t>
      </w:r>
      <w:hyperlink r:id="rId35" w:history="1">
        <w:r w:rsidRPr="00283988">
          <w:rPr>
            <w:rStyle w:val="Hyperlink"/>
            <w:sz w:val="14"/>
          </w:rPr>
          <w:t>https://www.fhi.ox.ac.uk/wp-content/uploads/Existential-Risks-2017-01-23.pdf</w:t>
        </w:r>
      </w:hyperlink>
      <w:r w:rsidRPr="00283988">
        <w:rPr>
          <w:sz w:val="14"/>
        </w:rPr>
        <w:t xml:space="preserve">) 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8B7782">
        <w:rPr>
          <w:rStyle w:val="StyleUnderline"/>
          <w:highlight w:val="cyan"/>
        </w:rPr>
        <w:t>Compare</w:t>
      </w:r>
      <w:r>
        <w:rPr>
          <w:rStyle w:val="StyleUnderline"/>
        </w:rPr>
        <w:t xml:space="preserve"> three outcomes: (1) </w:t>
      </w:r>
      <w:r w:rsidRPr="008B7782">
        <w:rPr>
          <w:rStyle w:val="StyleUnderline"/>
          <w:highlight w:val="cyan"/>
        </w:rPr>
        <w:t>Peace</w:t>
      </w:r>
      <w:r>
        <w:rPr>
          <w:rStyle w:val="StyleUnderline"/>
        </w:rPr>
        <w:t xml:space="preserve">. (2) A nuclear </w:t>
      </w:r>
      <w:r w:rsidRPr="008B7782">
        <w:rPr>
          <w:rStyle w:val="StyleUnderline"/>
          <w:highlight w:val="cyan"/>
        </w:rPr>
        <w:t>war that kills 99%</w:t>
      </w:r>
      <w:r>
        <w:rPr>
          <w:rStyle w:val="StyleUnderline"/>
        </w:rPr>
        <w:t xml:space="preserve"> of the world’s existing population. (3) A nuclear </w:t>
      </w:r>
      <w:r w:rsidRPr="008B7782">
        <w:rPr>
          <w:rStyle w:val="StyleUnderline"/>
          <w:highlight w:val="cyan"/>
        </w:rPr>
        <w:t>war that kills 100%</w:t>
      </w:r>
      <w:r>
        <w:rPr>
          <w:rStyle w:val="StyleUnderline"/>
        </w:rPr>
        <w:t xml:space="preserve">. </w:t>
      </w:r>
      <w:r w:rsidRPr="00283988">
        <w:rPr>
          <w:sz w:val="14"/>
        </w:rPr>
        <w:t xml:space="preserve">(2) would be worse than (1), and (3) would be worse than (2). Which is the greater of these two differences? </w:t>
      </w:r>
      <w:r>
        <w:rPr>
          <w:rStyle w:val="StyleUnderline"/>
        </w:rPr>
        <w:t>Most people believe that the greater difference is between (1) and (2).</w:t>
      </w:r>
      <w:r w:rsidRPr="00283988">
        <w:rPr>
          <w:sz w:val="14"/>
        </w:rPr>
        <w:t xml:space="preserve"> </w:t>
      </w:r>
      <w:r>
        <w:rPr>
          <w:rStyle w:val="StyleUnderline"/>
        </w:rPr>
        <w:t xml:space="preserve">I believe that </w:t>
      </w:r>
      <w:r w:rsidRPr="008B7782">
        <w:rPr>
          <w:rStyle w:val="StyleUnderline"/>
          <w:highlight w:val="cyan"/>
        </w:rPr>
        <w:t>the difference between (2) and (3) is</w:t>
      </w:r>
      <w:r>
        <w:rPr>
          <w:rStyle w:val="StyleUnderline"/>
        </w:rPr>
        <w:t xml:space="preserve"> very </w:t>
      </w:r>
      <w:r w:rsidRPr="008B7782">
        <w:rPr>
          <w:rStyle w:val="StyleUnderline"/>
          <w:highlight w:val="cyan"/>
        </w:rPr>
        <w:t>much greater</w:t>
      </w:r>
      <w:r w:rsidRPr="00283988">
        <w:rPr>
          <w:sz w:val="14"/>
        </w:rPr>
        <w:t xml:space="preserve">. ... </w:t>
      </w:r>
      <w:r>
        <w:rPr>
          <w:rStyle w:val="StyleUnderline"/>
        </w:rPr>
        <w:t xml:space="preserve">The Earth will remain habitable for </w:t>
      </w:r>
      <w:r>
        <w:rPr>
          <w:rStyle w:val="Emphasis"/>
        </w:rPr>
        <w:t>at least another billion years</w:t>
      </w:r>
      <w:r>
        <w:rPr>
          <w:rStyle w:val="StyleUnderline"/>
        </w:rPr>
        <w:t>.</w:t>
      </w:r>
      <w:r w:rsidRPr="00283988">
        <w:rPr>
          <w:sz w:val="14"/>
        </w:rPr>
        <w:t xml:space="preserve"> </w:t>
      </w:r>
      <w:r>
        <w:rPr>
          <w:rStyle w:val="StyleUnderline"/>
        </w:rPr>
        <w:t>Civilization began only a few thousand years ago.</w:t>
      </w:r>
      <w:r w:rsidRPr="00283988">
        <w:rPr>
          <w:sz w:val="14"/>
        </w:rPr>
        <w:t xml:space="preserve"> </w:t>
      </w:r>
      <w:r w:rsidRPr="008B7782">
        <w:rPr>
          <w:rStyle w:val="StyleUnderline"/>
          <w:highlight w:val="cyan"/>
        </w:rPr>
        <w:t>If we do not destroy [hu]mankind</w:t>
      </w:r>
      <w:r>
        <w:rPr>
          <w:rStyle w:val="StyleUnderline"/>
        </w:rPr>
        <w:t xml:space="preserve">, </w:t>
      </w:r>
      <w:r w:rsidRPr="008B7782">
        <w:rPr>
          <w:rStyle w:val="StyleUnderline"/>
          <w:highlight w:val="cyan"/>
        </w:rPr>
        <w:t>these</w:t>
      </w:r>
      <w:r>
        <w:rPr>
          <w:rStyle w:val="StyleUnderline"/>
        </w:rPr>
        <w:t xml:space="preserve"> few thousand </w:t>
      </w:r>
      <w:r w:rsidRPr="008B7782">
        <w:rPr>
          <w:rStyle w:val="StyleUnderline"/>
          <w:highlight w:val="cyan"/>
        </w:rPr>
        <w:t>years may be</w:t>
      </w:r>
      <w:r>
        <w:rPr>
          <w:rStyle w:val="StyleUnderline"/>
        </w:rPr>
        <w:t xml:space="preserve"> only </w:t>
      </w:r>
      <w:r w:rsidRPr="008B7782">
        <w:rPr>
          <w:rStyle w:val="Emphasis"/>
          <w:highlight w:val="cyan"/>
        </w:rPr>
        <w:t>a tiny fraction</w:t>
      </w:r>
      <w:r w:rsidRPr="008B7782">
        <w:rPr>
          <w:rStyle w:val="StyleUnderline"/>
          <w:highlight w:val="cyan"/>
        </w:rPr>
        <w:t xml:space="preserve"> of the whole of civilized</w:t>
      </w:r>
      <w:r>
        <w:rPr>
          <w:rStyle w:val="StyleUnderline"/>
        </w:rPr>
        <w:t xml:space="preserve"> human </w:t>
      </w:r>
      <w:r w:rsidRPr="008B7782">
        <w:rPr>
          <w:rStyle w:val="StyleUnderline"/>
          <w:highlight w:val="cyan"/>
        </w:rPr>
        <w:t>history</w:t>
      </w:r>
      <w:r>
        <w:rPr>
          <w:rStyle w:val="StyleUnderline"/>
        </w:rPr>
        <w:t>.</w:t>
      </w:r>
      <w:r w:rsidRPr="00283988">
        <w:rPr>
          <w:sz w:val="14"/>
        </w:rPr>
        <w:t xml:space="preserve"> </w:t>
      </w:r>
      <w:r>
        <w:rPr>
          <w:rStyle w:val="StyleUnderline"/>
        </w:rPr>
        <w:t>The difference between (2) and (3) may thus be the difference between this tiny fraction and all of the rest of this history.</w:t>
      </w:r>
      <w:r w:rsidRPr="00283988">
        <w:rPr>
          <w:sz w:val="14"/>
        </w:rPr>
        <w:t xml:space="preserve"> </w:t>
      </w:r>
      <w:r>
        <w:rPr>
          <w:rStyle w:val="StyleUnderline"/>
        </w:rPr>
        <w:t xml:space="preserve">If we compare this possible history to a day, what has occurred so far is only a </w:t>
      </w:r>
      <w:r>
        <w:rPr>
          <w:rStyle w:val="Emphasis"/>
        </w:rPr>
        <w:t>fraction of a second</w:t>
      </w:r>
      <w:r>
        <w:rPr>
          <w:rStyle w:val="StyleUnderline"/>
        </w:rPr>
        <w:t>.65</w:t>
      </w:r>
      <w:r w:rsidRPr="00283988">
        <w:rPr>
          <w:sz w:val="14"/>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Pr>
          <w:rStyle w:val="StyleUnderline"/>
        </w:rPr>
        <w:t xml:space="preserve">What makes </w:t>
      </w:r>
      <w:r w:rsidRPr="008B7782">
        <w:rPr>
          <w:rStyle w:val="StyleUnderline"/>
          <w:highlight w:val="cyan"/>
        </w:rPr>
        <w:t>existential catastrophes</w:t>
      </w:r>
      <w:r>
        <w:rPr>
          <w:rStyle w:val="StyleUnderline"/>
        </w:rPr>
        <w:t xml:space="preserve"> especially bad is that they </w:t>
      </w:r>
      <w:r w:rsidRPr="008B7782">
        <w:rPr>
          <w:rStyle w:val="StyleUnderline"/>
          <w:highlight w:val="cyan"/>
        </w:rPr>
        <w:t>would</w:t>
      </w:r>
      <w:r>
        <w:rPr>
          <w:rStyle w:val="StyleUnderline"/>
        </w:rPr>
        <w:t xml:space="preserve"> “</w:t>
      </w:r>
      <w:r w:rsidRPr="008B7782">
        <w:rPr>
          <w:rStyle w:val="Emphasis"/>
          <w:highlight w:val="cyan"/>
        </w:rPr>
        <w:t>destroy the future</w:t>
      </w:r>
      <w:r>
        <w:rPr>
          <w:rStyle w:val="StyleUnderline"/>
        </w:rPr>
        <w:t>,” as</w:t>
      </w:r>
      <w:r w:rsidRPr="00283988">
        <w:rPr>
          <w:sz w:val="14"/>
        </w:rPr>
        <w:t xml:space="preserve"> another Oxford philosopher, Nick </w:t>
      </w:r>
      <w:r>
        <w:rPr>
          <w:rStyle w:val="StyleUnderline"/>
        </w:rPr>
        <w:t>Bostrom, puts it.</w:t>
      </w:r>
      <w:r w:rsidRPr="00283988">
        <w:rPr>
          <w:sz w:val="14"/>
        </w:rPr>
        <w:t xml:space="preserve">66 </w:t>
      </w:r>
      <w:r w:rsidRPr="008B7782">
        <w:rPr>
          <w:rStyle w:val="StyleUnderline"/>
          <w:highlight w:val="cyan"/>
        </w:rPr>
        <w:t>This future could</w:t>
      </w:r>
      <w:r>
        <w:rPr>
          <w:rStyle w:val="StyleUnderline"/>
        </w:rPr>
        <w:t xml:space="preserve"> potentially </w:t>
      </w:r>
      <w:r w:rsidRPr="008B7782">
        <w:rPr>
          <w:rStyle w:val="StyleUnderline"/>
          <w:highlight w:val="cyan"/>
        </w:rPr>
        <w:t>be</w:t>
      </w:r>
      <w:r>
        <w:rPr>
          <w:rStyle w:val="StyleUnderline"/>
        </w:rPr>
        <w:t xml:space="preserve"> extremely </w:t>
      </w:r>
      <w:r w:rsidRPr="008B7782">
        <w:rPr>
          <w:rStyle w:val="StyleUnderline"/>
          <w:highlight w:val="cyan"/>
        </w:rPr>
        <w:t>long</w:t>
      </w:r>
      <w:r>
        <w:rPr>
          <w:rStyle w:val="StyleUnderline"/>
        </w:rPr>
        <w:t xml:space="preserve"> and full of </w:t>
      </w:r>
      <w:r w:rsidRPr="008B7782">
        <w:rPr>
          <w:rStyle w:val="StyleUnderline"/>
          <w:highlight w:val="cyan"/>
        </w:rPr>
        <w:t>flourishing</w:t>
      </w:r>
      <w:r>
        <w:rPr>
          <w:rStyle w:val="StyleUnderline"/>
        </w:rPr>
        <w:t xml:space="preserve">, </w:t>
      </w:r>
      <w:r w:rsidRPr="008B7782">
        <w:rPr>
          <w:rStyle w:val="StyleUnderline"/>
          <w:highlight w:val="cyan"/>
        </w:rPr>
        <w:t>and</w:t>
      </w:r>
      <w:r>
        <w:rPr>
          <w:rStyle w:val="StyleUnderline"/>
        </w:rPr>
        <w:t xml:space="preserve"> would therefore </w:t>
      </w:r>
      <w:r w:rsidRPr="008B7782">
        <w:rPr>
          <w:rStyle w:val="StyleUnderline"/>
          <w:highlight w:val="cyan"/>
        </w:rPr>
        <w:t>have</w:t>
      </w:r>
      <w:r>
        <w:rPr>
          <w:rStyle w:val="StyleUnderline"/>
        </w:rPr>
        <w:t xml:space="preserve"> extremely </w:t>
      </w:r>
      <w:r w:rsidRPr="008B7782">
        <w:rPr>
          <w:rStyle w:val="StyleUnderline"/>
          <w:highlight w:val="cyan"/>
        </w:rPr>
        <w:t>large value</w:t>
      </w:r>
      <w:r>
        <w:rPr>
          <w:rStyle w:val="StyleUnderline"/>
        </w:rPr>
        <w:t>.</w:t>
      </w:r>
      <w:r w:rsidRPr="00283988">
        <w:rPr>
          <w:sz w:val="14"/>
        </w:rPr>
        <w:t xml:space="preserve"> In standard risk analysis, when working out how to respond to risk, we work out the expected value of risk reduction, by weighing the probability that an action will prevent an adverse event against the severity of the event. </w:t>
      </w:r>
      <w:r>
        <w:rPr>
          <w:rStyle w:val="StyleUnderline"/>
        </w:rPr>
        <w:t>Because the value of preventing existential catastrophe is so vast, even a tiny probability of prevention has huge expected value.</w:t>
      </w:r>
      <w:r w:rsidRPr="00283988">
        <w:rPr>
          <w:sz w:val="14"/>
        </w:rPr>
        <w:t xml:space="preserve">67 Of course, there is persisting reasonable disagreement about ethics and there are a number of ways one might resist this conclusion.68 Therefore, it would be unjustified to be overconfident in Parfit and Bostrom’s argument. </w:t>
      </w:r>
      <w:r>
        <w:rPr>
          <w:rStyle w:val="StyleUnderline"/>
        </w:rPr>
        <w:t>In some areas, government policy does give significant weight to future generations.</w:t>
      </w:r>
      <w:r w:rsidRPr="00283988">
        <w:rPr>
          <w:sz w:val="14"/>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Pr>
          <w:rStyle w:val="StyleUnderline"/>
        </w:rPr>
        <w:t>However, when it comes to existential risk, it would seem that we fail to live up to principles of intergenerational equity.</w:t>
      </w:r>
      <w:r w:rsidRPr="00283988">
        <w:rPr>
          <w:sz w:val="14"/>
        </w:rPr>
        <w:t xml:space="preserve"> </w:t>
      </w:r>
      <w:r w:rsidRPr="008B7782">
        <w:rPr>
          <w:rStyle w:val="StyleUnderline"/>
          <w:highlight w:val="cyan"/>
        </w:rPr>
        <w:t>Existential catastrophe would</w:t>
      </w:r>
      <w:r>
        <w:rPr>
          <w:rStyle w:val="StyleUnderline"/>
        </w:rPr>
        <w:t xml:space="preserve"> not only </w:t>
      </w:r>
      <w:r w:rsidRPr="008B7782">
        <w:rPr>
          <w:rStyle w:val="StyleUnderline"/>
          <w:highlight w:val="cyan"/>
        </w:rPr>
        <w:t>give future generations</w:t>
      </w:r>
      <w:r>
        <w:rPr>
          <w:rStyle w:val="StyleUnderline"/>
        </w:rPr>
        <w:t xml:space="preserve"> less than the current generations; </w:t>
      </w:r>
      <w:r>
        <w:rPr>
          <w:rStyle w:val="Emphasis"/>
        </w:rPr>
        <w:t xml:space="preserve">it would give them </w:t>
      </w:r>
      <w:r w:rsidRPr="008B7782">
        <w:rPr>
          <w:rStyle w:val="Emphasis"/>
          <w:highlight w:val="cyan"/>
        </w:rPr>
        <w:t>nothing</w:t>
      </w:r>
      <w:r>
        <w:rPr>
          <w:rStyle w:val="StyleUnderline"/>
        </w:rPr>
        <w:t>.</w:t>
      </w:r>
      <w:r w:rsidRPr="00283988">
        <w:rPr>
          <w:sz w:val="14"/>
        </w:rPr>
        <w:t xml:space="preserve"> Indeed, </w:t>
      </w:r>
      <w:r>
        <w:rPr>
          <w:rStyle w:val="StyleUnderline"/>
        </w:rPr>
        <w:t>reducing existential risk plausibly has a quite low cost for us in comparison with the huge expected value it has for future generations.</w:t>
      </w:r>
      <w:r w:rsidRPr="00283988">
        <w:rPr>
          <w:sz w:val="14"/>
        </w:rPr>
        <w:t xml:space="preserve"> In spite of this, relatively little is done to reduce existential risk. </w:t>
      </w:r>
      <w:r>
        <w:rPr>
          <w:rStyle w:val="StyleUnderline"/>
        </w:rPr>
        <w:t xml:space="preserve">Unless we give up on norms of intergenerational equity, they give us a strong case for significantly increasing our efforts to reduce existential risks. </w:t>
      </w:r>
      <w:r w:rsidRPr="00283988">
        <w:rPr>
          <w:sz w:val="14"/>
        </w:rPr>
        <w:t xml:space="preserve">1.3. WHY EXISTENTIAL RISKS MAY BE SYSTEMATICALLY UNDERINVESTED IN, AND THE ROLE OF THE INTERNATIONAL COMMUNITY </w:t>
      </w:r>
      <w:r>
        <w:rPr>
          <w:rStyle w:val="StyleUnderline"/>
        </w:rPr>
        <w:t xml:space="preserve">In spite of the importance of </w:t>
      </w:r>
      <w:r w:rsidRPr="008B7782">
        <w:rPr>
          <w:rStyle w:val="StyleUnderline"/>
          <w:highlight w:val="cyan"/>
        </w:rPr>
        <w:t>existential risk</w:t>
      </w:r>
      <w:r>
        <w:rPr>
          <w:rStyle w:val="StyleUnderline"/>
        </w:rPr>
        <w:t xml:space="preserve"> reduction, it probably </w:t>
      </w:r>
      <w:r w:rsidRPr="008B7782">
        <w:rPr>
          <w:rStyle w:val="StyleUnderline"/>
          <w:highlight w:val="cyan"/>
        </w:rPr>
        <w:t>receives less attention than</w:t>
      </w:r>
      <w:r>
        <w:rPr>
          <w:rStyle w:val="StyleUnderline"/>
        </w:rPr>
        <w:t xml:space="preserve"> is </w:t>
      </w:r>
      <w:r w:rsidRPr="008B7782">
        <w:rPr>
          <w:rStyle w:val="StyleUnderline"/>
          <w:highlight w:val="cyan"/>
        </w:rPr>
        <w:t>warranted</w:t>
      </w:r>
      <w:r>
        <w:rPr>
          <w:rStyle w:val="StyleUnderline"/>
        </w:rPr>
        <w:t>.</w:t>
      </w:r>
      <w:r w:rsidRPr="00283988">
        <w:rPr>
          <w:sz w:val="14"/>
        </w:rPr>
        <w:t xml:space="preserve"> As a result, concerted international cooperation is required if we are to receive adequate protection from existential risks. 1.3.1. Why existential risks are likely to be underinvested in </w:t>
      </w:r>
      <w:r>
        <w:rPr>
          <w:rStyle w:val="StyleUnderline"/>
        </w:rPr>
        <w:t>There are several reasons why existential risk reduction is likely to be underinvested in.</w:t>
      </w:r>
      <w:r w:rsidRPr="00283988">
        <w:rPr>
          <w:sz w:val="14"/>
        </w:rPr>
        <w:t xml:space="preserve"> </w:t>
      </w:r>
      <w:r>
        <w:rPr>
          <w:rStyle w:val="StyleUnderline"/>
        </w:rPr>
        <w:t xml:space="preserve">Firstly, </w:t>
      </w:r>
      <w:r w:rsidRPr="008B7782">
        <w:rPr>
          <w:rStyle w:val="StyleUnderline"/>
          <w:highlight w:val="cyan"/>
        </w:rPr>
        <w:t>it is a global public</w:t>
      </w:r>
      <w:r>
        <w:rPr>
          <w:rStyle w:val="StyleUnderline"/>
        </w:rPr>
        <w:t xml:space="preserve"> good.</w:t>
      </w:r>
      <w:r w:rsidRPr="00283988">
        <w:rPr>
          <w:sz w:val="14"/>
        </w:rPr>
        <w:t xml:space="preserve"> </w:t>
      </w:r>
      <w:r>
        <w:rPr>
          <w:rStyle w:val="StyleUnderline"/>
        </w:rPr>
        <w:t>Economic theory predicts that such goods tend to be underprovided.</w:t>
      </w:r>
      <w:r w:rsidRPr="00283988">
        <w:rPr>
          <w:sz w:val="14"/>
        </w:rPr>
        <w:t xml:space="preserve"> </w:t>
      </w:r>
      <w:r>
        <w:rPr>
          <w:rStyle w:val="StyleUnderline"/>
        </w:rPr>
        <w:t>The benefits of existential risk reduction are widely and indivisibly dispersed around the globe from the countries responsible for taking action.</w:t>
      </w:r>
      <w:r w:rsidRPr="00283988">
        <w:rPr>
          <w:sz w:val="14"/>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Pr>
          <w:rStyle w:val="StyleUnderline"/>
        </w:rPr>
        <w:t>Secondly</w:t>
      </w:r>
      <w:r w:rsidRPr="00283988">
        <w:rPr>
          <w:sz w:val="14"/>
        </w:rPr>
        <w:t xml:space="preserve">, as already suggested above, </w:t>
      </w:r>
      <w:r>
        <w:rPr>
          <w:rStyle w:val="StyleUnderline"/>
        </w:rPr>
        <w:t xml:space="preserve">existential risk reduction is an </w:t>
      </w:r>
      <w:r w:rsidRPr="008B7782">
        <w:rPr>
          <w:rStyle w:val="StyleUnderline"/>
          <w:highlight w:val="cyan"/>
        </w:rPr>
        <w:t>intergenerational</w:t>
      </w:r>
      <w:r>
        <w:rPr>
          <w:rStyle w:val="StyleUnderline"/>
        </w:rPr>
        <w:t xml:space="preserve"> public </w:t>
      </w:r>
      <w:r w:rsidRPr="008B7782">
        <w:rPr>
          <w:rStyle w:val="StyleUnderline"/>
          <w:highlight w:val="cyan"/>
        </w:rPr>
        <w:t>good</w:t>
      </w:r>
      <w:r>
        <w:rPr>
          <w:rStyle w:val="StyleUnderline"/>
        </w:rPr>
        <w:t>: most of the benefits are enjoyed by future generations who have no say in the political process.</w:t>
      </w:r>
      <w:r w:rsidRPr="00283988">
        <w:rPr>
          <w:sz w:val="14"/>
        </w:rPr>
        <w:t xml:space="preserve"> </w:t>
      </w:r>
      <w:r>
        <w:rPr>
          <w:rStyle w:val="StyleUnderline"/>
        </w:rPr>
        <w:t>For these goods, the problem is temporal free riding: the current generation enjoys the benefits of inaction while future generations bear the costs. Thirdly</w:t>
      </w:r>
      <w:r w:rsidRPr="00283988">
        <w:rPr>
          <w:sz w:val="14"/>
        </w:rPr>
        <w:t xml:space="preserve">, many </w:t>
      </w:r>
      <w:r w:rsidRPr="008B7782">
        <w:rPr>
          <w:rStyle w:val="StyleUnderline"/>
          <w:highlight w:val="cyan"/>
        </w:rPr>
        <w:t>existential risks</w:t>
      </w:r>
      <w:r w:rsidRPr="00283988">
        <w:rPr>
          <w:sz w:val="14"/>
        </w:rPr>
        <w:t xml:space="preserve">, such as machine superintelligence, engineered pandemics, and solar geoengineering, </w:t>
      </w:r>
      <w:r w:rsidRPr="008B7782">
        <w:rPr>
          <w:rStyle w:val="StyleUnderline"/>
          <w:highlight w:val="cyan"/>
        </w:rPr>
        <w:t>pose</w:t>
      </w:r>
      <w:r>
        <w:rPr>
          <w:rStyle w:val="StyleUnderline"/>
        </w:rPr>
        <w:t xml:space="preserve"> an </w:t>
      </w:r>
      <w:r w:rsidRPr="008B7782">
        <w:rPr>
          <w:rStyle w:val="StyleUnderline"/>
          <w:highlight w:val="cyan"/>
        </w:rPr>
        <w:t>unprecedented</w:t>
      </w:r>
      <w:r>
        <w:rPr>
          <w:rStyle w:val="StyleUnderline"/>
        </w:rPr>
        <w:t xml:space="preserve"> and uncertain future threat.</w:t>
      </w:r>
      <w:r w:rsidRPr="00283988">
        <w:rPr>
          <w:sz w:val="14"/>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8B7782">
        <w:rPr>
          <w:rStyle w:val="StyleUnderline"/>
          <w:highlight w:val="cyan"/>
        </w:rPr>
        <w:t>Cognitive biases also lead people to underestimate</w:t>
      </w:r>
      <w:r>
        <w:rPr>
          <w:rStyle w:val="StyleUnderline"/>
        </w:rPr>
        <w:t xml:space="preserve"> existential </w:t>
      </w:r>
      <w:r w:rsidRPr="008B7782">
        <w:rPr>
          <w:rStyle w:val="StyleUnderline"/>
          <w:highlight w:val="cyan"/>
        </w:rPr>
        <w:t>risks</w:t>
      </w:r>
      <w:r>
        <w:rPr>
          <w:rStyle w:val="StyleUnderline"/>
        </w:rPr>
        <w:t>.</w:t>
      </w:r>
      <w:r w:rsidRPr="00283988">
        <w:rPr>
          <w:sz w:val="14"/>
        </w:rPr>
        <w:t xml:space="preserve"> </w:t>
      </w:r>
      <w:r>
        <w:rPr>
          <w:rStyle w:val="StyleUnderline"/>
        </w:rPr>
        <w:t>Since there have not been any catastrophes of this magnitude, these risks are not salient to politicians and the public.</w:t>
      </w:r>
      <w:r w:rsidRPr="00283988">
        <w:rPr>
          <w:sz w:val="14"/>
        </w:rPr>
        <w:t xml:space="preserve">72 This is an example of the misapplication of the availability heuristic, a mental shortcut which assumes that something is important only if it can be readily recalled. </w:t>
      </w:r>
      <w:r w:rsidRPr="008B7782">
        <w:rPr>
          <w:rStyle w:val="StyleUnderline"/>
          <w:highlight w:val="cyan"/>
        </w:rPr>
        <w:t>Another</w:t>
      </w:r>
      <w:r>
        <w:rPr>
          <w:rStyle w:val="StyleUnderline"/>
        </w:rPr>
        <w:t xml:space="preserve"> cognitive bias affecting perceptions of existential risk </w:t>
      </w:r>
      <w:r w:rsidRPr="008B7782">
        <w:rPr>
          <w:rStyle w:val="StyleUnderline"/>
          <w:highlight w:val="cyan"/>
        </w:rPr>
        <w:t>is scope neglect</w:t>
      </w:r>
      <w:r>
        <w:rPr>
          <w:rStyle w:val="StyleUnderline"/>
        </w:rPr>
        <w:t>.</w:t>
      </w:r>
      <w:r w:rsidRPr="00283988">
        <w:rPr>
          <w:sz w:val="14"/>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Pr>
          <w:rStyle w:val="StyleUnderline"/>
        </w:rPr>
        <w:t>People become numbed to the effect of saving lives when the numbers get too large.</w:t>
      </w:r>
      <w:r w:rsidRPr="00283988">
        <w:rPr>
          <w:sz w:val="14"/>
        </w:rPr>
        <w:t xml:space="preserve"> 74 </w:t>
      </w:r>
      <w:r>
        <w:rPr>
          <w:rStyle w:val="StyleUnderline"/>
        </w:rPr>
        <w:t>Scope neglect is a particularly acute problem for existential risk because the numbers at stake are so large.</w:t>
      </w:r>
      <w:r w:rsidRPr="00283988">
        <w:rPr>
          <w:sz w:val="14"/>
        </w:rPr>
        <w:t xml:space="preserve"> </w:t>
      </w:r>
      <w:r>
        <w:rPr>
          <w:rStyle w:val="StyleUnderline"/>
        </w:rPr>
        <w:t>Due to scope neglect, decision-makers are prone to treat existential risks in a similar way to problems which are less severe by many orders of magnitude.</w:t>
      </w:r>
      <w:r w:rsidRPr="00283988">
        <w:rPr>
          <w:sz w:val="14"/>
        </w:rPr>
        <w:t xml:space="preserve"> A wide range of other cognitive biases are likely to affect the evaluation of existential risks.75</w:t>
      </w:r>
    </w:p>
    <w:p w:rsidR="00775836" w:rsidRDefault="00775836" w:rsidP="00775836"/>
    <w:p w:rsidR="007D6810" w:rsidRDefault="007D6810" w:rsidP="001526E8">
      <w:pPr>
        <w:rPr>
          <w:rStyle w:val="StyleUnderline"/>
        </w:rPr>
      </w:pPr>
    </w:p>
    <w:p w:rsidR="004C63FF" w:rsidRDefault="004C63FF" w:rsidP="001526E8">
      <w:pPr>
        <w:rPr>
          <w:rStyle w:val="StyleUnderline"/>
        </w:rPr>
      </w:pPr>
    </w:p>
    <w:p w:rsidR="000B7488" w:rsidRDefault="000B7488" w:rsidP="000B7488">
      <w:pPr>
        <w:pStyle w:val="Heading2"/>
      </w:pPr>
      <w:r>
        <w:t>Offcase</w:t>
      </w:r>
    </w:p>
    <w:p w:rsidR="00A01888" w:rsidRDefault="00A01888" w:rsidP="00A01888">
      <w:pPr>
        <w:pStyle w:val="Heading3"/>
      </w:pPr>
      <w:r>
        <w:t>Links – 2020 DA</w:t>
      </w:r>
    </w:p>
    <w:p w:rsidR="00A01888" w:rsidRDefault="00A01888" w:rsidP="00A01888">
      <w:pPr>
        <w:pStyle w:val="Heading4"/>
      </w:pPr>
      <w:r>
        <w:t>Majority of the public supports eliminating mandatory minimum sentences.</w:t>
      </w:r>
    </w:p>
    <w:p w:rsidR="00A01888" w:rsidRPr="00267462" w:rsidRDefault="005D0616" w:rsidP="00A01888">
      <w:hyperlink r:id="rId36" w:history="1">
        <w:r w:rsidR="00A01888" w:rsidRPr="00267462">
          <w:rPr>
            <w:rStyle w:val="Hyperlink"/>
          </w:rPr>
          <w:t xml:space="preserve">Emily </w:t>
        </w:r>
        <w:r w:rsidR="00A01888" w:rsidRPr="00267462">
          <w:rPr>
            <w:rStyle w:val="Style13ptBold"/>
          </w:rPr>
          <w:t>Ekins</w:t>
        </w:r>
      </w:hyperlink>
      <w:r w:rsidR="00A01888">
        <w:t xml:space="preserve"> </w:t>
      </w:r>
      <w:r w:rsidR="00A01888" w:rsidRPr="00267462">
        <w:t xml:space="preserve">June 4, </w:t>
      </w:r>
      <w:r w:rsidR="00A01888" w:rsidRPr="00267462">
        <w:rPr>
          <w:rStyle w:val="Style13ptBold"/>
        </w:rPr>
        <w:t>2020</w:t>
      </w:r>
      <w:r w:rsidR="00A01888">
        <w:t xml:space="preserve"> </w:t>
      </w:r>
      <w:r w:rsidR="00A01888" w:rsidRPr="00267462">
        <w:t>11:57AM</w:t>
      </w:r>
      <w:r w:rsidR="00A01888">
        <w:t xml:space="preserve"> </w:t>
      </w:r>
      <w:r w:rsidR="00A01888" w:rsidRPr="00267462">
        <w:t>Americans Don’t Want to #Defund Police, Instead They Agree on Reform</w:t>
      </w:r>
      <w:r w:rsidR="00A01888">
        <w:t xml:space="preserve"> </w:t>
      </w:r>
      <w:hyperlink r:id="rId37" w:history="1">
        <w:r w:rsidR="00A01888" w:rsidRPr="00267462">
          <w:rPr>
            <w:rStyle w:val="Hyperlink"/>
          </w:rPr>
          <w:t>https://www.cato.org/blog/americans-agree-policing-reform</w:t>
        </w:r>
      </w:hyperlink>
    </w:p>
    <w:p w:rsidR="00A01888" w:rsidRDefault="00A01888" w:rsidP="00A01888">
      <w:r w:rsidRPr="008B7782">
        <w:rPr>
          <w:rStyle w:val="StyleUnderline"/>
          <w:highlight w:val="cyan"/>
        </w:rPr>
        <w:t>Americans</w:t>
      </w:r>
      <w:r w:rsidRPr="00267462">
        <w:t xml:space="preserve"> across racial lines also </w:t>
      </w:r>
      <w:r w:rsidRPr="008B7782">
        <w:rPr>
          <w:rStyle w:val="StyleUnderline"/>
          <w:highlight w:val="cyan"/>
        </w:rPr>
        <w:t>support a number of changes to the criminal justice system. Majorities of Americans support eliminating mandatory minimum prison sentences for both violent offenders (58%) and non‐​violent offenders</w:t>
      </w:r>
      <w:r w:rsidRPr="00267462">
        <w:t xml:space="preserve"> (75%) so that “judges have the ability to make sentencing decisions on a</w:t>
      </w:r>
      <w:r>
        <w:t xml:space="preserve"> </w:t>
      </w:r>
      <w:r w:rsidRPr="00267462">
        <w:t xml:space="preserve">case‐​by‐​case basis.” </w:t>
      </w:r>
      <w:r w:rsidRPr="008B7782">
        <w:rPr>
          <w:rStyle w:val="StyleUnderline"/>
          <w:highlight w:val="cyan"/>
        </w:rPr>
        <w:t>Majorities of whites (59%), blacks (63%), and Hispanics (54%) agree with eliminating mandatory minimum prison sentences for violent offenders as well as non‐​violent offenders (76%, 75%, and 67% respectively). 73% of all Americans support a plan that would cut the length of prison sentences for non‐​violent drug offenders</w:t>
      </w:r>
      <w:r w:rsidRPr="00267462">
        <w:t>: 74% of whites, 77% of blacks, and 67% of Hispanics agree.</w:t>
      </w:r>
      <w:r>
        <w:t xml:space="preserve"> </w:t>
      </w:r>
      <w:r w:rsidRPr="00267462">
        <w:t>73% of all Americans support allowing non‐​violent drug offenders who have served their sentences to vote: 75% of whites, 81% of blacks, and 66% of Latinos agree.</w:t>
      </w:r>
    </w:p>
    <w:p w:rsidR="00A01888" w:rsidRPr="002E2980" w:rsidRDefault="00A01888" w:rsidP="00A01888">
      <w:pPr>
        <w:pStyle w:val="Heading4"/>
        <w:rPr>
          <w:rFonts w:eastAsiaTheme="minorHAnsi" w:cs="Calibri"/>
          <w:sz w:val="22"/>
        </w:rPr>
      </w:pPr>
      <w:r>
        <w:t>Mass incarceration / jail construction unpopular with voters.</w:t>
      </w:r>
    </w:p>
    <w:p w:rsidR="00A01888" w:rsidRDefault="00A01888" w:rsidP="00A01888">
      <w:pPr>
        <w:rPr>
          <w:rFonts w:ascii="Georgia" w:eastAsia="Times New Roman" w:hAnsi="Georgia" w:cs="Times New Roman"/>
          <w:color w:val="4C4C4C"/>
          <w:sz w:val="27"/>
          <w:szCs w:val="27"/>
          <w:shd w:val="clear" w:color="auto" w:fill="FFFFFF"/>
        </w:rPr>
      </w:pPr>
      <w:r>
        <w:t xml:space="preserve">Chris </w:t>
      </w:r>
      <w:r w:rsidRPr="002E2980">
        <w:rPr>
          <w:rStyle w:val="Style13ptBold"/>
        </w:rPr>
        <w:t>Mai</w:t>
      </w:r>
      <w:r>
        <w:t xml:space="preserve">, </w:t>
      </w:r>
      <w:r w:rsidRPr="002E2980">
        <w:rPr>
          <w:rStyle w:val="Style13ptBold"/>
        </w:rPr>
        <w:t>et.al</w:t>
      </w:r>
      <w:r>
        <w:t xml:space="preserve">. Mikelina Belaineh, Ram Subramanian, and Jacob Kang-Brown November </w:t>
      </w:r>
      <w:r w:rsidRPr="002E2980">
        <w:rPr>
          <w:rStyle w:val="Style13ptBold"/>
        </w:rPr>
        <w:t>2019</w:t>
      </w:r>
      <w:r>
        <w:t xml:space="preserve"> Broken Ground: Why America Keeps Building More Jails and What It Can Do Instead Vera Institute of Justice</w:t>
      </w:r>
      <w:r>
        <w:rPr>
          <w:rFonts w:ascii="Georgia" w:eastAsia="Times New Roman" w:hAnsi="Georgia" w:cs="Times New Roman"/>
          <w:color w:val="4C4C4C"/>
          <w:sz w:val="27"/>
          <w:szCs w:val="27"/>
          <w:shd w:val="clear" w:color="auto" w:fill="FFFFFF"/>
        </w:rPr>
        <w:t xml:space="preserve"> </w:t>
      </w:r>
      <w:hyperlink r:id="rId38" w:history="1">
        <w:r>
          <w:rPr>
            <w:rStyle w:val="Hyperlink"/>
          </w:rPr>
          <w:t>https://www.vera.org/downloads/publications/broken-ground-jail-construction.pdf</w:t>
        </w:r>
      </w:hyperlink>
    </w:p>
    <w:p w:rsidR="00A01888" w:rsidRDefault="00A01888" w:rsidP="00A01888">
      <w:r>
        <w:t xml:space="preserve">Complicating the debate on jail expansion is the recognition that jails often warehouse people with substance use and mental health issues. Increasingly, jail expansion and jail-based responses are packaged and publicly promoted as the community’s best solution to these problems. Local governments have learned that </w:t>
      </w:r>
      <w:r w:rsidRPr="008B7782">
        <w:rPr>
          <w:rStyle w:val="StyleUnderline"/>
          <w:highlight w:val="cyan"/>
        </w:rPr>
        <w:t>jail construction is often unpopular with voters and sometimes label their new facilities a “justice campus” or “law center” to obscure the building’s principal function</w:t>
      </w:r>
      <w:r>
        <w:t>—and center jail-based substance use and mental health treatment services as the rationale for investment.</w:t>
      </w:r>
    </w:p>
    <w:p w:rsidR="00A01888" w:rsidRDefault="00A01888" w:rsidP="00A01888">
      <w:pPr>
        <w:pStyle w:val="Heading4"/>
      </w:pPr>
      <w:r>
        <w:t>Support for ending mass incarceration is strong – giving the Dems a key platform in 2020.</w:t>
      </w:r>
    </w:p>
    <w:p w:rsidR="00A01888" w:rsidRDefault="00A01888" w:rsidP="00A01888">
      <w:r w:rsidRPr="00A106C2">
        <w:t xml:space="preserve">Ames </w:t>
      </w:r>
      <w:r w:rsidRPr="00A106C2">
        <w:rPr>
          <w:rStyle w:val="Style13ptBold"/>
        </w:rPr>
        <w:t>Grawert and</w:t>
      </w:r>
      <w:r w:rsidRPr="00A106C2">
        <w:t xml:space="preserve"> Tim </w:t>
      </w:r>
      <w:r w:rsidRPr="00A106C2">
        <w:rPr>
          <w:rStyle w:val="Style13ptBold"/>
        </w:rPr>
        <w:t xml:space="preserve">Lau </w:t>
      </w:r>
      <w:r w:rsidRPr="00A106C2">
        <w:t xml:space="preserve">January 4, </w:t>
      </w:r>
      <w:r w:rsidRPr="00A106C2">
        <w:rPr>
          <w:rStyle w:val="Style13ptBold"/>
        </w:rPr>
        <w:t>2019</w:t>
      </w:r>
      <w:r w:rsidRPr="00A106C2">
        <w:t xml:space="preserve"> How the FIRST STEP Act Became Law — and What Happens Next</w:t>
      </w:r>
      <w:r>
        <w:t xml:space="preserve"> </w:t>
      </w:r>
      <w:r w:rsidRPr="00A106C2">
        <w:t>The making of a historic criminal justice reform bill.</w:t>
      </w:r>
      <w:r>
        <w:t xml:space="preserve"> </w:t>
      </w:r>
      <w:hyperlink r:id="rId39" w:history="1">
        <w:r w:rsidRPr="00A106C2">
          <w:rPr>
            <w:rStyle w:val="Hyperlink"/>
          </w:rPr>
          <w:t>https://www.brennancenter.org/our-work/analysis-opinion/how-first-step-act-became-law-and-what-happens-next</w:t>
        </w:r>
      </w:hyperlink>
    </w:p>
    <w:p w:rsidR="00A01888" w:rsidRPr="00A106C2" w:rsidRDefault="00A01888" w:rsidP="00A01888">
      <w:pPr>
        <w:rPr>
          <w:rStyle w:val="StyleUnderline"/>
        </w:rPr>
      </w:pPr>
      <w:r w:rsidRPr="008B7782">
        <w:rPr>
          <w:rStyle w:val="StyleUnderline"/>
          <w:highlight w:val="cyan"/>
        </w:rPr>
        <w:t>The FIRST STEP Act’s overwhelming passage demonstrates that the bipartisan movement to reduce mass incarceration remains strong</w:t>
      </w:r>
      <w:r w:rsidRPr="00A106C2">
        <w:t xml:space="preserve">. And the bill, which retains major parts of SRCA’s sentencing reform provisions, is now known as “Trump’s criminal justice bill.” This means that conservatives seeking to curry favor with the president can openly follow his example or push for even bolder reforms. Finally, </w:t>
      </w:r>
      <w:r w:rsidRPr="008B7782">
        <w:rPr>
          <w:rStyle w:val="StyleUnderline"/>
          <w:highlight w:val="cyan"/>
        </w:rPr>
        <w:t>this dynamic creates a unique opening for Democrats vying for the White House in 2020 to offer even better solutions to end mass incarceration.</w:t>
      </w:r>
    </w:p>
    <w:p w:rsidR="00A01888" w:rsidRDefault="00A01888" w:rsidP="00A01888">
      <w:pPr>
        <w:pStyle w:val="Heading4"/>
      </w:pPr>
    </w:p>
    <w:p w:rsidR="001526E8" w:rsidRDefault="002001B0" w:rsidP="002001B0">
      <w:pPr>
        <w:pStyle w:val="Heading3"/>
      </w:pPr>
      <w:r>
        <w:t>Links – Crime DA</w:t>
      </w:r>
    </w:p>
    <w:p w:rsidR="00BB2F6A" w:rsidRPr="00790A39" w:rsidRDefault="00BB2F6A" w:rsidP="00BB2F6A">
      <w:r>
        <w:t>*also see Crime DA file for additional links</w:t>
      </w:r>
    </w:p>
    <w:p w:rsidR="006F18F8" w:rsidRPr="00790A39" w:rsidRDefault="006F18F8" w:rsidP="006F18F8">
      <w:r w:rsidRPr="004751A4">
        <w:rPr>
          <w:rFonts w:eastAsiaTheme="majorEastAsia" w:cstheme="majorBidi"/>
          <w:b/>
          <w:iCs/>
          <w:sz w:val="26"/>
        </w:rPr>
        <w:t>Link to Crime DA – Mandatory minimums deter crime – crime is half of what it was before mandatory minimum sentencing</w:t>
      </w:r>
      <w:r>
        <w:rPr>
          <w:rFonts w:ascii="Helvetica" w:hAnsi="Helvetica"/>
          <w:color w:val="373739"/>
          <w:sz w:val="21"/>
          <w:szCs w:val="21"/>
        </w:rPr>
        <w:br/>
      </w:r>
      <w:r w:rsidRPr="00790A39">
        <w:t xml:space="preserve">Robert Gay </w:t>
      </w:r>
      <w:r w:rsidRPr="00790A39">
        <w:rPr>
          <w:rStyle w:val="Style13ptBold"/>
        </w:rPr>
        <w:t>Guthrie</w:t>
      </w:r>
      <w:r w:rsidRPr="00790A39">
        <w:t xml:space="preserve">, President National Association of Assistant United States Attorneys, January 27 </w:t>
      </w:r>
      <w:r w:rsidRPr="00790A39">
        <w:rPr>
          <w:rStyle w:val="Style13ptBold"/>
        </w:rPr>
        <w:t>2014</w:t>
      </w:r>
      <w:r w:rsidRPr="00790A39">
        <w:t xml:space="preserve"> </w:t>
      </w:r>
      <w:hyperlink r:id="rId40" w:history="1">
        <w:r w:rsidRPr="00790A39">
          <w:rPr>
            <w:rStyle w:val="Hyperlink"/>
          </w:rPr>
          <w:t>https://www.naausa.org/site/index.php/resources/letters/41-jan-2014-letter-to-ag-on-mandatory-minimums/file</w:t>
        </w:r>
      </w:hyperlink>
    </w:p>
    <w:p w:rsidR="006F18F8" w:rsidRDefault="006F18F8" w:rsidP="006F18F8">
      <w:r w:rsidRPr="00790A39">
        <w:t xml:space="preserve">We believe </w:t>
      </w:r>
      <w:r w:rsidRPr="008B7782">
        <w:rPr>
          <w:rStyle w:val="StyleUnderline"/>
          <w:highlight w:val="cyan"/>
        </w:rPr>
        <w:t>the merits of mandatory minimums are abundantly clear</w:t>
      </w:r>
      <w:r w:rsidRPr="00790A39">
        <w:t>.</w:t>
      </w:r>
      <w:r>
        <w:t xml:space="preserve"> </w:t>
      </w:r>
      <w:r w:rsidRPr="008B7782">
        <w:rPr>
          <w:rStyle w:val="StyleUnderline"/>
          <w:highlight w:val="cyan"/>
        </w:rPr>
        <w:t>They reach to only the most serious of crimes</w:t>
      </w:r>
      <w:r w:rsidRPr="00790A39">
        <w:t>.</w:t>
      </w:r>
      <w:r>
        <w:t xml:space="preserve"> </w:t>
      </w:r>
      <w:r w:rsidRPr="00790A39">
        <w:t>They target the most serious criminals.</w:t>
      </w:r>
      <w:r>
        <w:t xml:space="preserve"> </w:t>
      </w:r>
      <w:r w:rsidRPr="008B7782">
        <w:rPr>
          <w:rStyle w:val="StyleUnderline"/>
          <w:highlight w:val="cyan"/>
        </w:rPr>
        <w:t>They provide us leverage to secure cooperation from defendants. They help to establish uniform and consistency in sentencing. And</w:t>
      </w:r>
      <w:r w:rsidRPr="00790A39">
        <w:t xml:space="preserve"> foremost, </w:t>
      </w:r>
      <w:r w:rsidRPr="008B7782">
        <w:rPr>
          <w:rStyle w:val="StyleUnderline"/>
          <w:highlight w:val="cyan"/>
        </w:rPr>
        <w:t>they protect</w:t>
      </w:r>
      <w:r w:rsidRPr="00790A39">
        <w:t xml:space="preserve"> law-abiding citizens </w:t>
      </w:r>
      <w:r w:rsidRPr="008B7782">
        <w:rPr>
          <w:rStyle w:val="StyleUnderline"/>
          <w:highlight w:val="cyan"/>
        </w:rPr>
        <w:t>and help hold crime in check</w:t>
      </w:r>
      <w:r w:rsidRPr="00790A39">
        <w:t>.</w:t>
      </w:r>
      <w:r>
        <w:t xml:space="preserve"> </w:t>
      </w:r>
      <w:r w:rsidRPr="00790A39">
        <w:t>In the 1980’s, our country underwent a crime epidemic that took root, in significant measure, because of the proliferation of crack cocaine, heroin, methamphetamines and PCP in communities across America.</w:t>
      </w:r>
      <w:r>
        <w:t xml:space="preserve"> </w:t>
      </w:r>
      <w:r w:rsidRPr="00790A39">
        <w:t xml:space="preserve">Violence became rampant; </w:t>
      </w:r>
      <w:r w:rsidRPr="008B7782">
        <w:rPr>
          <w:rStyle w:val="StyleUnderline"/>
          <w:highlight w:val="cyan"/>
        </w:rPr>
        <w:t>thirty years ago, the murder rate was twice what it is now, and the overall crime rate was not far behind</w:t>
      </w:r>
      <w:r w:rsidRPr="00790A39">
        <w:t>.</w:t>
      </w:r>
      <w:r>
        <w:t xml:space="preserve"> </w:t>
      </w:r>
      <w:r w:rsidRPr="00790A39">
        <w:t>Bi-partisan majorities in Congress took action.</w:t>
      </w:r>
      <w:r>
        <w:t xml:space="preserve"> </w:t>
      </w:r>
      <w:r w:rsidRPr="00790A39">
        <w:t>They passed mandatory sentencing laws to combat the most pernicious of crimes.</w:t>
      </w:r>
      <w:r>
        <w:t xml:space="preserve"> </w:t>
      </w:r>
      <w:r w:rsidRPr="00790A39">
        <w:t>Such laws, while properly continuing to give judges substantial discretion in the great majority of cases, limited discretion in a few, very serious cases.</w:t>
      </w:r>
      <w:r>
        <w:t xml:space="preserve"> </w:t>
      </w:r>
      <w:r w:rsidRPr="00790A39">
        <w:t>Among the laws Congress passed were mandatory minimum sentences for drug trafficking that required judges to give at least a rock bottom sentence for the most harmful offenses.</w:t>
      </w:r>
      <w:r>
        <w:t xml:space="preserve"> </w:t>
      </w:r>
      <w:r w:rsidRPr="00790A39">
        <w:t xml:space="preserve">As a result, </w:t>
      </w:r>
      <w:r w:rsidRPr="008B7782">
        <w:rPr>
          <w:rStyle w:val="StyleUnderline"/>
          <w:highlight w:val="cyan"/>
        </w:rPr>
        <w:t>we now have more uniformity in sentencing, and most importantly, crime is now half of what it was in the era before mandatory minimum sentences took hold</w:t>
      </w:r>
      <w:r w:rsidRPr="00790A39">
        <w:t>. The principal beneficiaries of this massive crime reduction are those who were disproportionately crime victims in the past—minority groups, particularly those in the inner cities.</w:t>
      </w:r>
      <w:r>
        <w:t xml:space="preserve"> </w:t>
      </w:r>
      <w:r w:rsidRPr="008B7782">
        <w:rPr>
          <w:rStyle w:val="StyleUnderline"/>
          <w:highlight w:val="cyan"/>
        </w:rPr>
        <w:t>When crime starts to rise, as it did before mandatory sentencing laws and will again if we tear down the statutes that have helped keep us safe – minorities disproportionately will be the victims. The rest of our citizens won’t be far behind</w:t>
      </w:r>
      <w:r w:rsidRPr="00790A39">
        <w:t>.</w:t>
      </w:r>
    </w:p>
    <w:p w:rsidR="005B1220" w:rsidRDefault="005B1220" w:rsidP="005B1220">
      <w:pPr>
        <w:pStyle w:val="Heading4"/>
      </w:pPr>
      <w:r>
        <w:t>Mandatory minimums prevent crime – creates certainty and promotes public safety.  History proves.</w:t>
      </w:r>
    </w:p>
    <w:p w:rsidR="005B1220" w:rsidRPr="000B7488" w:rsidRDefault="005B1220" w:rsidP="005B1220">
      <w:r w:rsidRPr="000B7488">
        <w:t xml:space="preserve">Evan </w:t>
      </w:r>
      <w:r w:rsidRPr="000B7488">
        <w:rPr>
          <w:rStyle w:val="Style13ptBold"/>
        </w:rPr>
        <w:t>Bernick</w:t>
      </w:r>
      <w:r>
        <w:t xml:space="preserve"> </w:t>
      </w:r>
      <w:r w:rsidRPr="000B7488">
        <w:t xml:space="preserve">is a Visiting Fellow in, </w:t>
      </w:r>
      <w:r w:rsidRPr="000B7488">
        <w:rPr>
          <w:rStyle w:val="Style13ptBold"/>
        </w:rPr>
        <w:t>and</w:t>
      </w:r>
      <w:r>
        <w:t xml:space="preserve"> </w:t>
      </w:r>
      <w:r w:rsidRPr="000B7488">
        <w:t xml:space="preserve">Paul J. </w:t>
      </w:r>
      <w:r w:rsidRPr="000B7488">
        <w:rPr>
          <w:rStyle w:val="Style13ptBold"/>
        </w:rPr>
        <w:t>Larkin</w:t>
      </w:r>
      <w:r w:rsidRPr="000B7488">
        <w:t>, Jr.,</w:t>
      </w:r>
      <w:r>
        <w:t xml:space="preserve"> </w:t>
      </w:r>
      <w:r w:rsidRPr="000B7488">
        <w:t>is Senior Legal Research Fellow in, the Edwin Meese III Center for Legal and Judicial Studies at The Heritage Foundation. Reconsidering Mandatory Minimum Sentences: The Arguments for and Against Potential Reforms</w:t>
      </w:r>
      <w:r>
        <w:t xml:space="preserve"> </w:t>
      </w:r>
      <w:r w:rsidRPr="000B7488">
        <w:t xml:space="preserve">February 10, </w:t>
      </w:r>
      <w:r w:rsidRPr="000B7488">
        <w:rPr>
          <w:rStyle w:val="Style13ptBold"/>
        </w:rPr>
        <w:t>2014</w:t>
      </w:r>
      <w:r>
        <w:rPr>
          <w:rStyle w:val="Style13ptBold"/>
        </w:rPr>
        <w:t xml:space="preserve"> </w:t>
      </w:r>
      <w:hyperlink r:id="rId41" w:anchor=":~:text=They%20argue%20that%20mandatory%20minimum,cannot%20avoid%20a%20just%20punishment." w:history="1">
        <w:r>
          <w:rPr>
            <w:rStyle w:val="Hyperlink"/>
          </w:rPr>
          <w:t>https://www.heritage.org/crime-and-justice/report/reconsidering-mandatory-minimum-sentences-the-arguments-and-against#:~:text=They%20argue%20that%20mandatory%20minimum,cannot%20avoid%20a%20just%20punishment.</w:t>
        </w:r>
      </w:hyperlink>
    </w:p>
    <w:p w:rsidR="005B1220" w:rsidRPr="000B7488" w:rsidRDefault="005B1220" w:rsidP="005B1220">
      <w:r w:rsidRPr="008B7782">
        <w:rPr>
          <w:rStyle w:val="StyleUnderline"/>
          <w:highlight w:val="cyan"/>
        </w:rPr>
        <w:t>Mandatory minimum sentences</w:t>
      </w:r>
      <w:r w:rsidRPr="000B7488">
        <w:t xml:space="preserve"> also </w:t>
      </w:r>
      <w:r w:rsidRPr="008B7782">
        <w:rPr>
          <w:rStyle w:val="StyleUnderline"/>
          <w:highlight w:val="cyan"/>
        </w:rPr>
        <w:t>prevent crime</w:t>
      </w:r>
      <w:r w:rsidRPr="000B7488">
        <w:t xml:space="preserve"> </w:t>
      </w:r>
      <w:r w:rsidRPr="008B7782">
        <w:rPr>
          <w:rStyle w:val="StyleUnderline"/>
          <w:highlight w:val="cyan"/>
        </w:rPr>
        <w:t>because certain and severe punishment inevitably will have a deterrent effect</w:t>
      </w:r>
      <w:r w:rsidRPr="000B7488">
        <w:t>.</w:t>
      </w:r>
      <w:bookmarkStart w:id="11" w:name="_ftnref48"/>
      <w:r w:rsidRPr="000B7488">
        <w:fldChar w:fldCharType="begin"/>
      </w:r>
      <w:r w:rsidRPr="000B7488">
        <w:instrText xml:space="preserve"> HYPERLINK "https://www.heritage.org/crime-and-justice/report/reconsidering-mandatory-minimum-sentences-the-arguments-and-against" \l "_ftn48" </w:instrText>
      </w:r>
      <w:r w:rsidRPr="000B7488">
        <w:fldChar w:fldCharType="separate"/>
      </w:r>
      <w:r w:rsidRPr="000B7488">
        <w:rPr>
          <w:rStyle w:val="Hyperlink"/>
        </w:rPr>
        <w:t>[48]</w:t>
      </w:r>
      <w:r w:rsidRPr="000B7488">
        <w:fldChar w:fldCharType="end"/>
      </w:r>
      <w:bookmarkEnd w:id="11"/>
      <w:r>
        <w:t xml:space="preserve"> </w:t>
      </w:r>
      <w:r w:rsidRPr="008B7782">
        <w:rPr>
          <w:rStyle w:val="StyleUnderline"/>
          <w:highlight w:val="cyan"/>
        </w:rPr>
        <w:t>Locking up offenders also incapacitates them for the term of their imprisonment and thereby protects the public</w:t>
      </w:r>
      <w:r w:rsidRPr="000B7488">
        <w:t>.</w:t>
      </w:r>
      <w:bookmarkStart w:id="12" w:name="_ftnref49"/>
      <w:r w:rsidRPr="000B7488">
        <w:fldChar w:fldCharType="begin"/>
      </w:r>
      <w:r w:rsidRPr="000B7488">
        <w:instrText xml:space="preserve"> HYPERLINK "https://www.heritage.org/crime-and-justice/report/reconsidering-mandatory-minimum-sentences-the-arguments-and-against" \l "_ftn49" </w:instrText>
      </w:r>
      <w:r w:rsidRPr="000B7488">
        <w:fldChar w:fldCharType="separate"/>
      </w:r>
      <w:r w:rsidRPr="000B7488">
        <w:rPr>
          <w:rStyle w:val="Hyperlink"/>
        </w:rPr>
        <w:t>[49]</w:t>
      </w:r>
      <w:r w:rsidRPr="000B7488">
        <w:fldChar w:fldCharType="end"/>
      </w:r>
      <w:bookmarkEnd w:id="12"/>
      <w:r>
        <w:t xml:space="preserve"> </w:t>
      </w:r>
      <w:r w:rsidRPr="000B7488">
        <w:t>In fact, where the chance of detection is low, as it is in the case of most drug offenses, reliance on fixed</w:t>
      </w:r>
      <w:r w:rsidRPr="008B7782">
        <w:rPr>
          <w:rStyle w:val="StyleUnderline"/>
          <w:highlight w:val="cyan"/>
        </w:rPr>
        <w:t>, lengthy prison sentences is preferable to a discretionary sentencing structure because mandatory sentences enable communities to conserve scarce enforcement resources without losing any deterrent benefit</w:t>
      </w:r>
      <w:r w:rsidRPr="000B7488">
        <w:t>.</w:t>
      </w:r>
      <w:bookmarkStart w:id="13" w:name="_ftnref50"/>
      <w:r w:rsidRPr="000B7488">
        <w:fldChar w:fldCharType="begin"/>
      </w:r>
      <w:r w:rsidRPr="000B7488">
        <w:instrText xml:space="preserve"> HYPERLINK "https://www.heritage.org/crime-and-justice/report/reconsidering-mandatory-minimum-sentences-the-arguments-and-against" \l "_ftn50" </w:instrText>
      </w:r>
      <w:r w:rsidRPr="000B7488">
        <w:fldChar w:fldCharType="separate"/>
      </w:r>
      <w:r w:rsidRPr="000B7488">
        <w:rPr>
          <w:rStyle w:val="Hyperlink"/>
        </w:rPr>
        <w:t>[50]</w:t>
      </w:r>
      <w:r w:rsidRPr="000B7488">
        <w:fldChar w:fldCharType="end"/>
      </w:r>
      <w:bookmarkEnd w:id="13"/>
      <w:r>
        <w:t xml:space="preserve"> </w:t>
      </w:r>
      <w:r w:rsidRPr="000B7488">
        <w:t xml:space="preserve">Finally, the </w:t>
      </w:r>
      <w:r w:rsidRPr="008B7782">
        <w:rPr>
          <w:rStyle w:val="StyleUnderline"/>
          <w:highlight w:val="cyan"/>
        </w:rPr>
        <w:t>available evidence supports those conclusions. The 1990s witnessed a significant drop in crime across all categories of offenses,</w:t>
      </w:r>
      <w:bookmarkStart w:id="14" w:name="_ftnref51"/>
      <w:r w:rsidRPr="008B7782">
        <w:rPr>
          <w:rStyle w:val="StyleUnderline"/>
          <w:highlight w:val="cyan"/>
        </w:rPr>
        <w:fldChar w:fldCharType="begin"/>
      </w:r>
      <w:r w:rsidRPr="008B7782">
        <w:rPr>
          <w:rStyle w:val="StyleUnderline"/>
          <w:highlight w:val="cyan"/>
        </w:rPr>
        <w:instrText xml:space="preserve"> HYPERLINK "https://www.heritage.org/crime-and-justice/report/reconsidering-mandatory-minimum-sentences-the-arguments-and-against" \l "_ftn51" </w:instrText>
      </w:r>
      <w:r w:rsidRPr="008B7782">
        <w:rPr>
          <w:rStyle w:val="StyleUnderline"/>
          <w:highlight w:val="cyan"/>
        </w:rPr>
        <w:fldChar w:fldCharType="separate"/>
      </w:r>
      <w:r w:rsidRPr="008B7782">
        <w:rPr>
          <w:rStyle w:val="StyleUnderline"/>
          <w:highlight w:val="cyan"/>
        </w:rPr>
        <w:t>[51]</w:t>
      </w:r>
      <w:r w:rsidRPr="008B7782">
        <w:rPr>
          <w:rStyle w:val="StyleUnderline"/>
          <w:highlight w:val="cyan"/>
        </w:rPr>
        <w:fldChar w:fldCharType="end"/>
      </w:r>
      <w:bookmarkEnd w:id="14"/>
      <w:r w:rsidRPr="008B7782">
        <w:rPr>
          <w:rStyle w:val="StyleUnderline"/>
          <w:highlight w:val="cyan"/>
        </w:rPr>
        <w:t xml:space="preserve"> and the mandatory minimum sentences adopted in the 1980s contributed to that decline</w:t>
      </w:r>
      <w:r w:rsidRPr="000B7488">
        <w:t>.</w:t>
      </w:r>
      <w:bookmarkStart w:id="15" w:name="_ftnref52"/>
      <w:r w:rsidRPr="000B7488">
        <w:fldChar w:fldCharType="begin"/>
      </w:r>
      <w:r w:rsidRPr="000B7488">
        <w:instrText xml:space="preserve"> HYPERLINK "https://www.heritage.org/crime-and-justice/report/reconsidering-mandatory-minimum-sentences-the-arguments-and-against" \l "_ftn52" </w:instrText>
      </w:r>
      <w:r w:rsidRPr="000B7488">
        <w:fldChar w:fldCharType="separate"/>
      </w:r>
      <w:r w:rsidRPr="000B7488">
        <w:rPr>
          <w:rStyle w:val="Hyperlink"/>
        </w:rPr>
        <w:t>[52]</w:t>
      </w:r>
      <w:r w:rsidRPr="000B7488">
        <w:fldChar w:fldCharType="end"/>
      </w:r>
      <w:bookmarkEnd w:id="15"/>
    </w:p>
    <w:p w:rsidR="00BC0B36" w:rsidRDefault="00BC0B36" w:rsidP="00BC0B36">
      <w:pPr>
        <w:pStyle w:val="Heading4"/>
      </w:pPr>
      <w:r>
        <w:t>Mandatory minimums successful deter crime</w:t>
      </w:r>
    </w:p>
    <w:p w:rsidR="00BC0B36" w:rsidRPr="00BC0B36" w:rsidRDefault="00BC0B36" w:rsidP="00BC0B36">
      <w:r w:rsidRPr="00BC0B36">
        <w:t xml:space="preserve">Bill </w:t>
      </w:r>
      <w:r w:rsidRPr="00BC0B36">
        <w:rPr>
          <w:rStyle w:val="Style13ptBold"/>
        </w:rPr>
        <w:t>Otis</w:t>
      </w:r>
      <w:r w:rsidRPr="00BC0B36">
        <w:t>.</w:t>
      </w:r>
      <w:r>
        <w:t xml:space="preserve"> </w:t>
      </w:r>
      <w:r w:rsidRPr="00BC0B36">
        <w:t>Georgetown law professor and former federal prosecutor Former Prosecutor On Why He Supports Mandatory Minimums</w:t>
      </w:r>
      <w:r>
        <w:t xml:space="preserve"> </w:t>
      </w:r>
      <w:r w:rsidRPr="00BC0B36">
        <w:t xml:space="preserve">May 31, </w:t>
      </w:r>
      <w:r w:rsidRPr="00BC0B36">
        <w:rPr>
          <w:rStyle w:val="Style13ptBold"/>
        </w:rPr>
        <w:t>2017</w:t>
      </w:r>
      <w:r>
        <w:t xml:space="preserve"> </w:t>
      </w:r>
      <w:r w:rsidRPr="00BC0B36">
        <w:t>5:03 AM ET</w:t>
      </w:r>
      <w:r>
        <w:t xml:space="preserve"> </w:t>
      </w:r>
      <w:r w:rsidRPr="00BC0B36">
        <w:t xml:space="preserve">Heard on Morning Edition </w:t>
      </w:r>
      <w:hyperlink r:id="rId42" w:history="1">
        <w:r w:rsidRPr="00BC0B36">
          <w:rPr>
            <w:rStyle w:val="Hyperlink"/>
          </w:rPr>
          <w:t>https://www.npr.org/2017/05/31/530843623/former-prosecutor-on-why-he-supports-mandatory-minimums</w:t>
        </w:r>
      </w:hyperlink>
    </w:p>
    <w:p w:rsidR="00BC0B36" w:rsidRPr="00BC0B36" w:rsidRDefault="00BC0B36" w:rsidP="00BC0B36">
      <w:pPr>
        <w:rPr>
          <w:rStyle w:val="StyleUnderline"/>
        </w:rPr>
      </w:pPr>
      <w:r w:rsidRPr="00BC0B36">
        <w:t xml:space="preserve">BILL OTIS: I disagree with both men. I respect them, but I think they're misguided and in error. </w:t>
      </w:r>
      <w:r w:rsidRPr="008B7782">
        <w:rPr>
          <w:rStyle w:val="StyleUnderline"/>
          <w:highlight w:val="cyan"/>
        </w:rPr>
        <w:t>Our whole sentencing system</w:t>
      </w:r>
      <w:r w:rsidRPr="00BC0B36">
        <w:t xml:space="preserve"> that started in the Reagan-Bush era</w:t>
      </w:r>
      <w:r w:rsidRPr="008B7782">
        <w:rPr>
          <w:rStyle w:val="StyleUnderline"/>
          <w:highlight w:val="cyan"/>
        </w:rPr>
        <w:t>, the system of guidelines and mandatory minimums has been a big success.</w:t>
      </w:r>
    </w:p>
    <w:p w:rsidR="00BC0B36" w:rsidRPr="00BC0B36" w:rsidRDefault="00BC0B36" w:rsidP="00BC0B36">
      <w:r w:rsidRPr="00BC0B36">
        <w:t xml:space="preserve">If one judges the success of the criminal justice system by the crime rate rather than the incarceration rate, under the system we've had and that Jeff Sessions is now restoring, </w:t>
      </w:r>
      <w:r w:rsidRPr="008B7782">
        <w:rPr>
          <w:rStyle w:val="StyleUnderline"/>
          <w:highlight w:val="cyan"/>
        </w:rPr>
        <w:t>there has been a tremendous fall-off in crime. Crime is half of what it was back in the 1980s</w:t>
      </w:r>
      <w:r w:rsidRPr="00BC0B36">
        <w:t>, so I think we...</w:t>
      </w:r>
    </w:p>
    <w:p w:rsidR="002001B0" w:rsidRDefault="002001B0" w:rsidP="002001B0">
      <w:pPr>
        <w:pStyle w:val="Heading3"/>
      </w:pPr>
      <w:r>
        <w:t>Cartels Turn</w:t>
      </w:r>
    </w:p>
    <w:p w:rsidR="006E1528" w:rsidRDefault="006F18F8" w:rsidP="006E1528">
      <w:pPr>
        <w:pStyle w:val="Heading4"/>
      </w:pPr>
      <w:r w:rsidRPr="006E1528">
        <w:t>Mandatory minimums persuade defendant cooperation in bringing down drug cartels and other violent crime organizations.</w:t>
      </w:r>
    </w:p>
    <w:p w:rsidR="006F18F8" w:rsidRPr="006E1528" w:rsidRDefault="006F18F8" w:rsidP="006E1528">
      <w:r w:rsidRPr="006E1528">
        <w:t xml:space="preserve">Robert Gay </w:t>
      </w:r>
      <w:r w:rsidRPr="006E1528">
        <w:rPr>
          <w:rStyle w:val="Style13ptBold"/>
        </w:rPr>
        <w:t>Guthrie</w:t>
      </w:r>
      <w:r w:rsidRPr="006E1528">
        <w:t xml:space="preserve">, President National Association of Assistant United States Attorneys, January 27 </w:t>
      </w:r>
      <w:r w:rsidRPr="006E1528">
        <w:rPr>
          <w:rStyle w:val="Style13ptBold"/>
        </w:rPr>
        <w:t>2014</w:t>
      </w:r>
      <w:r w:rsidRPr="006E1528">
        <w:t xml:space="preserve"> </w:t>
      </w:r>
      <w:hyperlink r:id="rId43" w:history="1">
        <w:r w:rsidRPr="006E1528">
          <w:rPr>
            <w:rStyle w:val="Hyperlink"/>
          </w:rPr>
          <w:t>https://www.naausa.org/site/index.php/resources/letters/41-jan-2014-letter-to-ag-on-mandatory-minimums/file</w:t>
        </w:r>
      </w:hyperlink>
    </w:p>
    <w:p w:rsidR="006F18F8" w:rsidRDefault="006F18F8" w:rsidP="006F18F8">
      <w:r w:rsidRPr="00790A39">
        <w:t>As you know</w:t>
      </w:r>
      <w:r w:rsidRPr="008B7782">
        <w:rPr>
          <w:rStyle w:val="StyleUnderline"/>
          <w:highlight w:val="cyan"/>
        </w:rPr>
        <w:t>, mandatory minimum sentences are a critical tool in persuading defendants to cooperate, thereby enabling law enforcement to dismantle large drug organizations and violent gangs</w:t>
      </w:r>
      <w:r w:rsidRPr="00790A39">
        <w:t xml:space="preserve">.  </w:t>
      </w:r>
      <w:r w:rsidRPr="008B7782">
        <w:rPr>
          <w:rStyle w:val="StyleUnderline"/>
          <w:highlight w:val="cyan"/>
        </w:rPr>
        <w:t>Present law provides numerous opportunities for deserving defendants to avoid mandatory sentences through: cooperation in providing information about other criminals and criminal enterprises</w:t>
      </w:r>
      <w:r w:rsidRPr="00790A39">
        <w:t xml:space="preserve">; plea bargaining, which resolves the vast majority of federal cases; the “Safety Valve”, which has allowed tens of thousands of defendants to receive lower sentences; and executive clemency, which President Obama recently employed.  </w:t>
      </w:r>
    </w:p>
    <w:p w:rsidR="00BB2F6A" w:rsidRDefault="00BB2F6A" w:rsidP="00BB2F6A">
      <w:pPr>
        <w:pStyle w:val="Heading4"/>
      </w:pPr>
      <w:r>
        <w:t>Drug cartels promote terrorism</w:t>
      </w:r>
    </w:p>
    <w:p w:rsidR="00BB2F6A" w:rsidRPr="0075005D" w:rsidRDefault="00A12B29" w:rsidP="00BB2F6A">
      <w:pPr>
        <w:rPr>
          <w:rStyle w:val="Style13ptBold"/>
          <w:b w:val="0"/>
          <w:bCs w:val="0"/>
        </w:rPr>
      </w:pPr>
      <w:r>
        <w:rPr>
          <w:rStyle w:val="Style13ptBold"/>
        </w:rPr>
        <w:t>Judical Watch, 2013</w:t>
      </w:r>
      <w:r w:rsidR="00BB2F6A" w:rsidRPr="0075005D">
        <w:t xml:space="preserve"> (Judicial Watch fights government secrecy through litigation under FOIA (Freedom of Information Act), state Open Records Acts, and related transparency laws. Representative issues and cases, “</w:t>
      </w:r>
      <w:hyperlink r:id="rId44" w:tooltip="Mexican Cartels Help Hezbollah Infiltrate U.S.  - Judicial Watch" w:history="1">
        <w:r w:rsidR="00BB2F6A" w:rsidRPr="0075005D">
          <w:rPr>
            <w:rStyle w:val="Hyperlink"/>
          </w:rPr>
          <w:t>Mexican Cartels Help Hezbollah Infiltrate U.S.</w:t>
        </w:r>
      </w:hyperlink>
      <w:r>
        <w:t xml:space="preserve">”) </w:t>
      </w:r>
      <w:hyperlink r:id="rId45" w:history="1">
        <w:r>
          <w:rPr>
            <w:rStyle w:val="Hyperlink"/>
          </w:rPr>
          <w:t>https://www.judicialwatch.org/corruption-chronicles/mexican-cartels-help-hezbollah-infiltrate-u-s/</w:t>
        </w:r>
      </w:hyperlink>
    </w:p>
    <w:p w:rsidR="00BB2F6A" w:rsidRPr="007926F8" w:rsidRDefault="00BB2F6A" w:rsidP="00BB2F6A">
      <w:pPr>
        <w:rPr>
          <w:rStyle w:val="StyleUnderline"/>
        </w:rPr>
      </w:pPr>
      <w:r w:rsidRPr="00703DC9">
        <w:t xml:space="preserve">In a shocking revelation made by a veteran U.S. counterterrorism expert, </w:t>
      </w:r>
      <w:r w:rsidRPr="008B7782">
        <w:rPr>
          <w:rStyle w:val="StyleUnderline"/>
          <w:highlight w:val="cyan"/>
        </w:rPr>
        <w:t>Hezbollah has infiltrated the Southwest United States by joining forces with Mexican drug cartels</w:t>
      </w:r>
      <w:r w:rsidRPr="007926F8">
        <w:rPr>
          <w:rStyle w:val="StyleUnderline"/>
        </w:rPr>
        <w:t xml:space="preserve"> that have long operated in the region. </w:t>
      </w:r>
      <w:r w:rsidRPr="008B7782">
        <w:rPr>
          <w:highlight w:val="cyan"/>
        </w:rPr>
        <w:t>Judicial Watch has for years reported on the chilling connection between Islamic extremists and Mexican drug cartels</w:t>
      </w:r>
      <w:r w:rsidRPr="007926F8">
        <w:rPr>
          <w:rStyle w:val="StyleUnderline"/>
        </w:rPr>
        <w:t>.</w:t>
      </w:r>
      <w:r w:rsidRPr="00703DC9">
        <w:t xml:space="preserve"> In fact, as far back as 2007 JW wrote about an astounding Drug Enforcement Agency (DEA) report that lays out how </w:t>
      </w:r>
      <w:hyperlink r:id="rId46" w:tgtFrame="_blank" w:history="1">
        <w:r w:rsidRPr="00703DC9">
          <w:rPr>
            <w:rStyle w:val="Hyperlink"/>
          </w:rPr>
          <w:t xml:space="preserve">Islamic terrorists and Mexican drug gangs have teamed </w:t>
        </w:r>
      </w:hyperlink>
      <w:r w:rsidRPr="00703DC9">
        <w:t xml:space="preserve">up to successfully penetrate the U.S. as well as finance terror networks in the Middle East In </w:t>
      </w:r>
      <w:r w:rsidRPr="007926F8">
        <w:rPr>
          <w:rStyle w:val="StyleUnderline"/>
        </w:rPr>
        <w:t>Hezbollah’s case, a growing “business relationship” with cartels has allowed the Shia Islamic militant group to have a growing presence in the U.S., says Matthew Levitt, an esteemed terrorism expert with an impressive resume. Levitt is a former counterterrorism intelligence analyst at the Federal Bureau of Investigation (FBI) and State Department counterterrorism adviser.</w:t>
      </w:r>
      <w:r w:rsidRPr="00703DC9">
        <w:t xml:space="preserve"> He also served as the No. 2 intelligence official at the U.S. Treasury where he operated the agency’s terrorism and financial intelligence branch. Levitt offers details of this mind-boggling collaboration between two powerful criminal enterprises in a new book titled: “Hezbollah: The Global Footprint of Lebanon’s Party of God.” A nonprofit dedicated to exposing the dangers of Islamic extremism, the Clarion Project, profiled the book in a recent article titled “</w:t>
      </w:r>
      <w:hyperlink r:id="rId47" w:tgtFrame="_blank" w:history="1">
        <w:r w:rsidRPr="007926F8">
          <w:rPr>
            <w:rStyle w:val="StyleUnderline"/>
          </w:rPr>
          <w:t xml:space="preserve">Growing Hezbollah Presence in Southwest U.S.” </w:t>
        </w:r>
      </w:hyperlink>
      <w:r w:rsidRPr="007926F8">
        <w:rPr>
          <w:rStyle w:val="StyleUnderline"/>
        </w:rPr>
        <w:t xml:space="preserve"> Hezbollah’s business relationship with Mexican drug cartels is a driving force behind this phenomenon, according to the analysis that quotes alarming excerpts from the book. For instance in 2009, a former Chief of Operations for the DEA said that </w:t>
      </w:r>
      <w:r w:rsidRPr="008B7782">
        <w:rPr>
          <w:rStyle w:val="StyleUnderline"/>
          <w:highlight w:val="cyan"/>
        </w:rPr>
        <w:t>Hezbollah uses “the same criminal weapons smugglers, document traffickers and transportation experts as the drug cartels</w:t>
      </w:r>
      <w:r w:rsidRPr="007926F8">
        <w:rPr>
          <w:rStyle w:val="StyleUnderline"/>
        </w:rPr>
        <w:t xml:space="preserve">.” A year later a man (Jamal Yousef) arrested in New York admitted stealing weapons from Iraq for Hezbollah and told authorities of a Hezbollah stockpile in Mexico that included 100 M-16 assault rifles, 100 AR-15 rifles, 2500 hand grenades, C4 explosives and anti-tank weapons. That same year </w:t>
      </w:r>
      <w:r w:rsidRPr="008B7782">
        <w:rPr>
          <w:rStyle w:val="StyleUnderline"/>
          <w:highlight w:val="cyan"/>
        </w:rPr>
        <w:t>a Hezbollah terrorist was captured in Tijuana and a senior Mexican military officer confirmed the group was conducting explosives training for members of Mexican drug cartels</w:t>
      </w:r>
      <w:r w:rsidRPr="007926F8">
        <w:rPr>
          <w:rStyle w:val="StyleUnderline"/>
        </w:rPr>
        <w:t>.</w:t>
      </w:r>
      <w:r w:rsidRPr="00703DC9">
        <w:t xml:space="preserve"> In the U.S., law enforcement officials across the nation’s Southwest region report a rise in imprisoned gang members with Farsi tattoos that experts say express loyalty to Hezbollah, the book analysis reveals. One U.S. law enforcement official is quoted as saying this: “You could almost pick your city and you would probably have a [Hezbollah] presence.” This is not surprising considering that for years a number of reports have exposed the connection between Mexico and Middle Eastern terrorists. In 2010 a veteran federal agent in the U.S. immigration system </w:t>
      </w:r>
      <w:hyperlink r:id="rId48" w:tgtFrame="_blank" w:history="1">
        <w:r w:rsidRPr="00703DC9">
          <w:rPr>
            <w:rStyle w:val="Hyperlink"/>
          </w:rPr>
          <w:t>exposed a government cover-up</w:t>
        </w:r>
      </w:hyperlink>
      <w:r w:rsidRPr="00703DC9">
        <w:t xml:space="preserve"> of Middle Eastern terrorists entering the country through Mexico. The 30-year agent confirmed that thousands of SIAs (Special Interest Aliens) from terrorist nations like Yemen, Iran, Sudan and Afghanistan—classified as OTM (Other Than Mexican)—were captured along the southern border. In 2011 a frightening </w:t>
      </w:r>
      <w:hyperlink r:id="rId49" w:tgtFrame="_blank" w:history="1">
        <w:r w:rsidRPr="00703DC9">
          <w:rPr>
            <w:rStyle w:val="Hyperlink"/>
          </w:rPr>
          <w:t xml:space="preserve">exposé </w:t>
        </w:r>
      </w:hyperlink>
      <w:r w:rsidRPr="00703DC9">
        <w:t>broadcast by the world’s largest Spanish news network documented how Middle Eastern terrorists have infiltrated Latin American countries—especially Mexico—to plan an attack against the United States. The documentary uses undercover videos taken during a seven-month investigation that prove diplomats from Iran, Venezuela and Cuba planned a cybernetic attack against the White House, FBI, Pentagon and U.S. nuclear plants.</w:t>
      </w:r>
      <w:r>
        <w:t xml:space="preserve"> </w:t>
      </w:r>
    </w:p>
    <w:p w:rsidR="00A12B29" w:rsidRPr="0091016B" w:rsidRDefault="00A12B29" w:rsidP="00A12B29">
      <w:pPr>
        <w:pStyle w:val="Heading4"/>
        <w:spacing w:before="0"/>
      </w:pPr>
      <w:r>
        <w:t>T</w:t>
      </w:r>
      <w:r w:rsidRPr="0091016B">
        <w:t xml:space="preserve">errorism leads to extinction – </w:t>
      </w:r>
      <w:r w:rsidRPr="0091016B">
        <w:rPr>
          <w:u w:val="single"/>
        </w:rPr>
        <w:t>retaliation</w:t>
      </w:r>
      <w:r w:rsidRPr="0091016B">
        <w:t xml:space="preserve"> – terrorists have </w:t>
      </w:r>
      <w:r w:rsidRPr="0091016B">
        <w:rPr>
          <w:u w:val="single"/>
        </w:rPr>
        <w:t>capabilities</w:t>
      </w:r>
      <w:r w:rsidRPr="0091016B">
        <w:t xml:space="preserve"> </w:t>
      </w:r>
    </w:p>
    <w:p w:rsidR="00A12B29" w:rsidRPr="0091016B" w:rsidRDefault="00A12B29" w:rsidP="00A12B29">
      <w:r w:rsidRPr="0091016B">
        <w:rPr>
          <w:rStyle w:val="Heading4Char"/>
        </w:rPr>
        <w:t>Dobbins 15</w:t>
      </w:r>
      <w:r w:rsidRPr="0091016B">
        <w:t xml:space="preserve"> (William Dobbins, Graduate Fellow, Countering Weapons of Mass Destruction National Defense University, Major USMC, 2015. “Right of Boom: The Aftermath of Nuclear Terrorism”, http://thesimonscenter.org/wp-content/uploads/2015/05/IAJ-6-2-Spring-2015-77-79.pdf)</w:t>
      </w:r>
    </w:p>
    <w:p w:rsidR="00A12B29" w:rsidRPr="0091016B" w:rsidRDefault="00A12B29" w:rsidP="00A12B29">
      <w:r w:rsidRPr="0091016B">
        <w:t xml:space="preserve">Right of Boom: The Aftermath of Nuclear Terrorism provides a glimpse of the issues associated with responding to a nuclear terrorist attack, in this case, the detonation of a small nuclear weapon in Washington, D.C. Against this background, Benjamin </w:t>
      </w:r>
      <w:r w:rsidRPr="0091016B">
        <w:rPr>
          <w:rStyle w:val="StyleUnderline"/>
        </w:rPr>
        <w:t>Schwartz describes the inherent danger of a world with nuclear-armed states</w:t>
      </w:r>
      <w:r w:rsidRPr="0091016B">
        <w:t xml:space="preserve"> (some </w:t>
      </w:r>
      <w:r w:rsidRPr="0091016B">
        <w:rPr>
          <w:rStyle w:val="StyleUnderline"/>
        </w:rPr>
        <w:t>which may not have the will or capability to appropriately secure such weapons</w:t>
      </w:r>
      <w:r w:rsidRPr="0091016B">
        <w:t xml:space="preserve">) </w:t>
      </w:r>
      <w:r w:rsidRPr="0091016B">
        <w:rPr>
          <w:rStyle w:val="StyleUnderline"/>
        </w:rPr>
        <w:t>and new types of terror threats</w:t>
      </w:r>
      <w:r w:rsidRPr="0091016B">
        <w:t xml:space="preserve">, the lessons learned in nuclear deBterrence and counter terrorism, </w:t>
      </w:r>
      <w:r w:rsidRPr="008B7782">
        <w:rPr>
          <w:rStyle w:val="StyleUnderline"/>
          <w:highlight w:val="cyan"/>
        </w:rPr>
        <w:t xml:space="preserve">the </w:t>
      </w:r>
      <w:r w:rsidRPr="008B7782">
        <w:rPr>
          <w:rStyle w:val="Emphasis"/>
          <w:highlight w:val="cyan"/>
        </w:rPr>
        <w:t>global impact</w:t>
      </w:r>
      <w:r w:rsidRPr="008B7782">
        <w:rPr>
          <w:rStyle w:val="StyleUnderline"/>
          <w:highlight w:val="cyan"/>
        </w:rPr>
        <w:t xml:space="preserve"> of </w:t>
      </w:r>
      <w:r w:rsidRPr="0091016B">
        <w:rPr>
          <w:rStyle w:val="StyleUnderline"/>
        </w:rPr>
        <w:t xml:space="preserve">a </w:t>
      </w:r>
      <w:r w:rsidRPr="008B7782">
        <w:rPr>
          <w:rStyle w:val="StyleUnderline"/>
          <w:highlight w:val="cyan"/>
        </w:rPr>
        <w:t xml:space="preserve">nuclear terror </w:t>
      </w:r>
      <w:r w:rsidRPr="0091016B">
        <w:rPr>
          <w:rStyle w:val="StyleUnderline"/>
        </w:rPr>
        <w:t>attack, and the “red lines” that would forever change as a result</w:t>
      </w:r>
      <w:r w:rsidRPr="0091016B">
        <w:t xml:space="preserve">. </w:t>
      </w:r>
      <w:r w:rsidRPr="0091016B">
        <w:rPr>
          <w:rStyle w:val="StyleUnderline"/>
        </w:rPr>
        <w:t xml:space="preserve">What emerges </w:t>
      </w:r>
      <w:r w:rsidRPr="008B7782">
        <w:rPr>
          <w:rStyle w:val="StyleUnderline"/>
          <w:highlight w:val="cyan"/>
        </w:rPr>
        <w:t xml:space="preserve">is </w:t>
      </w:r>
      <w:r w:rsidRPr="0091016B">
        <w:rPr>
          <w:rStyle w:val="StyleUnderline"/>
        </w:rPr>
        <w:t xml:space="preserve">a </w:t>
      </w:r>
      <w:r w:rsidRPr="008B7782">
        <w:rPr>
          <w:rStyle w:val="Emphasis"/>
          <w:highlight w:val="cyan"/>
        </w:rPr>
        <w:t>bleak</w:t>
      </w:r>
      <w:r w:rsidRPr="008B7782">
        <w:rPr>
          <w:rStyle w:val="StyleUnderline"/>
          <w:highlight w:val="cyan"/>
        </w:rPr>
        <w:t xml:space="preserve"> </w:t>
      </w:r>
      <w:r w:rsidRPr="0091016B">
        <w:rPr>
          <w:rStyle w:val="StyleUnderline"/>
        </w:rPr>
        <w:t>picture of potential political and policy consequences of both the terror attack and the American response</w:t>
      </w:r>
      <w:r w:rsidRPr="0091016B">
        <w:t xml:space="preserve">. In the aftermath of a nuclear terrorist attack on the most important political capital in the world, the confusion, the desire for attribution and retaliation coupled together with the overarching question, “How did this happen?” combine to produce the environment that political leaders would face. At first glance, the author posits, </w:t>
      </w:r>
      <w:r w:rsidRPr="0091016B">
        <w:rPr>
          <w:rStyle w:val="StyleUnderline"/>
        </w:rPr>
        <w:t>the response to such an event seems straightforward</w:t>
      </w:r>
      <w:r w:rsidRPr="0091016B">
        <w:t xml:space="preserve">: </w:t>
      </w:r>
      <w:r w:rsidRPr="008B7782">
        <w:rPr>
          <w:rStyle w:val="Emphasis"/>
          <w:highlight w:val="cyan"/>
        </w:rPr>
        <w:t xml:space="preserve">The U.S. </w:t>
      </w:r>
      <w:r w:rsidRPr="0091016B">
        <w:rPr>
          <w:rStyle w:val="Emphasis"/>
        </w:rPr>
        <w:t xml:space="preserve">undergoes a nuclear attack, and the U.S. </w:t>
      </w:r>
      <w:r w:rsidRPr="008B7782">
        <w:rPr>
          <w:rStyle w:val="Emphasis"/>
          <w:highlight w:val="cyan"/>
        </w:rPr>
        <w:t>responds in kind</w:t>
      </w:r>
      <w:r w:rsidRPr="008B7782">
        <w:rPr>
          <w:highlight w:val="cyan"/>
        </w:rPr>
        <w:t>.</w:t>
      </w:r>
      <w:r w:rsidRPr="0091016B">
        <w:t xml:space="preserve"> However, the follow-on questions reveal that things are not nearly so simple: From where did the weapon come? In a terror attack in which attribution is not certain, against whom do national leaders direct a response? </w:t>
      </w:r>
      <w:r w:rsidRPr="0091016B">
        <w:rPr>
          <w:rStyle w:val="StyleUnderline"/>
        </w:rPr>
        <w:t>The history of international nuclear agreements</w:t>
      </w:r>
      <w:r w:rsidRPr="0091016B">
        <w:t xml:space="preserve">, </w:t>
      </w:r>
      <w:r w:rsidRPr="0091016B">
        <w:rPr>
          <w:rStyle w:val="StyleUnderline"/>
        </w:rPr>
        <w:t>from the</w:t>
      </w:r>
      <w:r w:rsidRPr="0091016B">
        <w:t xml:space="preserve"> Non-Proliferation Treaty (</w:t>
      </w:r>
      <w:r w:rsidRPr="0091016B">
        <w:rPr>
          <w:rStyle w:val="StyleUnderline"/>
        </w:rPr>
        <w:t>NPT</w:t>
      </w:r>
      <w:r w:rsidRPr="0091016B">
        <w:t xml:space="preserve">) </w:t>
      </w:r>
      <w:r w:rsidRPr="0091016B">
        <w:rPr>
          <w:rStyle w:val="StyleUnderline"/>
        </w:rPr>
        <w:t>to the</w:t>
      </w:r>
      <w:r w:rsidRPr="0091016B">
        <w:t xml:space="preserve"> Nunn-Lugar Cooperative Threat Reduction (</w:t>
      </w:r>
      <w:r w:rsidRPr="0091016B">
        <w:rPr>
          <w:rStyle w:val="StyleUnderline"/>
        </w:rPr>
        <w:t>CTR</w:t>
      </w:r>
      <w:r w:rsidRPr="0091016B">
        <w:t xml:space="preserve">) </w:t>
      </w:r>
      <w:r w:rsidRPr="0091016B">
        <w:rPr>
          <w:rStyle w:val="StyleUnderline"/>
        </w:rPr>
        <w:t>program are all predicated on international relationships that operated at the nation-state level</w:t>
      </w:r>
      <w:r w:rsidRPr="0091016B">
        <w:t xml:space="preserve">. </w:t>
      </w:r>
      <w:r w:rsidRPr="0091016B">
        <w:rPr>
          <w:rStyle w:val="Emphasis"/>
        </w:rPr>
        <w:t>However</w:t>
      </w:r>
      <w:r w:rsidRPr="0091016B">
        <w:t xml:space="preserve">, </w:t>
      </w:r>
      <w:r w:rsidRPr="0091016B">
        <w:rPr>
          <w:rStyle w:val="StyleUnderline"/>
        </w:rPr>
        <w:t xml:space="preserve">the attack in question reveals that these state-to-state agreements </w:t>
      </w:r>
      <w:r w:rsidRPr="0091016B">
        <w:rPr>
          <w:rStyle w:val="Emphasis"/>
        </w:rPr>
        <w:t>may no longer be sufficient in the face of nuclear terrorism</w:t>
      </w:r>
      <w:r w:rsidRPr="0091016B">
        <w:t xml:space="preserve">. </w:t>
      </w:r>
      <w:r w:rsidRPr="008B7782">
        <w:rPr>
          <w:rStyle w:val="StyleUnderline"/>
          <w:highlight w:val="cyan"/>
        </w:rPr>
        <w:t>The</w:t>
      </w:r>
      <w:r w:rsidRPr="0091016B">
        <w:rPr>
          <w:rStyle w:val="StyleUnderline"/>
        </w:rPr>
        <w:t xml:space="preserve"> </w:t>
      </w:r>
      <w:r w:rsidRPr="008B7782">
        <w:rPr>
          <w:rStyle w:val="Emphasis"/>
          <w:highlight w:val="cyan"/>
        </w:rPr>
        <w:t>prolif</w:t>
      </w:r>
      <w:r w:rsidRPr="0091016B">
        <w:rPr>
          <w:rStyle w:val="StyleUnderline"/>
        </w:rPr>
        <w:t xml:space="preserve">eration </w:t>
      </w:r>
      <w:r w:rsidRPr="008B7782">
        <w:rPr>
          <w:rStyle w:val="StyleUnderline"/>
          <w:highlight w:val="cyan"/>
        </w:rPr>
        <w:t>of</w:t>
      </w:r>
      <w:r w:rsidRPr="0091016B">
        <w:rPr>
          <w:rStyle w:val="StyleUnderline"/>
        </w:rPr>
        <w:t xml:space="preserve"> </w:t>
      </w:r>
      <w:r w:rsidRPr="008B7782">
        <w:rPr>
          <w:rStyle w:val="Emphasis"/>
          <w:highlight w:val="cyan"/>
        </w:rPr>
        <w:t>nuclear knowledge</w:t>
      </w:r>
      <w:r w:rsidRPr="0091016B">
        <w:rPr>
          <w:rStyle w:val="StyleUnderline"/>
        </w:rPr>
        <w:t xml:space="preserve"> </w:t>
      </w:r>
      <w:r w:rsidRPr="008B7782">
        <w:rPr>
          <w:rStyle w:val="StyleUnderline"/>
          <w:highlight w:val="cyan"/>
        </w:rPr>
        <w:t>and</w:t>
      </w:r>
      <w:r w:rsidRPr="0091016B">
        <w:rPr>
          <w:rStyle w:val="StyleUnderline"/>
        </w:rPr>
        <w:t xml:space="preserve"> </w:t>
      </w:r>
      <w:r w:rsidRPr="008B7782">
        <w:rPr>
          <w:rStyle w:val="StyleUnderline"/>
          <w:highlight w:val="cyan"/>
        </w:rPr>
        <w:t>tech</w:t>
      </w:r>
      <w:r w:rsidRPr="0091016B">
        <w:rPr>
          <w:rStyle w:val="StyleUnderline"/>
        </w:rPr>
        <w:t xml:space="preserve">nology now </w:t>
      </w:r>
      <w:r w:rsidRPr="008B7782">
        <w:rPr>
          <w:rStyle w:val="StyleUnderline"/>
          <w:highlight w:val="cyan"/>
        </w:rPr>
        <w:t>makes the nuclear terror</w:t>
      </w:r>
      <w:r w:rsidRPr="0091016B">
        <w:rPr>
          <w:rStyle w:val="StyleUnderline"/>
        </w:rPr>
        <w:t xml:space="preserve"> threat </w:t>
      </w:r>
      <w:r w:rsidRPr="008B7782">
        <w:rPr>
          <w:rStyle w:val="Emphasis"/>
          <w:highlight w:val="cyan"/>
        </w:rPr>
        <w:t>plausible</w:t>
      </w:r>
      <w:r w:rsidRPr="0091016B">
        <w:t>. Hence, Schwartz argues, “</w:t>
      </w:r>
      <w:r w:rsidRPr="008B7782">
        <w:rPr>
          <w:rStyle w:val="Emphasis"/>
          <w:highlight w:val="cyan"/>
        </w:rPr>
        <w:t xml:space="preserve">we are more vulnerable </w:t>
      </w:r>
      <w:r w:rsidRPr="0091016B">
        <w:rPr>
          <w:rStyle w:val="Emphasis"/>
        </w:rPr>
        <w:t xml:space="preserve">to nuclear terrorism </w:t>
      </w:r>
      <w:r w:rsidRPr="008B7782">
        <w:rPr>
          <w:rStyle w:val="Emphasis"/>
          <w:highlight w:val="cyan"/>
        </w:rPr>
        <w:t>than at any time</w:t>
      </w:r>
      <w:r w:rsidRPr="0091016B">
        <w:rPr>
          <w:rStyle w:val="Emphasis"/>
        </w:rPr>
        <w:t xml:space="preserve"> since the dawn of the nuclear age</w:t>
      </w:r>
      <w:r w:rsidRPr="0091016B">
        <w:t xml:space="preserve">.” Could an attack like this actually happen? On the one hand, Schwartz notes legitimate reasons for skepticism. After all, since 9-11, there have been no societally significant terror attacks and no nuclear terror attacks. Moreover, the continual crying of “wolves at the door” by national leaders only makes the lack of terrorist success more pronounced. </w:t>
      </w:r>
      <w:r w:rsidRPr="008B7782">
        <w:rPr>
          <w:rStyle w:val="StyleUnderline"/>
          <w:highlight w:val="cyan"/>
        </w:rPr>
        <w:t xml:space="preserve">The </w:t>
      </w:r>
      <w:r w:rsidRPr="008B7782">
        <w:rPr>
          <w:rStyle w:val="Emphasis"/>
          <w:highlight w:val="cyan"/>
        </w:rPr>
        <w:t>failure of intel</w:t>
      </w:r>
      <w:r w:rsidRPr="0091016B">
        <w:rPr>
          <w:rStyle w:val="Emphasis"/>
        </w:rPr>
        <w:t>ligence</w:t>
      </w:r>
      <w:r w:rsidRPr="0091016B">
        <w:rPr>
          <w:rStyle w:val="StyleUnderline"/>
        </w:rPr>
        <w:t xml:space="preserve"> regarding WMD threats</w:t>
      </w:r>
      <w:r w:rsidRPr="0091016B">
        <w:t>—leading to the Global War on Terror—has also cast a pall over the intelligence community’s predictive powers. On the other hand, Schwartz also notes that neither past intelligence failures nor the absence of a nuclear terrorist attack changes the fact that the proliferation of knowledge and technology—especially dual-use technology—</w:t>
      </w:r>
      <w:r w:rsidRPr="008B7782">
        <w:rPr>
          <w:rStyle w:val="Emphasis"/>
          <w:highlight w:val="cyan"/>
        </w:rPr>
        <w:t xml:space="preserve">increases the threat </w:t>
      </w:r>
      <w:r w:rsidRPr="0091016B">
        <w:rPr>
          <w:rStyle w:val="Emphasis"/>
        </w:rPr>
        <w:t>of nuclear terrorism</w:t>
      </w:r>
      <w:r w:rsidRPr="0091016B">
        <w:t xml:space="preserve">. </w:t>
      </w:r>
      <w:r w:rsidRPr="0091016B">
        <w:rPr>
          <w:rStyle w:val="StyleUnderline"/>
        </w:rPr>
        <w:t>Access to the knowledge necessary for nuclear proliferation has itself proliferated since World War II</w:t>
      </w:r>
      <w:r w:rsidRPr="0091016B">
        <w:t xml:space="preserve">. Even if the hardest part of developing a nuclear weapon is acquiring fissile material, </w:t>
      </w:r>
      <w:r w:rsidRPr="0091016B">
        <w:rPr>
          <w:rStyle w:val="StyleUnderline"/>
        </w:rPr>
        <w:t>the plans for simple weapon systems can now be found with a quick internet search</w:t>
      </w:r>
      <w:r w:rsidRPr="0091016B">
        <w:t xml:space="preserve">. Hence, Schwartz argues that, </w:t>
      </w:r>
      <w:r w:rsidRPr="0091016B">
        <w:rPr>
          <w:rStyle w:val="StyleUnderline"/>
        </w:rPr>
        <w:t>while the threat of thermonuclear war recedes into history</w:t>
      </w:r>
      <w:r w:rsidRPr="0091016B">
        <w:t xml:space="preserve">, </w:t>
      </w:r>
      <w:r w:rsidRPr="0091016B">
        <w:rPr>
          <w:rStyle w:val="StyleUnderline"/>
        </w:rPr>
        <w:t>a new threat</w:t>
      </w:r>
      <w:r w:rsidRPr="0091016B">
        <w:t>—like that of the detonation of a small nuclear weapon in a city such as Washington, D.C.—</w:t>
      </w:r>
      <w:r w:rsidRPr="0091016B">
        <w:rPr>
          <w:rStyle w:val="StyleUnderline"/>
        </w:rPr>
        <w:t>is actually growing</w:t>
      </w:r>
      <w:r w:rsidRPr="0091016B">
        <w:t xml:space="preserve">. </w:t>
      </w:r>
      <w:r w:rsidRPr="0091016B">
        <w:rPr>
          <w:rStyle w:val="StyleUnderline"/>
        </w:rPr>
        <w:t>The breakup of the former USSR states created one of the most dangerous situations for the “loose nuke” phenomenon</w:t>
      </w:r>
      <w:r w:rsidRPr="0091016B">
        <w:t xml:space="preserve">. </w:t>
      </w:r>
      <w:r w:rsidRPr="0091016B">
        <w:rPr>
          <w:rStyle w:val="StyleUnderline"/>
        </w:rPr>
        <w:t xml:space="preserve">While CTR provided one of the most successful bi-lateral programs to protect against that </w:t>
      </w:r>
      <w:r w:rsidRPr="0091016B">
        <w:rPr>
          <w:rStyle w:val="Emphasis"/>
        </w:rPr>
        <w:t>possible threat</w:t>
      </w:r>
      <w:r w:rsidRPr="0091016B">
        <w:t xml:space="preserve">, </w:t>
      </w:r>
      <w:r w:rsidRPr="008B7782">
        <w:rPr>
          <w:rStyle w:val="StyleUnderline"/>
          <w:highlight w:val="cyan"/>
        </w:rPr>
        <w:t>nations</w:t>
      </w:r>
      <w:r w:rsidRPr="0091016B">
        <w:t xml:space="preserve">, such as Pakistan or North Korea, </w:t>
      </w:r>
      <w:r w:rsidRPr="0091016B">
        <w:rPr>
          <w:rStyle w:val="StyleUnderline"/>
        </w:rPr>
        <w:t xml:space="preserve">outside the scope of CTR may </w:t>
      </w:r>
      <w:r w:rsidRPr="008B7782">
        <w:rPr>
          <w:rStyle w:val="StyleUnderline"/>
          <w:highlight w:val="cyan"/>
        </w:rPr>
        <w:t>provide</w:t>
      </w:r>
      <w:r w:rsidRPr="0091016B">
        <w:rPr>
          <w:rStyle w:val="StyleUnderline"/>
        </w:rPr>
        <w:t xml:space="preserve"> </w:t>
      </w:r>
      <w:r w:rsidRPr="008B7782">
        <w:rPr>
          <w:rStyle w:val="Emphasis"/>
          <w:highlight w:val="cyan"/>
        </w:rPr>
        <w:t xml:space="preserve">material support </w:t>
      </w:r>
      <w:r w:rsidRPr="0091016B">
        <w:rPr>
          <w:rStyle w:val="Emphasis"/>
        </w:rPr>
        <w:t>to terror organizations</w:t>
      </w:r>
      <w:r w:rsidRPr="0091016B">
        <w:t xml:space="preserve">, </w:t>
      </w:r>
      <w:r w:rsidRPr="0091016B">
        <w:rPr>
          <w:rStyle w:val="StyleUnderline"/>
        </w:rPr>
        <w:t xml:space="preserve">or </w:t>
      </w:r>
      <w:r w:rsidRPr="008B7782">
        <w:rPr>
          <w:rStyle w:val="StyleUnderline"/>
          <w:highlight w:val="cyan"/>
        </w:rPr>
        <w:t>they</w:t>
      </w:r>
      <w:r w:rsidRPr="0091016B">
        <w:rPr>
          <w:rStyle w:val="StyleUnderline"/>
        </w:rPr>
        <w:t xml:space="preserve"> may simply </w:t>
      </w:r>
      <w:r w:rsidRPr="008B7782">
        <w:rPr>
          <w:rStyle w:val="StyleUnderline"/>
          <w:highlight w:val="cyan"/>
        </w:rPr>
        <w:t xml:space="preserve">have </w:t>
      </w:r>
      <w:r w:rsidRPr="008B7782">
        <w:rPr>
          <w:rStyle w:val="Emphasis"/>
          <w:highlight w:val="cyan"/>
        </w:rPr>
        <w:t>insufficient control over</w:t>
      </w:r>
      <w:r w:rsidRPr="0091016B">
        <w:rPr>
          <w:rStyle w:val="Emphasis"/>
        </w:rPr>
        <w:t xml:space="preserve"> their </w:t>
      </w:r>
      <w:r w:rsidRPr="008B7782">
        <w:rPr>
          <w:rStyle w:val="Emphasis"/>
          <w:highlight w:val="cyan"/>
        </w:rPr>
        <w:t>nuclear materials</w:t>
      </w:r>
      <w:r w:rsidRPr="0091016B">
        <w:t xml:space="preserve">. In light of these complexities, the question naturally, but uncomfortably, arises as to the ongoing role of nuclear deterrence. </w:t>
      </w:r>
      <w:r w:rsidRPr="0091016B">
        <w:rPr>
          <w:rStyle w:val="StyleUnderline"/>
        </w:rPr>
        <w:t xml:space="preserve">The working assumption has been that, when faced with total annihilation between two warring states, each opponent may be deterred from </w:t>
      </w:r>
      <w:r w:rsidRPr="0091016B">
        <w:rPr>
          <w:rStyle w:val="Emphasis"/>
        </w:rPr>
        <w:t>nuc</w:t>
      </w:r>
      <w:r w:rsidRPr="0091016B">
        <w:rPr>
          <w:rStyle w:val="StyleUnderline"/>
        </w:rPr>
        <w:t>lear weapon</w:t>
      </w:r>
      <w:r w:rsidRPr="0091016B">
        <w:rPr>
          <w:rStyle w:val="Emphasis"/>
        </w:rPr>
        <w:t>s</w:t>
      </w:r>
      <w:r w:rsidRPr="0091016B">
        <w:rPr>
          <w:rStyle w:val="StyleUnderline"/>
        </w:rPr>
        <w:t xml:space="preserve"> employment</w:t>
      </w:r>
      <w:r w:rsidRPr="0091016B">
        <w:t xml:space="preserve">. </w:t>
      </w:r>
      <w:r w:rsidRPr="0091016B">
        <w:rPr>
          <w:rStyle w:val="StyleUnderline"/>
        </w:rPr>
        <w:t>Although this very model arguably worked well for 60 years between the USSR and the United States</w:t>
      </w:r>
      <w:r w:rsidRPr="0091016B">
        <w:t xml:space="preserve">, Schwartz highlights that </w:t>
      </w:r>
      <w:r w:rsidRPr="0091016B">
        <w:rPr>
          <w:rStyle w:val="Emphasis"/>
        </w:rPr>
        <w:t>the present nuclear world is faced with a different problem</w:t>
      </w:r>
      <w:r w:rsidRPr="0091016B">
        <w:t xml:space="preserve">: </w:t>
      </w:r>
      <w:r w:rsidRPr="0091016B">
        <w:rPr>
          <w:rStyle w:val="StyleUnderline"/>
        </w:rPr>
        <w:t>How does a nation-state deter a stateless organization</w:t>
      </w:r>
      <w:r w:rsidRPr="0091016B">
        <w:t xml:space="preserve">? For that matter, </w:t>
      </w:r>
      <w:r w:rsidRPr="0091016B">
        <w:rPr>
          <w:rStyle w:val="StyleUnderline"/>
        </w:rPr>
        <w:t>how does a nuclear nation-state deter even a non-nuclear nation-state committed to the support of nuclear terrorists</w:t>
      </w:r>
      <w:r w:rsidRPr="0091016B">
        <w:t xml:space="preserve">? As a testament to such, since World War II, four out of the five NPT nuclear powers has “lost” a war to a non-nuclear foe without ever using nuclear weapons. </w:t>
      </w:r>
      <w:r w:rsidRPr="0091016B">
        <w:rPr>
          <w:rStyle w:val="StyleUnderline"/>
        </w:rPr>
        <w:t xml:space="preserve">In the immediate aftermath of a nuclear terror attack in the United States, </w:t>
      </w:r>
      <w:r w:rsidRPr="0091016B">
        <w:rPr>
          <w:rStyle w:val="Emphasis"/>
        </w:rPr>
        <w:t>the political need to demonstrate control, resolve and to hold someone accountable will be intense</w:t>
      </w:r>
      <w:r w:rsidRPr="0091016B">
        <w:t xml:space="preserve">. Yet, how does the U.S. determine what objectives to pursue? It is simple to say, “Go kill the terrorists!” It is another to comply with that statement. Individual targets in multiple nations with multiple governments involved do not necessarily constitute an effective counter-terrorism program. How does the U.S. build an international coalition when political interests diverge and intelligence agencies have different opinions about governmental complicity? How does it create a coalition of allied governments whose very citizens may be involved? How does it counter terrorism when “terrorism” itself is an amorphous concept? On this account, Schwartz provides historical examples that run from the Comanche to the United States’ current fight with Al Qaeda and its affiliates. </w:t>
      </w:r>
      <w:r w:rsidRPr="0091016B">
        <w:rPr>
          <w:rStyle w:val="StyleUnderline"/>
        </w:rPr>
        <w:t>Countering terrorism will be the battle of the future; it will not be an easy one</w:t>
      </w:r>
      <w:r w:rsidRPr="0091016B">
        <w:t>—</w:t>
      </w:r>
      <w:r w:rsidRPr="0091016B">
        <w:rPr>
          <w:rStyle w:val="StyleUnderline"/>
        </w:rPr>
        <w:t>particularly if it acquires a nuclear dimension</w:t>
      </w:r>
      <w:r w:rsidRPr="0091016B">
        <w:t xml:space="preserve">. </w:t>
      </w:r>
      <w:r w:rsidRPr="0091016B">
        <w:rPr>
          <w:rStyle w:val="StyleUnderline"/>
        </w:rPr>
        <w:t>A nuclear terror attack on the United States will affect more than the U.S. It will re-write the international legal system</w:t>
      </w:r>
      <w:r w:rsidRPr="0091016B">
        <w:t xml:space="preserve">. </w:t>
      </w:r>
      <w:r w:rsidRPr="0091016B">
        <w:rPr>
          <w:rStyle w:val="StyleUnderline"/>
        </w:rPr>
        <w:t xml:space="preserve">There may still be </w:t>
      </w:r>
      <w:r w:rsidRPr="008B7782">
        <w:rPr>
          <w:rStyle w:val="StyleUnderline"/>
          <w:highlight w:val="cyan"/>
        </w:rPr>
        <w:t xml:space="preserve">treaties </w:t>
      </w:r>
      <w:r w:rsidRPr="0091016B">
        <w:rPr>
          <w:rStyle w:val="StyleUnderline"/>
        </w:rPr>
        <w:t xml:space="preserve">and agreements, but </w:t>
      </w:r>
      <w:r w:rsidRPr="008B7782">
        <w:rPr>
          <w:rStyle w:val="Emphasis"/>
          <w:highlight w:val="cyan"/>
        </w:rPr>
        <w:t>after</w:t>
      </w:r>
      <w:r w:rsidRPr="0091016B">
        <w:rPr>
          <w:rStyle w:val="Emphasis"/>
        </w:rPr>
        <w:t xml:space="preserve"> a nuclear weapon detonates, they </w:t>
      </w:r>
      <w:r w:rsidRPr="008B7782">
        <w:rPr>
          <w:rStyle w:val="Emphasis"/>
          <w:highlight w:val="cyan"/>
        </w:rPr>
        <w:t>may simply be pieces of paper</w:t>
      </w:r>
      <w:r w:rsidRPr="0091016B">
        <w:t xml:space="preserve">. Establishing new arrangements and treaties will have to follow. The idea that what happens within the borders of another nation-state is only that nation-state’s business will be robustly challenged. </w:t>
      </w:r>
      <w:r w:rsidRPr="0091016B">
        <w:rPr>
          <w:rStyle w:val="StyleUnderline"/>
        </w:rPr>
        <w:t>The risk is simply too great to trust that another government would even be capable of keeping its nuclear issues within its borders</w:t>
      </w:r>
      <w:r w:rsidRPr="0091016B">
        <w:t xml:space="preserve">. </w:t>
      </w:r>
      <w:r w:rsidRPr="008B7782">
        <w:rPr>
          <w:rStyle w:val="Emphasis"/>
          <w:highlight w:val="cyan"/>
        </w:rPr>
        <w:t>The Peace of Westphalia may</w:t>
      </w:r>
      <w:r w:rsidRPr="0091016B">
        <w:rPr>
          <w:rStyle w:val="Emphasis"/>
        </w:rPr>
        <w:t xml:space="preserve"> simply </w:t>
      </w:r>
      <w:r w:rsidRPr="008B7782">
        <w:rPr>
          <w:rStyle w:val="Emphasis"/>
          <w:highlight w:val="cyan"/>
        </w:rPr>
        <w:t>fade away</w:t>
      </w:r>
      <w:r w:rsidRPr="0091016B">
        <w:t>. Further, the people of the United States could be affected by unprecedentedly intrusive surveillance of goods, materials, and information being imported and exported. In this environment, it is possible that the Baruch plan—or a reasonable facsimile—may be pursued with broader support than it originally had. In the end, Schwartz suggests, an event like this would do more to change the global security calculus than did 9-11. “Catastrophic events”, particularly as the term gets applied to weapons of mass destruction events, are, curious as it may seem, easy to dismiss as someone else’s problem in the big, lumbering federal bureaucracy. This is so because the events thus characterized are so overwhelming that they befuddle the imagination (and certainly would exhaust the resources) of any one agency that sought to deal with them. However, it is this fact which, more than any other, makes the response to catastrophic events the quintessential interagency challenge. The present anthology assembles the work of some of America’s most insightful public servants and clearly demonstrates that every organ of government at every level—tribal, local, state, and federal—is remiss if it fails to ask the question, “What is my role when the unthinkable happens?” and “With whom should I be talking as I imagine the unthinkable?”</w:t>
      </w:r>
    </w:p>
    <w:p w:rsidR="00BB2F6A" w:rsidRDefault="00BB2F6A" w:rsidP="006F18F8"/>
    <w:p w:rsidR="00BB2F6A" w:rsidRDefault="00BB2F6A" w:rsidP="00BB2F6A">
      <w:pPr>
        <w:pStyle w:val="Heading3"/>
      </w:pPr>
      <w:r>
        <w:t>Cartels turn – extension</w:t>
      </w:r>
    </w:p>
    <w:p w:rsidR="00BB2F6A" w:rsidRPr="00BB2F6A" w:rsidRDefault="00BB2F6A" w:rsidP="00BB2F6A">
      <w:r>
        <w:t xml:space="preserve">*also see Crime DA </w:t>
      </w:r>
    </w:p>
    <w:p w:rsidR="00BB2F6A" w:rsidRDefault="00BB2F6A" w:rsidP="00BB2F6A">
      <w:pPr>
        <w:pStyle w:val="Heading4"/>
      </w:pPr>
      <w:r>
        <w:t>Mandatory minimums are a critical tool to bring down senior cartel members and reduce organized crime.</w:t>
      </w:r>
    </w:p>
    <w:p w:rsidR="00BB2F6A" w:rsidRPr="000B7488" w:rsidRDefault="00BB2F6A" w:rsidP="00BB2F6A">
      <w:r w:rsidRPr="000B7488">
        <w:t xml:space="preserve">Evan </w:t>
      </w:r>
      <w:r w:rsidRPr="000B7488">
        <w:rPr>
          <w:rStyle w:val="Style13ptBold"/>
        </w:rPr>
        <w:t>Bernick</w:t>
      </w:r>
      <w:r>
        <w:t xml:space="preserve"> </w:t>
      </w:r>
      <w:r w:rsidRPr="000B7488">
        <w:t xml:space="preserve">is a Visiting Fellow in, </w:t>
      </w:r>
      <w:r w:rsidRPr="000B7488">
        <w:rPr>
          <w:rStyle w:val="Style13ptBold"/>
        </w:rPr>
        <w:t>and</w:t>
      </w:r>
      <w:r>
        <w:t xml:space="preserve"> </w:t>
      </w:r>
      <w:r w:rsidRPr="000B7488">
        <w:t xml:space="preserve">Paul J. </w:t>
      </w:r>
      <w:r w:rsidRPr="000B7488">
        <w:rPr>
          <w:rStyle w:val="Style13ptBold"/>
        </w:rPr>
        <w:t>Larkin</w:t>
      </w:r>
      <w:r w:rsidRPr="000B7488">
        <w:t>, Jr.,</w:t>
      </w:r>
      <w:r>
        <w:t xml:space="preserve"> </w:t>
      </w:r>
      <w:r w:rsidRPr="000B7488">
        <w:t>is Senior Legal Research Fellow in, the Edwin Meese III Center for Legal and Judicial Studies at The Heritage Foundation. Reconsidering Mandatory Minimum Sentences: The Arguments for and Against Potential Reforms</w:t>
      </w:r>
      <w:r>
        <w:t xml:space="preserve"> </w:t>
      </w:r>
      <w:r w:rsidRPr="000B7488">
        <w:t xml:space="preserve">February 10, </w:t>
      </w:r>
      <w:r w:rsidRPr="000B7488">
        <w:rPr>
          <w:rStyle w:val="Style13ptBold"/>
        </w:rPr>
        <w:t>2014</w:t>
      </w:r>
      <w:r>
        <w:rPr>
          <w:rStyle w:val="Style13ptBold"/>
        </w:rPr>
        <w:t xml:space="preserve"> </w:t>
      </w:r>
      <w:hyperlink r:id="rId50" w:anchor=":~:text=They%20argue%20that%20mandatory%20minimum,cannot%20avoid%20a%20just%20punishment." w:history="1">
        <w:r>
          <w:rPr>
            <w:rStyle w:val="Hyperlink"/>
          </w:rPr>
          <w:t>https://www.heritage.org/crime-and-justice/report/reconsidering-mandatory-minimum-sentences-the-arguments-and-against#:~:text=They%20argue%20that%20mandatory%20minimum,cannot%20avoid%20a%20just%20punishment.</w:t>
        </w:r>
      </w:hyperlink>
    </w:p>
    <w:p w:rsidR="00BB2F6A" w:rsidRPr="00BB2F6A" w:rsidRDefault="00BB2F6A" w:rsidP="00BB2F6A">
      <w:r w:rsidRPr="00BB2F6A">
        <w:t xml:space="preserve">Moreover, </w:t>
      </w:r>
      <w:r w:rsidRPr="008B7782">
        <w:rPr>
          <w:rStyle w:val="StyleUnderline"/>
          <w:highlight w:val="cyan"/>
        </w:rPr>
        <w:t>mandatory minimums are an important law enforcement tool.</w:t>
      </w:r>
      <w:r w:rsidRPr="00BB2F6A">
        <w:t xml:space="preserve"> </w:t>
      </w:r>
      <w:r w:rsidRPr="008B7782">
        <w:rPr>
          <w:rStyle w:val="StyleUnderline"/>
          <w:highlight w:val="cyan"/>
        </w:rPr>
        <w:t>They supply the police and prosecutors with the leverage necessary to secure the cooperation and testimony of low-level offenders against their more senior confederates</w:t>
      </w:r>
      <w:r w:rsidRPr="00BB2F6A">
        <w:t>.</w:t>
      </w:r>
      <w:bookmarkStart w:id="16" w:name="_ftnref53"/>
      <w:r w:rsidRPr="00BB2F6A">
        <w:fldChar w:fldCharType="begin"/>
      </w:r>
      <w:r w:rsidRPr="00BB2F6A">
        <w:instrText xml:space="preserve"> HYPERLINK "https://www.heritage.org/crime-and-justice/report/reconsidering-mandatory-minimum-sentences-the-arguments-and-against" \l "_ftn53" </w:instrText>
      </w:r>
      <w:r w:rsidRPr="00BB2F6A">
        <w:fldChar w:fldCharType="separate"/>
      </w:r>
      <w:r w:rsidRPr="00BB2F6A">
        <w:rPr>
          <w:rStyle w:val="Hyperlink"/>
        </w:rPr>
        <w:t>[53]</w:t>
      </w:r>
      <w:r w:rsidRPr="00BB2F6A">
        <w:fldChar w:fldCharType="end"/>
      </w:r>
      <w:bookmarkEnd w:id="16"/>
      <w:r w:rsidRPr="00BB2F6A">
        <w:t xml:space="preserve"> The evidence shows that </w:t>
      </w:r>
      <w:r w:rsidRPr="008B7782">
        <w:rPr>
          <w:rStyle w:val="StyleUnderline"/>
          <w:highlight w:val="cyan"/>
        </w:rPr>
        <w:t>mandatory minimums</w:t>
      </w:r>
      <w:r w:rsidRPr="00BB2F6A">
        <w:t xml:space="preserve">, together with the Sentencing Guidelines promulgated by the U.S. Sentencing Commission, </w:t>
      </w:r>
      <w:r w:rsidRPr="008B7782">
        <w:rPr>
          <w:rStyle w:val="StyleUnderline"/>
          <w:highlight w:val="cyan"/>
        </w:rPr>
        <w:t>have produced more cooperation and accomplice testimony in organized crime cases</w:t>
      </w:r>
      <w:r w:rsidRPr="00BB2F6A">
        <w:t>.</w:t>
      </w:r>
      <w:bookmarkStart w:id="17" w:name="_ftnref54"/>
      <w:r w:rsidRPr="00BB2F6A">
        <w:fldChar w:fldCharType="begin"/>
      </w:r>
      <w:r w:rsidRPr="00BB2F6A">
        <w:instrText xml:space="preserve"> HYPERLINK "https://www.heritage.org/crime-and-justice/report/reconsidering-mandatory-minimum-sentences-the-arguments-and-against" \l "_ftn54" </w:instrText>
      </w:r>
      <w:r w:rsidRPr="00BB2F6A">
        <w:fldChar w:fldCharType="separate"/>
      </w:r>
      <w:r w:rsidRPr="00BB2F6A">
        <w:rPr>
          <w:rStyle w:val="Hyperlink"/>
        </w:rPr>
        <w:t>[54]</w:t>
      </w:r>
      <w:r w:rsidRPr="00BB2F6A">
        <w:fldChar w:fldCharType="end"/>
      </w:r>
      <w:bookmarkEnd w:id="17"/>
    </w:p>
    <w:p w:rsidR="00BB2F6A" w:rsidRPr="00790A39" w:rsidRDefault="00BB2F6A" w:rsidP="006F18F8"/>
    <w:p w:rsidR="006F18F8" w:rsidRDefault="006F18F8" w:rsidP="006F18F8">
      <w:pPr>
        <w:rPr>
          <w:rFonts w:ascii="Times New Roman" w:eastAsia="Times New Roman" w:hAnsi="Times New Roman" w:cs="Times New Roman"/>
          <w:color w:val="000000"/>
          <w:sz w:val="32"/>
          <w:szCs w:val="32"/>
        </w:rPr>
      </w:pPr>
    </w:p>
    <w:p w:rsidR="001526E8" w:rsidRPr="001526E8" w:rsidRDefault="006F18F8" w:rsidP="001526E8">
      <w:r>
        <w:t>_____</w:t>
      </w:r>
    </w:p>
    <w:p w:rsidR="00D56B88" w:rsidRDefault="00D56B88" w:rsidP="004D2733"/>
    <w:p w:rsidR="00D56B88" w:rsidRDefault="00D56B88" w:rsidP="004D2733"/>
    <w:p w:rsidR="00E36714" w:rsidRDefault="00E36714" w:rsidP="00D56B88"/>
    <w:p w:rsidR="00E36714" w:rsidRDefault="00E36714" w:rsidP="00D56B88">
      <w:pPr>
        <w:rPr>
          <w:rFonts w:ascii="Arial" w:hAnsi="Arial" w:cs="Arial"/>
          <w:color w:val="000000"/>
          <w:sz w:val="30"/>
          <w:szCs w:val="30"/>
        </w:rPr>
      </w:pPr>
    </w:p>
    <w:sectPr w:rsidR="00E36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733"/>
    <w:rsid w:val="00000253"/>
    <w:rsid w:val="000B7488"/>
    <w:rsid w:val="00110D0B"/>
    <w:rsid w:val="001504E0"/>
    <w:rsid w:val="001526E8"/>
    <w:rsid w:val="001D0D19"/>
    <w:rsid w:val="002001B0"/>
    <w:rsid w:val="002678EC"/>
    <w:rsid w:val="002832B8"/>
    <w:rsid w:val="002B76D5"/>
    <w:rsid w:val="002E2980"/>
    <w:rsid w:val="002F27DD"/>
    <w:rsid w:val="00347E92"/>
    <w:rsid w:val="0038232B"/>
    <w:rsid w:val="003C1B6C"/>
    <w:rsid w:val="003F39D5"/>
    <w:rsid w:val="004C63FF"/>
    <w:rsid w:val="004D2733"/>
    <w:rsid w:val="005052A5"/>
    <w:rsid w:val="00567658"/>
    <w:rsid w:val="005B1220"/>
    <w:rsid w:val="005D0616"/>
    <w:rsid w:val="006C3FBF"/>
    <w:rsid w:val="006D20BA"/>
    <w:rsid w:val="006E1528"/>
    <w:rsid w:val="006F18F8"/>
    <w:rsid w:val="00775836"/>
    <w:rsid w:val="007D6810"/>
    <w:rsid w:val="008A689B"/>
    <w:rsid w:val="008B7782"/>
    <w:rsid w:val="0090015A"/>
    <w:rsid w:val="00904319"/>
    <w:rsid w:val="00996BB2"/>
    <w:rsid w:val="009D54EC"/>
    <w:rsid w:val="00A01888"/>
    <w:rsid w:val="00A106C2"/>
    <w:rsid w:val="00A12B29"/>
    <w:rsid w:val="00A84650"/>
    <w:rsid w:val="00A97C87"/>
    <w:rsid w:val="00B26292"/>
    <w:rsid w:val="00B7063F"/>
    <w:rsid w:val="00B96BD2"/>
    <w:rsid w:val="00BB2F6A"/>
    <w:rsid w:val="00BC0B36"/>
    <w:rsid w:val="00C4713A"/>
    <w:rsid w:val="00CB3235"/>
    <w:rsid w:val="00CD3301"/>
    <w:rsid w:val="00D254F5"/>
    <w:rsid w:val="00D350CE"/>
    <w:rsid w:val="00D56B88"/>
    <w:rsid w:val="00D618D1"/>
    <w:rsid w:val="00DA3C50"/>
    <w:rsid w:val="00E36714"/>
    <w:rsid w:val="00E76B77"/>
    <w:rsid w:val="00EC6B1A"/>
    <w:rsid w:val="00F016AB"/>
    <w:rsid w:val="00F059FC"/>
    <w:rsid w:val="00F16E3F"/>
    <w:rsid w:val="00F21FDF"/>
    <w:rsid w:val="00FE1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420A"/>
  <w15:chartTrackingRefBased/>
  <w15:docId w15:val="{E4AD541F-9042-42BB-ABAE-1151C0B9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D0616"/>
    <w:rPr>
      <w:rFonts w:ascii="Calibri" w:hAnsi="Calibri"/>
    </w:rPr>
  </w:style>
  <w:style w:type="paragraph" w:styleId="Heading1">
    <w:name w:val="heading 1"/>
    <w:aliases w:val="Pocket"/>
    <w:basedOn w:val="Normal"/>
    <w:next w:val="Normal"/>
    <w:link w:val="Heading1Char"/>
    <w:qFormat/>
    <w:rsid w:val="005D06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06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06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unhideWhenUsed/>
    <w:qFormat/>
    <w:rsid w:val="005D06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2832B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350C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5D06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0616"/>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5D0616"/>
    <w:rPr>
      <w:color w:val="auto"/>
      <w:u w:val="none"/>
    </w:rPr>
  </w:style>
  <w:style w:type="character" w:customStyle="1" w:styleId="Heading1Char">
    <w:name w:val="Heading 1 Char"/>
    <w:aliases w:val="Pocket Char"/>
    <w:basedOn w:val="DefaultParagraphFont"/>
    <w:link w:val="Heading1"/>
    <w:rsid w:val="005D0616"/>
    <w:rPr>
      <w:rFonts w:ascii="Calibri" w:eastAsiaTheme="majorEastAsia" w:hAnsi="Calibri" w:cstheme="majorBidi"/>
      <w:b/>
      <w:sz w:val="52"/>
      <w:szCs w:val="32"/>
    </w:rPr>
  </w:style>
  <w:style w:type="character" w:customStyle="1" w:styleId="for-acc">
    <w:name w:val="for-acc"/>
    <w:basedOn w:val="DefaultParagraphFont"/>
    <w:rsid w:val="004D2733"/>
  </w:style>
  <w:style w:type="paragraph" w:customStyle="1" w:styleId="attrib">
    <w:name w:val="attrib"/>
    <w:basedOn w:val="Normal"/>
    <w:rsid w:val="004D273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D27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5D0616"/>
    <w:rPr>
      <w:rFonts w:ascii="Calibri" w:hAnsi="Calibri"/>
      <w:b/>
      <w:i w:val="0"/>
      <w:iCs/>
      <w:sz w:val="22"/>
      <w:u w:val="single"/>
      <w:bdr w:val="none" w:sz="0" w:space="0" w:color="auto"/>
    </w:rPr>
  </w:style>
  <w:style w:type="character" w:customStyle="1" w:styleId="Heading5Char">
    <w:name w:val="Heading 5 Char"/>
    <w:basedOn w:val="DefaultParagraphFont"/>
    <w:link w:val="Heading5"/>
    <w:uiPriority w:val="9"/>
    <w:semiHidden/>
    <w:rsid w:val="002832B8"/>
    <w:rPr>
      <w:rFonts w:asciiTheme="majorHAnsi" w:eastAsiaTheme="majorEastAsia" w:hAnsiTheme="majorHAnsi" w:cstheme="majorBidi"/>
      <w:color w:val="2E74B5" w:themeColor="accent1" w:themeShade="BF"/>
    </w:rPr>
  </w:style>
  <w:style w:type="character" w:customStyle="1" w:styleId="by-author">
    <w:name w:val="by-author"/>
    <w:basedOn w:val="DefaultParagraphFont"/>
    <w:rsid w:val="002832B8"/>
  </w:style>
  <w:style w:type="character" w:customStyle="1" w:styleId="by">
    <w:name w:val="by"/>
    <w:basedOn w:val="DefaultParagraphFont"/>
    <w:rsid w:val="002832B8"/>
  </w:style>
  <w:style w:type="character" w:customStyle="1" w:styleId="author">
    <w:name w:val="author"/>
    <w:basedOn w:val="DefaultParagraphFont"/>
    <w:rsid w:val="002832B8"/>
  </w:style>
  <w:style w:type="character" w:customStyle="1" w:styleId="sep">
    <w:name w:val="sep"/>
    <w:basedOn w:val="DefaultParagraphFont"/>
    <w:rsid w:val="002832B8"/>
  </w:style>
  <w:style w:type="character" w:customStyle="1" w:styleId="Heading2Char">
    <w:name w:val="Heading 2 Char"/>
    <w:aliases w:val="Hat Char"/>
    <w:basedOn w:val="DefaultParagraphFont"/>
    <w:link w:val="Heading2"/>
    <w:uiPriority w:val="1"/>
    <w:rsid w:val="005D0616"/>
    <w:rPr>
      <w:rFonts w:ascii="Calibri" w:eastAsiaTheme="majorEastAsia" w:hAnsi="Calibri" w:cstheme="majorBidi"/>
      <w:b/>
      <w:sz w:val="44"/>
      <w:szCs w:val="26"/>
      <w:u w:val="doub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5D0616"/>
    <w:rPr>
      <w:rFonts w:ascii="Calibri" w:eastAsiaTheme="majorEastAsia" w:hAnsi="Calibri" w:cstheme="majorBidi"/>
      <w:b/>
      <w:iCs/>
      <w:sz w:val="26"/>
    </w:rPr>
  </w:style>
  <w:style w:type="character" w:customStyle="1" w:styleId="Heading6Char">
    <w:name w:val="Heading 6 Char"/>
    <w:basedOn w:val="DefaultParagraphFont"/>
    <w:link w:val="Heading6"/>
    <w:uiPriority w:val="9"/>
    <w:semiHidden/>
    <w:rsid w:val="00D350CE"/>
    <w:rPr>
      <w:rFonts w:asciiTheme="majorHAnsi" w:eastAsiaTheme="majorEastAsia" w:hAnsiTheme="majorHAnsi" w:cstheme="majorBidi"/>
      <w:color w:val="1F4D78" w:themeColor="accent1" w:themeShade="7F"/>
    </w:rPr>
  </w:style>
  <w:style w:type="character" w:customStyle="1" w:styleId="americas">
    <w:name w:val="americas"/>
    <w:basedOn w:val="DefaultParagraphFont"/>
    <w:rsid w:val="00D350CE"/>
  </w:style>
  <w:style w:type="character" w:customStyle="1" w:styleId="toxic">
    <w:name w:val="toxic"/>
    <w:basedOn w:val="DefaultParagraphFont"/>
    <w:rsid w:val="00D350CE"/>
  </w:style>
  <w:style w:type="character" w:customStyle="1" w:styleId="prisons">
    <w:name w:val="prisons"/>
    <w:basedOn w:val="DefaultParagraphFont"/>
    <w:rsid w:val="00D350CE"/>
  </w:style>
  <w:style w:type="character" w:styleId="Strong">
    <w:name w:val="Strong"/>
    <w:basedOn w:val="DefaultParagraphFont"/>
    <w:uiPriority w:val="22"/>
    <w:qFormat/>
    <w:rsid w:val="00E36714"/>
    <w:rPr>
      <w:b/>
      <w:bCs/>
    </w:rPr>
  </w:style>
  <w:style w:type="character" w:customStyle="1" w:styleId="Heading3Char">
    <w:name w:val="Heading 3 Char"/>
    <w:aliases w:val="Block Char"/>
    <w:basedOn w:val="DefaultParagraphFont"/>
    <w:link w:val="Heading3"/>
    <w:uiPriority w:val="2"/>
    <w:rsid w:val="005D0616"/>
    <w:rPr>
      <w:rFonts w:ascii="Calibri" w:eastAsiaTheme="majorEastAsia" w:hAnsi="Calibri" w:cstheme="majorBidi"/>
      <w:b/>
      <w:sz w:val="32"/>
      <w:szCs w:val="24"/>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D061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5D0616"/>
    <w:rPr>
      <w:b w:val="0"/>
      <w:sz w:val="22"/>
      <w:u w:val="single"/>
    </w:rPr>
  </w:style>
  <w:style w:type="character" w:styleId="FollowedHyperlink">
    <w:name w:val="FollowedHyperlink"/>
    <w:basedOn w:val="DefaultParagraphFont"/>
    <w:uiPriority w:val="99"/>
    <w:semiHidden/>
    <w:unhideWhenUsed/>
    <w:rsid w:val="005D0616"/>
    <w:rPr>
      <w:color w:val="auto"/>
      <w:u w:val="none"/>
    </w:rPr>
  </w:style>
  <w:style w:type="paragraph" w:customStyle="1" w:styleId="textbold">
    <w:name w:val="text bold"/>
    <w:basedOn w:val="Normal"/>
    <w:link w:val="Emphasis"/>
    <w:uiPriority w:val="7"/>
    <w:qFormat/>
    <w:rsid w:val="00000253"/>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Card">
    <w:name w:val="Card"/>
    <w:aliases w:val="Tags,No Spacing31,No Spacing22,No Spacing3,No Spacing41,No Spacing111112,Dont use,Note Level 2,Tag and Ci,No Spacing1111,No Spacing11,No Spacing111,No Spacing2,Read stuff,No Spacing1121,No Spacing112,nonunderlined"/>
    <w:basedOn w:val="Heading1"/>
    <w:link w:val="Hyperlink"/>
    <w:autoRedefine/>
    <w:uiPriority w:val="99"/>
    <w:qFormat/>
    <w:rsid w:val="006C3FB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7"/>
    <w:qFormat/>
    <w:rsid w:val="0077583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6431">
      <w:bodyDiv w:val="1"/>
      <w:marLeft w:val="0"/>
      <w:marRight w:val="0"/>
      <w:marTop w:val="0"/>
      <w:marBottom w:val="0"/>
      <w:divBdr>
        <w:top w:val="none" w:sz="0" w:space="0" w:color="auto"/>
        <w:left w:val="none" w:sz="0" w:space="0" w:color="auto"/>
        <w:bottom w:val="none" w:sz="0" w:space="0" w:color="auto"/>
        <w:right w:val="none" w:sz="0" w:space="0" w:color="auto"/>
      </w:divBdr>
      <w:divsChild>
        <w:div w:id="622423845">
          <w:marLeft w:val="0"/>
          <w:marRight w:val="240"/>
          <w:marTop w:val="240"/>
          <w:marBottom w:val="240"/>
          <w:divBdr>
            <w:top w:val="none" w:sz="0" w:space="0" w:color="auto"/>
            <w:left w:val="single" w:sz="48" w:space="9" w:color="F68D1F"/>
            <w:bottom w:val="none" w:sz="0" w:space="0" w:color="auto"/>
            <w:right w:val="none" w:sz="0" w:space="0" w:color="auto"/>
          </w:divBdr>
        </w:div>
      </w:divsChild>
    </w:div>
    <w:div w:id="285091346">
      <w:bodyDiv w:val="1"/>
      <w:marLeft w:val="0"/>
      <w:marRight w:val="0"/>
      <w:marTop w:val="0"/>
      <w:marBottom w:val="0"/>
      <w:divBdr>
        <w:top w:val="none" w:sz="0" w:space="0" w:color="auto"/>
        <w:left w:val="none" w:sz="0" w:space="0" w:color="auto"/>
        <w:bottom w:val="none" w:sz="0" w:space="0" w:color="auto"/>
        <w:right w:val="none" w:sz="0" w:space="0" w:color="auto"/>
      </w:divBdr>
    </w:div>
    <w:div w:id="302925575">
      <w:bodyDiv w:val="1"/>
      <w:marLeft w:val="0"/>
      <w:marRight w:val="0"/>
      <w:marTop w:val="0"/>
      <w:marBottom w:val="0"/>
      <w:divBdr>
        <w:top w:val="none" w:sz="0" w:space="0" w:color="auto"/>
        <w:left w:val="none" w:sz="0" w:space="0" w:color="auto"/>
        <w:bottom w:val="none" w:sz="0" w:space="0" w:color="auto"/>
        <w:right w:val="none" w:sz="0" w:space="0" w:color="auto"/>
      </w:divBdr>
    </w:div>
    <w:div w:id="304238590">
      <w:bodyDiv w:val="1"/>
      <w:marLeft w:val="0"/>
      <w:marRight w:val="0"/>
      <w:marTop w:val="0"/>
      <w:marBottom w:val="0"/>
      <w:divBdr>
        <w:top w:val="none" w:sz="0" w:space="0" w:color="auto"/>
        <w:left w:val="none" w:sz="0" w:space="0" w:color="auto"/>
        <w:bottom w:val="none" w:sz="0" w:space="0" w:color="auto"/>
        <w:right w:val="none" w:sz="0" w:space="0" w:color="auto"/>
      </w:divBdr>
    </w:div>
    <w:div w:id="385224800">
      <w:bodyDiv w:val="1"/>
      <w:marLeft w:val="0"/>
      <w:marRight w:val="0"/>
      <w:marTop w:val="0"/>
      <w:marBottom w:val="0"/>
      <w:divBdr>
        <w:top w:val="none" w:sz="0" w:space="0" w:color="auto"/>
        <w:left w:val="none" w:sz="0" w:space="0" w:color="auto"/>
        <w:bottom w:val="none" w:sz="0" w:space="0" w:color="auto"/>
        <w:right w:val="none" w:sz="0" w:space="0" w:color="auto"/>
      </w:divBdr>
    </w:div>
    <w:div w:id="540823462">
      <w:bodyDiv w:val="1"/>
      <w:marLeft w:val="0"/>
      <w:marRight w:val="0"/>
      <w:marTop w:val="0"/>
      <w:marBottom w:val="0"/>
      <w:divBdr>
        <w:top w:val="none" w:sz="0" w:space="0" w:color="auto"/>
        <w:left w:val="none" w:sz="0" w:space="0" w:color="auto"/>
        <w:bottom w:val="none" w:sz="0" w:space="0" w:color="auto"/>
        <w:right w:val="none" w:sz="0" w:space="0" w:color="auto"/>
      </w:divBdr>
    </w:div>
    <w:div w:id="544562189">
      <w:bodyDiv w:val="1"/>
      <w:marLeft w:val="0"/>
      <w:marRight w:val="0"/>
      <w:marTop w:val="0"/>
      <w:marBottom w:val="0"/>
      <w:divBdr>
        <w:top w:val="none" w:sz="0" w:space="0" w:color="auto"/>
        <w:left w:val="none" w:sz="0" w:space="0" w:color="auto"/>
        <w:bottom w:val="none" w:sz="0" w:space="0" w:color="auto"/>
        <w:right w:val="none" w:sz="0" w:space="0" w:color="auto"/>
      </w:divBdr>
      <w:divsChild>
        <w:div w:id="619455445">
          <w:marLeft w:val="0"/>
          <w:marRight w:val="0"/>
          <w:marTop w:val="0"/>
          <w:marBottom w:val="0"/>
          <w:divBdr>
            <w:top w:val="none" w:sz="0" w:space="0" w:color="auto"/>
            <w:left w:val="none" w:sz="0" w:space="0" w:color="auto"/>
            <w:bottom w:val="none" w:sz="0" w:space="0" w:color="auto"/>
            <w:right w:val="none" w:sz="0" w:space="0" w:color="auto"/>
          </w:divBdr>
        </w:div>
      </w:divsChild>
    </w:div>
    <w:div w:id="575282147">
      <w:bodyDiv w:val="1"/>
      <w:marLeft w:val="0"/>
      <w:marRight w:val="0"/>
      <w:marTop w:val="0"/>
      <w:marBottom w:val="0"/>
      <w:divBdr>
        <w:top w:val="none" w:sz="0" w:space="0" w:color="auto"/>
        <w:left w:val="none" w:sz="0" w:space="0" w:color="auto"/>
        <w:bottom w:val="none" w:sz="0" w:space="0" w:color="auto"/>
        <w:right w:val="none" w:sz="0" w:space="0" w:color="auto"/>
      </w:divBdr>
      <w:divsChild>
        <w:div w:id="1628050330">
          <w:marLeft w:val="0"/>
          <w:marRight w:val="0"/>
          <w:marTop w:val="0"/>
          <w:marBottom w:val="0"/>
          <w:divBdr>
            <w:top w:val="none" w:sz="0" w:space="0" w:color="auto"/>
            <w:left w:val="none" w:sz="0" w:space="0" w:color="auto"/>
            <w:bottom w:val="none" w:sz="0" w:space="0" w:color="auto"/>
            <w:right w:val="none" w:sz="0" w:space="0" w:color="auto"/>
          </w:divBdr>
          <w:divsChild>
            <w:div w:id="1480921532">
              <w:marLeft w:val="0"/>
              <w:marRight w:val="0"/>
              <w:marTop w:val="0"/>
              <w:marBottom w:val="120"/>
              <w:divBdr>
                <w:top w:val="none" w:sz="0" w:space="0" w:color="auto"/>
                <w:left w:val="none" w:sz="0" w:space="0" w:color="auto"/>
                <w:bottom w:val="none" w:sz="0" w:space="0" w:color="auto"/>
                <w:right w:val="none" w:sz="0" w:space="0" w:color="auto"/>
              </w:divBdr>
              <w:divsChild>
                <w:div w:id="2123452994">
                  <w:marLeft w:val="0"/>
                  <w:marRight w:val="0"/>
                  <w:marTop w:val="0"/>
                  <w:marBottom w:val="0"/>
                  <w:divBdr>
                    <w:top w:val="none" w:sz="0" w:space="0" w:color="auto"/>
                    <w:left w:val="none" w:sz="0" w:space="0" w:color="auto"/>
                    <w:bottom w:val="none" w:sz="0" w:space="0" w:color="auto"/>
                    <w:right w:val="none" w:sz="0" w:space="0" w:color="auto"/>
                  </w:divBdr>
                  <w:divsChild>
                    <w:div w:id="8909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20258">
          <w:marLeft w:val="0"/>
          <w:marRight w:val="0"/>
          <w:marTop w:val="0"/>
          <w:marBottom w:val="0"/>
          <w:divBdr>
            <w:top w:val="single" w:sz="6" w:space="0" w:color="D5D5D5"/>
            <w:left w:val="none" w:sz="0" w:space="0" w:color="auto"/>
            <w:bottom w:val="none" w:sz="0" w:space="0" w:color="auto"/>
            <w:right w:val="none" w:sz="0" w:space="0" w:color="auto"/>
          </w:divBdr>
          <w:divsChild>
            <w:div w:id="2101679421">
              <w:marLeft w:val="0"/>
              <w:marRight w:val="0"/>
              <w:marTop w:val="240"/>
              <w:marBottom w:val="120"/>
              <w:divBdr>
                <w:top w:val="none" w:sz="0" w:space="0" w:color="auto"/>
                <w:left w:val="none" w:sz="0" w:space="0" w:color="auto"/>
                <w:bottom w:val="none" w:sz="0" w:space="0" w:color="auto"/>
                <w:right w:val="none" w:sz="0" w:space="0" w:color="auto"/>
              </w:divBdr>
              <w:divsChild>
                <w:div w:id="215823922">
                  <w:marLeft w:val="0"/>
                  <w:marRight w:val="240"/>
                  <w:marTop w:val="0"/>
                  <w:marBottom w:val="0"/>
                  <w:divBdr>
                    <w:top w:val="none" w:sz="0" w:space="0" w:color="auto"/>
                    <w:left w:val="none" w:sz="0" w:space="0" w:color="auto"/>
                    <w:bottom w:val="none" w:sz="0" w:space="0" w:color="auto"/>
                    <w:right w:val="none" w:sz="0" w:space="0" w:color="auto"/>
                  </w:divBdr>
                </w:div>
                <w:div w:id="1441728349">
                  <w:marLeft w:val="0"/>
                  <w:marRight w:val="0"/>
                  <w:marTop w:val="0"/>
                  <w:marBottom w:val="0"/>
                  <w:divBdr>
                    <w:top w:val="none" w:sz="0" w:space="0" w:color="auto"/>
                    <w:left w:val="none" w:sz="0" w:space="0" w:color="auto"/>
                    <w:bottom w:val="none" w:sz="0" w:space="0" w:color="auto"/>
                    <w:right w:val="none" w:sz="0" w:space="0" w:color="auto"/>
                  </w:divBdr>
                  <w:divsChild>
                    <w:div w:id="6119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000088">
      <w:bodyDiv w:val="1"/>
      <w:marLeft w:val="0"/>
      <w:marRight w:val="0"/>
      <w:marTop w:val="0"/>
      <w:marBottom w:val="0"/>
      <w:divBdr>
        <w:top w:val="none" w:sz="0" w:space="0" w:color="auto"/>
        <w:left w:val="none" w:sz="0" w:space="0" w:color="auto"/>
        <w:bottom w:val="none" w:sz="0" w:space="0" w:color="auto"/>
        <w:right w:val="none" w:sz="0" w:space="0" w:color="auto"/>
      </w:divBdr>
    </w:div>
    <w:div w:id="808396247">
      <w:bodyDiv w:val="1"/>
      <w:marLeft w:val="0"/>
      <w:marRight w:val="0"/>
      <w:marTop w:val="0"/>
      <w:marBottom w:val="0"/>
      <w:divBdr>
        <w:top w:val="none" w:sz="0" w:space="0" w:color="auto"/>
        <w:left w:val="none" w:sz="0" w:space="0" w:color="auto"/>
        <w:bottom w:val="none" w:sz="0" w:space="0" w:color="auto"/>
        <w:right w:val="none" w:sz="0" w:space="0" w:color="auto"/>
      </w:divBdr>
      <w:divsChild>
        <w:div w:id="987516931">
          <w:marLeft w:val="0"/>
          <w:marRight w:val="0"/>
          <w:marTop w:val="390"/>
          <w:marBottom w:val="0"/>
          <w:divBdr>
            <w:top w:val="none" w:sz="0" w:space="0" w:color="auto"/>
            <w:left w:val="none" w:sz="0" w:space="0" w:color="auto"/>
            <w:bottom w:val="none" w:sz="0" w:space="0" w:color="auto"/>
            <w:right w:val="none" w:sz="0" w:space="0" w:color="auto"/>
          </w:divBdr>
          <w:divsChild>
            <w:div w:id="195891753">
              <w:marLeft w:val="0"/>
              <w:marRight w:val="0"/>
              <w:marTop w:val="0"/>
              <w:marBottom w:val="0"/>
              <w:divBdr>
                <w:top w:val="none" w:sz="0" w:space="0" w:color="auto"/>
                <w:left w:val="none" w:sz="0" w:space="0" w:color="auto"/>
                <w:bottom w:val="none" w:sz="0" w:space="0" w:color="auto"/>
                <w:right w:val="none" w:sz="0" w:space="0" w:color="auto"/>
              </w:divBdr>
              <w:divsChild>
                <w:div w:id="1060441912">
                  <w:marLeft w:val="0"/>
                  <w:marRight w:val="0"/>
                  <w:marTop w:val="0"/>
                  <w:marBottom w:val="0"/>
                  <w:divBdr>
                    <w:top w:val="none" w:sz="0" w:space="0" w:color="auto"/>
                    <w:left w:val="none" w:sz="0" w:space="0" w:color="auto"/>
                    <w:bottom w:val="none" w:sz="0" w:space="0" w:color="auto"/>
                    <w:right w:val="none" w:sz="0" w:space="0" w:color="auto"/>
                  </w:divBdr>
                </w:div>
                <w:div w:id="1468159325">
                  <w:marLeft w:val="0"/>
                  <w:marRight w:val="0"/>
                  <w:marTop w:val="0"/>
                  <w:marBottom w:val="0"/>
                  <w:divBdr>
                    <w:top w:val="none" w:sz="0" w:space="0" w:color="auto"/>
                    <w:left w:val="none" w:sz="0" w:space="0" w:color="auto"/>
                    <w:bottom w:val="none" w:sz="0" w:space="0" w:color="auto"/>
                    <w:right w:val="none" w:sz="0" w:space="0" w:color="auto"/>
                  </w:divBdr>
                </w:div>
                <w:div w:id="651905863">
                  <w:marLeft w:val="0"/>
                  <w:marRight w:val="0"/>
                  <w:marTop w:val="0"/>
                  <w:marBottom w:val="0"/>
                  <w:divBdr>
                    <w:top w:val="none" w:sz="0" w:space="0" w:color="auto"/>
                    <w:left w:val="none" w:sz="0" w:space="0" w:color="auto"/>
                    <w:bottom w:val="none" w:sz="0" w:space="0" w:color="auto"/>
                    <w:right w:val="none" w:sz="0" w:space="0" w:color="auto"/>
                  </w:divBdr>
                  <w:divsChild>
                    <w:div w:id="18992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346120">
      <w:bodyDiv w:val="1"/>
      <w:marLeft w:val="0"/>
      <w:marRight w:val="0"/>
      <w:marTop w:val="0"/>
      <w:marBottom w:val="0"/>
      <w:divBdr>
        <w:top w:val="none" w:sz="0" w:space="0" w:color="auto"/>
        <w:left w:val="none" w:sz="0" w:space="0" w:color="auto"/>
        <w:bottom w:val="none" w:sz="0" w:space="0" w:color="auto"/>
        <w:right w:val="none" w:sz="0" w:space="0" w:color="auto"/>
      </w:divBdr>
    </w:div>
    <w:div w:id="933249867">
      <w:bodyDiv w:val="1"/>
      <w:marLeft w:val="0"/>
      <w:marRight w:val="0"/>
      <w:marTop w:val="0"/>
      <w:marBottom w:val="0"/>
      <w:divBdr>
        <w:top w:val="none" w:sz="0" w:space="0" w:color="auto"/>
        <w:left w:val="none" w:sz="0" w:space="0" w:color="auto"/>
        <w:bottom w:val="none" w:sz="0" w:space="0" w:color="auto"/>
        <w:right w:val="none" w:sz="0" w:space="0" w:color="auto"/>
      </w:divBdr>
    </w:div>
    <w:div w:id="973946619">
      <w:bodyDiv w:val="1"/>
      <w:marLeft w:val="0"/>
      <w:marRight w:val="0"/>
      <w:marTop w:val="0"/>
      <w:marBottom w:val="0"/>
      <w:divBdr>
        <w:top w:val="none" w:sz="0" w:space="0" w:color="auto"/>
        <w:left w:val="none" w:sz="0" w:space="0" w:color="auto"/>
        <w:bottom w:val="none" w:sz="0" w:space="0" w:color="auto"/>
        <w:right w:val="none" w:sz="0" w:space="0" w:color="auto"/>
      </w:divBdr>
      <w:divsChild>
        <w:div w:id="198009270">
          <w:marLeft w:val="0"/>
          <w:marRight w:val="0"/>
          <w:marTop w:val="0"/>
          <w:marBottom w:val="0"/>
          <w:divBdr>
            <w:top w:val="none" w:sz="0" w:space="0" w:color="auto"/>
            <w:left w:val="none" w:sz="0" w:space="0" w:color="auto"/>
            <w:bottom w:val="none" w:sz="0" w:space="0" w:color="auto"/>
            <w:right w:val="none" w:sz="0" w:space="0" w:color="auto"/>
          </w:divBdr>
        </w:div>
      </w:divsChild>
    </w:div>
    <w:div w:id="1044017456">
      <w:bodyDiv w:val="1"/>
      <w:marLeft w:val="0"/>
      <w:marRight w:val="0"/>
      <w:marTop w:val="0"/>
      <w:marBottom w:val="0"/>
      <w:divBdr>
        <w:top w:val="none" w:sz="0" w:space="0" w:color="auto"/>
        <w:left w:val="none" w:sz="0" w:space="0" w:color="auto"/>
        <w:bottom w:val="none" w:sz="0" w:space="0" w:color="auto"/>
        <w:right w:val="none" w:sz="0" w:space="0" w:color="auto"/>
      </w:divBdr>
    </w:div>
    <w:div w:id="1061246540">
      <w:bodyDiv w:val="1"/>
      <w:marLeft w:val="0"/>
      <w:marRight w:val="0"/>
      <w:marTop w:val="0"/>
      <w:marBottom w:val="0"/>
      <w:divBdr>
        <w:top w:val="none" w:sz="0" w:space="0" w:color="auto"/>
        <w:left w:val="none" w:sz="0" w:space="0" w:color="auto"/>
        <w:bottom w:val="none" w:sz="0" w:space="0" w:color="auto"/>
        <w:right w:val="none" w:sz="0" w:space="0" w:color="auto"/>
      </w:divBdr>
    </w:div>
    <w:div w:id="1078360599">
      <w:bodyDiv w:val="1"/>
      <w:marLeft w:val="0"/>
      <w:marRight w:val="0"/>
      <w:marTop w:val="0"/>
      <w:marBottom w:val="0"/>
      <w:divBdr>
        <w:top w:val="none" w:sz="0" w:space="0" w:color="auto"/>
        <w:left w:val="none" w:sz="0" w:space="0" w:color="auto"/>
        <w:bottom w:val="none" w:sz="0" w:space="0" w:color="auto"/>
        <w:right w:val="none" w:sz="0" w:space="0" w:color="auto"/>
      </w:divBdr>
    </w:div>
    <w:div w:id="1360398950">
      <w:bodyDiv w:val="1"/>
      <w:marLeft w:val="0"/>
      <w:marRight w:val="0"/>
      <w:marTop w:val="0"/>
      <w:marBottom w:val="0"/>
      <w:divBdr>
        <w:top w:val="none" w:sz="0" w:space="0" w:color="auto"/>
        <w:left w:val="none" w:sz="0" w:space="0" w:color="auto"/>
        <w:bottom w:val="none" w:sz="0" w:space="0" w:color="auto"/>
        <w:right w:val="none" w:sz="0" w:space="0" w:color="auto"/>
      </w:divBdr>
    </w:div>
    <w:div w:id="1441490887">
      <w:bodyDiv w:val="1"/>
      <w:marLeft w:val="0"/>
      <w:marRight w:val="0"/>
      <w:marTop w:val="0"/>
      <w:marBottom w:val="0"/>
      <w:divBdr>
        <w:top w:val="none" w:sz="0" w:space="0" w:color="auto"/>
        <w:left w:val="none" w:sz="0" w:space="0" w:color="auto"/>
        <w:bottom w:val="none" w:sz="0" w:space="0" w:color="auto"/>
        <w:right w:val="none" w:sz="0" w:space="0" w:color="auto"/>
      </w:divBdr>
      <w:divsChild>
        <w:div w:id="1716811153">
          <w:marLeft w:val="0"/>
          <w:marRight w:val="0"/>
          <w:marTop w:val="0"/>
          <w:marBottom w:val="0"/>
          <w:divBdr>
            <w:top w:val="none" w:sz="0" w:space="0" w:color="auto"/>
            <w:left w:val="none" w:sz="0" w:space="0" w:color="auto"/>
            <w:bottom w:val="none" w:sz="0" w:space="0" w:color="auto"/>
            <w:right w:val="none" w:sz="0" w:space="0" w:color="auto"/>
          </w:divBdr>
        </w:div>
      </w:divsChild>
    </w:div>
    <w:div w:id="1503202045">
      <w:bodyDiv w:val="1"/>
      <w:marLeft w:val="0"/>
      <w:marRight w:val="0"/>
      <w:marTop w:val="0"/>
      <w:marBottom w:val="0"/>
      <w:divBdr>
        <w:top w:val="none" w:sz="0" w:space="0" w:color="auto"/>
        <w:left w:val="none" w:sz="0" w:space="0" w:color="auto"/>
        <w:bottom w:val="none" w:sz="0" w:space="0" w:color="auto"/>
        <w:right w:val="none" w:sz="0" w:space="0" w:color="auto"/>
      </w:divBdr>
    </w:div>
    <w:div w:id="1510218097">
      <w:bodyDiv w:val="1"/>
      <w:marLeft w:val="0"/>
      <w:marRight w:val="0"/>
      <w:marTop w:val="0"/>
      <w:marBottom w:val="0"/>
      <w:divBdr>
        <w:top w:val="none" w:sz="0" w:space="0" w:color="auto"/>
        <w:left w:val="none" w:sz="0" w:space="0" w:color="auto"/>
        <w:bottom w:val="none" w:sz="0" w:space="0" w:color="auto"/>
        <w:right w:val="none" w:sz="0" w:space="0" w:color="auto"/>
      </w:divBdr>
    </w:div>
    <w:div w:id="1525751571">
      <w:bodyDiv w:val="1"/>
      <w:marLeft w:val="0"/>
      <w:marRight w:val="0"/>
      <w:marTop w:val="0"/>
      <w:marBottom w:val="0"/>
      <w:divBdr>
        <w:top w:val="none" w:sz="0" w:space="0" w:color="auto"/>
        <w:left w:val="none" w:sz="0" w:space="0" w:color="auto"/>
        <w:bottom w:val="none" w:sz="0" w:space="0" w:color="auto"/>
        <w:right w:val="none" w:sz="0" w:space="0" w:color="auto"/>
      </w:divBdr>
    </w:div>
    <w:div w:id="1579250012">
      <w:bodyDiv w:val="1"/>
      <w:marLeft w:val="0"/>
      <w:marRight w:val="0"/>
      <w:marTop w:val="0"/>
      <w:marBottom w:val="0"/>
      <w:divBdr>
        <w:top w:val="none" w:sz="0" w:space="0" w:color="auto"/>
        <w:left w:val="none" w:sz="0" w:space="0" w:color="auto"/>
        <w:bottom w:val="none" w:sz="0" w:space="0" w:color="auto"/>
        <w:right w:val="none" w:sz="0" w:space="0" w:color="auto"/>
      </w:divBdr>
    </w:div>
    <w:div w:id="1581871996">
      <w:bodyDiv w:val="1"/>
      <w:marLeft w:val="0"/>
      <w:marRight w:val="0"/>
      <w:marTop w:val="0"/>
      <w:marBottom w:val="0"/>
      <w:divBdr>
        <w:top w:val="none" w:sz="0" w:space="0" w:color="auto"/>
        <w:left w:val="none" w:sz="0" w:space="0" w:color="auto"/>
        <w:bottom w:val="none" w:sz="0" w:space="0" w:color="auto"/>
        <w:right w:val="none" w:sz="0" w:space="0" w:color="auto"/>
      </w:divBdr>
    </w:div>
    <w:div w:id="1710910258">
      <w:bodyDiv w:val="1"/>
      <w:marLeft w:val="0"/>
      <w:marRight w:val="0"/>
      <w:marTop w:val="0"/>
      <w:marBottom w:val="0"/>
      <w:divBdr>
        <w:top w:val="none" w:sz="0" w:space="0" w:color="auto"/>
        <w:left w:val="none" w:sz="0" w:space="0" w:color="auto"/>
        <w:bottom w:val="none" w:sz="0" w:space="0" w:color="auto"/>
        <w:right w:val="none" w:sz="0" w:space="0" w:color="auto"/>
      </w:divBdr>
    </w:div>
    <w:div w:id="1953827336">
      <w:bodyDiv w:val="1"/>
      <w:marLeft w:val="0"/>
      <w:marRight w:val="0"/>
      <w:marTop w:val="0"/>
      <w:marBottom w:val="0"/>
      <w:divBdr>
        <w:top w:val="none" w:sz="0" w:space="0" w:color="auto"/>
        <w:left w:val="none" w:sz="0" w:space="0" w:color="auto"/>
        <w:bottom w:val="none" w:sz="0" w:space="0" w:color="auto"/>
        <w:right w:val="none" w:sz="0" w:space="0" w:color="auto"/>
      </w:divBdr>
    </w:div>
    <w:div w:id="1979450662">
      <w:bodyDiv w:val="1"/>
      <w:marLeft w:val="0"/>
      <w:marRight w:val="0"/>
      <w:marTop w:val="0"/>
      <w:marBottom w:val="0"/>
      <w:divBdr>
        <w:top w:val="none" w:sz="0" w:space="0" w:color="auto"/>
        <w:left w:val="none" w:sz="0" w:space="0" w:color="auto"/>
        <w:bottom w:val="none" w:sz="0" w:space="0" w:color="auto"/>
        <w:right w:val="none" w:sz="0" w:space="0" w:color="auto"/>
      </w:divBdr>
      <w:divsChild>
        <w:div w:id="202906177">
          <w:marLeft w:val="2099"/>
          <w:marRight w:val="0"/>
          <w:marTop w:val="0"/>
          <w:marBottom w:val="0"/>
          <w:divBdr>
            <w:top w:val="none" w:sz="0" w:space="0" w:color="auto"/>
            <w:left w:val="none" w:sz="0" w:space="0" w:color="auto"/>
            <w:bottom w:val="none" w:sz="0" w:space="0" w:color="auto"/>
            <w:right w:val="none" w:sz="0" w:space="0" w:color="auto"/>
          </w:divBdr>
        </w:div>
        <w:div w:id="1668317129">
          <w:marLeft w:val="0"/>
          <w:marRight w:val="0"/>
          <w:marTop w:val="0"/>
          <w:marBottom w:val="0"/>
          <w:divBdr>
            <w:top w:val="none" w:sz="0" w:space="0" w:color="auto"/>
            <w:left w:val="none" w:sz="0" w:space="0" w:color="auto"/>
            <w:bottom w:val="none" w:sz="0" w:space="0" w:color="auto"/>
            <w:right w:val="none" w:sz="0" w:space="0" w:color="auto"/>
          </w:divBdr>
          <w:divsChild>
            <w:div w:id="248463430">
              <w:marLeft w:val="0"/>
              <w:marRight w:val="0"/>
              <w:marTop w:val="0"/>
              <w:marBottom w:val="0"/>
              <w:divBdr>
                <w:top w:val="none" w:sz="0" w:space="0" w:color="auto"/>
                <w:left w:val="none" w:sz="0" w:space="0" w:color="auto"/>
                <w:bottom w:val="none" w:sz="0" w:space="0" w:color="auto"/>
                <w:right w:val="none" w:sz="0" w:space="0" w:color="auto"/>
              </w:divBdr>
            </w:div>
          </w:divsChild>
        </w:div>
        <w:div w:id="1995837581">
          <w:marLeft w:val="2099"/>
          <w:marRight w:val="0"/>
          <w:marTop w:val="0"/>
          <w:marBottom w:val="0"/>
          <w:divBdr>
            <w:top w:val="none" w:sz="0" w:space="0" w:color="auto"/>
            <w:left w:val="none" w:sz="0" w:space="0" w:color="auto"/>
            <w:bottom w:val="none" w:sz="0" w:space="0" w:color="auto"/>
            <w:right w:val="none" w:sz="0" w:space="0" w:color="auto"/>
          </w:divBdr>
          <w:divsChild>
            <w:div w:id="1501581477">
              <w:marLeft w:val="0"/>
              <w:marRight w:val="0"/>
              <w:marTop w:val="0"/>
              <w:marBottom w:val="450"/>
              <w:divBdr>
                <w:top w:val="none" w:sz="0" w:space="0" w:color="auto"/>
                <w:left w:val="none" w:sz="0" w:space="0" w:color="auto"/>
                <w:bottom w:val="none" w:sz="0" w:space="0" w:color="auto"/>
                <w:right w:val="none" w:sz="0" w:space="0" w:color="auto"/>
              </w:divBdr>
              <w:divsChild>
                <w:div w:id="2143302228">
                  <w:marLeft w:val="0"/>
                  <w:marRight w:val="0"/>
                  <w:marTop w:val="0"/>
                  <w:marBottom w:val="120"/>
                  <w:divBdr>
                    <w:top w:val="none" w:sz="0" w:space="0" w:color="auto"/>
                    <w:left w:val="none" w:sz="0" w:space="0" w:color="auto"/>
                    <w:bottom w:val="none" w:sz="0" w:space="0" w:color="auto"/>
                    <w:right w:val="none" w:sz="0" w:space="0" w:color="auto"/>
                  </w:divBdr>
                </w:div>
                <w:div w:id="170270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5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wyorker.com/magazine/2017/04/10/how-we-misunderstand-mass-incarceration?source=search_google_dsa_paid&amp;gclid=Cj0KCQjwiYL3BRDVARIsAF9E4GdfUi2WVOjACxtnQmd-uSdp-XC7YUXkGZvfrKOiNFi0PZG9mPXr_kIaAjxvEALw_wcB" TargetMode="External"/><Relationship Id="rId18" Type="http://schemas.openxmlformats.org/officeDocument/2006/relationships/hyperlink" Target="https://www.newyorker.com/contributors/adam-gopnik" TargetMode="External"/><Relationship Id="rId26" Type="http://schemas.openxmlformats.org/officeDocument/2006/relationships/hyperlink" Target="https://www.macdonaldlaurier.ca/files/pdf/MLIMandatoryMinimumSentences-final.pdf" TargetMode="External"/><Relationship Id="rId39" Type="http://schemas.openxmlformats.org/officeDocument/2006/relationships/hyperlink" Target="https://www.brennancenter.org/our-work/analysis-opinion/how-first-step-act-became-law-and-what-happens-next" TargetMode="External"/><Relationship Id="rId3" Type="http://schemas.openxmlformats.org/officeDocument/2006/relationships/settings" Target="settings.xml"/><Relationship Id="rId21" Type="http://schemas.openxmlformats.org/officeDocument/2006/relationships/hyperlink" Target="https://www.uscourts.gov/news/2017/07/25/mandatory-minimum-sentences-decline-sentencing-commission-says" TargetMode="External"/><Relationship Id="rId34" Type="http://schemas.openxmlformats.org/officeDocument/2006/relationships/hyperlink" Target="http://climate.envsci.rutgers.edu/nuclear/RobockToonSummary.pdf" TargetMode="External"/><Relationship Id="rId42" Type="http://schemas.openxmlformats.org/officeDocument/2006/relationships/hyperlink" Target="https://www.npr.org/2017/05/31/530843623/former-prosecutor-on-why-he-supports-mandatory-minimums" TargetMode="External"/><Relationship Id="rId47" Type="http://schemas.openxmlformats.org/officeDocument/2006/relationships/hyperlink" Target="http://m.clarionproject.org/analysis/hezbollah-tattoos-increasing-found-us-prison-inmates" TargetMode="External"/><Relationship Id="rId50" Type="http://schemas.openxmlformats.org/officeDocument/2006/relationships/hyperlink" Target="https://www.heritage.org/crime-and-justice/report/reconsidering-mandatory-minimum-sentences-the-arguments-and-against" TargetMode="External"/><Relationship Id="rId7" Type="http://schemas.openxmlformats.org/officeDocument/2006/relationships/hyperlink" Target="https://www.macdonaldlaurier.ca/files/pdf/MLIMandatoryMinimumSentences-final.pdf" TargetMode="External"/><Relationship Id="rId12" Type="http://schemas.openxmlformats.org/officeDocument/2006/relationships/hyperlink" Target="https://www.newyorker.com/contributors/adam-gopnik" TargetMode="External"/><Relationship Id="rId17" Type="http://schemas.openxmlformats.org/officeDocument/2006/relationships/hyperlink" Target="https://www.newyorker.com/magazine/2017/04/10/how-we-misunderstand-mass-incarceration?source=search_google_dsa_paid&amp;gclid=Cj0KCQjwiYL3BRDVARIsAF9E4GdfUi2WVOjACxtnQmd-uSdp-XC7YUXkGZvfrKOiNFi0PZG9mPXr_kIaAjxvEALw_wcB" TargetMode="External"/><Relationship Id="rId25" Type="http://schemas.openxmlformats.org/officeDocument/2006/relationships/hyperlink" Target="https://www.macdonaldlaurier.ca/files/pdf/MLIMandatoryMinimumSentences-final.pdf" TargetMode="External"/><Relationship Id="rId33" Type="http://schemas.openxmlformats.org/officeDocument/2006/relationships/hyperlink" Target="http://www.ndu.edu/press/how-to-fix-failed-states.html" TargetMode="External"/><Relationship Id="rId38" Type="http://schemas.openxmlformats.org/officeDocument/2006/relationships/hyperlink" Target="https://www.vera.org/downloads/publications/broken-ground-jail-construction.pdf" TargetMode="External"/><Relationship Id="rId46" Type="http://schemas.openxmlformats.org/officeDocument/2006/relationships/hyperlink" Target="http://www.judicialwatch.org/blog/2007/08/mexican_drug_lords_sneak_terro/" TargetMode="External"/><Relationship Id="rId2" Type="http://schemas.openxmlformats.org/officeDocument/2006/relationships/styles" Target="styles.xml"/><Relationship Id="rId16" Type="http://schemas.openxmlformats.org/officeDocument/2006/relationships/hyperlink" Target="https://www.newyorker.com/contributors/adam-gopnik" TargetMode="External"/><Relationship Id="rId20" Type="http://schemas.openxmlformats.org/officeDocument/2006/relationships/hyperlink" Target="https://sentencing.umn.edu/sites/sentencing.umn.edu/files/an_overview_of_mandatory_minimum_penalties_in_the_federal_criminal_justice_system_2017.pdf" TargetMode="External"/><Relationship Id="rId29" Type="http://schemas.openxmlformats.org/officeDocument/2006/relationships/hyperlink" Target="http://shadow.foreignpolicy.com/posts/2011/12/19/how_dangerous_is_the_world_part_iv" TargetMode="External"/><Relationship Id="rId41" Type="http://schemas.openxmlformats.org/officeDocument/2006/relationships/hyperlink" Target="https://www.heritage.org/crime-and-justice/report/reconsidering-mandatory-minimum-sentences-the-arguments-and-against" TargetMode="External"/><Relationship Id="rId1" Type="http://schemas.openxmlformats.org/officeDocument/2006/relationships/numbering" Target="numbering.xml"/><Relationship Id="rId6" Type="http://schemas.openxmlformats.org/officeDocument/2006/relationships/hyperlink" Target="https://www.heritage.org/crime-and-justice/report/reconsidering-mandatory-minimum-sentences-the-arguments-and-against" TargetMode="External"/><Relationship Id="rId11" Type="http://schemas.openxmlformats.org/officeDocument/2006/relationships/hyperlink" Target="https://sentencing.umn.edu/sites/sentencing.umn.edu/files/an_overview_of_mandatory_minimum_penalties_in_the_federal_criminal_justice_system_2017.pdf" TargetMode="External"/><Relationship Id="rId24" Type="http://schemas.openxmlformats.org/officeDocument/2006/relationships/hyperlink" Target="https://www.heritage.org/crime-and-justice/report/reconsidering-mandatory-minimum-sentences-the-arguments-and-against" TargetMode="External"/><Relationship Id="rId32" Type="http://schemas.openxmlformats.org/officeDocument/2006/relationships/hyperlink" Target="http://smallwarsjournal.com/documents/kilcullen.pdf" TargetMode="External"/><Relationship Id="rId37" Type="http://schemas.openxmlformats.org/officeDocument/2006/relationships/hyperlink" Target="https://www.cato.org/blog/americans-agree-policing-reform" TargetMode="External"/><Relationship Id="rId40" Type="http://schemas.openxmlformats.org/officeDocument/2006/relationships/hyperlink" Target="https://www.naausa.org/site/index.php/resources/letters/41-jan-2014-letter-to-ag-on-mandatory-minimums/file" TargetMode="External"/><Relationship Id="rId45" Type="http://schemas.openxmlformats.org/officeDocument/2006/relationships/hyperlink" Target="https://www.judicialwatch.org/corruption-chronicles/mexican-cartels-help-hezbollah-infiltrate-u-s/" TargetMode="External"/><Relationship Id="rId5" Type="http://schemas.openxmlformats.org/officeDocument/2006/relationships/image" Target="media/image1.png"/><Relationship Id="rId15" Type="http://schemas.openxmlformats.org/officeDocument/2006/relationships/hyperlink" Target="https://www.newyorker.com/magazine/2017/04/10/how-we-misunderstand-mass-incarceration?source=search_google_dsa_paid&amp;gclid=Cj0KCQjwiYL3BRDVARIsAF9E4GdfUi2WVOjACxtnQmd-uSdp-XC7YUXkGZvfrKOiNFi0PZG9mPXr_kIaAjxvEALw_wcB" TargetMode="External"/><Relationship Id="rId23" Type="http://schemas.openxmlformats.org/officeDocument/2006/relationships/hyperlink" Target="https://www.ussc.gov/research/research-reports/2017-overview-mandatory-minimum-penalties-federal-criminal-justice-system" TargetMode="External"/><Relationship Id="rId28" Type="http://schemas.openxmlformats.org/officeDocument/2006/relationships/hyperlink" Target="http://www.ndu.edu/press/dangerous-times.html" TargetMode="External"/><Relationship Id="rId36" Type="http://schemas.openxmlformats.org/officeDocument/2006/relationships/hyperlink" Target="https://www.cato.org/people/emily-ekins" TargetMode="External"/><Relationship Id="rId49" Type="http://schemas.openxmlformats.org/officeDocument/2006/relationships/hyperlink" Target="http://www.judicialwatch.org/blog/2011/12/middle-eastern-terrorists-plan-u-s-attack-from-mexico/" TargetMode="External"/><Relationship Id="rId10" Type="http://schemas.openxmlformats.org/officeDocument/2006/relationships/hyperlink" Target="https://sentencing.umn.edu/sites/sentencing.umn.edu/files/an_overview_of_mandatory_minimum_penalties_in_the_federal_criminal_justice_system_2017.pdf" TargetMode="External"/><Relationship Id="rId19" Type="http://schemas.openxmlformats.org/officeDocument/2006/relationships/hyperlink" Target="https://www.newyorker.com/magazine/2017/04/10/how-we-misunderstand-mass-incarceration?source=search_google_dsa_paid&amp;gclid=Cj0KCQjwiYL3BRDVARIsAF9E4GdfUi2WVOjACxtnQmd-uSdp-XC7YUXkGZvfrKOiNFi0PZG9mPXr_kIaAjxvEALw_wcB" TargetMode="External"/><Relationship Id="rId31" Type="http://schemas.openxmlformats.org/officeDocument/2006/relationships/hyperlink" Target="http://shadow.foreignpolicy.com/posts/2011/12/16/how_dangerous_is_the_world_part_ii" TargetMode="External"/><Relationship Id="rId44" Type="http://schemas.openxmlformats.org/officeDocument/2006/relationships/hyperlink" Target="http://www.judicialwatch.org/blog/2013/10/mexican-cartels-help-hezbollah-infiltrate-u-s/"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eritage.org/crime-and-justice/report/reconsidering-mandatory-minimum-sentences-the-arguments-and-against" TargetMode="External"/><Relationship Id="rId14" Type="http://schemas.openxmlformats.org/officeDocument/2006/relationships/hyperlink" Target="https://www.newyorker.com/contributors/adam-gopnik" TargetMode="External"/><Relationship Id="rId22" Type="http://schemas.openxmlformats.org/officeDocument/2006/relationships/hyperlink" Target="https://www.ussc.gov/research/research-reports/2017-overview-mandatory-minimum-penalties-federal-criminal-justice-system" TargetMode="External"/><Relationship Id="rId27" Type="http://schemas.openxmlformats.org/officeDocument/2006/relationships/hyperlink" Target="https://www.macdonaldlaurier.ca/files/pdf/MLIMandatoryMinimumSentences-final.pdf" TargetMode="External"/><Relationship Id="rId30" Type="http://schemas.openxmlformats.org/officeDocument/2006/relationships/hyperlink" Target="http://shadow.foreignpolicy.com/posts/2011/12/16/how_dangerous_is_the_world_part_i_by_paul_miller" TargetMode="External"/><Relationship Id="rId35" Type="http://schemas.openxmlformats.org/officeDocument/2006/relationships/hyperlink" Target="https://www.fhi.ox.ac.uk/wp-content/uploads/Existential-Risks-2017-01-23.pdf" TargetMode="External"/><Relationship Id="rId43" Type="http://schemas.openxmlformats.org/officeDocument/2006/relationships/hyperlink" Target="https://www.naausa.org/site/index.php/resources/letters/41-jan-2014-letter-to-ag-on-mandatory-minimums/file" TargetMode="External"/><Relationship Id="rId48" Type="http://schemas.openxmlformats.org/officeDocument/2006/relationships/hyperlink" Target="http://www.judicialwatch.org/blog/2010/11/terrorists-entering-u-s-through-mexico/" TargetMode="External"/><Relationship Id="rId8" Type="http://schemas.openxmlformats.org/officeDocument/2006/relationships/hyperlink" Target="https://www.macdonaldlaurier.ca/files/pdf/MLIMandatoryMinimumSentences-final.pdf"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68</TotalTime>
  <Pages>6</Pages>
  <Words>19829</Words>
  <Characters>113027</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132591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Debate</cp:lastModifiedBy>
  <cp:revision>8</cp:revision>
  <dcterms:created xsi:type="dcterms:W3CDTF">2020-06-28T04:56:00Z</dcterms:created>
  <dcterms:modified xsi:type="dcterms:W3CDTF">2020-10-12T20:55:00Z</dcterms:modified>
</cp:coreProperties>
</file>