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7B0663" w14:textId="777ABFE8" w:rsidR="00A95652" w:rsidRDefault="00597C8A" w:rsidP="00597C8A">
      <w:pPr>
        <w:pStyle w:val="Heading1"/>
      </w:pPr>
      <w:r>
        <w:t xml:space="preserve">CNDI Supplement </w:t>
      </w:r>
    </w:p>
    <w:p w14:paraId="24805502" w14:textId="77814806" w:rsidR="00597C8A" w:rsidRDefault="00597C8A" w:rsidP="00597C8A">
      <w:pPr>
        <w:pStyle w:val="Heading1"/>
      </w:pPr>
      <w:r>
        <w:lastRenderedPageBreak/>
        <w:t xml:space="preserve">Presidential Elections </w:t>
      </w:r>
      <w:r w:rsidR="00983D19">
        <w:t xml:space="preserve">DA </w:t>
      </w:r>
    </w:p>
    <w:p w14:paraId="6A49FFEC" w14:textId="07F03401" w:rsidR="00597C8A" w:rsidRDefault="00597C8A" w:rsidP="00597C8A">
      <w:pPr>
        <w:pStyle w:val="Heading2"/>
      </w:pPr>
      <w:r>
        <w:t>NEG</w:t>
      </w:r>
    </w:p>
    <w:p w14:paraId="33EBE48A" w14:textId="77777777" w:rsidR="00597C8A" w:rsidRPr="00534BC4" w:rsidRDefault="00597C8A" w:rsidP="00597C8A">
      <w:pPr>
        <w:pStyle w:val="Heading3"/>
      </w:pPr>
      <w:r>
        <w:rPr>
          <w:rFonts w:hint="eastAsia"/>
        </w:rPr>
        <w:t>U</w:t>
      </w:r>
      <w:r>
        <w:t>Q---Trump Loses</w:t>
      </w:r>
    </w:p>
    <w:p w14:paraId="7BAB59DF" w14:textId="77777777" w:rsidR="00597C8A" w:rsidRDefault="00597C8A" w:rsidP="00597C8A">
      <w:pPr>
        <w:pStyle w:val="Heading4"/>
      </w:pPr>
      <w:r>
        <w:t>Polls good, Biden wins—2016 not an accurate point of reference</w:t>
      </w:r>
    </w:p>
    <w:p w14:paraId="77A3B4BF" w14:textId="77777777" w:rsidR="00597C8A" w:rsidRDefault="00597C8A" w:rsidP="00597C8A">
      <w:r>
        <w:t xml:space="preserve">Nate </w:t>
      </w:r>
      <w:r w:rsidRPr="002158B3">
        <w:rPr>
          <w:rStyle w:val="Style13ptBold"/>
        </w:rPr>
        <w:t>Cohn</w:t>
      </w:r>
      <w:r w:rsidRPr="002158B3">
        <w:t>,</w:t>
      </w:r>
      <w:r w:rsidRPr="002158B3">
        <w:rPr>
          <w:rStyle w:val="Style13ptBold"/>
        </w:rPr>
        <w:t xml:space="preserve"> 7-16</w:t>
      </w:r>
      <w:r>
        <w:t xml:space="preserve">-2020, "Even if the Polls Are Really Off, Trump Is Still in Trouble," NY Times, </w:t>
      </w:r>
      <w:hyperlink r:id="rId6" w:history="1">
        <w:r w:rsidRPr="00D42586">
          <w:rPr>
            <w:rStyle w:val="Hyperlink"/>
          </w:rPr>
          <w:t>https://www.nytimes.com/2020/07/16/upshot/polls-biden-trump-how-accurate.html?action=click&amp;module=RelatedLinks&amp;pgtype=Article</w:t>
        </w:r>
      </w:hyperlink>
    </w:p>
    <w:p w14:paraId="5E5A0396" w14:textId="77777777" w:rsidR="00597C8A" w:rsidRPr="003D3C24" w:rsidRDefault="00597C8A" w:rsidP="00597C8A">
      <w:pPr>
        <w:rPr>
          <w:sz w:val="16"/>
        </w:rPr>
      </w:pPr>
      <w:r w:rsidRPr="003D3C24">
        <w:rPr>
          <w:sz w:val="16"/>
        </w:rPr>
        <w:t xml:space="preserve">With Joe </w:t>
      </w:r>
      <w:r w:rsidRPr="00F3162D">
        <w:rPr>
          <w:rStyle w:val="StyleUnderline"/>
        </w:rPr>
        <w:t>Biden claiming almost a double-digit lead in national polls</w:t>
      </w:r>
      <w:r w:rsidRPr="003D3C24">
        <w:rPr>
          <w:sz w:val="16"/>
        </w:rPr>
        <w:t>, one question still seems to loom over the race: Can we trust the polls after 2016? It’s a good question. But for now, it’s not as important as you might guess</w:t>
      </w:r>
      <w:r w:rsidRPr="00F3162D">
        <w:rPr>
          <w:rStyle w:val="StyleUnderline"/>
        </w:rPr>
        <w:t xml:space="preserve">. If the election were held today, </w:t>
      </w:r>
      <w:r w:rsidRPr="00F3162D">
        <w:rPr>
          <w:rStyle w:val="Emphasis"/>
        </w:rPr>
        <w:t>Mr. Biden would win</w:t>
      </w:r>
      <w:r w:rsidRPr="00F3162D">
        <w:rPr>
          <w:rStyle w:val="StyleUnderline"/>
        </w:rPr>
        <w:t xml:space="preserve"> the presidency, </w:t>
      </w:r>
      <w:r w:rsidRPr="00F3162D">
        <w:rPr>
          <w:rStyle w:val="Emphasis"/>
        </w:rPr>
        <w:t>even if the polls were exactly as wrong as they were four years ago</w:t>
      </w:r>
      <w:r w:rsidRPr="003D3C24">
        <w:rPr>
          <w:sz w:val="16"/>
        </w:rPr>
        <w:t xml:space="preserve">. The reason is simple: </w:t>
      </w:r>
      <w:r w:rsidRPr="00F3162D">
        <w:rPr>
          <w:rStyle w:val="StyleUnderline"/>
        </w:rPr>
        <w:t xml:space="preserve">His lead is far wider than </w:t>
      </w:r>
      <w:r w:rsidRPr="003D3C24">
        <w:rPr>
          <w:sz w:val="16"/>
        </w:rPr>
        <w:t xml:space="preserve">Hillary </w:t>
      </w:r>
      <w:r w:rsidRPr="00F3162D">
        <w:rPr>
          <w:rStyle w:val="StyleUnderline"/>
        </w:rPr>
        <w:t xml:space="preserve">Clinton’s </w:t>
      </w:r>
      <w:r w:rsidRPr="003D3C24">
        <w:rPr>
          <w:sz w:val="16"/>
        </w:rPr>
        <w:t>was in the final polls</w:t>
      </w:r>
      <w:r w:rsidRPr="00F3162D">
        <w:rPr>
          <w:rStyle w:val="StyleUnderline"/>
        </w:rPr>
        <w:t>, and large enough to withstand another 2016 polling meltdown</w:t>
      </w:r>
      <w:r w:rsidRPr="003D3C24">
        <w:rPr>
          <w:sz w:val="16"/>
        </w:rPr>
        <w:t xml:space="preserve">. If polls were off by as much as they were in 2016, Joe </w:t>
      </w:r>
      <w:r w:rsidRPr="00F3162D">
        <w:rPr>
          <w:rStyle w:val="Emphasis"/>
        </w:rPr>
        <w:t>Biden would still lead most battleground states</w:t>
      </w:r>
      <w:r w:rsidRPr="003D3C24">
        <w:rPr>
          <w:sz w:val="16"/>
        </w:rPr>
        <w:t>.</w:t>
      </w:r>
    </w:p>
    <w:p w14:paraId="3E48899A" w14:textId="77777777" w:rsidR="00597C8A" w:rsidRDefault="00597C8A" w:rsidP="00597C8A">
      <w:r>
        <w:t>TOTALS BASED ON CURRENT POLLS*</w:t>
      </w:r>
      <w:r>
        <w:tab/>
        <w:t>IF POLLS ARE AS OFF AS THEY WERE IN 2016</w:t>
      </w:r>
    </w:p>
    <w:p w14:paraId="7FD3B94D" w14:textId="77777777" w:rsidR="00597C8A" w:rsidRDefault="00597C8A" w:rsidP="00597C8A">
      <w:r>
        <w:t>Electoral coll.</w:t>
      </w:r>
      <w:r>
        <w:tab/>
        <w:t xml:space="preserve">390 </w:t>
      </w:r>
      <w:r>
        <w:tab/>
        <w:t xml:space="preserve">310 </w:t>
      </w:r>
    </w:p>
    <w:p w14:paraId="7878AF70" w14:textId="77777777" w:rsidR="00597C8A" w:rsidRDefault="00597C8A" w:rsidP="00597C8A">
      <w:r>
        <w:t>CURRENT POLLS</w:t>
      </w:r>
      <w:r>
        <w:tab/>
        <w:t>IF POLLS ARE AS OFF AS THEY WERE IN 2016</w:t>
      </w:r>
    </w:p>
    <w:p w14:paraId="48EF4E41" w14:textId="77777777" w:rsidR="00597C8A" w:rsidRDefault="00597C8A" w:rsidP="00597C8A">
      <w:r>
        <w:t>Arizona</w:t>
      </w:r>
      <w:r>
        <w:tab/>
        <w:t>Biden +3</w:t>
      </w:r>
      <w:r>
        <w:tab/>
        <w:t>Biden &lt;1</w:t>
      </w:r>
    </w:p>
    <w:p w14:paraId="1F99E31D" w14:textId="77777777" w:rsidR="00597C8A" w:rsidRDefault="00597C8A" w:rsidP="00597C8A">
      <w:r>
        <w:t>Florida</w:t>
      </w:r>
      <w:r>
        <w:tab/>
        <w:t>Biden +6</w:t>
      </w:r>
      <w:r>
        <w:tab/>
        <w:t>Biden +3</w:t>
      </w:r>
    </w:p>
    <w:p w14:paraId="6DAA9EA8" w14:textId="77777777" w:rsidR="00597C8A" w:rsidRDefault="00597C8A" w:rsidP="00597C8A">
      <w:r>
        <w:t>Michigan</w:t>
      </w:r>
      <w:r>
        <w:tab/>
        <w:t>Biden +10</w:t>
      </w:r>
      <w:r>
        <w:tab/>
        <w:t>Biden +5</w:t>
      </w:r>
    </w:p>
    <w:p w14:paraId="45958C0A" w14:textId="77777777" w:rsidR="00597C8A" w:rsidRDefault="00597C8A" w:rsidP="00597C8A">
      <w:r>
        <w:t>North Carolina</w:t>
      </w:r>
      <w:r>
        <w:tab/>
        <w:t>Biden +3</w:t>
      </w:r>
      <w:r>
        <w:tab/>
        <w:t>Trump +1</w:t>
      </w:r>
    </w:p>
    <w:p w14:paraId="152A42F6" w14:textId="77777777" w:rsidR="00597C8A" w:rsidRDefault="00597C8A" w:rsidP="00597C8A">
      <w:r>
        <w:t>Pennsylvania</w:t>
      </w:r>
      <w:r>
        <w:tab/>
        <w:t>Biden +7</w:t>
      </w:r>
      <w:r>
        <w:tab/>
        <w:t>Biden +2</w:t>
      </w:r>
    </w:p>
    <w:p w14:paraId="11579D5A" w14:textId="77777777" w:rsidR="00597C8A" w:rsidRDefault="00597C8A" w:rsidP="00597C8A">
      <w:r>
        <w:t>Wisconsin</w:t>
      </w:r>
      <w:r>
        <w:tab/>
        <w:t>Biden +8</w:t>
      </w:r>
      <w:r>
        <w:tab/>
        <w:t>Biden &lt;1</w:t>
      </w:r>
    </w:p>
    <w:p w14:paraId="693C5232" w14:textId="77777777" w:rsidR="00597C8A" w:rsidRDefault="00597C8A" w:rsidP="00597C8A">
      <w:r>
        <w:t>U.S. avg.</w:t>
      </w:r>
      <w:r>
        <w:tab/>
        <w:t>Biden +9</w:t>
      </w:r>
      <w:r>
        <w:tab/>
        <w:t>Biden +7</w:t>
      </w:r>
    </w:p>
    <w:p w14:paraId="4A2A3376" w14:textId="77777777" w:rsidR="00597C8A" w:rsidRPr="002A1120" w:rsidRDefault="00597C8A" w:rsidP="00597C8A">
      <w:pPr>
        <w:rPr>
          <w:sz w:val="16"/>
        </w:rPr>
      </w:pPr>
      <w:r w:rsidRPr="002A1120">
        <w:rPr>
          <w:sz w:val="16"/>
        </w:rPr>
        <w:t xml:space="preserve">2020 poll averages are based on surveys conducted since June 1 and compiled by FiveThirtyEight. Prior years use averages of polls conducted within three weeks of Election Day. Where no qualifying state polling exists, the Electoral College estimates suppose that a state votes as it did in the preceding election. This is not to say that President Trump can’t win. There are still nearly four months to go until the election — more than enough time for the race and the polls to change. The race changed on several occasions over the final months in 2016. And this race has already changed significantly in the last four months. According to FiveThirtyEight, three months ago Mr. Biden held a lead of only about four points. And while Mr. </w:t>
      </w:r>
      <w:r w:rsidRPr="003D3C24">
        <w:rPr>
          <w:rStyle w:val="StyleUnderline"/>
        </w:rPr>
        <w:t>Biden</w:t>
      </w:r>
      <w:r w:rsidRPr="002A1120">
        <w:rPr>
          <w:sz w:val="16"/>
        </w:rPr>
        <w:t xml:space="preserve"> can currently survive a 2016-like polling error, there is no reason a polling error couldn’t be even larger in 2020. But for now, his </w:t>
      </w:r>
      <w:r w:rsidRPr="003D3C24">
        <w:rPr>
          <w:rStyle w:val="StyleUnderline"/>
        </w:rPr>
        <w:t>lead is large enough to survive a 2016 repeat and just about every general-election polling error in recent memory</w:t>
      </w:r>
      <w:r w:rsidRPr="002A1120">
        <w:rPr>
          <w:sz w:val="16"/>
        </w:rPr>
        <w:t xml:space="preserve">. </w:t>
      </w:r>
      <w:r w:rsidRPr="003D3C24">
        <w:rPr>
          <w:rStyle w:val="StyleUnderline"/>
        </w:rPr>
        <w:t>He leads by</w:t>
      </w:r>
      <w:r w:rsidRPr="002A1120">
        <w:rPr>
          <w:sz w:val="16"/>
        </w:rPr>
        <w:t xml:space="preserve"> an average of </w:t>
      </w:r>
      <w:r w:rsidRPr="003D3C24">
        <w:rPr>
          <w:rStyle w:val="Emphasis"/>
        </w:rPr>
        <w:t>nearly 10 percentage points in national polls</w:t>
      </w:r>
      <w:r w:rsidRPr="002A1120">
        <w:rPr>
          <w:sz w:val="16"/>
        </w:rPr>
        <w:t xml:space="preserve"> since June 1, well ahead of Mrs. Clinton’s four-point lead in the final national polls or her peaks of about seven points in early August and mid-October. Mr. Biden also enjoys a far wider lead in the battleground states likeliest to decide the presidency. His 13-point lead in a Monmouth University poll of Pennsylvania published on Wednesday, for instance, puts him in a much stronger position than Mrs. Clinton, who had a four-point lead in the last Monmouth poll of Pennsylvania taken just before the election. Of course, the polls could be even further off this time than four years ago. But </w:t>
      </w:r>
      <w:r w:rsidRPr="003D3C24">
        <w:rPr>
          <w:rStyle w:val="StyleUnderline"/>
        </w:rPr>
        <w:t>there are also many reasons to think they could be better this time around</w:t>
      </w:r>
      <w:r w:rsidRPr="002A1120">
        <w:rPr>
          <w:sz w:val="16"/>
        </w:rPr>
        <w:t>. Perhaps most important</w:t>
      </w:r>
      <w:r w:rsidRPr="003D3C24">
        <w:rPr>
          <w:rStyle w:val="StyleUnderline"/>
        </w:rPr>
        <w:t xml:space="preserve">, many pollsters now weight their sample </w:t>
      </w:r>
      <w:r w:rsidRPr="003D3C24">
        <w:rPr>
          <w:rStyle w:val="Emphasis"/>
        </w:rPr>
        <w:t>to properly represent voters without a college degree. The failure</w:t>
      </w:r>
      <w:r w:rsidRPr="002A1120">
        <w:rPr>
          <w:sz w:val="16"/>
        </w:rPr>
        <w:t xml:space="preserve"> of many state pollsters </w:t>
      </w:r>
      <w:r w:rsidRPr="003D3C24">
        <w:rPr>
          <w:rStyle w:val="Emphasis"/>
        </w:rPr>
        <w:t>to do so in 2016 is</w:t>
      </w:r>
      <w:r w:rsidRPr="002A1120">
        <w:rPr>
          <w:sz w:val="16"/>
        </w:rPr>
        <w:t xml:space="preserve"> widely considered </w:t>
      </w:r>
      <w:r w:rsidRPr="003D3C24">
        <w:rPr>
          <w:rStyle w:val="Emphasis"/>
        </w:rPr>
        <w:t>one of the major reasons the polls underestimated Mr. Trump’s support</w:t>
      </w:r>
      <w:r w:rsidRPr="003D3C24">
        <w:rPr>
          <w:rStyle w:val="StyleUnderline"/>
        </w:rPr>
        <w:t>. Voters without a</w:t>
      </w:r>
      <w:r w:rsidRPr="002A1120">
        <w:rPr>
          <w:sz w:val="16"/>
        </w:rPr>
        <w:t xml:space="preserve"> four-year </w:t>
      </w:r>
      <w:r w:rsidRPr="003D3C24">
        <w:rPr>
          <w:rStyle w:val="StyleUnderline"/>
        </w:rPr>
        <w:t>college degree are</w:t>
      </w:r>
      <w:r w:rsidRPr="002A1120">
        <w:rPr>
          <w:sz w:val="16"/>
        </w:rPr>
        <w:t xml:space="preserve"> far less likely to respond to telephone surveys — and far </w:t>
      </w:r>
      <w:r w:rsidRPr="003D3C24">
        <w:rPr>
          <w:rStyle w:val="StyleUnderline"/>
        </w:rPr>
        <w:t>likelier to support Mr. Trump</w:t>
      </w:r>
      <w:r w:rsidRPr="002A1120">
        <w:rPr>
          <w:sz w:val="16"/>
        </w:rPr>
        <w:t xml:space="preserve">. By our estimates, weighting by education might move the typical poll by as much as four points in Mr. Trump’s direction. Though many state pollsters still do not weight by education, far more do than four years ago. The Monmouth poll is one example. The final Monmouth poll of Pennsylvania in 2016, which showed Mrs. Clinton up four percentage points, would have shown her with a two-point lead, 47 percent to 45 percent, if it had been weighted by education, according to Patrick Murray, director of the poll. That alone covers about half of the difference between the actual result and the final Monmouth poll, and it’s a reason to have more confidence in the new Monmouth poll. Education weighting is not enough to ensure a perfect result. After all, Mrs. Clinton still would have led — albeit quite narrowly — in the final Monmouth poll of Pennsylvania, even weighted by education. And other high-quality, education-weighted state polls, like the Marquette Law School poll in Wisconsin, still showed Mrs. Clinton with a considerable edge in 2016. Other factors were clearly at play. But many of the other sources of </w:t>
      </w:r>
      <w:r w:rsidRPr="003D3C24">
        <w:rPr>
          <w:rStyle w:val="StyleUnderline"/>
        </w:rPr>
        <w:t>polling error in 2016 also seem less likely to repeat</w:t>
      </w:r>
      <w:r w:rsidRPr="002A1120">
        <w:rPr>
          <w:sz w:val="16"/>
        </w:rPr>
        <w:t xml:space="preserve">. There are far fewer undecided or minor-party voters now than four years ago. These voters broke in Mr. Trump’s favor, according to exit polls and postelection surveys that recontacted pre-election respondents, helping to explain part of his strength in the final results. </w:t>
      </w:r>
      <w:r w:rsidRPr="003D3C24">
        <w:rPr>
          <w:rStyle w:val="StyleUnderline"/>
        </w:rPr>
        <w:t xml:space="preserve">Undecided voters could </w:t>
      </w:r>
      <w:r w:rsidRPr="002A1120">
        <w:rPr>
          <w:sz w:val="16"/>
        </w:rPr>
        <w:t xml:space="preserve">again </w:t>
      </w:r>
      <w:r w:rsidRPr="003D3C24">
        <w:rPr>
          <w:rStyle w:val="StyleUnderline"/>
        </w:rPr>
        <w:t>break toward</w:t>
      </w:r>
      <w:r w:rsidRPr="002A1120">
        <w:rPr>
          <w:sz w:val="16"/>
        </w:rPr>
        <w:t xml:space="preserve"> Mr. </w:t>
      </w:r>
      <w:r w:rsidRPr="003D3C24">
        <w:rPr>
          <w:rStyle w:val="StyleUnderline"/>
        </w:rPr>
        <w:t>Trump</w:t>
      </w:r>
      <w:r w:rsidRPr="002A1120">
        <w:rPr>
          <w:sz w:val="16"/>
        </w:rPr>
        <w:t xml:space="preserve">, </w:t>
      </w:r>
      <w:r w:rsidRPr="003D3C24">
        <w:rPr>
          <w:rStyle w:val="StyleUnderline"/>
        </w:rPr>
        <w:t>but this time there are simply fewer of them</w:t>
      </w:r>
      <w:r w:rsidRPr="002A1120">
        <w:rPr>
          <w:sz w:val="16"/>
        </w:rPr>
        <w:t xml:space="preserve"> — and therefore less opportunity for the polls to be wrong for that reason. </w:t>
      </w:r>
      <w:r w:rsidRPr="003D3C24">
        <w:rPr>
          <w:rStyle w:val="StyleUnderline"/>
        </w:rPr>
        <w:t>Another component of the polling error in 2016 was turnout</w:t>
      </w:r>
      <w:r w:rsidRPr="002A1120">
        <w:rPr>
          <w:sz w:val="16"/>
        </w:rPr>
        <w:t xml:space="preserve">. It is hard to generalize the role of turnout in the polling misfire because there are as many likely-voter models as there are pollsters. </w:t>
      </w:r>
      <w:r w:rsidRPr="003D3C24">
        <w:rPr>
          <w:rStyle w:val="StyleUnderline"/>
        </w:rPr>
        <w:t>But some pollsters probably overestimated Black turnout by relying</w:t>
      </w:r>
      <w:r w:rsidRPr="002A1120">
        <w:rPr>
          <w:sz w:val="16"/>
        </w:rPr>
        <w:t xml:space="preserve"> too heavily </w:t>
      </w:r>
      <w:r w:rsidRPr="003D3C24">
        <w:rPr>
          <w:rStyle w:val="StyleUnderline"/>
        </w:rPr>
        <w:t>on Obama</w:t>
      </w:r>
      <w:r w:rsidRPr="002A1120">
        <w:rPr>
          <w:sz w:val="16"/>
        </w:rPr>
        <w:t xml:space="preserve">-era </w:t>
      </w:r>
      <w:r w:rsidRPr="003D3C24">
        <w:rPr>
          <w:rStyle w:val="StyleUnderline"/>
        </w:rPr>
        <w:t>turnout models</w:t>
      </w:r>
      <w:r w:rsidRPr="002A1120">
        <w:rPr>
          <w:sz w:val="16"/>
        </w:rPr>
        <w:t xml:space="preserve">. </w:t>
      </w:r>
      <w:r w:rsidRPr="002A1120">
        <w:rPr>
          <w:rStyle w:val="StyleUnderline"/>
        </w:rPr>
        <w:t>This time</w:t>
      </w:r>
      <w:r w:rsidRPr="002A1120">
        <w:rPr>
          <w:sz w:val="16"/>
        </w:rPr>
        <w:t xml:space="preserve">, </w:t>
      </w:r>
      <w:r w:rsidRPr="002A1120">
        <w:rPr>
          <w:rStyle w:val="StyleUnderline"/>
        </w:rPr>
        <w:t xml:space="preserve">reliance on the last election could </w:t>
      </w:r>
      <w:r w:rsidRPr="002A1120">
        <w:rPr>
          <w:rStyle w:val="Emphasis"/>
        </w:rPr>
        <w:t>just as easily understate Democratic turnout</w:t>
      </w:r>
      <w:r w:rsidRPr="002A1120">
        <w:rPr>
          <w:sz w:val="16"/>
        </w:rPr>
        <w:t xml:space="preserve">. In general, </w:t>
      </w:r>
      <w:r w:rsidRPr="002A1120">
        <w:rPr>
          <w:rStyle w:val="StyleUnderline"/>
        </w:rPr>
        <w:t>the party out of power tends to enjoy relatively higher turnout than when it’s in power, and that could help Democrats compared with 2016.</w:t>
      </w:r>
      <w:r w:rsidRPr="002A1120">
        <w:rPr>
          <w:sz w:val="16"/>
        </w:rPr>
        <w:t xml:space="preserve"> In the case of the Monmouth poll, it turns out that turnout was a significant factor. Mr. Trump would have led Mrs. Clinton by one percentage point, 45 percent to 44 percent, in the final Monmouth University poll of Pennsylvania if it had been weighted by education and if the likely-voter sample had consisted only of those who ultimately voted, according to voter file records. (Mr. Trump won the state by 0.7 of a point.) Similarly, the final New York Times/Siena College poll of North Carolina, which was conducted over the weekend before the election and found the candidates tied, would have shown Mr. Trump ahead by four percentage points (he won by 3.6 points) if the likely-voter sample had consisted only of validated voters. These kinds of findings led many pollsters to conclude that survey research wasn’t fundamentally broken after the 2016 election, and led many to redouble their efforts rather than abandon the enterprise. Of course, addressing the last election’s polling problems doesn’t ensure that there won’t be another type of polling failure. Biden’s lead would be even bigger if we didn’t poll larger numbers of hard-to-find voters, like voters who haven’t voted in recent elections but may in 2020.</w:t>
      </w:r>
    </w:p>
    <w:p w14:paraId="500513E7" w14:textId="77777777" w:rsidR="00597C8A" w:rsidRDefault="00597C8A" w:rsidP="00597C8A">
      <w:r>
        <w:t>NYT/SIENA POLL, JUNE 2020</w:t>
      </w:r>
      <w:r>
        <w:tab/>
        <w:t>WITH FEWER HARD-TO-FIND RESPONDENTS</w:t>
      </w:r>
    </w:p>
    <w:p w14:paraId="6DD95D2E" w14:textId="77777777" w:rsidR="00597C8A" w:rsidRDefault="00597C8A" w:rsidP="00597C8A">
      <w:r>
        <w:t>Arizona</w:t>
      </w:r>
      <w:r>
        <w:tab/>
        <w:t>Biden +7</w:t>
      </w:r>
      <w:r>
        <w:tab/>
        <w:t>Biden +10</w:t>
      </w:r>
    </w:p>
    <w:p w14:paraId="46D8ACDD" w14:textId="77777777" w:rsidR="00597C8A" w:rsidRDefault="00597C8A" w:rsidP="00597C8A">
      <w:r>
        <w:t>Florida</w:t>
      </w:r>
      <w:r>
        <w:tab/>
        <w:t>Biden +6</w:t>
      </w:r>
      <w:r>
        <w:tab/>
        <w:t>Biden +9</w:t>
      </w:r>
    </w:p>
    <w:p w14:paraId="016C7D92" w14:textId="77777777" w:rsidR="00597C8A" w:rsidRDefault="00597C8A" w:rsidP="00597C8A">
      <w:r>
        <w:t>Michigan</w:t>
      </w:r>
      <w:r>
        <w:tab/>
        <w:t>Biden +11</w:t>
      </w:r>
      <w:r>
        <w:tab/>
        <w:t>Biden +14</w:t>
      </w:r>
    </w:p>
    <w:p w14:paraId="3A19F101" w14:textId="77777777" w:rsidR="00597C8A" w:rsidRDefault="00597C8A" w:rsidP="00597C8A">
      <w:r>
        <w:t>North Carolina</w:t>
      </w:r>
      <w:r>
        <w:tab/>
        <w:t>Biden +9</w:t>
      </w:r>
      <w:r>
        <w:tab/>
        <w:t>Biden +9</w:t>
      </w:r>
    </w:p>
    <w:p w14:paraId="103F783A" w14:textId="77777777" w:rsidR="00597C8A" w:rsidRDefault="00597C8A" w:rsidP="00597C8A">
      <w:r>
        <w:t>Pennsylvania</w:t>
      </w:r>
      <w:r>
        <w:tab/>
        <w:t>Biden +10</w:t>
      </w:r>
      <w:r>
        <w:tab/>
        <w:t>Biden +13</w:t>
      </w:r>
    </w:p>
    <w:p w14:paraId="6DF4053C" w14:textId="77777777" w:rsidR="00597C8A" w:rsidRDefault="00597C8A" w:rsidP="00597C8A">
      <w:r>
        <w:t>Wisconsin</w:t>
      </w:r>
      <w:r>
        <w:tab/>
        <w:t>Biden +11</w:t>
      </w:r>
      <w:r>
        <w:tab/>
        <w:t>Biden +13</w:t>
      </w:r>
    </w:p>
    <w:p w14:paraId="4579C988" w14:textId="77777777" w:rsidR="00597C8A" w:rsidRDefault="00597C8A" w:rsidP="00597C8A">
      <w:r>
        <w:t>U.S. avg.</w:t>
      </w:r>
      <w:r>
        <w:tab/>
        <w:t>Biden +14</w:t>
      </w:r>
      <w:r>
        <w:tab/>
        <w:t>Biden +13</w:t>
      </w:r>
    </w:p>
    <w:p w14:paraId="6C352E43" w14:textId="77777777" w:rsidR="00597C8A" w:rsidRPr="002A1120" w:rsidRDefault="00597C8A" w:rsidP="00597C8A">
      <w:pPr>
        <w:rPr>
          <w:sz w:val="16"/>
        </w:rPr>
      </w:pPr>
      <w:r w:rsidRPr="002A1120">
        <w:rPr>
          <w:sz w:val="16"/>
        </w:rPr>
        <w:t xml:space="preserve">Based on a New York Times/Siena College poll of 3,870 registered voters from June 8 to June 18. The “without hard-to-find voters” estimates suppose the results with simple random sampling, without stratification, coverage or response rate adjustment. Perhaps </w:t>
      </w:r>
      <w:r w:rsidRPr="002A1120">
        <w:rPr>
          <w:rStyle w:val="StyleUnderline"/>
        </w:rPr>
        <w:t>the biggest risk is</w:t>
      </w:r>
      <w:r w:rsidRPr="002A1120">
        <w:rPr>
          <w:sz w:val="16"/>
        </w:rPr>
        <w:t xml:space="preserve"> </w:t>
      </w:r>
      <w:r w:rsidRPr="002A1120">
        <w:rPr>
          <w:rStyle w:val="StyleUnderline"/>
        </w:rPr>
        <w:t>one that has loomed over the polling industry for a decade</w:t>
      </w:r>
      <w:r w:rsidRPr="002A1120">
        <w:rPr>
          <w:sz w:val="16"/>
        </w:rPr>
        <w:t xml:space="preserve">: declining response rates to telephone surveys. Up until now, there has been little evidence that low response rates have endangered the accuracy of high-quality survey research. It turns out that the people who respond to telephone surveys appear to vote similarly to people from their same demographic group who do not respond. But they are different in some ways. They are likelier to be volunteers. They are likelier to express trust in their neighbors and society. Such differences could become more significant, or grow into closer alignment with political views. In the worst-case scenario, declining trust in experts, the news media and polling could lead to systematic nonresponse bias, where even adjusting for education or demographics would be far from enough to ensure a representative sample. There are reasons to doubt that this will happen. Only a few months ago, polls showed Mr. Trump highly competitive, and there is a fairly simple explanation for the turn against him: his handling of coronavirus. The trend against the president holds regardless of how the survey was conducted. Panel surveys, in which respondents are repeatedly contacted, also show former Trump supporters abandoning the president. And </w:t>
      </w:r>
      <w:r w:rsidRPr="002A1120">
        <w:rPr>
          <w:rStyle w:val="StyleUnderline"/>
        </w:rPr>
        <w:t>most surveys show</w:t>
      </w:r>
      <w:r w:rsidRPr="002A1120">
        <w:rPr>
          <w:sz w:val="16"/>
        </w:rPr>
        <w:t xml:space="preserve"> the right number of </w:t>
      </w:r>
      <w:r w:rsidRPr="002A1120">
        <w:rPr>
          <w:rStyle w:val="StyleUnderline"/>
        </w:rPr>
        <w:t>respondents who</w:t>
      </w:r>
      <w:r w:rsidRPr="002A1120">
        <w:rPr>
          <w:sz w:val="16"/>
        </w:rPr>
        <w:t xml:space="preserve"> say they </w:t>
      </w:r>
      <w:r w:rsidRPr="002A1120">
        <w:rPr>
          <w:rStyle w:val="StyleUnderline"/>
        </w:rPr>
        <w:t>voted for Mr. Trump in 2016</w:t>
      </w:r>
      <w:r w:rsidRPr="002A1120">
        <w:rPr>
          <w:sz w:val="16"/>
        </w:rPr>
        <w:t xml:space="preserve">. They’re just saying they </w:t>
      </w:r>
      <w:r w:rsidRPr="002A1120">
        <w:rPr>
          <w:rStyle w:val="Emphasis"/>
        </w:rPr>
        <w:t>won’t vote for him again</w:t>
      </w:r>
      <w:r w:rsidRPr="002A1120">
        <w:rPr>
          <w:sz w:val="16"/>
        </w:rPr>
        <w:t>. It would take an awfully targeted form of bias for polls to get the right number of 2016 Trump voters yet vastly overrepresent those who are leaving him. Even so, you can imagine how it could, possibly, happen — such problems can’t be discounted. The problems even harder to discount are those that can’t be imagined.</w:t>
      </w:r>
    </w:p>
    <w:p w14:paraId="4F3CA199" w14:textId="77777777" w:rsidR="00597C8A" w:rsidRDefault="00597C8A" w:rsidP="00597C8A">
      <w:pPr>
        <w:pStyle w:val="Heading4"/>
      </w:pPr>
      <w:r>
        <w:t>Biden wins—9 reasons</w:t>
      </w:r>
    </w:p>
    <w:p w14:paraId="64103BBA" w14:textId="77777777" w:rsidR="00597C8A" w:rsidRPr="00E71A09" w:rsidRDefault="00597C8A" w:rsidP="00597C8A">
      <w:r>
        <w:t xml:space="preserve">Domenico </w:t>
      </w:r>
      <w:r w:rsidRPr="00E71A09">
        <w:rPr>
          <w:rStyle w:val="Style13ptBold"/>
        </w:rPr>
        <w:t>Montanaro</w:t>
      </w:r>
      <w:r>
        <w:t xml:space="preserve">, </w:t>
      </w:r>
      <w:r w:rsidRPr="00E71A09">
        <w:rPr>
          <w:rStyle w:val="Style13ptBold"/>
        </w:rPr>
        <w:t>7-27</w:t>
      </w:r>
      <w:r>
        <w:t>-2020, "Inside 100 Days To The Presidential Election, 9 Things That Could Change The Race," NPR.org, https://www.npr.org/2020/07/27/895557561/inside-100-days-to-the-presidential-election-9-things-that-could-change-the-race?utm_source=npr_newsletter&amp;utm_medium=email&amp;utm_content=20200727&amp;utm_term=4704536&amp;utm_campaign=news&amp;utm_id=47968304&amp;orgid=270</w:t>
      </w:r>
    </w:p>
    <w:p w14:paraId="5DD043E8" w14:textId="77777777" w:rsidR="00597C8A" w:rsidRDefault="00597C8A" w:rsidP="00597C8A">
      <w:pPr>
        <w:rPr>
          <w:sz w:val="16"/>
        </w:rPr>
      </w:pPr>
      <w:r w:rsidRPr="009A780B">
        <w:rPr>
          <w:sz w:val="16"/>
        </w:rPr>
        <w:t xml:space="preserve">With less than 100 days until Election Day, here's where things stand: </w:t>
      </w:r>
      <w:r w:rsidRPr="00546590">
        <w:rPr>
          <w:rStyle w:val="Emphasis"/>
        </w:rPr>
        <w:t>Joe Biden has the clear advantage — for now</w:t>
      </w:r>
      <w:r w:rsidRPr="009A780B">
        <w:rPr>
          <w:sz w:val="16"/>
        </w:rPr>
        <w:t xml:space="preserve">. </w:t>
      </w:r>
      <w:r w:rsidRPr="00546590">
        <w:rPr>
          <w:rStyle w:val="StyleUnderline"/>
        </w:rPr>
        <w:t>With a majority of Americans disapproving of the way President Trump is handling the coronavirus pandemic, Biden has jumped to an 8-point lead in an average of the national polls. That's double</w:t>
      </w:r>
      <w:r w:rsidRPr="009A780B">
        <w:rPr>
          <w:sz w:val="16"/>
        </w:rPr>
        <w:t xml:space="preserve"> what his advantage was at </w:t>
      </w:r>
      <w:r w:rsidRPr="00546590">
        <w:rPr>
          <w:rStyle w:val="StyleUnderline"/>
        </w:rPr>
        <w:t>the end of February</w:t>
      </w:r>
      <w:r w:rsidRPr="009A780B">
        <w:rPr>
          <w:sz w:val="16"/>
        </w:rPr>
        <w:t>, and the presumptive Democratic nominee is at or near 50% in many surveys</w:t>
      </w:r>
      <w:r w:rsidRPr="00546590">
        <w:rPr>
          <w:rStyle w:val="StyleUnderline"/>
        </w:rPr>
        <w:t>. Problematically for the president, the coronavirus isn't going away and that threatens his prospects heading into the fall.</w:t>
      </w:r>
      <w:r w:rsidRPr="009A780B">
        <w:rPr>
          <w:sz w:val="16"/>
        </w:rPr>
        <w:t xml:space="preserve"> </w:t>
      </w:r>
      <w:r w:rsidRPr="00546590">
        <w:rPr>
          <w:rStyle w:val="StyleUnderline"/>
        </w:rPr>
        <w:t xml:space="preserve">But </w:t>
      </w:r>
      <w:r w:rsidRPr="00546590">
        <w:rPr>
          <w:rStyle w:val="Emphasis"/>
        </w:rPr>
        <w:t>Biden's advantage in those national surveys has come largely from a drop in Trump's support rather than a big increase in the percentage</w:t>
      </w:r>
      <w:r w:rsidRPr="00546590">
        <w:rPr>
          <w:rStyle w:val="StyleUnderline"/>
        </w:rPr>
        <w:t xml:space="preserve"> of people saying they would vote for Biden</w:t>
      </w:r>
      <w:r w:rsidRPr="009A780B">
        <w:rPr>
          <w:sz w:val="16"/>
        </w:rPr>
        <w:t xml:space="preserve">. The Biden campaign has been saying for months during this surge that it expects the race to tighten, and no one should be surprised if it does. That said, Biden has seen his lead grow in key states. Looking at 15 targeted states, Biden has increased his advantage by an average of about 4.5 points: Colorado: +12 Biden gain (from Biden +3 to +15) Wisconsin: +8 (from Trump +1 to Biden +7) Arizona: +7 (from Trump +4 to Biden +3) Minnesota: +6 (from Biden +5 to +11) New Hampshire: +5 (from Biden +2 to +7) Michigan: +5 (from Biden +3 to +8) Florida: +5 (from Biden +2 to +7) Virginia: +5 (from Biden +5 to +10) Pennsylvania: +4 (from Biden +3 to +7) Texas: +4 (from Trump +4 to even) Iowa: +4 (from Trump +4 to even) Nevada: +2 (from Biden +5 to +7). Over the past several months, </w:t>
      </w:r>
      <w:r w:rsidRPr="00546590">
        <w:rPr>
          <w:rStyle w:val="Emphasis"/>
        </w:rPr>
        <w:t>Biden has gained in almost all competitive presidential states</w:t>
      </w:r>
      <w:r w:rsidRPr="009A780B">
        <w:rPr>
          <w:sz w:val="16"/>
        </w:rPr>
        <w:t xml:space="preserve">. Domenico Montanaro/FiveThirtyEight state polling averages </w:t>
      </w:r>
      <w:r w:rsidRPr="00546590">
        <w:rPr>
          <w:rStyle w:val="StyleUnderline"/>
        </w:rPr>
        <w:t>Trump has held steady or Biden has made statistically insignificant gains in Ohio</w:t>
      </w:r>
      <w:r w:rsidRPr="009A780B">
        <w:rPr>
          <w:sz w:val="16"/>
        </w:rPr>
        <w:t xml:space="preserve"> (Trump gained 1, Biden leads by 1); North Carolina (no change, Biden leads by 2); and Georgia (Biden gained 1, Trump leads by 1). But </w:t>
      </w:r>
      <w:r w:rsidRPr="00546590">
        <w:rPr>
          <w:rStyle w:val="StyleUnderline"/>
        </w:rPr>
        <w:t>if we're talking about places like Ohio, North Carolina, Georgia, Iowa, Texas and Arizona being competitive, that's a problem for Trump. We're not talking about Colorado, Minnesota, New Mexico, New Hampshire and Nevada as potential expansion states for Trump</w:t>
      </w:r>
      <w:r w:rsidRPr="009A780B">
        <w:rPr>
          <w:sz w:val="16"/>
        </w:rPr>
        <w:t xml:space="preserve">. Just look at where the Trump campaign is spending on TV ads — Arizona, Georgia, Pennsylvania, Nevada, Ohio, North Carolina, Wisconsin, Iowa and Florida, according to Advertising Analytics, which tracks campaign ad spending. But a lot can happen between now and November. Here are </w:t>
      </w:r>
      <w:r w:rsidRPr="00546590">
        <w:rPr>
          <w:rStyle w:val="StyleUnderline"/>
        </w:rPr>
        <w:t>nine things to keep an eye on that can change the dynamics of the race</w:t>
      </w:r>
      <w:r w:rsidRPr="009A780B">
        <w:rPr>
          <w:sz w:val="16"/>
        </w:rPr>
        <w:t xml:space="preserve">: </w:t>
      </w:r>
      <w:r w:rsidRPr="009A780B">
        <w:rPr>
          <w:rStyle w:val="StyleUnderline"/>
        </w:rPr>
        <w:t>1. Coronavirus</w:t>
      </w:r>
      <w:r w:rsidRPr="009A780B">
        <w:rPr>
          <w:sz w:val="16"/>
        </w:rPr>
        <w:t xml:space="preserve">: Trump's handling of the pandemic has hurt him badly politically. Can he win back some of those right-leaning independents who might be open to his message if they see him as even marginally handling it better? </w:t>
      </w:r>
      <w:r w:rsidRPr="009A780B">
        <w:rPr>
          <w:rStyle w:val="StyleUnderline"/>
        </w:rPr>
        <w:t>2. School</w:t>
      </w:r>
      <w:r w:rsidRPr="00546590">
        <w:rPr>
          <w:rStyle w:val="StyleUnderline"/>
        </w:rPr>
        <w:t xml:space="preserve"> reopenings</w:t>
      </w:r>
      <w:r w:rsidRPr="009A780B">
        <w:rPr>
          <w:sz w:val="16"/>
        </w:rPr>
        <w:t xml:space="preserve"> are right around the corner. If there's one thing suburban voters care about it's their kids and schools. And teachers unions are a key Democratic voting bloc. State Unemployment Agencies Could Take Months To Adapt To WH Proposal, Memos Show THE CORONAVIRUS CRISIS State Unemployment Agencies Could Take Months To Adapt To WH Proposal, Memos Show Trump Tries To Appeal To 'Housewives' And White Suburbs, But His Views Seem Outdated ANALYSIS Trump Tries To Appeal To 'Housewives' And White Suburbs, But His Views Seem Outdated </w:t>
      </w:r>
      <w:r w:rsidRPr="00546590">
        <w:rPr>
          <w:rStyle w:val="StyleUnderline"/>
        </w:rPr>
        <w:t>3. The economy</w:t>
      </w:r>
      <w:r w:rsidRPr="009A780B">
        <w:rPr>
          <w:sz w:val="16"/>
        </w:rPr>
        <w:t xml:space="preserve">: With states tentatively reopened, local economies are still struggling. Congress is haggling over a fifth relief package with a GOP bill expected Monday, but people won't truly get back on their feet until the economy is fully back up and running. And that's unlikely to happen until there's a widely distributed vaccine, which is unlikely to happen until 2021 at the earliest. </w:t>
      </w:r>
      <w:r w:rsidRPr="00546590">
        <w:rPr>
          <w:rStyle w:val="StyleUnderline"/>
        </w:rPr>
        <w:t>4. Biden's VP pick</w:t>
      </w:r>
      <w:r w:rsidRPr="009A780B">
        <w:rPr>
          <w:sz w:val="16"/>
        </w:rPr>
        <w:t xml:space="preserve">: Trump has seen advantages over Biden on enthusiasm with his base, and many on the left are waiting to see which woman makes it onto Biden's ticket. </w:t>
      </w:r>
      <w:r w:rsidRPr="00546590">
        <w:rPr>
          <w:rStyle w:val="StyleUnderline"/>
        </w:rPr>
        <w:t>5. The conventions:</w:t>
      </w:r>
      <w:r w:rsidRPr="009A780B">
        <w:rPr>
          <w:sz w:val="16"/>
        </w:rPr>
        <w:t xml:space="preserve"> This is the first time the conventions will be mostly virtual. In most past elections, one or both candidates got a "convention bounce." How will that manifest in this age of the coronavirus and virtual conventions? President Trump Cancels Jacksonville Component Of Republican National Convention THE CORONAVIRUS CRISIS President Trump Cancels Jacksonville Component Of Republican National Convention Trump Bends To Reality, Buckles Under Political Pressure ANALYSIS Trump Bends To Reality, Buckles Under Political Pressure </w:t>
      </w:r>
      <w:r w:rsidRPr="00546590">
        <w:rPr>
          <w:rStyle w:val="StyleUnderline"/>
        </w:rPr>
        <w:t>6. The debates:</w:t>
      </w:r>
      <w:r w:rsidRPr="009A780B">
        <w:rPr>
          <w:sz w:val="16"/>
        </w:rPr>
        <w:t xml:space="preserve"> The debates in 2016 didn't seem to matter. Polls and focus groups showed Hillary Clinton won them, but they certainly can be detrimental to a candidate if he or she does something glaringly bad that breaks through</w:t>
      </w:r>
      <w:r w:rsidRPr="00546590">
        <w:rPr>
          <w:rStyle w:val="StyleUnderline"/>
        </w:rPr>
        <w:t>. 7. Fundraising</w:t>
      </w:r>
      <w:r w:rsidRPr="009A780B">
        <w:rPr>
          <w:sz w:val="16"/>
        </w:rPr>
        <w:t>: The Biden campaign struggled to raise money during the primaries; that isn't the case anymore. And the Trump campaign looks less like the juggernaut it had been, as it struggles to keep donors enthused. Canceling the convention last minute after moving it to Florida it has rankled some well-coiffed feathers. That's especially problematic for the Trump campaign, as it likely will have to spend money in states that are usually pretty red</w:t>
      </w:r>
      <w:r w:rsidRPr="00546590">
        <w:rPr>
          <w:rStyle w:val="StyleUnderline"/>
        </w:rPr>
        <w:t>. 8. Candidates' health</w:t>
      </w:r>
      <w:r w:rsidRPr="009A780B">
        <w:rPr>
          <w:sz w:val="16"/>
        </w:rPr>
        <w:t>: Trump and Biden are the two oldest candidates to stand for election with a combined age of 151. And both have taken shots at the other's mental and physical fitness. Both are relatively healthy for their age, but what if that changes either way?</w:t>
      </w:r>
      <w:r w:rsidRPr="00546590">
        <w:rPr>
          <w:rStyle w:val="StyleUnderline"/>
        </w:rPr>
        <w:t xml:space="preserve"> 9. Potential surprises</w:t>
      </w:r>
      <w:r w:rsidRPr="009A780B">
        <w:rPr>
          <w:sz w:val="16"/>
        </w:rPr>
        <w:t xml:space="preserve">: Election </w:t>
      </w:r>
      <w:r w:rsidRPr="009A780B">
        <w:rPr>
          <w:rStyle w:val="StyleUnderline"/>
        </w:rPr>
        <w:t>dynamics can change right up until Election Day</w:t>
      </w:r>
      <w:r w:rsidRPr="009A780B">
        <w:rPr>
          <w:sz w:val="16"/>
        </w:rPr>
        <w:t xml:space="preserve">. In 2016, the Trump Access Hollywood tape came out a month before Election Day. And former FBI Director James Comey wrote a letter to Congress less than a couple of weeks before Election Day, saying he was reopening the investigation into Clinton's email server — only to say two days before the election that it would not be charging Clinton after reviewing the emails. </w:t>
      </w:r>
      <w:r w:rsidRPr="009A780B">
        <w:rPr>
          <w:rStyle w:val="StyleUnderline"/>
        </w:rPr>
        <w:t>There have been lots of "October surprises"</w:t>
      </w:r>
      <w:r w:rsidRPr="009A780B">
        <w:rPr>
          <w:sz w:val="16"/>
        </w:rPr>
        <w:t xml:space="preserve"> that have threatened to imperil candidates. With no bigger wildcard than Trump, we should all be prepared for the unexpected. Quote of the weekend: "We want to pay folks to go back to work. And incidentally, we are going to have on top of the cap of wages, 70% — which is quite generous by any standard — on top of that, we will have a reemployment bonus and a retention tax credit bonus for going back to work." — White House economic adviser Larry Kudlow on CNN, arguing that continuing to offer a fixed $600 in federal unemployment benefits is a disincentive for people to get back to work. The latest iteration of the Republican coronavirus relief bill, to be released Monday, will offer about 70% of wages. Some officials are worried about the feasibility of the GOP plan, and many would argue that Kudlow's theory of the case is wrong — that people want to get back to work, but the jobs aren't there right now with the retail and restaurant industries especially struggling.</w:t>
      </w:r>
    </w:p>
    <w:p w14:paraId="19CA065B" w14:textId="77777777" w:rsidR="00597C8A" w:rsidRDefault="00597C8A" w:rsidP="00597C8A">
      <w:pPr>
        <w:pStyle w:val="Heading4"/>
      </w:pPr>
      <w:r>
        <w:t xml:space="preserve">Biden Wins now – but the election not guaranteed. </w:t>
      </w:r>
    </w:p>
    <w:p w14:paraId="76629A30" w14:textId="77777777" w:rsidR="00597C8A" w:rsidRDefault="00597C8A" w:rsidP="00597C8A">
      <w:r w:rsidRPr="00B7536F">
        <w:rPr>
          <w:rStyle w:val="Style13ptBold"/>
        </w:rPr>
        <w:t>Enten 6/19</w:t>
      </w:r>
      <w:r>
        <w:t xml:space="preserve"> (Harry Enten, CNN Updated 7:14 AM ET, Fri June 19, 2020 “</w:t>
      </w:r>
      <w:r w:rsidRPr="00B7536F">
        <w:t>Joe Biden may win more than 400 electoral votes, but there's a long way to go</w:t>
      </w:r>
      <w:r>
        <w:t xml:space="preserve">” </w:t>
      </w:r>
      <w:r w:rsidRPr="00B7536F">
        <w:t>https://www.cnn.com/2020/06/19/politics/electoral-votes-joe-biden/index.html</w:t>
      </w:r>
      <w:r>
        <w:t>)KLuo</w:t>
      </w:r>
    </w:p>
    <w:p w14:paraId="3FC20811" w14:textId="77777777" w:rsidR="00597C8A" w:rsidRDefault="00597C8A" w:rsidP="00597C8A">
      <w:pPr>
        <w:rPr>
          <w:rStyle w:val="Emphasis"/>
        </w:rPr>
      </w:pPr>
      <w:r w:rsidRPr="00B7536F">
        <w:rPr>
          <w:sz w:val="14"/>
        </w:rPr>
        <w:t xml:space="preserve">Former Vice President Joe </w:t>
      </w:r>
      <w:r w:rsidRPr="00B7536F">
        <w:rPr>
          <w:rStyle w:val="Emphasis"/>
        </w:rPr>
        <w:t>Biden is well ahead in the national polls right now.</w:t>
      </w:r>
      <w:r w:rsidRPr="00B7536F">
        <w:rPr>
          <w:sz w:val="14"/>
        </w:rPr>
        <w:t xml:space="preserve"> More importantly, </w:t>
      </w:r>
      <w:r w:rsidRPr="00B7536F">
        <w:rPr>
          <w:rStyle w:val="Emphasis"/>
        </w:rPr>
        <w:t>he holds the advantage in the pivotal swing states</w:t>
      </w:r>
      <w:r w:rsidRPr="00B7536F">
        <w:rPr>
          <w:sz w:val="14"/>
        </w:rPr>
        <w:t xml:space="preserve">. Chances are Biden will still be ahead come November and that he'll win a comfortable, not blowout win. </w:t>
      </w:r>
      <w:r w:rsidRPr="00B7536F">
        <w:rPr>
          <w:rStyle w:val="Emphasis"/>
        </w:rPr>
        <w:t>Still, it's worth emphasizing that with more than four months to go there's an incredibly wide range of results that are within the margin of error.</w:t>
      </w:r>
      <w:r w:rsidRPr="00B7536F">
        <w:rPr>
          <w:sz w:val="14"/>
        </w:rPr>
        <w:t xml:space="preserve"> Biden could win the largest landslide for a Democrat since Lyndon Johnson in 1964 -- or he could lose to President Donald Trump. For Biden to score a huge win, very little needs to change. </w:t>
      </w:r>
      <w:r w:rsidRPr="00B7536F">
        <w:rPr>
          <w:rStyle w:val="Emphasis"/>
        </w:rPr>
        <w:t>Biden is ahead by 10 points in an average of live interview polls nationally.</w:t>
      </w:r>
      <w:r w:rsidRPr="00B7536F">
        <w:rPr>
          <w:sz w:val="14"/>
        </w:rPr>
        <w:t xml:space="preserve"> The largest Democratic win in the last 56 years was Bill Clinton's 9-point win in 1996. More impressively, </w:t>
      </w:r>
      <w:r w:rsidRPr="00B7536F">
        <w:rPr>
          <w:rStyle w:val="Emphasis"/>
        </w:rPr>
        <w:t>Biden isn't that far from taking more than 400 electoral votes.</w:t>
      </w:r>
      <w:r w:rsidRPr="00B7536F">
        <w:rPr>
          <w:sz w:val="14"/>
        </w:rPr>
        <w:t xml:space="preserve"> Let's assume Biden wins all the electoral votes Hillary Clinton did four years ago (232), as polls indicate. </w:t>
      </w:r>
      <w:r w:rsidRPr="00B7536F">
        <w:rPr>
          <w:rStyle w:val="Emphasis"/>
        </w:rPr>
        <w:t>One or more recent polls put him up as well in Arizona</w:t>
      </w:r>
      <w:r w:rsidRPr="00B7536F">
        <w:rPr>
          <w:sz w:val="14"/>
        </w:rPr>
        <w:t xml:space="preserve"> (11 electoral votes), </w:t>
      </w:r>
      <w:r w:rsidRPr="00B7536F">
        <w:rPr>
          <w:rStyle w:val="Emphasis"/>
        </w:rPr>
        <w:t>Florida</w:t>
      </w:r>
      <w:r w:rsidRPr="00B7536F">
        <w:rPr>
          <w:sz w:val="14"/>
        </w:rPr>
        <w:t xml:space="preserve"> (29 electoral votes), </w:t>
      </w:r>
      <w:r w:rsidRPr="00B7536F">
        <w:rPr>
          <w:rStyle w:val="Emphasis"/>
        </w:rPr>
        <w:t>Georgia</w:t>
      </w:r>
      <w:r w:rsidRPr="00B7536F">
        <w:rPr>
          <w:sz w:val="14"/>
        </w:rPr>
        <w:t xml:space="preserve"> (16 electoral votes), </w:t>
      </w:r>
      <w:r w:rsidRPr="00B7536F">
        <w:rPr>
          <w:rStyle w:val="Emphasis"/>
        </w:rPr>
        <w:t>Michigan</w:t>
      </w:r>
      <w:r w:rsidRPr="00B7536F">
        <w:rPr>
          <w:sz w:val="14"/>
        </w:rPr>
        <w:t xml:space="preserve"> (16 electoral votes), </w:t>
      </w:r>
      <w:r w:rsidRPr="00B7536F">
        <w:rPr>
          <w:rStyle w:val="Emphasis"/>
        </w:rPr>
        <w:t>North Carolina</w:t>
      </w:r>
      <w:r w:rsidRPr="00B7536F">
        <w:rPr>
          <w:sz w:val="14"/>
        </w:rPr>
        <w:t xml:space="preserve"> (15 electoral votes), </w:t>
      </w:r>
      <w:r w:rsidRPr="00B7536F">
        <w:rPr>
          <w:rStyle w:val="Emphasis"/>
        </w:rPr>
        <w:t>Ohio</w:t>
      </w:r>
      <w:r w:rsidRPr="00B7536F">
        <w:rPr>
          <w:sz w:val="14"/>
        </w:rPr>
        <w:t xml:space="preserve"> (18 electoral votes), </w:t>
      </w:r>
      <w:r w:rsidRPr="00B7536F">
        <w:rPr>
          <w:rStyle w:val="Emphasis"/>
        </w:rPr>
        <w:t>Pennsylvania</w:t>
      </w:r>
      <w:r w:rsidRPr="00B7536F">
        <w:rPr>
          <w:sz w:val="14"/>
        </w:rPr>
        <w:t xml:space="preserve"> (20 electoral votes) </w:t>
      </w:r>
      <w:r w:rsidRPr="00B7536F">
        <w:rPr>
          <w:rStyle w:val="Emphasis"/>
        </w:rPr>
        <w:t>and</w:t>
      </w:r>
      <w:r w:rsidRPr="00B7536F">
        <w:rPr>
          <w:sz w:val="14"/>
        </w:rPr>
        <w:t xml:space="preserve"> </w:t>
      </w:r>
      <w:r w:rsidRPr="00B7536F">
        <w:rPr>
          <w:rStyle w:val="Emphasis"/>
        </w:rPr>
        <w:t>Wisconsin (</w:t>
      </w:r>
      <w:r w:rsidRPr="00B7536F">
        <w:rPr>
          <w:sz w:val="14"/>
        </w:rPr>
        <w:t xml:space="preserve">10 electoral votes). </w:t>
      </w:r>
      <w:r w:rsidRPr="00B7536F">
        <w:rPr>
          <w:rStyle w:val="Emphasis"/>
        </w:rPr>
        <w:t>If Biden wins all of these states, he gets to just south of 370 electoral votes. Add on Iowa</w:t>
      </w:r>
      <w:r w:rsidRPr="00B7536F">
        <w:rPr>
          <w:sz w:val="14"/>
        </w:rPr>
        <w:t xml:space="preserve"> (6 electoral votes) </w:t>
      </w:r>
      <w:r w:rsidRPr="00B7536F">
        <w:rPr>
          <w:rStyle w:val="Emphasis"/>
        </w:rPr>
        <w:t>and Texas</w:t>
      </w:r>
      <w:r w:rsidRPr="00B7536F">
        <w:rPr>
          <w:sz w:val="14"/>
        </w:rPr>
        <w:t xml:space="preserve"> (38 electoral votes), </w:t>
      </w:r>
      <w:r w:rsidRPr="00B7536F">
        <w:rPr>
          <w:rStyle w:val="Emphasis"/>
        </w:rPr>
        <w:t xml:space="preserve">where Biden was down just a point in two high quality polls released in June, and he gets more than 400 electoral votes. </w:t>
      </w:r>
      <w:r w:rsidRPr="00B7536F">
        <w:rPr>
          <w:sz w:val="14"/>
        </w:rPr>
        <w:t xml:space="preserve">That would beat Clinton's 379 electoral votes in 1996 as the largest since Johnson's 486 electoral vote win in 1964. Indeed, forecast models based on a slew of indicators (such as one put together by University of Alabama student Jack Kersting) have Biden earning more than 400 electoral votes within its 95% confidence interval. Yet, </w:t>
      </w:r>
      <w:r w:rsidRPr="00B7536F">
        <w:rPr>
          <w:rStyle w:val="Emphasis"/>
        </w:rPr>
        <w:t xml:space="preserve">models such as these also have Biden getting only about 200 electoral votes as a plausible scenario </w:t>
      </w:r>
      <w:r w:rsidRPr="00B7536F">
        <w:rPr>
          <w:sz w:val="14"/>
        </w:rPr>
        <w:t xml:space="preserve">too. Remember, it was only a few months ago when Biden's lead in the live telephone national polls was 6 points. That would put Trump within the range where he could win an electoral college victory with a small polling error, even if he lost the national vote. In fact, in many of the 2016 Trump states where Biden currently leads, there were polls that favored Trump just a few months ago. In our fast moving news cycles, one could imagine a new unforeseen crisis arising. Likewise, a topic currently dominating the news (e.g. the protests) may fall to the background. Either of these could cause the presidential race to tighten up. </w:t>
      </w:r>
      <w:r w:rsidRPr="00B7536F">
        <w:rPr>
          <w:rStyle w:val="Emphasis"/>
        </w:rPr>
        <w:t xml:space="preserve">Moreover, history tells us that it's also quite conceivable that Biden loses. </w:t>
      </w:r>
      <w:r w:rsidRPr="00B7536F">
        <w:rPr>
          <w:sz w:val="14"/>
        </w:rPr>
        <w:t xml:space="preserve">Harry Truman in 1948 was facing a similar deficit in the national polls that Trump is facing now. He'd win by nearly 5 points nationally and carry the electoral college in a tight contest. More recently, Clinton was in a distant third place at this point in 1992 to Republican George H.W. Bush and independent Ross Perot. Clinton took the popular vote by 6 points and scored 370 electoral votes. </w:t>
      </w:r>
      <w:r w:rsidRPr="00B7536F">
        <w:rPr>
          <w:rStyle w:val="Emphasis"/>
        </w:rPr>
        <w:t>If we have any movement in the national polls like those two cycles, Trump would almost certainly win</w:t>
      </w:r>
      <w:r w:rsidRPr="00B7536F">
        <w:rPr>
          <w:sz w:val="14"/>
        </w:rPr>
        <w:t xml:space="preserve">. Now, the best bet is we won't end up at either extreme discussed here. Biden, given his large lead nationally and Trump's struggling approval ratings, is the clear favorite. The most likely scenario is he'll end up somewhere in the low to mid-300s in terms of electoral votes. </w:t>
      </w:r>
      <w:r w:rsidRPr="00B7536F">
        <w:rPr>
          <w:rStyle w:val="Emphasis"/>
        </w:rPr>
        <w:t>Still, there are a lot of states with a lot of electoral votes where the polling has dramatically shifted the last few months. Biden may win all of them or none of them. There are a lot of potential scenarios on the table.</w:t>
      </w:r>
    </w:p>
    <w:p w14:paraId="11BC4BEC" w14:textId="77777777" w:rsidR="00597C8A" w:rsidRDefault="00597C8A" w:rsidP="00597C8A">
      <w:pPr>
        <w:rPr>
          <w:rStyle w:val="Emphasis"/>
        </w:rPr>
      </w:pPr>
    </w:p>
    <w:p w14:paraId="7FB944BE" w14:textId="77777777" w:rsidR="00597C8A" w:rsidRDefault="00597C8A" w:rsidP="00597C8A">
      <w:pPr>
        <w:pStyle w:val="Heading4"/>
      </w:pPr>
      <w:r>
        <w:t>Trump is losing and he knows it</w:t>
      </w:r>
    </w:p>
    <w:p w14:paraId="018F2D14" w14:textId="77777777" w:rsidR="00597C8A" w:rsidRDefault="00597C8A" w:rsidP="00597C8A">
      <w:r w:rsidRPr="00302E4A">
        <w:rPr>
          <w:rStyle w:val="Style13ptBold"/>
        </w:rPr>
        <w:t>Isenstadt 6/28</w:t>
      </w:r>
      <w:r>
        <w:t xml:space="preserve"> (ALEX ISENSTADT 06/27/2020 10:13 PM EDT Updated: 06/28/2020 10:15 AM EDT “</w:t>
      </w:r>
      <w:r w:rsidRPr="00302E4A">
        <w:t>Trump admits it: He's losing</w:t>
      </w:r>
      <w:r>
        <w:t xml:space="preserve">” </w:t>
      </w:r>
      <w:hyperlink r:id="rId7" w:history="1">
        <w:r w:rsidRPr="006A1C90">
          <w:rPr>
            <w:rStyle w:val="Hyperlink"/>
          </w:rPr>
          <w:t>https://www.politico.com/news/2020/06/27/trump-losing-2020-election-342326)KLuo</w:t>
        </w:r>
      </w:hyperlink>
      <w:r w:rsidRPr="00302E4A">
        <w:t xml:space="preserve"> </w:t>
      </w:r>
    </w:p>
    <w:p w14:paraId="6CC11C13" w14:textId="77777777" w:rsidR="00597C8A" w:rsidRDefault="00597C8A" w:rsidP="00597C8A">
      <w:pPr>
        <w:rPr>
          <w:rStyle w:val="Emphasis"/>
        </w:rPr>
      </w:pPr>
      <w:r w:rsidRPr="00302E4A">
        <w:rPr>
          <w:rStyle w:val="Emphasis"/>
        </w:rPr>
        <w:t>Donald Trump knows he's losing.</w:t>
      </w:r>
      <w:r>
        <w:rPr>
          <w:rStyle w:val="Emphasis"/>
        </w:rPr>
        <w:t xml:space="preserve"> </w:t>
      </w:r>
      <w:r w:rsidRPr="00302E4A">
        <w:rPr>
          <w:rStyle w:val="Emphasis"/>
        </w:rPr>
        <w:t>The president has</w:t>
      </w:r>
      <w:r w:rsidRPr="00302E4A">
        <w:rPr>
          <w:sz w:val="14"/>
        </w:rPr>
        <w:t xml:space="preserve"> privately </w:t>
      </w:r>
      <w:r w:rsidRPr="00302E4A">
        <w:rPr>
          <w:rStyle w:val="Emphasis"/>
        </w:rPr>
        <w:t>come to that grim realization</w:t>
      </w:r>
      <w:r w:rsidRPr="00302E4A">
        <w:rPr>
          <w:sz w:val="14"/>
        </w:rPr>
        <w:t xml:space="preserve"> in recent days, multiple people close to him told POLITICO, amid a mountain of bad polling and warnings from some of his staunchest allies that he's on course to be a one-term president. T</w:t>
      </w:r>
      <w:r w:rsidRPr="00302E4A">
        <w:rPr>
          <w:rStyle w:val="Emphasis"/>
        </w:rPr>
        <w:t xml:space="preserve">rump has endured what aides describe as the worst stretch of his presidency, </w:t>
      </w:r>
      <w:r w:rsidRPr="00302E4A">
        <w:rPr>
          <w:sz w:val="14"/>
        </w:rPr>
        <w:t xml:space="preserve">marred by widespread criticism over his response to the coronavirus pandemic and nationwide racial unrest. His rally in Oklahoma last weekend, his first since March, turned out to be an embarrassment when he failed to fill the arena. </w:t>
      </w:r>
      <w:r w:rsidRPr="00302E4A">
        <w:rPr>
          <w:rStyle w:val="Emphasis"/>
        </w:rPr>
        <w:t xml:space="preserve">What should have been an easy interview with Fox News host Sean Hannity on Thursday horrified advisers when Trump offered a rambling, non-responsive answer to a simple question about his goals for a second term. </w:t>
      </w:r>
      <w:r w:rsidRPr="00302E4A">
        <w:rPr>
          <w:sz w:val="14"/>
        </w:rPr>
        <w:t xml:space="preserve">In the same appearance, the normally self-assured president offered a tacit acknowledgment that he might lose when he said that Joe Biden is “gonna be your president because some people don't love me, maybe." </w:t>
      </w:r>
      <w:r w:rsidRPr="00302E4A">
        <w:rPr>
          <w:rStyle w:val="Emphasis"/>
        </w:rPr>
        <w:t>In the hours after the interview aired, questions swirled within his inner circle about whether his heart was truly in it when it comes to seeking reelection.</w:t>
      </w:r>
      <w:r>
        <w:rPr>
          <w:rStyle w:val="Emphasis"/>
        </w:rPr>
        <w:t xml:space="preserve"> </w:t>
      </w:r>
      <w:r w:rsidRPr="00302E4A">
        <w:rPr>
          <w:sz w:val="14"/>
        </w:rPr>
        <w:t xml:space="preserve">Trump has time to rebound, and the political environment could improve for him. But interviews with more than a half-dozen people close to the president depicted a reelection effort badly in need of direction — and an unfocused candidate who repeatedly undermines himself. “Under the current trajectory, President </w:t>
      </w:r>
      <w:r w:rsidRPr="00302E4A">
        <w:rPr>
          <w:rStyle w:val="Emphasis"/>
        </w:rPr>
        <w:t>Trump is on the precipice of one of the worst electoral defeats in modern presidential elections and the worst historically for an incumbent president</w:t>
      </w:r>
      <w:r w:rsidRPr="00302E4A">
        <w:rPr>
          <w:sz w:val="14"/>
        </w:rPr>
        <w:t xml:space="preserve">,” said former Trump political adviser Sam Nunberg, who remains a supporter. Nunberg pointed to national polls released by CNBC and New York Times/Siena over the past week showing </w:t>
      </w:r>
      <w:r w:rsidRPr="00302E4A">
        <w:rPr>
          <w:rStyle w:val="Emphasis"/>
        </w:rPr>
        <w:t>Trump receiving below 40 percent against Biden</w:t>
      </w:r>
      <w:r w:rsidRPr="00302E4A">
        <w:rPr>
          <w:sz w:val="14"/>
        </w:rPr>
        <w:t xml:space="preserve">. </w:t>
      </w:r>
      <w:r w:rsidRPr="00302E4A">
        <w:rPr>
          <w:rStyle w:val="Emphasis"/>
        </w:rPr>
        <w:t>If Trump's numbers erode to 35 percentage points over the next two weeks,</w:t>
      </w:r>
      <w:r w:rsidRPr="00302E4A">
        <w:rPr>
          <w:sz w:val="14"/>
        </w:rPr>
        <w:t xml:space="preserve"> Nunberg added, “</w:t>
      </w:r>
      <w:r w:rsidRPr="00302E4A">
        <w:rPr>
          <w:rStyle w:val="Emphasis"/>
        </w:rPr>
        <w:t xml:space="preserve">He’s going to be facing realistically a 400-plus electoral vote loss </w:t>
      </w:r>
      <w:r w:rsidRPr="00302E4A">
        <w:rPr>
          <w:sz w:val="14"/>
        </w:rPr>
        <w:t xml:space="preserve">and the president would need to strongly reconsider whether he wants to continue to run as the Republican presidential nominee.” </w:t>
      </w:r>
      <w:r w:rsidRPr="00302E4A">
        <w:rPr>
          <w:rStyle w:val="Emphasis"/>
        </w:rPr>
        <w:t xml:space="preserve">Behind the scenes, Trump and his team are taking steps to correct course. </w:t>
      </w:r>
      <w:r w:rsidRPr="00302E4A">
        <w:rPr>
          <w:sz w:val="14"/>
        </w:rPr>
        <w:t xml:space="preserve">In the week since his Tulsa rally, the president has grudgingly conceded that he’s behind, according to three people who are familiar with his thinking. Trump, who vented for days about the event, is starting to take a more hands-on role in the campaign and has expressed openness to adding more people to the team. He has also held meetings recently focusing on his efforts in individual battleground states. Trump's son-in-law Jared Kushner, who effectively oversees the campaign from the White House, is expected to play an even more active role. Trump campaign manager Brad Parscale was blamed internally for the Tulsa rally failure. </w:t>
      </w:r>
      <w:r w:rsidRPr="00302E4A">
        <w:rPr>
          <w:rStyle w:val="Emphasis"/>
        </w:rPr>
        <w:t>Some people complained about him trumpeting that 1 million people had requested tickets, a boast that fell flat when thousands of seats sat empty during Trump's speech.</w:t>
      </w:r>
      <w:r>
        <w:rPr>
          <w:rStyle w:val="Emphasis"/>
        </w:rPr>
        <w:t xml:space="preserve"> </w:t>
      </w:r>
      <w:r w:rsidRPr="00302E4A">
        <w:rPr>
          <w:sz w:val="14"/>
        </w:rPr>
        <w:t xml:space="preserve">Parscale has been a target of some Trump allies who argue the campaign is lacking a coherent strategy and direction. But people close to the president insist that Parscale's job is safe for now. Trump, who visited the campaign’s Arlington, Virginia headquarters a few months ago, has told people he came away impressed with the sophistication of the organization. Parscale, whose background is as a digital strategist, has received some reinforcements in recent weeks. Longtime Trump adviser Bill Stepien was given added responsibilities in the campaign, including working with political director Chris Carr and the Republican National Committee on voter turnout. And Jason Miller, a veteran of the 2016 campaign, was brought back to serve as a chief political strategist, a position that had been unfilled. But those internal moves have done little to calm Republican jitters about the president's personal performance. Fox News host and Trump favorite Tucker Carlson issued a blunt warning on his show this week that the president “could well lose this election.” South Carolina Sen. Lindsey Graham, another close Trump ally, told reporters that the president needs to make the race “more about policy and less about your personality.” </w:t>
      </w:r>
      <w:r w:rsidRPr="00302E4A">
        <w:rPr>
          <w:rStyle w:val="Emphasis"/>
        </w:rPr>
        <w:t>Trump's team insists the president’s numbers are bound to improve as he steps up his public events and intensifies his attacks on Biden</w:t>
      </w:r>
      <w:r w:rsidRPr="00302E4A">
        <w:rPr>
          <w:sz w:val="14"/>
        </w:rPr>
        <w:t xml:space="preserve">. People involved in the campaign say they have settled on two main avenues to go after the former vice president: That he’s beholden to liberals who want to do away with law and order, and that he’s a consummate Washington insider. The campaign has begun a massive TV ad campaign going after the 77-year-old former vice president, including over his mental capacity and his nearly five-decade political career. </w:t>
      </w:r>
      <w:r w:rsidRPr="00302E4A">
        <w:rPr>
          <w:rStyle w:val="Emphasis"/>
        </w:rPr>
        <w:t xml:space="preserve">Hoping to make inroads with African-American voters, Trump's campaign is running ads slamming Biden over his central role in the 1994 crime bill. The commercials are airing in an array of states including Georgia, a traditionally red state where Trump suddenly finds himself in a fight. </w:t>
      </w:r>
      <w:r w:rsidRPr="00302E4A">
        <w:rPr>
          <w:sz w:val="14"/>
        </w:rPr>
        <w:t xml:space="preserve">The cash-flush campaign is expected to remain on the TV airwaves in a host of key states through the election. Veterans of Trump’s first presidential campaign liken their current predicament to the nightmarish summer of 2016, when he was buffeted by an array of self-inflicted scandals — from his criticism of a Gold Star family to his attack on a federal judge of Mexican ancestry. Then as now, Trump trailed badly. “There was similar fretting in 2016 and if it had been accurate, Hillary Clinton would be in the White House right now. Joe Biden is the weakest Democrat candidate in a generation and we are defining him that way,” said Trump campaign spokesman Tim Murtaugh. “We are four months from Election Day and in the end it will be a clear choice between President Trump’s incredible record of achievement and Joe Biden’s half-century of failure in Washington, D.C.” Still, Trump advisers acknowledge that tearing down Biden will require a level of discipline he isn’t demonstrating. They have pleaded with Trump — who has used his Twitter account to vilify critics from MSNBC host Joe Scarborough to former National Security Adviser John Bolton — to stop focusing on slights that mean little to voters. </w:t>
      </w:r>
      <w:r w:rsidRPr="00302E4A">
        <w:rPr>
          <w:rStyle w:val="Emphasis"/>
        </w:rPr>
        <w:t>Biden's low-profile during the pandemic has made it that much harder for Trump to land a punch, his advisers said.</w:t>
      </w:r>
      <w:r>
        <w:rPr>
          <w:rStyle w:val="Emphasis"/>
        </w:rPr>
        <w:t xml:space="preserve"> </w:t>
      </w:r>
      <w:r w:rsidRPr="00302E4A">
        <w:rPr>
          <w:rStyle w:val="Emphasis"/>
        </w:rPr>
        <w:t>But Republicans say he and his campaign need to figure out something soon.</w:t>
      </w:r>
      <w:r>
        <w:rPr>
          <w:rStyle w:val="Emphasis"/>
        </w:rPr>
        <w:t xml:space="preserve"> </w:t>
      </w:r>
      <w:r w:rsidRPr="00302E4A">
        <w:rPr>
          <w:rStyle w:val="Emphasis"/>
        </w:rPr>
        <w:t>“The key factor has been that Biden has been able to stay out of the race,” said David McIntosh, the president of the pro-Trump Club for Growth. “Republicans have to start defining Biden and put resources and effort and consistent messaging behind it.”</w:t>
      </w:r>
    </w:p>
    <w:p w14:paraId="475EED81" w14:textId="77777777" w:rsidR="00597C8A" w:rsidRDefault="00597C8A" w:rsidP="00597C8A">
      <w:pPr>
        <w:pStyle w:val="Heading4"/>
      </w:pPr>
      <w:r>
        <w:t>Biden wins – he’s too far ahead</w:t>
      </w:r>
    </w:p>
    <w:p w14:paraId="1FCA42C2" w14:textId="77777777" w:rsidR="00597C8A" w:rsidRPr="00E33005" w:rsidRDefault="00597C8A" w:rsidP="00597C8A">
      <w:r w:rsidRPr="00E33005">
        <w:rPr>
          <w:rStyle w:val="Style13ptBold"/>
        </w:rPr>
        <w:t>Reklaitis 7-15</w:t>
      </w:r>
      <w:r w:rsidRPr="00E33005">
        <w:t xml:space="preserve"> [Victor Reklaitis, MBA at UCLA Anderson</w:t>
      </w:r>
      <w:r>
        <w:t xml:space="preserve">, </w:t>
      </w:r>
      <w:r w:rsidRPr="00E33005">
        <w:t>Biden holds 15-point lead over Trump in new national poll, MarketWatch, 7-15-2020, Accessible Online at https://www.marketwatch.com/story/biden-holds-15-point-lead-over-trump-in-new-national-poll-2020-07-15?mod=article_inline] DL 7-24-2020</w:t>
      </w:r>
    </w:p>
    <w:p w14:paraId="2D6FDE99" w14:textId="77777777" w:rsidR="00597C8A" w:rsidRPr="00EC7BFB" w:rsidRDefault="00597C8A" w:rsidP="00597C8A">
      <w:pPr>
        <w:rPr>
          <w:b/>
          <w:iCs/>
          <w:u w:val="single"/>
          <w:bdr w:val="single" w:sz="8" w:space="0" w:color="auto"/>
        </w:rPr>
      </w:pPr>
      <w:r w:rsidRPr="00E33005">
        <w:t xml:space="preserve">Former Vice President Joe </w:t>
      </w:r>
      <w:r w:rsidRPr="00E33005">
        <w:rPr>
          <w:rStyle w:val="StyleUnderline"/>
        </w:rPr>
        <w:t xml:space="preserve">Biden leads </w:t>
      </w:r>
      <w:r w:rsidRPr="00E33005">
        <w:t xml:space="preserve">President Donald </w:t>
      </w:r>
      <w:r w:rsidRPr="00E33005">
        <w:rPr>
          <w:rStyle w:val="StyleUnderline"/>
        </w:rPr>
        <w:t>Trump by 15 points</w:t>
      </w:r>
      <w:r w:rsidRPr="00E33005">
        <w:t xml:space="preserve"> in a new national poll of registered voters focused on November's presidential election. </w:t>
      </w:r>
      <w:r w:rsidRPr="00E33005">
        <w:rPr>
          <w:rStyle w:val="StyleUnderline"/>
        </w:rPr>
        <w:t>The survey from Quinnipiac University shows Biden with 52% support vs. Trump's 37%, marking his biggest lead so far</w:t>
      </w:r>
      <w:r w:rsidRPr="00E33005">
        <w:t xml:space="preserve"> in the university's polls. </w:t>
      </w:r>
      <w:r w:rsidRPr="00E33005">
        <w:rPr>
          <w:rStyle w:val="StyleUnderline"/>
        </w:rPr>
        <w:t>The</w:t>
      </w:r>
      <w:r w:rsidRPr="00E33005">
        <w:t xml:space="preserve"> Quinnipiac </w:t>
      </w:r>
      <w:r w:rsidRPr="00E33005">
        <w:rPr>
          <w:rStyle w:val="StyleUnderline"/>
        </w:rPr>
        <w:t>survey</w:t>
      </w:r>
      <w:r w:rsidRPr="00E33005">
        <w:t xml:space="preserve"> was conducted from last Thursday to Monday and </w:t>
      </w:r>
      <w:r w:rsidRPr="00E33005">
        <w:rPr>
          <w:rStyle w:val="StyleUnderline"/>
        </w:rPr>
        <w:t xml:space="preserve">has a margin of error of plus or minus 2.8 percentage points. In a RealClearPolitics moving average of national polls, </w:t>
      </w:r>
      <w:r w:rsidRPr="00E33005">
        <w:rPr>
          <w:rStyle w:val="Emphasis"/>
        </w:rPr>
        <w:t>Biden leads Trump by 8.1 points.</w:t>
      </w:r>
    </w:p>
    <w:p w14:paraId="2CD494BC" w14:textId="77777777" w:rsidR="00597C8A" w:rsidRDefault="00597C8A" w:rsidP="00597C8A">
      <w:pPr>
        <w:pStyle w:val="Heading3"/>
      </w:pPr>
      <w:r>
        <w:t>L---ICE</w:t>
      </w:r>
    </w:p>
    <w:p w14:paraId="725ABE4B" w14:textId="77777777" w:rsidR="00597C8A" w:rsidRDefault="00597C8A" w:rsidP="00597C8A">
      <w:pPr>
        <w:pStyle w:val="Heading4"/>
      </w:pPr>
      <w:r>
        <w:t>Abolishing ICE is unpopular and plays right into a Trump re-election.</w:t>
      </w:r>
    </w:p>
    <w:p w14:paraId="1E4346D3" w14:textId="77777777" w:rsidR="00597C8A" w:rsidRDefault="00597C8A" w:rsidP="00597C8A">
      <w:r w:rsidRPr="00C12255">
        <w:rPr>
          <w:rFonts w:eastAsiaTheme="majorEastAsia" w:cstheme="majorBidi"/>
          <w:b/>
          <w:bCs/>
          <w:sz w:val="26"/>
          <w:szCs w:val="26"/>
        </w:rPr>
        <w:t>O’ Connell ’18</w:t>
      </w:r>
      <w:r>
        <w:t xml:space="preserve"> (Ford O’Connell, </w:t>
      </w:r>
      <w:r w:rsidRPr="00C12255">
        <w:t>Ford O'Connell is the chairman of CivicForumPAC, an adjunct professor at The George Washington University Graduate School of Political Management, worked on John McCain's 2008 presidential campaign, and authored the book "Hail Mary: The 10-Step Playbook for Republican Recovery"</w:t>
      </w:r>
      <w:r>
        <w:t>, “</w:t>
      </w:r>
      <w:r w:rsidRPr="00C12255">
        <w:t>'Abolish ICE' is a political winner — for Donald Trump</w:t>
      </w:r>
      <w:r>
        <w:t xml:space="preserve">,” The Hill, July 3, 2018, </w:t>
      </w:r>
      <w:r w:rsidRPr="00C12255">
        <w:t>https://thehill.com/opinion/campaign/395225-abolish-ice-is-a-political-winner-for-donald-trump</w:t>
      </w:r>
      <w:r>
        <w:t>)-LH</w:t>
      </w:r>
    </w:p>
    <w:p w14:paraId="1600BEA2" w14:textId="77777777" w:rsidR="00597C8A" w:rsidRDefault="00597C8A" w:rsidP="00597C8A">
      <w:r w:rsidRPr="00D4637A">
        <w:rPr>
          <w:sz w:val="16"/>
          <w:szCs w:val="16"/>
        </w:rPr>
        <w:t>When President Trump makes a political miscalculation, you can usually count on his opponents becoming so unhinged that the White House is able to flip the script so that the bullseye is no longer on the president’s back but affixed squarely on his detractors. That is precisely what is happening as some Democrats around the country push to “abolish ICE,” U.S. Immigration and Customs Enforcement. As The Hill recently reported</w:t>
      </w:r>
      <w:r>
        <w:t xml:space="preserve">, </w:t>
      </w:r>
      <w:r w:rsidRPr="00C12255">
        <w:rPr>
          <w:rStyle w:val="StyleUnderline"/>
        </w:rPr>
        <w:t>the call to abolish ICE is quickly being adopted by Democrats</w:t>
      </w:r>
      <w:r>
        <w:t xml:space="preserve"> </w:t>
      </w:r>
      <w:r w:rsidRPr="00D4637A">
        <w:rPr>
          <w:sz w:val="18"/>
          <w:szCs w:val="18"/>
        </w:rPr>
        <w:t>who want to see their stars rise in the 2020 presidential election. Sens. Kirsten Gillibrand (D-N.Y.), Elizabeth Warren (D-Mass.), and Kamala Harris (D-Calif) have all called for the agency to be abolished or to “start from scratch.” Another likely 2020 hopeful, New York Mayor Bill de Blasio (D), joined the chorus too</w:t>
      </w:r>
      <w:r w:rsidRPr="00C12255">
        <w:rPr>
          <w:rStyle w:val="StyleUnderline"/>
        </w:rPr>
        <w:t>. Trump’s “zero tolerance”</w:t>
      </w:r>
      <w:r>
        <w:t xml:space="preserve"> policy calls for the prosecution of illegal border crossers, where previously “catch and release” </w:t>
      </w:r>
      <w:r w:rsidRPr="00C12255">
        <w:rPr>
          <w:rStyle w:val="StyleUnderline"/>
        </w:rPr>
        <w:t>was the standard process.</w:t>
      </w:r>
      <w:r>
        <w:t xml:space="preserve"> </w:t>
      </w:r>
      <w:r w:rsidRPr="00D4637A">
        <w:rPr>
          <w:sz w:val="16"/>
          <w:szCs w:val="16"/>
        </w:rPr>
        <w:t>Due to inadequacies with the current law on the books, a side effect was that parents who illegally crossed the border were separated from their alleged children. After several weeks of the policy, it was clear that the practice of separating parents and children was rapidly becoming an optics nightmare. The Trump administration has since ceased the practice of separating children from their parents and will now “detain families together during the pendency of immigration proceedings when they are apprehended at or between ports of entry.” Democrats, predictably, went straight to the Nazi/fascist/inhumane playbook. However, since Trump signed his executive order ending the separation of families</w:t>
      </w:r>
      <w:r>
        <w:t xml:space="preserve">, </w:t>
      </w:r>
      <w:r w:rsidRPr="00C12255">
        <w:rPr>
          <w:rStyle w:val="Emphasis"/>
          <w:highlight w:val="cyan"/>
        </w:rPr>
        <w:t>Democrats</w:t>
      </w:r>
      <w:r w:rsidRPr="00C12255">
        <w:rPr>
          <w:rStyle w:val="StyleUnderline"/>
        </w:rPr>
        <w:t xml:space="preserve"> have doubled down. Their continued </w:t>
      </w:r>
      <w:r w:rsidRPr="00C12255">
        <w:rPr>
          <w:rStyle w:val="Emphasis"/>
          <w:highlight w:val="cyan"/>
        </w:rPr>
        <w:t>badgering</w:t>
      </w:r>
      <w:r w:rsidRPr="00C12255">
        <w:rPr>
          <w:rStyle w:val="Emphasis"/>
        </w:rPr>
        <w:t xml:space="preserve"> of the president and his </w:t>
      </w:r>
      <w:r w:rsidRPr="00C12255">
        <w:rPr>
          <w:rStyle w:val="Emphasis"/>
          <w:highlight w:val="cyan"/>
        </w:rPr>
        <w:t>administration on the issue of illegal immigration turns out to be</w:t>
      </w:r>
      <w:r w:rsidRPr="00C12255">
        <w:rPr>
          <w:rStyle w:val="StyleUnderline"/>
        </w:rPr>
        <w:t xml:space="preserve"> vastly </w:t>
      </w:r>
      <w:r w:rsidRPr="00C12255">
        <w:rPr>
          <w:rStyle w:val="Emphasis"/>
          <w:highlight w:val="cyan"/>
        </w:rPr>
        <w:t>out-of-touch with</w:t>
      </w:r>
      <w:r w:rsidRPr="00C12255">
        <w:rPr>
          <w:rStyle w:val="StyleUnderline"/>
        </w:rPr>
        <w:t xml:space="preserve"> the majority of American </w:t>
      </w:r>
      <w:r w:rsidRPr="00C12255">
        <w:rPr>
          <w:rStyle w:val="Emphasis"/>
          <w:highlight w:val="cyan"/>
        </w:rPr>
        <w:t>voters</w:t>
      </w:r>
      <w:r w:rsidRPr="00C12255">
        <w:rPr>
          <w:rStyle w:val="StyleUnderline"/>
        </w:rPr>
        <w:t>. And the campaign by some on the left to “</w:t>
      </w:r>
      <w:r w:rsidRPr="00C12255">
        <w:rPr>
          <w:rStyle w:val="Emphasis"/>
          <w:highlight w:val="cyan"/>
        </w:rPr>
        <w:t>abolish ICE</w:t>
      </w:r>
      <w:r w:rsidRPr="00C12255">
        <w:rPr>
          <w:rStyle w:val="StyleUnderline"/>
        </w:rPr>
        <w:t xml:space="preserve">,” the government entity tasked with enforcing immigration law inside the country </w:t>
      </w:r>
      <w:r w:rsidRPr="00C12255">
        <w:rPr>
          <w:rStyle w:val="Emphasis"/>
          <w:highlight w:val="cyan"/>
        </w:rPr>
        <w:t>is a political loser</w:t>
      </w:r>
      <w:r w:rsidRPr="00C12255">
        <w:rPr>
          <w:rStyle w:val="StyleUnderline"/>
        </w:rPr>
        <w:t>.</w:t>
      </w:r>
      <w:r>
        <w:t xml:space="preserve"> According to the latest Harvard-Harris poll, </w:t>
      </w:r>
      <w:r w:rsidRPr="00C12255">
        <w:rPr>
          <w:rStyle w:val="Emphasis"/>
          <w:highlight w:val="cyan"/>
        </w:rPr>
        <w:t>70 percent</w:t>
      </w:r>
      <w:r w:rsidRPr="00C12255">
        <w:rPr>
          <w:rStyle w:val="Emphasis"/>
        </w:rPr>
        <w:t xml:space="preserve"> of registered voters</w:t>
      </w:r>
      <w:r w:rsidRPr="00C12255">
        <w:rPr>
          <w:rStyle w:val="Emphasis"/>
          <w:highlight w:val="cyan"/>
        </w:rPr>
        <w:t>, including 69 percent of independents, think we need stricter enforcement</w:t>
      </w:r>
      <w:r w:rsidRPr="00C12255">
        <w:rPr>
          <w:rStyle w:val="StyleUnderline"/>
        </w:rPr>
        <w:t xml:space="preserve"> of the country’s immigration laws. </w:t>
      </w:r>
      <w:r w:rsidRPr="00C12255">
        <w:rPr>
          <w:rStyle w:val="Emphasis"/>
          <w:highlight w:val="cyan"/>
        </w:rPr>
        <w:t>Sixty-nine percent</w:t>
      </w:r>
      <w:r w:rsidRPr="00C12255">
        <w:rPr>
          <w:rStyle w:val="StyleUnderline"/>
        </w:rPr>
        <w:t xml:space="preserve"> of those polled </w:t>
      </w:r>
      <w:r w:rsidRPr="00C12255">
        <w:rPr>
          <w:rStyle w:val="Emphasis"/>
          <w:highlight w:val="cyan"/>
        </w:rPr>
        <w:t>said ICE should not be abolished</w:t>
      </w:r>
      <w:r w:rsidRPr="00C12255">
        <w:rPr>
          <w:rStyle w:val="StyleUnderline"/>
        </w:rPr>
        <w:t>. Further, the survey found tremendous opposition, 84 percent, to the sanctuary city practice of not notifying immigration authorities when an an illegal immigrant has been arrested</w:t>
      </w:r>
      <w:r>
        <w:t xml:space="preserve"> for crimes and taken into custody. </w:t>
      </w:r>
      <w:r w:rsidRPr="00C12255">
        <w:rPr>
          <w:rStyle w:val="Emphasis"/>
        </w:rPr>
        <w:t>Trump seems to have landed on a political winner</w:t>
      </w:r>
      <w:r w:rsidRPr="00C12255">
        <w:rPr>
          <w:rStyle w:val="StyleUnderline"/>
        </w:rPr>
        <w:t xml:space="preserve"> with his “four pillars” immigration policy</w:t>
      </w:r>
      <w:r w:rsidRPr="00D4637A">
        <w:rPr>
          <w:sz w:val="18"/>
          <w:szCs w:val="18"/>
        </w:rPr>
        <w:t>. This proposal, which would provide work permits and a pathway to citizenship for undocumented immigrants brought here as children, otherwise known as DACA beneficiaries, in exchange for ending the diversity visa lottery program, funding barrier security on the U.S. southern border, and limiting chain-migration in favor of merit-based, is supported by 63 percent of registered voters. The takeaway for an increasing number of Americans is that the Democratic Party is insincere about enforcing our immigration laws or borders. When you strip away the hyperbole and hysteria</w:t>
      </w:r>
      <w:r>
        <w:t xml:space="preserve">, </w:t>
      </w:r>
      <w:r w:rsidRPr="00C12255">
        <w:rPr>
          <w:rStyle w:val="StyleUnderline"/>
          <w:highlight w:val="cyan"/>
        </w:rPr>
        <w:t>the campaign against ICE</w:t>
      </w:r>
      <w:r>
        <w:t xml:space="preserve"> is, at its core, a campaign for open borders. It </w:t>
      </w:r>
      <w:r w:rsidRPr="00C12255">
        <w:rPr>
          <w:rStyle w:val="StyleUnderline"/>
        </w:rPr>
        <w:t xml:space="preserve">is so far outside of mainstream thinking, </w:t>
      </w:r>
      <w:r w:rsidRPr="00C12255">
        <w:rPr>
          <w:rStyle w:val="Emphasis"/>
        </w:rPr>
        <w:t xml:space="preserve">it </w:t>
      </w:r>
      <w:r w:rsidRPr="00C12255">
        <w:rPr>
          <w:rStyle w:val="StyleUnderline"/>
        </w:rPr>
        <w:t xml:space="preserve">not only </w:t>
      </w:r>
      <w:r w:rsidRPr="00C12255">
        <w:rPr>
          <w:rStyle w:val="Emphasis"/>
          <w:highlight w:val="cyan"/>
        </w:rPr>
        <w:t>plays right into</w:t>
      </w:r>
      <w:r w:rsidRPr="00C12255">
        <w:rPr>
          <w:rStyle w:val="Emphasis"/>
        </w:rPr>
        <w:t xml:space="preserve"> the hands of Donald </w:t>
      </w:r>
      <w:r w:rsidRPr="00C12255">
        <w:rPr>
          <w:rStyle w:val="Emphasis"/>
          <w:highlight w:val="cyan"/>
        </w:rPr>
        <w:t>Trump</w:t>
      </w:r>
      <w:r w:rsidRPr="00C12255">
        <w:rPr>
          <w:rStyle w:val="StyleUnderline"/>
        </w:rPr>
        <w:t>, but it also provides Congressional Republicans with a much needed counter-balance to Democratic enthusiasm</w:t>
      </w:r>
      <w:r>
        <w:t xml:space="preserve"> </w:t>
      </w:r>
      <w:r w:rsidRPr="00D4637A">
        <w:rPr>
          <w:sz w:val="16"/>
          <w:szCs w:val="16"/>
        </w:rPr>
        <w:t>four months out from the 2018 midterms. After all, immigration will drive more Republicans to the polls than any other issue, according to Gallup, offsetting the supposed enthusiasm gap Democrats are counting on to retake one or both houses of Congress. If Democrats fail to wise up and tone down the theatrics, Republicans will ride this issue all the way to the ballot-box.</w:t>
      </w:r>
    </w:p>
    <w:p w14:paraId="359E063F" w14:textId="77777777" w:rsidR="00597C8A" w:rsidRDefault="00597C8A" w:rsidP="00597C8A"/>
    <w:p w14:paraId="0A627DF9" w14:textId="77777777" w:rsidR="00597C8A" w:rsidRDefault="00597C8A" w:rsidP="00597C8A">
      <w:pPr>
        <w:pStyle w:val="Heading4"/>
      </w:pPr>
      <w:r>
        <w:t>Abolishing ICE allows Trump to run on an aggressive border security platform against Dems that secures him the win again.</w:t>
      </w:r>
    </w:p>
    <w:p w14:paraId="7F878030" w14:textId="77777777" w:rsidR="00597C8A" w:rsidRPr="00D4637A" w:rsidRDefault="00597C8A" w:rsidP="00597C8A">
      <w:r w:rsidRPr="00D4637A">
        <w:rPr>
          <w:rFonts w:eastAsiaTheme="majorEastAsia" w:cstheme="majorBidi"/>
          <w:b/>
          <w:bCs/>
          <w:sz w:val="26"/>
          <w:szCs w:val="26"/>
        </w:rPr>
        <w:t>Page ’18</w:t>
      </w:r>
      <w:r>
        <w:t xml:space="preserve"> (Clarence Page, </w:t>
      </w:r>
      <w:r w:rsidRPr="00D4637A">
        <w:t xml:space="preserve">a member of the </w:t>
      </w:r>
      <w:r>
        <w:t xml:space="preserve">Chicago </w:t>
      </w:r>
      <w:r w:rsidRPr="00D4637A">
        <w:t>Tribune Editorial Board</w:t>
      </w:r>
      <w:r>
        <w:t>, “</w:t>
      </w:r>
      <w:r w:rsidRPr="00D4637A">
        <w:t>'Abolish ICE' — a slogan that benefits Trump</w:t>
      </w:r>
      <w:r>
        <w:t xml:space="preserve">,” Chicago Tribune, July 3, 2018, </w:t>
      </w:r>
      <w:hyperlink r:id="rId8" w:history="1">
        <w:r w:rsidRPr="00AE7CAE">
          <w:rPr>
            <w:rStyle w:val="Hyperlink"/>
          </w:rPr>
          <w:t>https://www.chicagotribune.com/columns/clarence-page/ct-perspec-page-trump-abolish-ice-alexandria-ocasio-cortez-0704-20180703-story.html</w:t>
        </w:r>
      </w:hyperlink>
      <w:r>
        <w:t>) -LH</w:t>
      </w:r>
    </w:p>
    <w:p w14:paraId="0C4D9D43" w14:textId="77777777" w:rsidR="00597C8A" w:rsidRDefault="00597C8A" w:rsidP="00597C8A">
      <w:pPr>
        <w:rPr>
          <w:rStyle w:val="StyleUnderline"/>
        </w:rPr>
      </w:pPr>
      <w:r w:rsidRPr="00D4637A">
        <w:rPr>
          <w:sz w:val="15"/>
          <w:szCs w:val="15"/>
        </w:rPr>
        <w:t>Is #AbolishICE a movement or just a slogan? Is it a path to the White House for aspiring Democratic presidential hopefuls? Or is it just the latest way for battle-ready Democrats to snatch defeat out of the jaws of victory? That’s the question facing Democratic candidates and presidential hopefuls as the hashtag #AbolishICE pops up increasingly online, in political rallies and in other political conversations as some sort of battle cry. The slogan made national news when somebody reportedly shouted it in the background as White House press secretary Sarah Huckabee Sanders was asked to leave a Virginia restaurant, whose owner and workers didn’t like the administration’s “zero-tolerance” immigration policy that had separated more than 2,000 children from their parents. The slogan gained steam online and in the news after the stunning surprise victory June 26 by an insurgent primary candidate in New York, Alexandria Ocasio-Cortez. The former bartender and Bernie Sanders campaign worker made abolishing the U.S. Immigration and Customs Enforcement agency one of three top issues on her platform, along with “Medicare for all” and free higher education. Suddenly the ICE issue became a political litmus test for aspiring presidential hopefuls on the left. Sen. Kirsten Gillibrand, D-N.Y., became the first senator — and possible presidential hopeful — to call for the agency's elimination last week. Sen. Elizabeth Warren, D-Mass., in a Facebook post and in a speech at a protest in Boston, called for rebuilding our immigration system and “replacing ICE with something that reflects our values." Legislation that would get rid of the federal agency has been introduced by Rep. Mark Pocan, D-Wis., and has the support of several Democratic colleagues in the House, including Earl Blumenauer of Oregon, Pramila Jayapal of Washington, Jim McGovern and Michael Capuano of Massachusetts and Raúl Grijalva of Arizona. Another possible presidential contender, Sen. Kamala Harris, D-Calif., stopped short of calling for abolition of ICE, yet said that the agency needs to be re-examined and “we need to probably think about starting from scratch." All of which brings great glee to conservative talk show hosts and top Republicans, including President Donald Trump.</w:t>
      </w:r>
      <w:r>
        <w:t xml:space="preserve"> </w:t>
      </w:r>
      <w:r w:rsidRPr="00D4637A">
        <w:rPr>
          <w:rStyle w:val="StyleUnderline"/>
        </w:rPr>
        <w:t xml:space="preserve">The </w:t>
      </w:r>
      <w:r w:rsidRPr="00D4637A">
        <w:rPr>
          <w:rStyle w:val="Emphasis"/>
          <w:highlight w:val="cyan"/>
        </w:rPr>
        <w:t>call to eliminate ICE</w:t>
      </w:r>
      <w:r w:rsidRPr="00D4637A">
        <w:rPr>
          <w:rStyle w:val="StyleUnderline"/>
        </w:rPr>
        <w:t xml:space="preserve">, which was created in 2003 in the wake of the 9/11 terrorist attacks, </w:t>
      </w:r>
      <w:r w:rsidRPr="00D4637A">
        <w:rPr>
          <w:rStyle w:val="Emphasis"/>
          <w:highlight w:val="cyan"/>
        </w:rPr>
        <w:t>plays</w:t>
      </w:r>
      <w:r w:rsidRPr="00D4637A">
        <w:rPr>
          <w:rStyle w:val="Emphasis"/>
        </w:rPr>
        <w:t xml:space="preserve"> right </w:t>
      </w:r>
      <w:r w:rsidRPr="00D4637A">
        <w:rPr>
          <w:rStyle w:val="Emphasis"/>
          <w:highlight w:val="cyan"/>
        </w:rPr>
        <w:t>into Trump’s</w:t>
      </w:r>
      <w:r w:rsidRPr="00D4637A">
        <w:rPr>
          <w:rStyle w:val="StyleUnderline"/>
        </w:rPr>
        <w:t xml:space="preserve"> false </w:t>
      </w:r>
      <w:r w:rsidRPr="00D4637A">
        <w:rPr>
          <w:rStyle w:val="Emphasis"/>
          <w:highlight w:val="cyan"/>
        </w:rPr>
        <w:t>claims that Dem</w:t>
      </w:r>
      <w:r w:rsidRPr="00D4637A">
        <w:rPr>
          <w:rStyle w:val="Emphasis"/>
        </w:rPr>
        <w:t>ocrat</w:t>
      </w:r>
      <w:r w:rsidRPr="00D4637A">
        <w:rPr>
          <w:rStyle w:val="Emphasis"/>
          <w:highlight w:val="cyan"/>
        </w:rPr>
        <w:t>s</w:t>
      </w:r>
      <w:r w:rsidRPr="00D4637A">
        <w:rPr>
          <w:rStyle w:val="Emphasis"/>
        </w:rPr>
        <w:t xml:space="preserve"> </w:t>
      </w:r>
      <w:r w:rsidRPr="00D4637A">
        <w:rPr>
          <w:rStyle w:val="Emphasis"/>
          <w:highlight w:val="cyan"/>
        </w:rPr>
        <w:t>are soft on crime and want “open borders</w:t>
      </w:r>
      <w:r>
        <w:t>.” “</w:t>
      </w:r>
      <w:r w:rsidRPr="00D4637A">
        <w:rPr>
          <w:sz w:val="16"/>
          <w:szCs w:val="16"/>
        </w:rPr>
        <w:t>When we have an ‘infestation’ of MS-13 GANGS in certain parts of our country, who do we send to get them out? ICE!,” Trump tweeted Tuesday morning. “They are tougher and smarter than these rough criminal (elements) that bad immigration laws allow into our country. Dems do not appreciate the great job they do!"</w:t>
      </w:r>
      <w:r>
        <w:t xml:space="preserve"> </w:t>
      </w:r>
      <w:r w:rsidRPr="00D4637A">
        <w:rPr>
          <w:rStyle w:val="StyleUnderline"/>
        </w:rPr>
        <w:t xml:space="preserve">That’s </w:t>
      </w:r>
      <w:r w:rsidRPr="00D4637A">
        <w:rPr>
          <w:rStyle w:val="Emphasis"/>
          <w:highlight w:val="cyan"/>
        </w:rPr>
        <w:t>Trump, taking every</w:t>
      </w:r>
      <w:r w:rsidRPr="00D4637A">
        <w:rPr>
          <w:rStyle w:val="Emphasis"/>
        </w:rPr>
        <w:t xml:space="preserve"> possible </w:t>
      </w:r>
      <w:r w:rsidRPr="00D4637A">
        <w:rPr>
          <w:rStyle w:val="Emphasis"/>
          <w:highlight w:val="cyan"/>
        </w:rPr>
        <w:t>opportunity to hype up his</w:t>
      </w:r>
      <w:r w:rsidRPr="00D4637A">
        <w:rPr>
          <w:rStyle w:val="Emphasis"/>
        </w:rPr>
        <w:t xml:space="preserve"> demagogic </w:t>
      </w:r>
      <w:r w:rsidRPr="00D4637A">
        <w:rPr>
          <w:rStyle w:val="Emphasis"/>
          <w:highlight w:val="cyan"/>
        </w:rPr>
        <w:t>appeal</w:t>
      </w:r>
      <w:r w:rsidRPr="00D4637A">
        <w:rPr>
          <w:rStyle w:val="StyleUnderline"/>
        </w:rPr>
        <w:t xml:space="preserve"> by exaggerating the size and threat of the MS-13 gang, as well as the criminality of immigrants in general.</w:t>
      </w:r>
      <w:r>
        <w:t xml:space="preserve"> </w:t>
      </w:r>
      <w:r w:rsidRPr="00D4637A">
        <w:rPr>
          <w:sz w:val="15"/>
          <w:szCs w:val="15"/>
        </w:rPr>
        <w:t>Although most Americans may never have heard of ICE until the recent “zero-tolerance” border eruptions, it’s a powerful issue in heavily immigrant communities such as Ocasio-Cortez’s district. Yet, Sen. Tammy Duckworth, an Illinois Democrat, opposed the abolition of ICE on CNN Sunday because</w:t>
      </w:r>
      <w:r>
        <w:t>, “</w:t>
      </w:r>
      <w:r w:rsidRPr="00D4637A">
        <w:rPr>
          <w:rStyle w:val="Emphasis"/>
        </w:rPr>
        <w:t xml:space="preserve">If you </w:t>
      </w:r>
      <w:r w:rsidRPr="00D4637A">
        <w:rPr>
          <w:rStyle w:val="Emphasis"/>
          <w:highlight w:val="cyan"/>
        </w:rPr>
        <w:t>abolish ICE now, you still have the same president</w:t>
      </w:r>
      <w:r w:rsidRPr="00D4637A">
        <w:rPr>
          <w:rStyle w:val="Emphasis"/>
        </w:rPr>
        <w:t xml:space="preserve"> with the </w:t>
      </w:r>
      <w:r w:rsidRPr="00D4637A">
        <w:rPr>
          <w:rStyle w:val="Emphasis"/>
          <w:highlight w:val="cyan"/>
        </w:rPr>
        <w:t>same failed policies</w:t>
      </w:r>
      <w:r>
        <w:t xml:space="preserve">.” </w:t>
      </w:r>
      <w:r w:rsidRPr="00D4637A">
        <w:rPr>
          <w:sz w:val="16"/>
          <w:szCs w:val="16"/>
        </w:rPr>
        <w:t>That makes sense. We should oppose the abolition of ICE, in my view, at least until we know what would replace it. If ICE needs reform, there are more alternatives than its abolition. Yet, the Democrats — as divided these days by their moderate and extreme wings as the Republicans — are delighted by any issue or person who can bring back some of the unifying excitement generated by Barack Obama’s rise a decade ago. Witness the exuberance generated by Ocasio-Cortez’s unseating of Rep. Joe Crowley, a powerful Democratic leader who apparently lost touch with his district’s voters. That’s OK. The people have spoken. But what works for a self-described “democratic socialist” in the Bronx is very different from what wins in, say, the suburban Pennsylvania district of Marine Corps veteran Conor Lamb, the young centrist Democrat who won a district in March that voted for Trump in 2016. Democrats will do well to remember the late House Speaker Tip O’Neill’s motto: “All politics is local.</w:t>
      </w:r>
      <w:r>
        <w:t xml:space="preserve">” </w:t>
      </w:r>
      <w:r w:rsidRPr="00D4637A">
        <w:rPr>
          <w:rStyle w:val="StyleUnderline"/>
        </w:rPr>
        <w:t>The “</w:t>
      </w:r>
      <w:r w:rsidRPr="00D4637A">
        <w:rPr>
          <w:rStyle w:val="Emphasis"/>
          <w:highlight w:val="cyan"/>
        </w:rPr>
        <w:t>Abolish ICE</w:t>
      </w:r>
      <w:r w:rsidRPr="00D4637A">
        <w:rPr>
          <w:rStyle w:val="StyleUnderline"/>
        </w:rPr>
        <w:t xml:space="preserve">” slogan </w:t>
      </w:r>
      <w:r w:rsidRPr="00D4637A">
        <w:rPr>
          <w:rStyle w:val="Emphasis"/>
          <w:highlight w:val="cyan"/>
        </w:rPr>
        <w:t>gives ammunition to the president</w:t>
      </w:r>
      <w:r w:rsidRPr="00D4637A">
        <w:rPr>
          <w:rStyle w:val="StyleUnderline"/>
        </w:rPr>
        <w:t xml:space="preserve"> </w:t>
      </w:r>
      <w:r w:rsidRPr="00D4637A">
        <w:rPr>
          <w:sz w:val="15"/>
          <w:szCs w:val="15"/>
        </w:rPr>
        <w:t>unless</w:t>
      </w:r>
      <w:r w:rsidRPr="00D4637A">
        <w:rPr>
          <w:rStyle w:val="StyleUnderline"/>
        </w:rPr>
        <w:t xml:space="preserve"> Democrats </w:t>
      </w:r>
      <w:r w:rsidRPr="00D4637A">
        <w:rPr>
          <w:sz w:val="15"/>
          <w:szCs w:val="15"/>
        </w:rPr>
        <w:t>also make their own case for border security that will work better. Their</w:t>
      </w:r>
      <w:r>
        <w:t xml:space="preserve"> </w:t>
      </w:r>
      <w:r w:rsidRPr="00D4637A">
        <w:rPr>
          <w:rStyle w:val="StyleUnderline"/>
        </w:rPr>
        <w:t>motto, then, should not be “Abolish ICE” as much as it should be the figurative “Abolish Trump.”</w:t>
      </w:r>
    </w:p>
    <w:p w14:paraId="1896D581" w14:textId="77777777" w:rsidR="00597C8A" w:rsidRDefault="00597C8A" w:rsidP="00597C8A">
      <w:pPr>
        <w:pStyle w:val="Heading4"/>
      </w:pPr>
      <w:r>
        <w:rPr>
          <w:rFonts w:hint="eastAsia"/>
        </w:rPr>
        <w:t>T</w:t>
      </w:r>
      <w:r>
        <w:t xml:space="preserve">he plan is supported by voters—ICE is the least liked federal agency. </w:t>
      </w:r>
    </w:p>
    <w:p w14:paraId="6D89783F" w14:textId="77777777" w:rsidR="00597C8A" w:rsidRDefault="00597C8A" w:rsidP="00597C8A">
      <w:r w:rsidRPr="00C02C76">
        <w:rPr>
          <w:rStyle w:val="Style13ptBold"/>
        </w:rPr>
        <w:t>Da Silva 19</w:t>
      </w:r>
      <w:r w:rsidRPr="00944C8F">
        <w:t xml:space="preserve"> [Chantal Da Silva</w:t>
      </w:r>
      <w:r>
        <w:t xml:space="preserve"> (</w:t>
      </w:r>
      <w:r w:rsidRPr="00944C8F">
        <w:t>Chief Correspondent at Newsweek, with a focus on immigration and human rights. She is a Canadian-British journalist whose work has also been featured by The Independent, The i Newspaper, Canadian Broadcasting Corporation and elsewhere. Chantal has an MA in Journalism from the University of Western Ontario. Get in touch with Chantal at c.dasilva@newsweek.com</w:t>
      </w:r>
      <w:r>
        <w:t>)</w:t>
      </w:r>
      <w:r w:rsidRPr="00944C8F">
        <w:t>, Americans think ICE is the worst federal agency in the country, poll shows, Newsweek, 10-6-2019, Accessible Online at https://www.newsweek.com/ice-immigration-agency-least-liked-us-pew-poll-1462571] KL 7-24-2020</w:t>
      </w:r>
    </w:p>
    <w:p w14:paraId="4DD7068A" w14:textId="77777777" w:rsidR="00597C8A" w:rsidRPr="00507EE8" w:rsidRDefault="00597C8A" w:rsidP="00597C8A">
      <w:pPr>
        <w:rPr>
          <w:b/>
          <w:u w:val="single"/>
        </w:rPr>
      </w:pPr>
      <w:r>
        <w:t xml:space="preserve">Over the past two years, </w:t>
      </w:r>
      <w:r w:rsidRPr="00C02C76">
        <w:rPr>
          <w:rStyle w:val="StyleUnderline"/>
        </w:rPr>
        <w:t>the U.S. Immigration and Customs Enforcement agency has sparked widespread outrage over its role in enforcing the Trump administration's hardline immigration policies</w:t>
      </w:r>
      <w:r>
        <w:t xml:space="preserve">—and it appears that anger has stuck, with </w:t>
      </w:r>
      <w:r w:rsidRPr="00C02C76">
        <w:rPr>
          <w:rStyle w:val="StyleUnderline"/>
        </w:rPr>
        <w:t>a new study finding ICE to be the least favorable federal agency in America.</w:t>
      </w:r>
      <w:r>
        <w:rPr>
          <w:rStyle w:val="StyleUnderline"/>
        </w:rPr>
        <w:t xml:space="preserve"> </w:t>
      </w:r>
      <w:r w:rsidRPr="00C02C76">
        <w:rPr>
          <w:rStyle w:val="StyleUnderline"/>
        </w:rPr>
        <w:t>Published by the Pew Research Center</w:t>
      </w:r>
      <w:r>
        <w:t xml:space="preserve"> on Thursday, </w:t>
      </w:r>
      <w:r w:rsidRPr="00C02C76">
        <w:rPr>
          <w:rStyle w:val="StyleUnderline"/>
        </w:rPr>
        <w:t>the new poll asked people in the U.S. for their opinions on the country's federal agencies.</w:t>
      </w:r>
      <w:r>
        <w:rPr>
          <w:rStyle w:val="StyleUnderline"/>
        </w:rPr>
        <w:t xml:space="preserve"> </w:t>
      </w:r>
      <w:r>
        <w:t xml:space="preserve">"Of the 16 agencies asked about in a national survey by Pew Research Center, conducted Sept. 5-16 among 2,004 U.S. adults, 14 are viewed more favorably than unfavorably by the public," Pew said in a summary of its findings. RELATED STORIES ICE Releases Wanted Poster for 'Criminal' Immigrants Released From Jails ICE, however, was not one of them. In fact, </w:t>
      </w:r>
      <w:r w:rsidRPr="00C02C76">
        <w:rPr>
          <w:rStyle w:val="StyleUnderline"/>
        </w:rPr>
        <w:t>the immigration agency was identified as the "sole agency asked about in the survey" that was "viewed more negatively…than positively," with 54 percent of those polled saying they held an unfavorable view of the agency, compared with 42 percent who felt favorably.</w:t>
      </w:r>
    </w:p>
    <w:p w14:paraId="4D22CD80" w14:textId="77777777" w:rsidR="00597C8A" w:rsidRDefault="00597C8A" w:rsidP="00597C8A">
      <w:pPr>
        <w:pStyle w:val="Heading3"/>
      </w:pPr>
      <w:r>
        <w:rPr>
          <w:rFonts w:hint="eastAsia"/>
        </w:rPr>
        <w:t>L</w:t>
      </w:r>
      <w:r>
        <w:t>---Generic</w:t>
      </w:r>
    </w:p>
    <w:p w14:paraId="4B327A85" w14:textId="77777777" w:rsidR="00597C8A" w:rsidRDefault="00597C8A" w:rsidP="00597C8A">
      <w:pPr>
        <w:pStyle w:val="Heading4"/>
      </w:pPr>
      <w:r>
        <w:t>Reform is a very salient issue that is overwhelmingly supported.</w:t>
      </w:r>
    </w:p>
    <w:p w14:paraId="6A93240B" w14:textId="77777777" w:rsidR="00597C8A" w:rsidRDefault="00597C8A" w:rsidP="00597C8A">
      <w:r w:rsidRPr="00F77A7C">
        <w:rPr>
          <w:rStyle w:val="Style13ptBold"/>
        </w:rPr>
        <w:t xml:space="preserve">Porterfield 6-23 </w:t>
      </w:r>
      <w:r w:rsidRPr="00F77A7C">
        <w:t xml:space="preserve">[Carlie Porterfield, </w:t>
      </w:r>
      <w:r w:rsidRPr="00F77A7C">
        <w:rPr>
          <w:rStyle w:val="StyleUnderline"/>
        </w:rPr>
        <w:t xml:space="preserve">A Whopping 95% Of Americans Polled Support </w:t>
      </w:r>
      <w:r w:rsidRPr="00F77A7C">
        <w:rPr>
          <w:rStyle w:val="Emphasis"/>
        </w:rPr>
        <w:t>C</w:t>
      </w:r>
      <w:r w:rsidRPr="00F77A7C">
        <w:rPr>
          <w:rStyle w:val="StyleUnderline"/>
        </w:rPr>
        <w:t>riminal</w:t>
      </w:r>
      <w:r w:rsidRPr="00F77A7C">
        <w:rPr>
          <w:rStyle w:val="Emphasis"/>
        </w:rPr>
        <w:t xml:space="preserve"> J</w:t>
      </w:r>
      <w:r w:rsidRPr="00F77A7C">
        <w:rPr>
          <w:rStyle w:val="StyleUnderline"/>
        </w:rPr>
        <w:t xml:space="preserve">ustice </w:t>
      </w:r>
      <w:r w:rsidRPr="00F77A7C">
        <w:rPr>
          <w:rStyle w:val="Emphasis"/>
        </w:rPr>
        <w:t>R</w:t>
      </w:r>
      <w:r w:rsidRPr="00F77A7C">
        <w:rPr>
          <w:rStyle w:val="StyleUnderline"/>
        </w:rPr>
        <w:t>eform</w:t>
      </w:r>
      <w:r w:rsidRPr="00F77A7C">
        <w:t>, Forbes, 6-23-2020, Accessible Online at https://www.forbes.com/sites/carlieporterfield/2020/06/23/a-whopping-95-of-americans-polled-support-criminal-justice-reform/#4a7b664b3ad2] KL 7-27-2020</w:t>
      </w:r>
    </w:p>
    <w:p w14:paraId="29DAB122" w14:textId="77777777" w:rsidR="00597C8A" w:rsidRPr="00F77A7C" w:rsidRDefault="00597C8A" w:rsidP="00597C8A">
      <w:r w:rsidRPr="00BB1278">
        <w:rPr>
          <w:sz w:val="16"/>
        </w:rPr>
        <w:t xml:space="preserve">The vast majority of Americans—an overwhelming 95%—are in favor of at least some criminal justice system and police reform, according to a new poll that underscores the </w:t>
      </w:r>
      <w:r w:rsidRPr="00F77A7C">
        <w:rPr>
          <w:rStyle w:val="StyleUnderline"/>
        </w:rPr>
        <w:t>public support for change in the wake of protests sparked by George Floyd’s death in Minneapolis last month.</w:t>
      </w:r>
      <w:r>
        <w:rPr>
          <w:rStyle w:val="StyleUnderline"/>
        </w:rPr>
        <w:t xml:space="preserve"> </w:t>
      </w:r>
      <w:r w:rsidRPr="00F77A7C">
        <w:rPr>
          <w:rStyle w:val="StyleUnderline"/>
        </w:rPr>
        <w:t>Protests Continue Across The Country In Reaction To Death Of George Floyd</w:t>
      </w:r>
      <w:r>
        <w:rPr>
          <w:rStyle w:val="StyleUnderline"/>
        </w:rPr>
        <w:t xml:space="preserve"> </w:t>
      </w:r>
      <w:r w:rsidRPr="00BB1278">
        <w:rPr>
          <w:sz w:val="16"/>
        </w:rPr>
        <w:t xml:space="preserve">Protesters march in the streets on Sunday in St. Paul, Minnesota. GETTY IMAGES KEY FACTS </w:t>
      </w:r>
      <w:r w:rsidRPr="00F77A7C">
        <w:rPr>
          <w:rStyle w:val="StyleUnderline"/>
        </w:rPr>
        <w:t>29% of people surveyed think the system needs “a complete overhaul,”</w:t>
      </w:r>
      <w:r w:rsidRPr="00F77A7C">
        <w:rPr>
          <w:rStyle w:val="Emphasis"/>
        </w:rPr>
        <w:t xml:space="preserve"> 40% say “major changes” must be made,</w:t>
      </w:r>
      <w:r w:rsidRPr="00F77A7C">
        <w:rPr>
          <w:rStyle w:val="StyleUnderline"/>
        </w:rPr>
        <w:t xml:space="preserve"> 25% think the system requires “minor changes,” while only a meager 5% believe changes are unnecessary</w:t>
      </w:r>
      <w:r w:rsidRPr="00BB1278">
        <w:rPr>
          <w:sz w:val="16"/>
        </w:rPr>
        <w:t xml:space="preserve">, according to a poll of 1,301 from Associated Press and the National Opinion Research Center, or NORC, at the University of Chicago released Tuesday. The poll also found Americans largely support measures like clarifying standards for the use of force by officers, prosecution for officers who use excessive force, compulsory reporting of misconduct and requiring police officers to wear body cameras. Americans did split on their views of police militarization and reducing focus on policing and prosecuting low-level crimes, largely on the basis of race and political affiliation, with Democrats far more likely than Republicans and independent voters to support limiting the use of military equipment by police and reducing focus on less serious offenses, according to the survey. Despite growing calls to defund police departments, the idea appears to not have gained a lot of traction with most Americans, the poll shows, with only 25% of respondents overall reporting support for the measure. Americans’ attitudes toward defunding appears to largely differ based on the politics and race of the respondent, with 43% of Black people surveyed vs. 22% of white respondents saying they stand behind reduced funding for law enforcement agencies, as 41% of Democrats said they at least somewhat favored defunding, compared to 7% of Republicans and 19% of independent voters. KEY BACKGROUND </w:t>
      </w:r>
      <w:r w:rsidRPr="00D3670D">
        <w:rPr>
          <w:rStyle w:val="StyleUnderline"/>
        </w:rPr>
        <w:t xml:space="preserve">The findings mark </w:t>
      </w:r>
      <w:r w:rsidRPr="00D3670D">
        <w:rPr>
          <w:rStyle w:val="Emphasis"/>
        </w:rPr>
        <w:t xml:space="preserve">a monumental shift </w:t>
      </w:r>
      <w:r w:rsidRPr="00D3670D">
        <w:rPr>
          <w:rStyle w:val="StyleUnderline"/>
        </w:rPr>
        <w:t>in American attitudes toward policing and r</w:t>
      </w:r>
      <w:r w:rsidRPr="00BB1278">
        <w:rPr>
          <w:rStyle w:val="StyleUnderline"/>
        </w:rPr>
        <w:t>ace. The worldwide protests in the wake of George Floyd’s death in police custody appear to have galvanized Americans in an unprecedented way.</w:t>
      </w:r>
      <w:r w:rsidRPr="00BB1278">
        <w:rPr>
          <w:sz w:val="16"/>
        </w:rPr>
        <w:t xml:space="preserve"> A poll released last week found roughly</w:t>
      </w:r>
      <w:r w:rsidRPr="00BB1278">
        <w:rPr>
          <w:rStyle w:val="Emphasis"/>
        </w:rPr>
        <w:t xml:space="preserve"> half of Americans </w:t>
      </w:r>
      <w:r w:rsidRPr="00BB1278">
        <w:rPr>
          <w:rStyle w:val="StyleUnderline"/>
        </w:rPr>
        <w:t>said police violence is</w:t>
      </w:r>
      <w:r w:rsidRPr="00BB1278">
        <w:rPr>
          <w:rStyle w:val="Emphasis"/>
        </w:rPr>
        <w:t xml:space="preserve"> a “very” or “extremely” serious problem</w:t>
      </w:r>
      <w:r w:rsidRPr="00BB1278">
        <w:rPr>
          <w:sz w:val="16"/>
        </w:rPr>
        <w:t>,</w:t>
      </w:r>
      <w:r w:rsidRPr="00BB1278">
        <w:rPr>
          <w:rStyle w:val="StyleUnderline"/>
        </w:rPr>
        <w:t xml:space="preserve"> up from about one-third of respondents saying the same thing in September</w:t>
      </w:r>
      <w:r w:rsidRPr="00BB1278">
        <w:rPr>
          <w:sz w:val="16"/>
        </w:rPr>
        <w:t>. The change over time is most striking for white Americans, with the number of white people calling police brutality a very or extremely serious problem doubling between 2015 and 2020, according to AP-NORC polls from those years.</w:t>
      </w:r>
    </w:p>
    <w:p w14:paraId="45CA37D9" w14:textId="77777777" w:rsidR="00597C8A" w:rsidRDefault="00597C8A" w:rsidP="00597C8A">
      <w:pPr>
        <w:pStyle w:val="Heading3"/>
      </w:pPr>
      <w:r>
        <w:rPr>
          <w:rFonts w:hint="eastAsia"/>
        </w:rPr>
        <w:t>L</w:t>
      </w:r>
      <w:r>
        <w:t>---Courts</w:t>
      </w:r>
    </w:p>
    <w:p w14:paraId="79CD5925" w14:textId="77777777" w:rsidR="00597C8A" w:rsidRDefault="00597C8A" w:rsidP="00597C8A">
      <w:pPr>
        <w:pStyle w:val="Heading4"/>
      </w:pPr>
      <w:r>
        <w:rPr>
          <w:rFonts w:hint="eastAsia"/>
        </w:rPr>
        <w:t>T</w:t>
      </w:r>
      <w:r>
        <w:t>he court is an important campaign issue—further liberal rulings pacifies liberals while energizing conservatives—past liberal rulings don’t thump because they were technicalities.</w:t>
      </w:r>
    </w:p>
    <w:p w14:paraId="55E1CE0F" w14:textId="77777777" w:rsidR="00597C8A" w:rsidRDefault="00597C8A" w:rsidP="00597C8A">
      <w:r w:rsidRPr="005E7806">
        <w:rPr>
          <w:rStyle w:val="Style13ptBold"/>
        </w:rPr>
        <w:t>Kilgore 20</w:t>
      </w:r>
      <w:r w:rsidRPr="005E7806">
        <w:t xml:space="preserve"> [Ed Kilgore, Can Trump Make the Supreme Court a Campaign Issue Again?, Intelligencer, 7-13-2020, Accessible Online at https://nymag.com/intelligencer/2020/07/supreme-court-campaign-issue-2020-election.html] KL 7-27-2020</w:t>
      </w:r>
    </w:p>
    <w:p w14:paraId="52AB0BC3" w14:textId="77777777" w:rsidR="00597C8A" w:rsidRPr="006E7FD0" w:rsidRDefault="00597C8A" w:rsidP="00597C8A">
      <w:r w:rsidRPr="005E7806">
        <w:rPr>
          <w:rStyle w:val="StyleUnderline"/>
        </w:rPr>
        <w:t>Without question, one of the highest stakes in the 2020 election is the president’s ability to make judicial appointments.</w:t>
      </w:r>
      <w:r w:rsidRPr="00B07973">
        <w:rPr>
          <w:sz w:val="16"/>
        </w:rPr>
        <w:t xml:space="preserve"> It’s also not an issue voters often think much about. </w:t>
      </w:r>
      <w:r w:rsidRPr="005E7806">
        <w:rPr>
          <w:rStyle w:val="StyleUnderline"/>
        </w:rPr>
        <w:t xml:space="preserve">In 2016, </w:t>
      </w:r>
      <w:r w:rsidRPr="00B07973">
        <w:rPr>
          <w:sz w:val="16"/>
        </w:rPr>
        <w:t>however, Donald</w:t>
      </w:r>
      <w:r w:rsidRPr="005E7806">
        <w:rPr>
          <w:rStyle w:val="StyleUnderline"/>
        </w:rPr>
        <w:t xml:space="preserve"> Trump succeeded in making the Supreme Court part of a potent appeal to</w:t>
      </w:r>
      <w:r w:rsidRPr="00B07973">
        <w:rPr>
          <w:sz w:val="16"/>
        </w:rPr>
        <w:t xml:space="preserve"> a key segment of </w:t>
      </w:r>
      <w:r w:rsidRPr="005E7806">
        <w:rPr>
          <w:rStyle w:val="StyleUnderline"/>
        </w:rPr>
        <w:t>his party’s conservative base.</w:t>
      </w:r>
      <w:r w:rsidRPr="00B07973">
        <w:rPr>
          <w:sz w:val="16"/>
        </w:rPr>
        <w:t xml:space="preserve"> This time around, he will likely do so again, and Democrats may try to convince voters that key constitutional rights will be lost if Joe Biden doesn’t nominate the next justice. But it’s a picture complicated by the Supreme Court term that just ended, which muddied the waters for both parties. At this point in the last presidential election cycle, many conservatives looked at the Supreme Court and saw a lost cause. Almost exactly four years earlier, the Court had upheld Obamacare as constitutional in a surprise opinion written by Chief Justice John Roberts, a George W. Bush nominee. Almost exactly a year earlier, SCOTUS swept away prohibition of same-sex marriage in an opinion written by Justice Anthony Kennedy, a Ronald Reagan nominee. In February of 2016, conservative Court icon Antonin Scalia died, and all Republicans could do was fight off a replacement nomination by President Obama. And in June of 2016, in a 5-3 decision the Court repelled a whole series of state restrictions on abortion. </w:t>
      </w:r>
      <w:r w:rsidRPr="005E7806">
        <w:rPr>
          <w:rStyle w:val="StyleUnderline"/>
        </w:rPr>
        <w:t>Conservatives knew the president elected in 2016 would get to appoint at least one Supreme Court justice, and probably more. A Hillary Clinton presidency might put the Court out of reach for years. But then, along came Donald Trump.</w:t>
      </w:r>
      <w:r w:rsidRPr="00B07973">
        <w:rPr>
          <w:sz w:val="16"/>
        </w:rPr>
        <w:t xml:space="preserve"> A lot of conservatives didn’t particularly like the GOP’s presidential nominee, but </w:t>
      </w:r>
      <w:r w:rsidRPr="005E7806">
        <w:rPr>
          <w:rStyle w:val="StyleUnderline"/>
        </w:rPr>
        <w:t>Trump was willing to put aside all the traditional reticence about judicial independence and flat-out promise them the kind of Court they wanted.</w:t>
      </w:r>
      <w:r>
        <w:rPr>
          <w:rStyle w:val="StyleUnderline"/>
        </w:rPr>
        <w:t xml:space="preserve"> </w:t>
      </w:r>
      <w:r w:rsidRPr="00B07973">
        <w:rPr>
          <w:sz w:val="16"/>
        </w:rPr>
        <w:t xml:space="preserve">In May of 2016, Trump became the first presidential candidate to release a list of eleven Supreme Court prospects from which he promised to select a replacement for Scalia, drawing on recommendations from the Federalist Society and the Heritage Foundation. In September, Trump expanded the list to 21 potential justices, including a smattering of more diverse jurists, and also a circuit court judge named Neil Gorsuch. In October, Trump publicly promised to appoint justices who would repeal Roe v. Wade and revoke the constitutional right to an abortion. </w:t>
      </w:r>
      <w:r w:rsidRPr="005E7806">
        <w:rPr>
          <w:rStyle w:val="StyleUnderline"/>
        </w:rPr>
        <w:t>Trump’s highly transactional approach to his judicial appointments wound up being an important part of the process whereby he convinced cultural conservatives that his candidacy was a gamble worth taking.</w:t>
      </w:r>
      <w:r w:rsidRPr="00B07973">
        <w:rPr>
          <w:sz w:val="16"/>
        </w:rPr>
        <w:t xml:space="preserve"> White Evangelical voters in particular were really fixated on the need to reverse abortion and LGBTQ rights, as McKay Coppins later noted in The Atlantic: </w:t>
      </w:r>
      <w:r w:rsidRPr="005E7806">
        <w:rPr>
          <w:rStyle w:val="StyleUnderline"/>
        </w:rPr>
        <w:t>According to Election Day exit polls, one in five voters identified the Supreme Court as “the most important factor” in determining who they would pull the lever for. Many of those people were white Evangelicals who had winced at Trump’s rhetoric</w:t>
      </w:r>
      <w:r w:rsidRPr="00B07973">
        <w:rPr>
          <w:sz w:val="16"/>
        </w:rPr>
        <w:t>, cringed at his Biblical illiteracy, sighed at his less-than-holy personal life—</w:t>
      </w:r>
      <w:r w:rsidRPr="005E7806">
        <w:rPr>
          <w:rStyle w:val="StyleUnderline"/>
        </w:rPr>
        <w:t>and then voted for him anyway</w:t>
      </w:r>
      <w:r w:rsidRPr="00B07973">
        <w:rPr>
          <w:sz w:val="16"/>
        </w:rPr>
        <w:t xml:space="preserve">, believing that the next president’s most important responsibility was to replace Antonin Scalia with a conservative justice who would protect their religious freedom and fight abortion from the bench. Trump kept his promises to the right by first appointing Neil Gorsuch and then Brett Kavanaugh to the Court, to the general approbation of conservative opinion-leaders and voters alike. But the payoff has been iffy at best. During the recently concluded Supreme Court term, the conservative majority on the Court spectacularly failed to deliver a counter-revolution on abortion rights and LGBTQ equality. And as Vox’s Jane Coaston recently observed, it’s disappointing and angering some who had eagerly looked forward to something more radical: What is the purpose of the Republican Party? That’s a question some social conservatives have been asking following the Supreme Court’s ruling on June 15 in Bostock v. Clayton County, a major Supreme Court decision holding that federal law prohibits employment discrimination against LGBTQ workers — a decision written by Trump-appointed Justice Neil Gorsuch. [The June 29] decision in June Medical Services LLC v. Russo, which found that a law requiring abortion providers to obtain hospital admitting privileges was unconstitutional, has only intensified that debate. Both cases gave the Supreme Court the opportunity to prove to social conservatives that their faith in the Court — or, more accurately, in President Trump’s judicial nominations — was justified. Both cases saw those hopes dashed. Gorsuch’s “betrayal” in Bostock was a particular shock to the cultural right, in part because so many of their leaders had hailed his ascent to the Court and in part because the decision was so flatly definitive. Speaking with Coaston, conservative religious writer Rod Dreher summed up the reaction thusly: Every institution — the media, academia, corporations, and others — are against us on gay and transgender rights, and GOP lawmakers are gutless. The only hope we had was that federal judges would protect the status quo. Now that’s gone. To be clear, Gorsuch and the other conservatives continued to carve out “religious liberty” protections for conservative Christians anxious to discriminate in hiring and employee benefits in the twin decisions of Our Lady of Guadalupe School v. Morrissey-Berru and Little Sisters of the Poor v. Pennsylvania. And in Espinoza v. Montana Department of Revenue the Court struck a blow for religious schools by killing off 19th-century bans on “sectarian” education funding. Overall, the Roberts Court has been as pro-business and anti-regulation as you might expect. The chief justice’s central role in this term was perhaps its most striking feature: Roberts was in the majority in 98 percent of cases, and all 11 cases decided by 5-4 or 5-3 margins. That’s remarkable, according to the New York Times’ Adam Liptak, who pointed out last month that, “No chief justice has been in the majority in every closely divided case over an entire term since Chief Justice Charles Evans Hughes in the term that ended in 1938 — and that was in only four cases.” Roberts is famously concerned about the Court losing its credibility if it develops a reputation for being politicized. And that may be one reason he has gone out of his way to avoid rubber-stamping Trump’s grandiose ideas of presidential power in cases ranging from an ideologically driven census question to a clumsy effort to kill protections for DACA recipients to the two cases ending the term wherein the Court rejected presidential claims of immunity from subpoenas. Indeed, one theory, advanced by Dahlia Lithwick and Mark Joseph Stern, is that </w:t>
      </w:r>
      <w:r w:rsidRPr="001055E8">
        <w:rPr>
          <w:rStyle w:val="StyleUnderline"/>
        </w:rPr>
        <w:t>Roberts was deliberately trying to thwart the ability of Democrats to make Supreme Court appointments a big campaign issue:</w:t>
      </w:r>
      <w:r>
        <w:rPr>
          <w:rStyle w:val="StyleUnderline"/>
        </w:rPr>
        <w:t xml:space="preserve"> </w:t>
      </w:r>
      <w:r w:rsidRPr="001055E8">
        <w:rPr>
          <w:rStyle w:val="StyleUnderline"/>
        </w:rPr>
        <w:t>The chief justice knows that both parties treat the court like a piñata, trying to convince their respective bases that they know how to smack the most candy out of it. He knows Democrats remain traumatized over Merrick Garland’s stymied appointment and Justice Brett Kavanaugh’s toxic confirmation</w:t>
      </w:r>
      <w:r w:rsidRPr="00B07973">
        <w:rPr>
          <w:sz w:val="16"/>
        </w:rPr>
        <w:t xml:space="preserve">. During the Democratic primary, multiple top-tier candidates pronounced themselves open to adding seats to the Supreme Court to counter Republicans’ judicial chicanery. </w:t>
      </w:r>
      <w:r w:rsidRPr="001055E8">
        <w:rPr>
          <w:rStyle w:val="StyleUnderline"/>
        </w:rPr>
        <w:t>Roberts also knows that a term filled with one conservative triumph after another would only have given Democrats ammunition to run against the court, framing it as a partisan institution in need of reform.</w:t>
      </w:r>
      <w:r w:rsidRPr="00B07973">
        <w:rPr>
          <w:sz w:val="16"/>
        </w:rPr>
        <w:t xml:space="preserve"> That didn’t happen. </w:t>
      </w:r>
      <w:r w:rsidRPr="001055E8">
        <w:rPr>
          <w:rStyle w:val="StyleUnderline"/>
        </w:rPr>
        <w:t>Democrats will nonetheless still try to make the Supreme Court a campaign issue</w:t>
      </w:r>
      <w:r w:rsidRPr="00B07973">
        <w:rPr>
          <w:sz w:val="16"/>
        </w:rPr>
        <w:t xml:space="preserve">, with the most persuasive argument being that however relatively tolerable this last term has been, giving Trump additional slots to fill on the Court could build a conservative majority so strong that Roberts couldn’t hedge its partisan bets even if he wanted to. The next two justices to leave the Court are likely to be its two octogenarian liberals, Ruth Bader Ginsburg (87) and Stephen Breyer (81). So another shift to the right is entirely possible if Trump wins reelection. Furthermore, the cultural right’s stake in the Court remains salvageable. While the Bostock decision was a blow to conservative hopes to hold </w:t>
      </w:r>
      <w:r w:rsidRPr="00B07973">
        <w:rPr>
          <w:rStyle w:val="StyleUnderline"/>
        </w:rPr>
        <w:t>the</w:t>
      </w:r>
      <w:r w:rsidRPr="00B07973">
        <w:rPr>
          <w:sz w:val="16"/>
        </w:rPr>
        <w:t xml:space="preserve"> line on </w:t>
      </w:r>
      <w:r w:rsidRPr="00B07973">
        <w:rPr>
          <w:rStyle w:val="StyleUnderline"/>
        </w:rPr>
        <w:t>LGBTQ rights, it was purely a statutory, not a constitutional, decision. In future rulings the Court could utilize the First Amendment to allow religious conservatives to discriminate with impunity.</w:t>
      </w:r>
      <w:r w:rsidRPr="00B07973">
        <w:rPr>
          <w:sz w:val="16"/>
        </w:rPr>
        <w:t xml:space="preserve"> And </w:t>
      </w:r>
      <w:r w:rsidRPr="001055E8">
        <w:rPr>
          <w:rStyle w:val="StyleUnderline"/>
        </w:rPr>
        <w:t>Roberts’s opinion in June Medical Services was carefully written in a way that may open the door to future state restrictions on abortion providers that aren’t identical to those in that case.</w:t>
      </w:r>
      <w:r>
        <w:rPr>
          <w:rStyle w:val="StyleUnderline"/>
        </w:rPr>
        <w:t xml:space="preserve"> </w:t>
      </w:r>
      <w:r w:rsidRPr="00B07973">
        <w:rPr>
          <w:sz w:val="16"/>
        </w:rPr>
        <w:t xml:space="preserve">Aware of these risks, a new progressive group has been formed to mobilize left-of-center voters around the threat to constitutional rights, as the Times reported earlier this month: Known as Supreme Court Voter, the nonprofit advocacy project will start with $2 million in digital advertising in politically competitive states in attempts to mobilize voters around the idea that the long-term direction of the court — and the outcome of its rulings on hot-button policy and cultural issues — will be set for decades in the coming election. </w:t>
      </w:r>
      <w:r w:rsidRPr="00B07973">
        <w:rPr>
          <w:rStyle w:val="StyleUnderline"/>
        </w:rPr>
        <w:t>Whether or not Democrats succeed in making the Supreme Court a campaign issue, Trump is clearly going to emphasize it again.</w:t>
      </w:r>
      <w:r w:rsidRPr="00B07973">
        <w:rPr>
          <w:sz w:val="16"/>
        </w:rPr>
        <w:t xml:space="preserve"> He doesn’t have much choice. </w:t>
      </w:r>
      <w:r w:rsidRPr="00B07973">
        <w:rPr>
          <w:rStyle w:val="StyleUnderline"/>
        </w:rPr>
        <w:t>His response to the disgruntlement of conservatives with the Bostock and DACA cases was to echo it while renewing his pledge to reshape the Court in a second term:</w:t>
      </w:r>
      <w:r>
        <w:rPr>
          <w:rStyle w:val="StyleUnderline"/>
        </w:rPr>
        <w:t xml:space="preserve"> </w:t>
      </w:r>
      <w:r w:rsidRPr="00B07973">
        <w:rPr>
          <w:rStyle w:val="StyleUnderline"/>
        </w:rPr>
        <w:t>He’s also promised to release a new Supreme Court prospect list before September 1</w:t>
      </w:r>
      <w:r w:rsidRPr="00B07973">
        <w:rPr>
          <w:sz w:val="16"/>
        </w:rPr>
        <w:t xml:space="preserve">, probably </w:t>
      </w:r>
      <w:r w:rsidRPr="00B07973">
        <w:rPr>
          <w:rStyle w:val="StyleUnderline"/>
        </w:rPr>
        <w:t>hoping to add a few more conservative Christian favorites</w:t>
      </w:r>
      <w:r w:rsidRPr="00B07973">
        <w:rPr>
          <w:sz w:val="16"/>
        </w:rPr>
        <w:t xml:space="preserve"> and rebuild trust in his capacity to keep the counter-revolutionary judicial promises he made in 2016. It’s a token of how much the president believes in the power of this issue that he has reportedly longed for a retirement from Justice Samuel Alito and Clarence Thomas — his two staunchest allies on the Court — so he could wage a good, vicious, base-rousing Supreme Court confirmation fight before Election Day. Had that happened (it appears it won’t), there’s no question the Supreme Court would have been front and center in the presidential contest. As it is, it’s probably going to be just one of a number of topics where the outcome of the Biden-Trump battle will have stakes too high to exaggerate.</w:t>
      </w:r>
    </w:p>
    <w:p w14:paraId="06EF0A6A" w14:textId="77777777" w:rsidR="00597C8A" w:rsidRDefault="00597C8A" w:rsidP="00597C8A">
      <w:pPr>
        <w:pStyle w:val="Heading3"/>
      </w:pPr>
      <w:r>
        <w:rPr>
          <w:rFonts w:hint="eastAsia"/>
        </w:rPr>
        <w:t>L</w:t>
      </w:r>
      <w:r>
        <w:t>---Death Penalty</w:t>
      </w:r>
    </w:p>
    <w:p w14:paraId="1B6F3E6E" w14:textId="77777777" w:rsidR="00597C8A" w:rsidRDefault="00597C8A" w:rsidP="00597C8A">
      <w:pPr>
        <w:pStyle w:val="Heading4"/>
      </w:pPr>
      <w:r>
        <w:rPr>
          <w:rFonts w:hint="eastAsia"/>
        </w:rPr>
        <w:t>A</w:t>
      </w:r>
      <w:r>
        <w:t>bolishing the death penalty is bipartisan—Republicans back it for economic reasons.</w:t>
      </w:r>
    </w:p>
    <w:p w14:paraId="15BAC519" w14:textId="77777777" w:rsidR="00597C8A" w:rsidRPr="00D97F6D" w:rsidRDefault="00597C8A" w:rsidP="00597C8A">
      <w:r>
        <w:rPr>
          <w:rFonts w:hint="eastAsia"/>
        </w:rPr>
        <w:t>(</w:t>
      </w:r>
      <w:r>
        <w:t>don’t read with the courts version of the elections DA)</w:t>
      </w:r>
    </w:p>
    <w:p w14:paraId="39282055" w14:textId="77777777" w:rsidR="00597C8A" w:rsidRDefault="00597C8A" w:rsidP="00597C8A">
      <w:r w:rsidRPr="00E50D25">
        <w:rPr>
          <w:rStyle w:val="Style13ptBold"/>
        </w:rPr>
        <w:t>Greenblatt 19</w:t>
      </w:r>
      <w:r w:rsidRPr="00E50D25">
        <w:t xml:space="preserve"> [Alan Greenblatt</w:t>
      </w:r>
      <w:r>
        <w:t xml:space="preserve"> (</w:t>
      </w:r>
      <w:r w:rsidRPr="00E50D25">
        <w:t>Senior Staff Writer. Alan covers politics as well as policy issues for Governing. He is the coauthor of a standard textbook on state and local governments. He previously worked as a reporter for NPR and CQ and has written about politics and culture for many other outlets, print and online.</w:t>
      </w:r>
      <w:r>
        <w:rPr>
          <w:rFonts w:hint="eastAsia"/>
        </w:rPr>
        <w:t>)</w:t>
      </w:r>
      <w:r w:rsidRPr="00E50D25">
        <w:t xml:space="preserve"> How America's Relationship With the Death Penalty Has Changed, No Publication, 4-16-2019, Accessible Online at https://www.governing.com/topics/public-justice-safety/gov-death-penalty-states-new-hampshire.html] KL 7-24-2020</w:t>
      </w:r>
    </w:p>
    <w:p w14:paraId="536D24F6" w14:textId="77777777" w:rsidR="00597C8A" w:rsidRDefault="00597C8A" w:rsidP="00597C8A">
      <w:r w:rsidRPr="007027B2">
        <w:rPr>
          <w:sz w:val="16"/>
        </w:rPr>
        <w:t xml:space="preserve">Twenty years ago, most politicians in both parties supported the death penalty. But today, </w:t>
      </w:r>
      <w:r w:rsidRPr="00E50D25">
        <w:rPr>
          <w:rStyle w:val="StyleUnderline"/>
        </w:rPr>
        <w:t xml:space="preserve">opposition </w:t>
      </w:r>
      <w:r w:rsidRPr="007027B2">
        <w:rPr>
          <w:sz w:val="16"/>
        </w:rPr>
        <w:t>to it</w:t>
      </w:r>
      <w:r w:rsidRPr="00E50D25">
        <w:rPr>
          <w:rStyle w:val="StyleUnderline"/>
        </w:rPr>
        <w:t xml:space="preserve"> has become increasingly bipartisan.</w:t>
      </w:r>
      <w:r>
        <w:rPr>
          <w:rStyle w:val="StyleUnderline"/>
        </w:rPr>
        <w:t xml:space="preserve"> </w:t>
      </w:r>
      <w:r w:rsidRPr="007027B2">
        <w:rPr>
          <w:sz w:val="16"/>
        </w:rPr>
        <w:t xml:space="preserve">Democrats have always been more wary, but now </w:t>
      </w:r>
      <w:r w:rsidRPr="00E50D25">
        <w:rPr>
          <w:rStyle w:val="StyleUnderline"/>
        </w:rPr>
        <w:t>more conservatives have also become convinced that capital punishment is another failed government program</w:t>
      </w:r>
      <w:r w:rsidRPr="007027B2">
        <w:rPr>
          <w:sz w:val="16"/>
        </w:rPr>
        <w:t xml:space="preserve">. In part, that's because </w:t>
      </w:r>
      <w:r w:rsidRPr="00E50D25">
        <w:rPr>
          <w:rStyle w:val="StyleUnderline"/>
        </w:rPr>
        <w:t>the legal process for such cases is enormously expensive, even though few executions are ever carried out.</w:t>
      </w:r>
      <w:r>
        <w:rPr>
          <w:rStyle w:val="StyleUnderline"/>
        </w:rPr>
        <w:t xml:space="preserve"> </w:t>
      </w:r>
      <w:r w:rsidRPr="007027B2">
        <w:rPr>
          <w:sz w:val="16"/>
        </w:rPr>
        <w:t>“</w:t>
      </w:r>
      <w:r w:rsidRPr="00E50D25">
        <w:rPr>
          <w:rStyle w:val="StyleUnderline"/>
        </w:rPr>
        <w:t>When you look at how much money we’re spending, no one looks at that and thinks the death penalty works fine</w:t>
      </w:r>
      <w:r w:rsidRPr="007027B2">
        <w:rPr>
          <w:sz w:val="16"/>
        </w:rPr>
        <w:t xml:space="preserve">,” says Hannah Cox, </w:t>
      </w:r>
      <w:r w:rsidRPr="00E50D25">
        <w:rPr>
          <w:rStyle w:val="StyleUnderline"/>
        </w:rPr>
        <w:t>national manager for Conservatives Concerned About the Death Penalty, a pro-abolition group</w:t>
      </w:r>
      <w:r w:rsidRPr="007027B2">
        <w:rPr>
          <w:sz w:val="16"/>
        </w:rPr>
        <w:t xml:space="preserve">. “We’re seeing a real escalation as far as the number of Republican legislators who are sponsoring repeal bills.” RELATED Unable to Obtain Lethal Injection Drugs, Ohio Governor Delays Execution In Restarting the Federal Death Penalty, U.S. Attorney General Looks to Texas After 2nd Year of Reforms, Louisiana Sees Further Drop in Prison Population Overriding Governor's Veto, New Hampshire Lawmakers Abolish Death Penalty Death Penalty Abolition Vetoed by New Hampshire GOP Governor </w:t>
      </w:r>
      <w:r w:rsidRPr="00E50D25">
        <w:rPr>
          <w:rStyle w:val="StyleUnderline"/>
        </w:rPr>
        <w:t>There’s evidence of declining political support for capital punishment all around the country.</w:t>
      </w:r>
      <w:r>
        <w:rPr>
          <w:rStyle w:val="StyleUnderline"/>
        </w:rPr>
        <w:t xml:space="preserve"> </w:t>
      </w:r>
      <w:r w:rsidRPr="007027B2">
        <w:rPr>
          <w:sz w:val="16"/>
        </w:rPr>
        <w:t>Last month, California Democratic Gov. Gavin Newsom declared a moratorium on executions. In October, the Washington state Supreme Court struck down the death penalty, finding it arbitrary and racially biased. In February, Wyoming's GOP-controlled House passed an abolition bill, although it failed in the Senate. “</w:t>
      </w:r>
      <w:r w:rsidRPr="009A2C25">
        <w:rPr>
          <w:rStyle w:val="StyleUnderline"/>
        </w:rPr>
        <w:t>This is far too much authority to rest in government</w:t>
      </w:r>
      <w:r w:rsidRPr="007027B2">
        <w:rPr>
          <w:sz w:val="16"/>
        </w:rPr>
        <w:t>,” GOP state Sen. Brian Boner said during floor debate over the Wyoming bill. “Sometimes we wonder if our government can deliver the mail correctly.” Lately, the spotlight has shifted to New Hampshire, where last week the legislature sent the governor a bill to repeal the death penalty. Both chambers passed the bill by veto-proof margins, with bipartisan support. Once the legislature overrides GOP Gov. Chris Sununu’s expected veto, New Hampshire will be the 21st state to outlaw capital punishment. Colorado and Nevada could be next -- both have repeal bills currently pending. For the first time since the death penalty was put back into practice during the 1970s,</w:t>
      </w:r>
      <w:r w:rsidRPr="009A2C25">
        <w:rPr>
          <w:rStyle w:val="StyleUnderline"/>
        </w:rPr>
        <w:t xml:space="preserve"> a majority of Americans now live in states that have abolished the practice or imposed a moratorium on it</w:t>
      </w:r>
      <w:r w:rsidRPr="007027B2">
        <w:rPr>
          <w:sz w:val="16"/>
        </w:rPr>
        <w:t>, according to the Death Penalty Information Center, which researches the issue. Still, support for capital punishment has not vanished. Polls show that a majority of Americans continue to back it. President Trump has called for executing drug dealers as part of his plan to address the opioid epidemic. And last week, the U.S. Supreme Court -- where a majority of justices have repeatedly vented frustration with delays in executions -- ruled that Alabama can carry one out despite concerns that the state's method of lethal injection could cause excruciating pain. But the number of executions has come down fast from its peak 20 years ago. The number of death sentences being imposed has also dropped dramatically. “</w:t>
      </w:r>
      <w:r w:rsidRPr="009A2C25">
        <w:rPr>
          <w:rStyle w:val="StyleUnderline"/>
        </w:rPr>
        <w:t>The successful abolition efforts have been bipartisan</w:t>
      </w:r>
      <w:r w:rsidRPr="007027B2">
        <w:rPr>
          <w:sz w:val="16"/>
        </w:rPr>
        <w:t>,” says Robert Dunham, executive director of the Death Penalty Information Center. “</w:t>
      </w:r>
      <w:r w:rsidRPr="009A2C25">
        <w:rPr>
          <w:rStyle w:val="StyleUnderline"/>
        </w:rPr>
        <w:t>Democrats are more likely to support repeal than Republicans, but we’re getting to the point where more and more Republican legislators are introducing bills</w:t>
      </w:r>
      <w:r w:rsidRPr="007027B2">
        <w:rPr>
          <w:sz w:val="16"/>
        </w:rPr>
        <w:t xml:space="preserve"> to abolish the death penalty and signing onto bills in states where the repeal effort is bipartisan.” Responding to Crime Rates Back in 1992, while running for president, Democratic Gov. Bill Clinton flew back to Arkansas to preside over the execution of Ricky Ray Rector, a man so badly brain-damaged that he said he was saving part of his last meal “for later.” “Democrats were still supportive of the death penalty,” says Douglas Berman, a law professor at Ohio State University. “They certainly believed it would be a political killer not to be vocal in saying that, at least in some cases, the death penalty would be appropriate.” Violent crime rates peaked in the early 1990s, and the tough-on-crime response embraced by Democrats and Republicans at the time culminated in the 1994 federal crime law, which made dozens of additional federal crimes punishable by death. But by the time the bill had passed, crime rates were already beginning to fall. According to the FBI, violent crime rates plummeted by 49 percent between 1993 and 2017. Property crime rates dropped even more. The steep national decline in violent crime and murders over the past generation has made it possible for politicians to do something other than seek the maximum possible sentence at every turn. </w:t>
      </w:r>
      <w:r w:rsidRPr="009A2C25">
        <w:rPr>
          <w:rStyle w:val="StyleUnderline"/>
        </w:rPr>
        <w:t>As with the broader criminal justice reform effort, reexamining the ultimate punishment has become a bipartisan project.</w:t>
      </w:r>
      <w:r>
        <w:rPr>
          <w:rStyle w:val="StyleUnderline"/>
        </w:rPr>
        <w:t xml:space="preserve"> </w:t>
      </w:r>
      <w:r w:rsidRPr="007027B2">
        <w:rPr>
          <w:sz w:val="16"/>
        </w:rPr>
        <w:t xml:space="preserve">“There’s a natural alliance with Democrats,” says Cox of Conservatives Concerned About the Death Penalty. “There are not a lot of issues where the two sides are coming together.” Concerns About Cost and Innocence </w:t>
      </w:r>
      <w:r w:rsidRPr="007027B2">
        <w:rPr>
          <w:rStyle w:val="StyleUnderline"/>
        </w:rPr>
        <w:t>Appeals are filed as a matter of course in capital cases. Relatively few</w:t>
      </w:r>
      <w:r w:rsidRPr="007027B2">
        <w:rPr>
          <w:sz w:val="16"/>
        </w:rPr>
        <w:t xml:space="preserve"> of them </w:t>
      </w:r>
      <w:r w:rsidRPr="007027B2">
        <w:rPr>
          <w:rStyle w:val="StyleUnderline"/>
        </w:rPr>
        <w:t>result in sentences of death.</w:t>
      </w:r>
      <w:r w:rsidRPr="007027B2">
        <w:rPr>
          <w:sz w:val="16"/>
        </w:rPr>
        <w:t xml:space="preserve"> Among those convicted, </w:t>
      </w:r>
      <w:r w:rsidRPr="007027B2">
        <w:rPr>
          <w:rStyle w:val="StyleUnderline"/>
        </w:rPr>
        <w:t>DNA evidence has been used to exonerate more than 160 death row prisoners.</w:t>
      </w:r>
      <w:r w:rsidRPr="007027B2">
        <w:rPr>
          <w:sz w:val="16"/>
        </w:rPr>
        <w:t xml:space="preserve"> One prisoner is now exonerated for every nine executions that are carried out. “</w:t>
      </w:r>
      <w:r w:rsidRPr="007027B2">
        <w:rPr>
          <w:rStyle w:val="StyleUnderline"/>
        </w:rPr>
        <w:t>It’s well-known that it’s more expensive to put people to death than to keep them in prison for the rest of their lives</w:t>
      </w:r>
      <w:r w:rsidRPr="007027B2">
        <w:rPr>
          <w:sz w:val="16"/>
        </w:rPr>
        <w:t xml:space="preserve">,” says Daniel LaChance, an Emory University historian who studies the issue. “It all adds up to a really expensive big-government program. There has been a sense, particularly in places that use the death penalty infrequently but have big death rows, of what is this all for?” California has the largest death row in the nation, with more than 700 prisoners, but the state hasn’t executed anyone since 2006. New Hampshire hasn’t carried out an execution since 1939. In Wyoming, it’s been more than 25 years. “If you have a sentence on the books, you want it used, and it’s not being used,” says Brandon Garrett, a law professor at Duke University. “The only point of the death penalty is to execute people quickly or it does seem arbitrary.” Supreme Court justices and politicians sometimes express frustration and even anger about the long delays involved with executions -- the endless rounds of appeals, the legal challenges that have blocked execution methods. "We need to accelerate the process as much as we can," Mississippi GOP state Rep. Mark Baker, who is running for state attorney general, told the Clarion Ledger recently. "Stories abound of inmates on death row and they're just not moving." But </w:t>
      </w:r>
      <w:r w:rsidRPr="007027B2">
        <w:rPr>
          <w:rStyle w:val="StyleUnderline"/>
        </w:rPr>
        <w:t>a growing number of politicians wonder whether preserving the death penalty is worth the cost.</w:t>
      </w:r>
      <w:r>
        <w:rPr>
          <w:rStyle w:val="StyleUnderline"/>
        </w:rPr>
        <w:t xml:space="preserve"> </w:t>
      </w:r>
      <w:r w:rsidRPr="007027B2">
        <w:rPr>
          <w:sz w:val="16"/>
        </w:rPr>
        <w:t>“When you talk about death penalty, a lot of people immediately want to have a criminal justice angle on it or a morality angle,” Chad McCoy, the Kentucky House Republican whip and sponsor of an abolition bill, told The Hill. “Mine is purely economics.”</w:t>
      </w:r>
    </w:p>
    <w:p w14:paraId="1D2FC12B" w14:textId="77777777" w:rsidR="00597C8A" w:rsidRDefault="00597C8A" w:rsidP="00597C8A"/>
    <w:p w14:paraId="4C125341" w14:textId="77777777" w:rsidR="00597C8A" w:rsidRDefault="00597C8A" w:rsidP="00597C8A">
      <w:pPr>
        <w:pStyle w:val="Heading3"/>
      </w:pPr>
      <w:r>
        <w:rPr>
          <w:rFonts w:hint="eastAsia"/>
        </w:rPr>
        <w:t>L</w:t>
      </w:r>
      <w:r>
        <w:t>---Stop and Frisk</w:t>
      </w:r>
    </w:p>
    <w:p w14:paraId="7610CD23" w14:textId="77777777" w:rsidR="00597C8A" w:rsidRPr="005177C7" w:rsidRDefault="00597C8A" w:rsidP="00597C8A">
      <w:pPr>
        <w:pStyle w:val="Heading4"/>
      </w:pPr>
      <w:r>
        <w:rPr>
          <w:rFonts w:hint="eastAsia"/>
        </w:rPr>
        <w:t>S</w:t>
      </w:r>
      <w:r>
        <w:t xml:space="preserve">top and frisk reform is </w:t>
      </w:r>
      <w:r w:rsidRPr="005177C7">
        <w:rPr>
          <w:u w:val="single"/>
        </w:rPr>
        <w:t>the</w:t>
      </w:r>
      <w:r>
        <w:t xml:space="preserve"> salient issue—it’s overwhelmingly bipartisan and it’s especially key for the black voting base. </w:t>
      </w:r>
    </w:p>
    <w:p w14:paraId="7D9AA076" w14:textId="77777777" w:rsidR="00597C8A" w:rsidRDefault="00597C8A" w:rsidP="00597C8A">
      <w:r w:rsidRPr="005177C7">
        <w:t xml:space="preserve">Gallup, Inc. </w:t>
      </w:r>
      <w:r>
        <w:t>7-22</w:t>
      </w:r>
      <w:r w:rsidRPr="005177C7">
        <w:t xml:space="preserve"> [Gallup, Inc., Most Americans Say Policing Needs 'Major Changes', Gallup, 7-22-2020, Accessible Online at https://news.gallup.com/poll/315962/americans-say-policing-needs-major-changes.aspx] KL 7-27-2020</w:t>
      </w:r>
    </w:p>
    <w:p w14:paraId="300ACCAC" w14:textId="77777777" w:rsidR="00597C8A" w:rsidRDefault="00597C8A" w:rsidP="00597C8A">
      <w:r>
        <w:t>&lt;&lt;TABLES OMITTED&gt;&gt;</w:t>
      </w:r>
    </w:p>
    <w:p w14:paraId="295ABB6D" w14:textId="77777777" w:rsidR="00597C8A" w:rsidRPr="005177C7" w:rsidRDefault="00597C8A" w:rsidP="00597C8A">
      <w:pPr>
        <w:rPr>
          <w:sz w:val="16"/>
        </w:rPr>
      </w:pPr>
      <w:r w:rsidRPr="005177C7">
        <w:rPr>
          <w:sz w:val="16"/>
        </w:rPr>
        <w:t xml:space="preserve">STORY HIGHLIGHTS </w:t>
      </w:r>
      <w:r w:rsidRPr="005177C7">
        <w:rPr>
          <w:rStyle w:val="Emphasis"/>
        </w:rPr>
        <w:t>58%</w:t>
      </w:r>
      <w:r w:rsidRPr="005177C7">
        <w:rPr>
          <w:rStyle w:val="StyleUnderline"/>
        </w:rPr>
        <w:t xml:space="preserve"> of Americans say policing needs</w:t>
      </w:r>
      <w:r w:rsidRPr="005177C7">
        <w:rPr>
          <w:rStyle w:val="Emphasis"/>
        </w:rPr>
        <w:t xml:space="preserve"> major changes</w:t>
      </w:r>
      <w:r w:rsidRPr="005177C7">
        <w:rPr>
          <w:sz w:val="16"/>
        </w:rPr>
        <w:t xml:space="preserve">; 6% say none are needed </w:t>
      </w:r>
      <w:r w:rsidRPr="005177C7">
        <w:rPr>
          <w:rStyle w:val="Emphasis"/>
        </w:rPr>
        <w:t xml:space="preserve">Almost all </w:t>
      </w:r>
      <w:r w:rsidRPr="005177C7">
        <w:rPr>
          <w:rStyle w:val="StyleUnderline"/>
        </w:rPr>
        <w:t xml:space="preserve">support increased focus on </w:t>
      </w:r>
      <w:r w:rsidRPr="005177C7">
        <w:rPr>
          <w:rStyle w:val="Emphasis"/>
        </w:rPr>
        <w:t>accountability, community relations</w:t>
      </w:r>
      <w:r>
        <w:rPr>
          <w:rStyle w:val="StyleUnderline"/>
        </w:rPr>
        <w:t xml:space="preserve"> </w:t>
      </w:r>
      <w:r w:rsidRPr="005177C7">
        <w:rPr>
          <w:sz w:val="16"/>
        </w:rPr>
        <w:t>About half support reducing police funding, with large gaps by race, political party WASHINGTON, D.C. -- In the wake of widespread protests sparked by the May 25 killing of George Floyd, a majority of Americans (58%) say major changes are needed to make policing better. An additional 36% say minor changes are needed, while 6% say no changes are needed. There are substantial differences by demographic groups.</w:t>
      </w:r>
      <w:r w:rsidRPr="005177C7">
        <w:rPr>
          <w:rStyle w:val="StyleUnderline"/>
        </w:rPr>
        <w:t xml:space="preserve"> Almost </w:t>
      </w:r>
      <w:r w:rsidRPr="005177C7">
        <w:rPr>
          <w:rStyle w:val="Emphasis"/>
        </w:rPr>
        <w:t>nine in 10</w:t>
      </w:r>
      <w:r w:rsidRPr="005177C7">
        <w:rPr>
          <w:rStyle w:val="StyleUnderline"/>
        </w:rPr>
        <w:t xml:space="preserve"> Black Americans (88%) say major changes are needed</w:t>
      </w:r>
      <w:r w:rsidRPr="005177C7">
        <w:rPr>
          <w:sz w:val="16"/>
        </w:rPr>
        <w:t>, compared with 63% of Hispanic Americans and 51% of White Americans.</w:t>
      </w:r>
      <w:r>
        <w:rPr>
          <w:rFonts w:hint="eastAsia"/>
          <w:sz w:val="16"/>
        </w:rPr>
        <w:t xml:space="preserve"> </w:t>
      </w:r>
      <w:r w:rsidRPr="005177C7">
        <w:rPr>
          <w:sz w:val="16"/>
        </w:rPr>
        <w:t xml:space="preserve">Political party affiliation is also a significant predictor of Americans' likelihood to say major changes are needed. About nine in 10 Democrats (89%) respond this way, versus 14% of Republicans, with political independents in between at 60%. </w:t>
      </w:r>
      <w:r w:rsidRPr="005177C7">
        <w:rPr>
          <w:rStyle w:val="Emphasis"/>
        </w:rPr>
        <w:t>Most Republicans</w:t>
      </w:r>
      <w:r w:rsidRPr="005177C7">
        <w:rPr>
          <w:rStyle w:val="StyleUnderline"/>
        </w:rPr>
        <w:t xml:space="preserve">, 72%, say minor </w:t>
      </w:r>
      <w:r w:rsidRPr="005177C7">
        <w:rPr>
          <w:rStyle w:val="Emphasis"/>
        </w:rPr>
        <w:t>changes</w:t>
      </w:r>
      <w:r w:rsidRPr="005177C7">
        <w:rPr>
          <w:rStyle w:val="StyleUnderline"/>
        </w:rPr>
        <w:t xml:space="preserve"> are needed.</w:t>
      </w:r>
      <w:r>
        <w:rPr>
          <w:rStyle w:val="StyleUnderline"/>
        </w:rPr>
        <w:t xml:space="preserve"> </w:t>
      </w:r>
      <w:r w:rsidRPr="005177C7">
        <w:rPr>
          <w:sz w:val="16"/>
        </w:rPr>
        <w:t xml:space="preserve">Finally, younger Americans are most likely to say major changes are necessary. Eight in 10 adults younger than 35 give this response, compared with six in 10 adults aged 35 to 49 and less than half of those aged 50 and older. Reform Proposals Have Varying Levels of Public Support In the weeks after Floyd's death, several U.S. cities, including New York, Denver and Minneapolis, announced a variety of reforms, from banning chokeholds and "no-knock" warrants to diverting funds from police departments to youth development or social service programs -- or even (in the case of Minneapolis) disbanding the police force altogether. The Gallup Center on Black Voices recently asked Americans whether they strongly support, somewhat support, somewhat oppose or strongly oppose each of nine proposed approaches to solving the problem of police misconduct. The results can be divided into ideas that have broad support across demographic groups, those that have little support and those for which support is highly dependent on Americans' race, age and political affiliation. For reference, the tables at the end of this article list the percentage within each demographic group who strongly or somewhat support each idea. Ideas With Broad Public Support </w:t>
      </w:r>
      <w:r w:rsidRPr="005177C7">
        <w:rPr>
          <w:rStyle w:val="StyleUnderline"/>
        </w:rPr>
        <w:t xml:space="preserve">Requiring officers to have good </w:t>
      </w:r>
      <w:r w:rsidRPr="005177C7">
        <w:rPr>
          <w:rStyle w:val="Emphasis"/>
        </w:rPr>
        <w:t>relations</w:t>
      </w:r>
      <w:r w:rsidRPr="005177C7">
        <w:rPr>
          <w:rStyle w:val="StyleUnderline"/>
        </w:rPr>
        <w:t xml:space="preserve"> with the </w:t>
      </w:r>
      <w:r w:rsidRPr="005177C7">
        <w:rPr>
          <w:rStyle w:val="Emphasis"/>
        </w:rPr>
        <w:t>community</w:t>
      </w:r>
      <w:r w:rsidRPr="005177C7">
        <w:rPr>
          <w:rStyle w:val="StyleUnderline"/>
        </w:rPr>
        <w:t xml:space="preserve">. This idea meets with little controversy, as almost all Americans (97%) support it overall, including </w:t>
      </w:r>
      <w:r w:rsidRPr="005177C7">
        <w:rPr>
          <w:rStyle w:val="Emphasis"/>
        </w:rPr>
        <w:t>77% who strongly support it</w:t>
      </w:r>
      <w:r w:rsidRPr="005177C7">
        <w:rPr>
          <w:sz w:val="16"/>
        </w:rPr>
        <w:t xml:space="preserve">. Since the 1980s, some cities have adopted community policing techniques as a way to foster trust and positive relations with community members. Such techniques emphasize police officers' visibility in the community and proactive partnerships with community organizations. Black Americans are somewhat more likely to strongly support this requirement, at 83%, than are White (76%) or Hispanic Americans (77%). </w:t>
      </w:r>
      <w:r w:rsidRPr="005177C7">
        <w:rPr>
          <w:rStyle w:val="StyleUnderline"/>
        </w:rPr>
        <w:t xml:space="preserve">Changing </w:t>
      </w:r>
      <w:r w:rsidRPr="005177C7">
        <w:rPr>
          <w:rStyle w:val="Emphasis"/>
        </w:rPr>
        <w:t xml:space="preserve">management practices so officer abuses are punished. </w:t>
      </w:r>
      <w:r w:rsidRPr="005177C7">
        <w:rPr>
          <w:rStyle w:val="StyleUnderline"/>
        </w:rPr>
        <w:t xml:space="preserve">Establishing greater accountability for officer misconduct within police departments also has broad public approval. </w:t>
      </w:r>
      <w:r w:rsidRPr="005177C7">
        <w:rPr>
          <w:rStyle w:val="Emphasis"/>
        </w:rPr>
        <w:t xml:space="preserve">Ninety-six percent </w:t>
      </w:r>
      <w:r w:rsidRPr="005177C7">
        <w:rPr>
          <w:rStyle w:val="StyleUnderline"/>
        </w:rPr>
        <w:t>of Americans support changing management practices so officer abuses are punished</w:t>
      </w:r>
      <w:r w:rsidRPr="005177C7">
        <w:rPr>
          <w:sz w:val="16"/>
        </w:rPr>
        <w:t xml:space="preserve">, with 76% saying they strongly support the idea. Nine in 10 Black Americans (91%) strongly support such a change, versus eight in 10 Hispanic Americans (80%) and just over seven in 10 White Americans (72%). Changing management practices so officers with multiple incidents of abuse of power are not allowed to serve. Again, almost all Americans (98%) support this idea at least somewhat. Eighty-three percent strongly support it, including 92% of Black Americans, 87% of Hispanic Americans and 81% of White Americans. Promoting community-based alternatives such as violence intervention. Some of those who advocate rethinking the role of police call for greater reliance on other community organizations, such as family services and programs that intervene with young people who are at high risk for violent crime (for example, Massachusetts' Safe and Successful Youth Initiative). Eighty-two percent of Americans overall support a greater role for community organizations, with 50% saying they strongly support it. Most likely to strongly support the idea are Black Americans (73%), Democrats (75%) and adults aged 18 to 34 (65%). Ideas With Little Public Support Abolishing police departments. This is the most extreme proposal in response to police misconduct: disbanding police departments in favor of different public safety models. The Minneapolis City Council voted in June to go this route, saying the problems that contributed to George Floyd's death are too deeply ingrained to reform the existing department. For most Americans, the idea of abolishing the police goes too far: 15% overall say they support it, with Black Americans (22%) and Hispanic Americans (20%) somewhat more likely than White Americans (12%) to do so. Almost no Republicans (1%) support the idea, versus 27% of Democrats and 12% of independents. However, there is also a sharp distinction between younger and older adults on this question; one-third of those younger than 35 (33%) support the idea, compared with 16% of those aged 35 to 49 and 4% of those aged 50 and older. Ideas With Mixed Public Support </w:t>
      </w:r>
      <w:r w:rsidRPr="005177C7">
        <w:rPr>
          <w:rStyle w:val="StyleUnderline"/>
        </w:rPr>
        <w:t>Ending "stop and frisk."</w:t>
      </w:r>
      <w:r w:rsidRPr="005177C7">
        <w:rPr>
          <w:sz w:val="16"/>
        </w:rPr>
        <w:t xml:space="preserve"> In 1968, the Supreme Court ruled that the practice of stopping and frisking people without probable cause is not unconstitutional if an officer has a "reasonable suspicion" that a person has committed or is about to commit a crime, or may be armed. Stop-and-frisk policies have long been controversial from a racial justice perspective; in 2013, a federal district court found that it had become a "policy of indirect racial profiling" in New York City, and in 2014 Mayor Bill de Blasio scaled back its practice in the city. However, stop and frisk remains legal in the U.S. as long as racial or ethnic characteristics do not factor into officers' decision to stop people. Overall, 74% of Americans support the idea of ending stop-and-frisk policing altogether, with 58% saying they strongly support it. Though </w:t>
      </w:r>
      <w:r w:rsidRPr="005177C7">
        <w:rPr>
          <w:rStyle w:val="StyleUnderline"/>
        </w:rPr>
        <w:t xml:space="preserve">Black Americans are most likely to strongly or somewhat </w:t>
      </w:r>
      <w:r w:rsidRPr="005177C7">
        <w:rPr>
          <w:rStyle w:val="Emphasis"/>
        </w:rPr>
        <w:t>support ending stop and frisk at 93%</w:t>
      </w:r>
      <w:r w:rsidRPr="005177C7">
        <w:rPr>
          <w:rStyle w:val="StyleUnderline"/>
        </w:rPr>
        <w:t xml:space="preserve">, strong </w:t>
      </w:r>
      <w:r w:rsidRPr="005177C7">
        <w:rPr>
          <w:rStyle w:val="Emphasis"/>
        </w:rPr>
        <w:t>majorities of Hispanic</w:t>
      </w:r>
      <w:r w:rsidRPr="005177C7">
        <w:rPr>
          <w:rStyle w:val="StyleUnderline"/>
        </w:rPr>
        <w:t xml:space="preserve"> (76%) and </w:t>
      </w:r>
      <w:r w:rsidRPr="005177C7">
        <w:rPr>
          <w:rStyle w:val="Emphasis"/>
        </w:rPr>
        <w:t>White</w:t>
      </w:r>
      <w:r w:rsidRPr="005177C7">
        <w:rPr>
          <w:rStyle w:val="StyleUnderline"/>
        </w:rPr>
        <w:t xml:space="preserve"> Americans (70%) do as well</w:t>
      </w:r>
      <w:r w:rsidRPr="005177C7">
        <w:rPr>
          <w:sz w:val="16"/>
        </w:rPr>
        <w:t xml:space="preserve">. However, there is a much larger partisan divide; 94% of Democrats versus 44% of Republicans support ending the practice, with independents in between at 76%. Eliminating police unions. In recent years, some who advocate police reform have accused police unions of blocking efforts to increase officers' accountability for their actions, such as forming independent offices to investigate allegations of misconduct. A majority of Americans, 56%, support eliminating police unions, with results relatively consistent among Black (61%), Hispanic (56%) and White (55%) adults. Despite much higher approval of labor unions in general among Democrats than Republicans, Democrats are significantly more likely than Republicans to favor eliminating police unions (62% vs. 45%, respectively). Political independents fall closer to Democrats, at 57%. Eliminating officer enforcement of nonviolent crimes. This idea is a response to perceived overreaches of so-called "broken windows" policing, which is based on the premise that addressing low-level violations (such as minor traffic violations, sleeping in public or substance possession) is necessary to prevent more serious crimes. Critics say the idea, like stop and frisk, has resulted in aggressive "overpolicing" of minorities -- and some call for eliminating the enforcement of minor offenses. Half of Americans overall (50%) strongly or somewhat support this idea, including majorities of Black (72%) and Hispanic (55%) Americans, compared with 44% of White Americans. As with ending stop and frisk, there is also a huge partisan divide on this proposal; three-fourths of Democrats (75%) and about half of independents (49%) support the idea, but 16% of Republicans do. Reducing police department funding and shifting the money to social programs. Since George Floyd's death, "defund the police" has become a common -- and controversial -- refrain among many Americans who are angry about police brutality. The idea could take many forms; some advocates would use defunding to disband the police altogether, while others would divert some portion of funds from police departments to social services like substance abuse and mental health treatment programs. This ambiguity in what defunding the police actually means may be a factor in Americans' lack of consensus on the idea. Overall, 47% say they support reducing police department budgets and shifting the money to social programs, including 28% who strongly support it. However, 70% of Black Americans strongly or somewhat support reducing police department budgets, versus 49% of Hispanic Americans and 41% of White Americans. Moreover, the partisan divide is wider for this idea than for any other police reform proposal: 5% of Republicans support it, compared with 78% of Democrats and 46% of independents. Implications </w:t>
      </w:r>
      <w:r w:rsidRPr="005177C7">
        <w:rPr>
          <w:rStyle w:val="StyleUnderline"/>
        </w:rPr>
        <w:t xml:space="preserve">George Floyd's death was a tipping point that </w:t>
      </w:r>
      <w:r w:rsidRPr="005177C7">
        <w:rPr>
          <w:rStyle w:val="Emphasis"/>
        </w:rPr>
        <w:t xml:space="preserve">elevated the national dialogue </w:t>
      </w:r>
      <w:r w:rsidRPr="005177C7">
        <w:rPr>
          <w:rStyle w:val="StyleUnderline"/>
        </w:rPr>
        <w:t>about racial injustice in law enforcement and other U.S. institutions. In subsequent weeks, Black Lives Matter protests spread to all 50 states and other countries around the world</w:t>
      </w:r>
      <w:r w:rsidRPr="005177C7">
        <w:rPr>
          <w:sz w:val="16"/>
        </w:rPr>
        <w:t>, books about racism dominated bestseller lists -- and police departments across the U.S. began to reevaluate their own procedures. But as the ideas discussed above demonstrate, police reform is a complex issue with many possible goals and strategies. Further, like so many issues in American life, those that have to do with law and order have become highly politicized. Local communities may thus face considerable challenges in finding solutions that are both effective and acceptable to their residents. However</w:t>
      </w:r>
      <w:r w:rsidRPr="005177C7">
        <w:rPr>
          <w:rStyle w:val="StyleUnderline"/>
        </w:rPr>
        <w:t xml:space="preserve">, the survey results reported here point to a set of commonly accepted principles -- </w:t>
      </w:r>
      <w:r w:rsidRPr="005177C7">
        <w:rPr>
          <w:rStyle w:val="Emphasis"/>
        </w:rPr>
        <w:t xml:space="preserve">strengthening positive community relations, establishing greater accountability </w:t>
      </w:r>
      <w:r w:rsidRPr="005177C7">
        <w:rPr>
          <w:rStyle w:val="StyleUnderline"/>
        </w:rPr>
        <w:t>within police departments, and striking a better balance between the role of police and other community organizations -- that reformers can use as starting points.</w:t>
      </w:r>
      <w:r w:rsidRPr="005177C7">
        <w:rPr>
          <w:sz w:val="16"/>
        </w:rPr>
        <w:t xml:space="preserve"> The Gallup Center on Black Voices will help inform the national conversation on policing by tracking the systemic disparities and various reform proposals shaping the Black experience across the country.</w:t>
      </w:r>
    </w:p>
    <w:p w14:paraId="18D50F61" w14:textId="77777777" w:rsidR="00597C8A" w:rsidRDefault="00597C8A" w:rsidP="00597C8A">
      <w:pPr>
        <w:pStyle w:val="Heading3"/>
      </w:pPr>
      <w:r>
        <w:rPr>
          <w:rFonts w:hint="eastAsia"/>
        </w:rPr>
        <w:t>L</w:t>
      </w:r>
      <w:r>
        <w:t xml:space="preserve">---FISA </w:t>
      </w:r>
    </w:p>
    <w:p w14:paraId="40BBBA5B" w14:textId="77777777" w:rsidR="00597C8A" w:rsidRDefault="00597C8A" w:rsidP="00597C8A">
      <w:pPr>
        <w:pStyle w:val="Heading4"/>
      </w:pPr>
      <w:r>
        <w:t>The IC community is respected, but Americans want reforms to respect privacy and due process.</w:t>
      </w:r>
    </w:p>
    <w:p w14:paraId="7CE8FEC9" w14:textId="77777777" w:rsidR="00597C8A" w:rsidRDefault="00597C8A" w:rsidP="00597C8A">
      <w:r w:rsidRPr="009B1565">
        <w:rPr>
          <w:rStyle w:val="Style13ptBold"/>
        </w:rPr>
        <w:t>Slick et al. 19</w:t>
      </w:r>
      <w:r w:rsidRPr="009B1565">
        <w:t xml:space="preserve"> [</w:t>
      </w:r>
      <w:r>
        <w:t>Stephen Slick, University of Texas-Austin</w:t>
      </w:r>
      <w:r>
        <w:rPr>
          <w:rFonts w:hint="eastAsia"/>
        </w:rPr>
        <w:t>;</w:t>
      </w:r>
      <w:r>
        <w:t xml:space="preserve"> Joshua Busby, Chicago Council on Global Affairs</w:t>
      </w:r>
      <w:r>
        <w:rPr>
          <w:rFonts w:hint="eastAsia"/>
        </w:rPr>
        <w:t>;</w:t>
      </w:r>
      <w:r>
        <w:t xml:space="preserve"> Kingsley Burns, University of Texas-Austin</w:t>
      </w:r>
      <w:r w:rsidRPr="009B1565">
        <w:t xml:space="preserve">, </w:t>
      </w:r>
      <w:r>
        <w:t>Chicago Council on Global Affairs, Lester Crown Center on Foreign Policy, Texas National Security Network University of Texas</w:t>
      </w:r>
      <w:r w:rsidRPr="009B1565">
        <w:t xml:space="preserve">, </w:t>
      </w:r>
      <w:r>
        <w:t>July 2019</w:t>
      </w:r>
      <w:r w:rsidRPr="009B1565">
        <w:t>, Accessible Online at https://www.thechicagocouncil.org/sites/default/files/public_attitudes_on_us_intelligence_0.pdf] KL 7-27-2020</w:t>
      </w:r>
    </w:p>
    <w:p w14:paraId="11835B09" w14:textId="77777777" w:rsidR="00597C8A" w:rsidRDefault="00597C8A" w:rsidP="00597C8A">
      <w:r>
        <w:t>&lt;&lt;GRAPHS EXCLUDED&gt;&gt;</w:t>
      </w:r>
    </w:p>
    <w:p w14:paraId="77481F0A" w14:textId="77777777" w:rsidR="00597C8A" w:rsidRDefault="00597C8A" w:rsidP="00597C8A">
      <w:r w:rsidRPr="00C73338">
        <w:rPr>
          <w:sz w:val="16"/>
        </w:rPr>
        <w:t>Responsibilities of the IC Unsurprisingly,</w:t>
      </w:r>
      <w:r w:rsidRPr="00F067BF">
        <w:rPr>
          <w:rStyle w:val="StyleUnderline"/>
        </w:rPr>
        <w:t xml:space="preserve"> an overwhel</w:t>
      </w:r>
      <w:r w:rsidRPr="00C73338">
        <w:rPr>
          <w:rStyle w:val="StyleUnderline"/>
        </w:rPr>
        <w:t>ming number of Americans once again agreed that the IC</w:t>
      </w:r>
      <w:r>
        <w:rPr>
          <w:rStyle w:val="StyleUnderline"/>
        </w:rPr>
        <w:t xml:space="preserve"> </w:t>
      </w:r>
      <w:r w:rsidRPr="00C73338">
        <w:rPr>
          <w:rStyle w:val="StyleUnderline"/>
        </w:rPr>
        <w:t>should use “</w:t>
      </w:r>
      <w:r w:rsidRPr="00C73338">
        <w:rPr>
          <w:sz w:val="16"/>
        </w:rPr>
        <w:t>all</w:t>
      </w:r>
      <w:r w:rsidRPr="00C73338">
        <w:rPr>
          <w:rStyle w:val="StyleUnderline"/>
        </w:rPr>
        <w:t xml:space="preserve"> </w:t>
      </w:r>
      <w:r w:rsidRPr="00C73338">
        <w:rPr>
          <w:rStyle w:val="Emphasis"/>
        </w:rPr>
        <w:t>lawful means”</w:t>
      </w:r>
      <w:r w:rsidRPr="00C73338">
        <w:rPr>
          <w:sz w:val="16"/>
        </w:rPr>
        <w:t xml:space="preserve"> to ensure US leaders receive the best possible intelligence. Nine in 10 respondents agreed with this proposition in both 2017 and 2018 (see Figure 5). Agreement with this aspirational goal was unaffected by gender or political affiliation but notably impacted by generation: 100 percent of Silent Generation members agreed with the statement, while agreement among Millennials declined in 2018 to 80%, down from 85% in 2017. For Boomers and Gen X-ers, the figures were 95% and 90% respectively in 2018 for using all lawful means. </w:t>
      </w:r>
      <w:r w:rsidRPr="00C73338">
        <w:rPr>
          <w:rStyle w:val="StyleUnderline"/>
        </w:rPr>
        <w:t>The 2018 survey also offered encouragement to proponents of the ODNI’s</w:t>
      </w:r>
      <w:r>
        <w:rPr>
          <w:rStyle w:val="StyleUnderline"/>
        </w:rPr>
        <w:t xml:space="preserve"> </w:t>
      </w:r>
      <w:r w:rsidRPr="00C73338">
        <w:rPr>
          <w:rStyle w:val="StyleUnderline"/>
        </w:rPr>
        <w:t>Transparency Initiative, inside and outside of government. The number of</w:t>
      </w:r>
      <w:r>
        <w:rPr>
          <w:rStyle w:val="StyleUnderline"/>
        </w:rPr>
        <w:t xml:space="preserve"> </w:t>
      </w:r>
      <w:r w:rsidRPr="00C73338">
        <w:rPr>
          <w:rStyle w:val="StyleUnderline"/>
        </w:rPr>
        <w:t xml:space="preserve">respondents who agreed that the IC could </w:t>
      </w:r>
      <w:r w:rsidRPr="00C73338">
        <w:rPr>
          <w:rStyle w:val="Emphasis"/>
        </w:rPr>
        <w:t>share more information</w:t>
      </w:r>
      <w:r w:rsidRPr="00C73338">
        <w:rPr>
          <w:rStyle w:val="StyleUnderline"/>
        </w:rPr>
        <w:t xml:space="preserve"> with the American</w:t>
      </w:r>
      <w:r>
        <w:rPr>
          <w:rStyle w:val="StyleUnderline"/>
        </w:rPr>
        <w:t xml:space="preserve"> </w:t>
      </w:r>
      <w:r w:rsidRPr="00C73338">
        <w:rPr>
          <w:rStyle w:val="StyleUnderline"/>
        </w:rPr>
        <w:t>people without comprising its effectiveness increased moderately year-on-year from</w:t>
      </w:r>
      <w:r>
        <w:rPr>
          <w:rStyle w:val="StyleUnderline"/>
        </w:rPr>
        <w:t xml:space="preserve"> </w:t>
      </w:r>
      <w:r w:rsidRPr="00C73338">
        <w:rPr>
          <w:rStyle w:val="StyleUnderline"/>
        </w:rPr>
        <w:t>54% to 65%</w:t>
      </w:r>
      <w:r w:rsidRPr="00C73338">
        <w:rPr>
          <w:sz w:val="16"/>
        </w:rPr>
        <w:t>. In 2018, 69% of Millennial respondents agreed with that proposition, compared to 57% in 2017. On surrendering privacy, there were some interesting gender divisions. The number of American men who agreed that it was necessary to surrender some of their privacy rights to prevent future terror attacks inside the United States remained relatively unchanged at 40% while more than half of women thought surrendering privacy was necessary (52% compared to 49% in 2017). Notwithstanding this firm support for using all lawful means, t</w:t>
      </w:r>
      <w:r w:rsidRPr="00C73338">
        <w:rPr>
          <w:rStyle w:val="StyleUnderline"/>
        </w:rPr>
        <w:t>he number of</w:t>
      </w:r>
      <w:r>
        <w:rPr>
          <w:rStyle w:val="StyleUnderline"/>
        </w:rPr>
        <w:t xml:space="preserve"> </w:t>
      </w:r>
      <w:r w:rsidRPr="00C73338">
        <w:rPr>
          <w:rStyle w:val="StyleUnderline"/>
        </w:rPr>
        <w:t>Americans that agreed the IC should “</w:t>
      </w:r>
      <w:r w:rsidRPr="00C73338">
        <w:rPr>
          <w:rStyle w:val="Emphasis"/>
        </w:rPr>
        <w:t>respect the privacy rights</w:t>
      </w:r>
      <w:r w:rsidRPr="00C73338">
        <w:rPr>
          <w:rStyle w:val="StyleUnderline"/>
        </w:rPr>
        <w:t xml:space="preserve"> of foreigners to the</w:t>
      </w:r>
      <w:r>
        <w:rPr>
          <w:rStyle w:val="StyleUnderline"/>
        </w:rPr>
        <w:t xml:space="preserve"> </w:t>
      </w:r>
      <w:r w:rsidRPr="00C73338">
        <w:rPr>
          <w:rStyle w:val="StyleUnderline"/>
        </w:rPr>
        <w:t xml:space="preserve">same degree as US citizens” climbed by </w:t>
      </w:r>
      <w:r w:rsidRPr="00C73338">
        <w:rPr>
          <w:rStyle w:val="Emphasis"/>
        </w:rPr>
        <w:t xml:space="preserve">15 percentage points </w:t>
      </w:r>
      <w:r w:rsidRPr="00C73338">
        <w:rPr>
          <w:rStyle w:val="StyleUnderline"/>
        </w:rPr>
        <w:t>between 2017 and</w:t>
      </w:r>
      <w:r>
        <w:rPr>
          <w:rStyle w:val="StyleUnderline"/>
        </w:rPr>
        <w:t xml:space="preserve"> </w:t>
      </w:r>
      <w:r w:rsidRPr="00C73338">
        <w:rPr>
          <w:rStyle w:val="StyleUnderline"/>
        </w:rPr>
        <w:t>2018.</w:t>
      </w:r>
      <w:r w:rsidRPr="00C73338">
        <w:rPr>
          <w:sz w:val="16"/>
        </w:rPr>
        <w:t xml:space="preserve"> </w:t>
      </w:r>
      <w:r w:rsidRPr="00C73338">
        <w:rPr>
          <w:rStyle w:val="StyleUnderline"/>
        </w:rPr>
        <w:t>The most significant gains in support for the privacy rights of foreigners were</w:t>
      </w:r>
      <w:r>
        <w:rPr>
          <w:rStyle w:val="StyleUnderline"/>
        </w:rPr>
        <w:t xml:space="preserve"> </w:t>
      </w:r>
      <w:r w:rsidRPr="00C73338">
        <w:rPr>
          <w:rStyle w:val="StyleUnderline"/>
        </w:rPr>
        <w:t xml:space="preserve">among </w:t>
      </w:r>
      <w:r w:rsidRPr="00C73338">
        <w:rPr>
          <w:rStyle w:val="Emphasis"/>
        </w:rPr>
        <w:t>Republicans (26%-45%)</w:t>
      </w:r>
      <w:r w:rsidRPr="00C73338">
        <w:rPr>
          <w:sz w:val="16"/>
        </w:rPr>
        <w:t xml:space="preserve"> and the Silent Generation (25%-57%) (see Figure 6). Supervision and Oversight Our 2017 baseline survey revealed considerable public division about which government officials or institutions should be responsible for overseeing our intelligence agencies.</w:t>
      </w:r>
    </w:p>
    <w:p w14:paraId="24DBBA5F" w14:textId="77777777" w:rsidR="00597C8A" w:rsidRDefault="00597C8A" w:rsidP="00597C8A">
      <w:pPr>
        <w:pStyle w:val="Heading4"/>
      </w:pPr>
      <w:r>
        <w:rPr>
          <w:rFonts w:hint="eastAsia"/>
        </w:rPr>
        <w:t>E</w:t>
      </w:r>
      <w:r>
        <w:t>ven if surveillance isn’t recognized as an important voter issue now, the public still wants reform which means increased exposure would help the Republicans.</w:t>
      </w:r>
    </w:p>
    <w:p w14:paraId="1C898C2E" w14:textId="77777777" w:rsidR="00597C8A" w:rsidRDefault="00597C8A" w:rsidP="00597C8A">
      <w:r w:rsidRPr="005140FA">
        <w:rPr>
          <w:rStyle w:val="Style13ptBold"/>
        </w:rPr>
        <w:t>Auxier 19</w:t>
      </w:r>
      <w:r w:rsidRPr="005140FA">
        <w:t xml:space="preserve"> [Brooke Auxier, Key takeaways on Americans’ views about privacy, surveillance and data-sharing, Pew Research Center, 11-15-2019, Accessible Online at https://www.pewresearch.org/fact-tank/2019/11/15/key-takeaways-on-americans-views-about-privacy-surveillance-and-data-sharing/] KL 7-27-2020</w:t>
      </w:r>
    </w:p>
    <w:p w14:paraId="63D386FE" w14:textId="77777777" w:rsidR="00597C8A" w:rsidRDefault="00597C8A" w:rsidP="00597C8A">
      <w:r w:rsidRPr="005140FA">
        <w:rPr>
          <w:sz w:val="14"/>
        </w:rPr>
        <w:t>In key ways, today’s digitally networked society runs on quid pro quos: People exchange details about themselves and their activities for services and products on the web or apps. Many are willing to accept the deals they are offered in return for sharing insight about their purchases, behaviors and social lives. At times, their personal information is collected by government on the grounds that there are benefits to public safety and security. A majority of Americans are concerned about this collection and use of their data, according to a new report from Pew Research Center. Here are 10 key takeaways from the report: 1</w:t>
      </w:r>
      <w:r w:rsidRPr="005140FA">
        <w:rPr>
          <w:rStyle w:val="StyleUnderline"/>
        </w:rPr>
        <w:t>Americans are concerned about how much data is being collected about them</w:t>
      </w:r>
      <w:r w:rsidRPr="005140FA">
        <w:rPr>
          <w:sz w:val="14"/>
        </w:rPr>
        <w:t xml:space="preserve">, and many feel their information is less secure than it used to be. </w:t>
      </w:r>
      <w:r w:rsidRPr="005140FA">
        <w:rPr>
          <w:rStyle w:val="StyleUnderline"/>
        </w:rPr>
        <w:t>The majority of Americans say they are at least somewhat concerned about how much data is collected</w:t>
      </w:r>
      <w:r w:rsidRPr="005140FA">
        <w:rPr>
          <w:sz w:val="14"/>
        </w:rPr>
        <w:t xml:space="preserve"> about them </w:t>
      </w:r>
      <w:r w:rsidRPr="005140FA">
        <w:rPr>
          <w:rStyle w:val="StyleUnderline"/>
        </w:rPr>
        <w:t>by</w:t>
      </w:r>
      <w:r w:rsidRPr="005140FA">
        <w:rPr>
          <w:sz w:val="14"/>
        </w:rPr>
        <w:t xml:space="preserve"> both companies (79%) and </w:t>
      </w:r>
      <w:r w:rsidRPr="005140FA">
        <w:rPr>
          <w:rStyle w:val="StyleUnderline"/>
        </w:rPr>
        <w:t>the government</w:t>
      </w:r>
      <w:r w:rsidRPr="005140FA">
        <w:rPr>
          <w:sz w:val="14"/>
        </w:rPr>
        <w:t xml:space="preserve"> (64%). Additionally, seven-in-ten Americans say they feel their personal information is less secure than it was five years ago. This compares with just 6% who say they feel their information is more secure, and about one-quarter (24%) who feel it’s about the same. 2A majority of the public believes much of their online activities are being tracked. More Americans say they think that what they do online or on their cellphone is being tracked than believe their offline activities are tracked. They are also more likely to believe companies track more of their activities (both online and off) than think that the government is collecting information on them. For example, the majority of Americans believe that all or most of what they do online and on their cellphone is being tracked by companies (72%), while just 47% think the same of the government. Smaller shares believe all or most of their offline activities (like where they go and who they talk to) are being tracked by companies (31%) and the government (24%). 3Large shares of Americans do not think it is possible to go about daily life without corporate and government entities collecting data about them. About six-in-ten Americans believe it is not possible to go through daily life without having their data collected by companies (62%) or the government (63%). However, 38% of U.S. adults do believe it is possible to go untracked by companies in daily life, and 36% say the same about the government. 4A majority of U.S. adults have heard at least a little about how companies and other organizations use their data to target them with ads. One way that companies and other organizations use data – like people’s purchasing and credit histories, and their online browsing and search behaviors – is to build out user data profiles in order to serve them targeted ads, offer special deals or assess how risky people might be as customers. Some 77% of U.S. adults have heard at least a little bit about this concept, and, of those who have, 75% say they think all or most companies use this tactic to help understand their customers. 5Very few Americans believe they understand what is being done with the data collected about them. Small shares of Americans say they understand a great deal about what is being done with the data collected about them by companies (6%) or the government (4%). B</w:t>
      </w:r>
      <w:r w:rsidRPr="005140FA">
        <w:rPr>
          <w:rStyle w:val="StyleUnderline"/>
        </w:rPr>
        <w:t>y contrast, around eight-in-ten Americans (78%) say they understand very little or nothing about what the government does with the personal data it collects</w:t>
      </w:r>
      <w:r w:rsidRPr="005140FA">
        <w:rPr>
          <w:sz w:val="14"/>
        </w:rPr>
        <w:t>, compared with a smaller share – though still a majority – who say the same about company-collected data (59%). 6Almost all Americans have been asked to agree to privacy policies, but fewer actually read them. Some 97% of U.S. adults have ever been asked to agree to company privacy policy, which includes 25% who say they are asked to do this almost daily. Yet only about 20% of Americans overall say they always (9%) or often (13%) read these policies before agreeing to them, and 36% say they never read them. Among those who say they ever read such policies, about one-in-five (22%) say they read privacy policies all the way through and that they are more likely to say they glance over these policies without reading them closely. 7Most Americans see more risks than benefits from personal data collection. About eight-in-ten (81%) Americans say the potential risks outweigh the benefits when it comes to companies collecting data. When government collection of data is considered, 66% of adults agree. Americans don’t feel they benefit personally from the data collection, either. Just 5% of adults say they benefit a great deal from the data companies collect about them, and 4% say the same about government’s data collection. 8Americans vary in their attitudes toward data-sharing in the pursuit of public good. Though many Americans don’t think they benefit much from the collection of their data, and they find that the potential risks of this practice outweigh the benefits, there are some scenarios in which the public is more likely to accept the idea of data-sharing. In line with findings in a 2015 Center survey showing that some Americans are comfortable with trade-offs in sharing data, about half of U.S. adults (49%) say it is acceptable for the government to collect data about all Americans in order to assess potential terrorist threats. That compares with 31% who feel it is unacceptable to collect data about all Americans for that purpose. By contrast, just one-quarter say it is acceptable for smart speaker makers to share users’ audio recordings with law enforcement to help with criminal investigations, versus 49% who find that unacceptable. 9The majority of the public does not feel in control of the data collected about them. More than eight-in-ten (84%) of Americans say they feel very little or no control over the data collected about them by the government, and 81% say the same when company data collection is considered. Just 4% of U.S. adults say they have a great deal of control over data collected by the government, and 3% agree regarding companies’ collection of information. 10Americans say they have very little understanding of current data protection laws, and most are in favor of more government regulation.</w:t>
      </w:r>
      <w:r w:rsidRPr="005140FA">
        <w:rPr>
          <w:rStyle w:val="StyleUnderline"/>
        </w:rPr>
        <w:t xml:space="preserve"> Just 3% of U.S. adults say they have “a lot” of understanding of the current laws and regulations in place to protect their data privacy, with 63% saying they understand very little or not at all.</w:t>
      </w:r>
      <w:r w:rsidRPr="005140FA">
        <w:rPr>
          <w:sz w:val="14"/>
        </w:rPr>
        <w:t xml:space="preserve"> A majority of Americans say they have little or no understanding of existing data protection laws. However, </w:t>
      </w:r>
      <w:r w:rsidRPr="005140FA">
        <w:rPr>
          <w:rStyle w:val="StyleUnderline"/>
        </w:rPr>
        <w:t>the majority of Americans support more government regulation in this area. Some 75% of U.S. adults say there should be more government regulation</w:t>
      </w:r>
      <w:r w:rsidRPr="005140FA">
        <w:rPr>
          <w:sz w:val="14"/>
        </w:rPr>
        <w:t xml:space="preserve"> of what companies can do with customers’ personal information. These numbers echo figures from an earlier Pew Research Center phone survey from 2013, not based on the American Trends Panel, which found that 68% of internet users believed the current laws weren’t good enough at protecting people’s privacy online. These findings come from a survey of 4,272 U.S. adults conducted on Pew Research Center’s American Trends Panel between June 3 and 17, 2019. It has an overall margin of error of plus or minus 1.87 percentage points.</w:t>
      </w:r>
    </w:p>
    <w:p w14:paraId="44EEA6A6" w14:textId="77777777" w:rsidR="00597C8A" w:rsidRDefault="00597C8A" w:rsidP="00597C8A">
      <w:pPr>
        <w:pStyle w:val="Heading3"/>
      </w:pPr>
      <w:r>
        <w:rPr>
          <w:rFonts w:hint="eastAsia"/>
        </w:rPr>
        <w:t>L</w:t>
      </w:r>
      <w:r>
        <w:t>---Marijuana</w:t>
      </w:r>
    </w:p>
    <w:p w14:paraId="127C091F" w14:textId="77777777" w:rsidR="00597C8A" w:rsidRDefault="00597C8A" w:rsidP="00597C8A">
      <w:pPr>
        <w:pStyle w:val="Heading4"/>
      </w:pPr>
      <w:r>
        <w:rPr>
          <w:rFonts w:hint="eastAsia"/>
        </w:rPr>
        <w:t>T</w:t>
      </w:r>
      <w:r>
        <w:t>here’s a bunch of groups that are calling for marijuana decrim—the plan means Trump gets credit and voters if the reform happens.</w:t>
      </w:r>
    </w:p>
    <w:p w14:paraId="3B76A36F" w14:textId="77777777" w:rsidR="00597C8A" w:rsidRDefault="00597C8A" w:rsidP="00597C8A">
      <w:r w:rsidRPr="0087721F">
        <w:rPr>
          <w:rStyle w:val="Style13ptBold"/>
        </w:rPr>
        <w:t>Erin Hiatt 19</w:t>
      </w:r>
      <w:r w:rsidRPr="0087721F">
        <w:t xml:space="preserve"> [Erin Hiatt, How Cannabis Will Define the 2020 Election, Civilized, </w:t>
      </w:r>
      <w:r>
        <w:t>2019</w:t>
      </w:r>
      <w:r w:rsidRPr="0087721F">
        <w:t>, Accessible Online at https://www.civilized.life/articles/how-cannabis-will-define-the-2020-election/] KL 7-27-2020</w:t>
      </w:r>
    </w:p>
    <w:p w14:paraId="5168A381" w14:textId="77777777" w:rsidR="00597C8A" w:rsidRPr="00812892" w:rsidRDefault="00597C8A" w:rsidP="00597C8A">
      <w:pPr>
        <w:rPr>
          <w:sz w:val="16"/>
        </w:rPr>
      </w:pPr>
      <w:r w:rsidRPr="0087721F">
        <w:rPr>
          <w:rStyle w:val="StyleUnderline"/>
        </w:rPr>
        <w:t>Public opinion on marijuana legalization has shifted dramatically in the past decade as cannabis takes root as a mainstream American industry.</w:t>
      </w:r>
      <w:r w:rsidRPr="004E50EC">
        <w:rPr>
          <w:sz w:val="16"/>
        </w:rPr>
        <w:t xml:space="preserve"> Senator Kamala Harris (D-CA) is a primary example personifying this shift: In February, she admitted on a radio show last February that she did indeed inhale in her smoking days of the past, even though as San Francisco District Attorney she opposed cannabis policy reform in 2010, and didn’t reverse course until 2015. However, as a presidential hopeful, she's changed her tune completely, having adopted the now-trendy stance to legalize marijuana. Harris is only one example of how </w:t>
      </w:r>
      <w:r w:rsidRPr="0087721F">
        <w:rPr>
          <w:rStyle w:val="StyleUnderline"/>
        </w:rPr>
        <w:t xml:space="preserve">Democrat presidential contenders are zeroing in on cannabis reform. </w:t>
      </w:r>
      <w:r w:rsidRPr="004E50EC">
        <w:rPr>
          <w:sz w:val="16"/>
        </w:rPr>
        <w:t>Contenders Elizabeth Warren, Bernie Sanders, and Kirsten Gillibrand have all signed onto fellow presidential hopeful Cory Booker’s bill, the Marijuana Justice Act, which would legalize marijuana nationwide. Beto O’Rourke has also called for federal legalization, and even Joe Biden had to change his position on cannabis in order to get more in line with the party, (though he only went so far as to support federal decriminalization). While presidential candidates barnstorm state-to-state, up on the Hill in Washington D.C., lawmakers have been debating the merits of cannabis legalization, while considering a range of bills with bipartisan support to legislate issues such as hemp production or canna-businesses access to banking. Between the 2019 Congress and state legislatures, there are some 1,162 cannabis-related bills on the table, according to Tom Angell of Marijuana Moment, and many show promise for success. One of the most recent victories came on June 20th, with a 267-165 vote in the Senate to prohibit the Department of Justice (DOJ) from using federal funds to interfere with state-legal cannabis programs. H.R. 3055 is a bill that provides appropriations to DOJ, the Department of Commerce, and others. But it’s Amendment 398, tacked onto H.R. 3055 and introduced by marijuana-friendly Congressman Earl Bluemenauer of Oregon, that would make a significant difference for cannabis-legal states. If H.R. 3055 passes, it would do for adult-use cannabis programs what the 10 year-old Rohrabacher-Farr Amendment (aka Rohrabacher-Blumenauer) does for state-legal medical marijuana programs: provide legally compliant business owners and consumers some assurance that they won’t be criminalized by the federal government.</w:t>
      </w:r>
      <w:r w:rsidRPr="004E50EC">
        <w:rPr>
          <w:rStyle w:val="StyleUnderline"/>
        </w:rPr>
        <w:t xml:space="preserve"> Another major step forward for cannabis advocates came on July 10, when leaders from reform organizations like Doctors for Cannabis Regulation and the Cannabis Trade Federation, joined groups like the ACLU and Human Rights Watch to argue on behalf of cannabis legalization to the Congressional Committee on the Judiciary</w:t>
      </w:r>
      <w:r w:rsidRPr="004E50EC">
        <w:rPr>
          <w:sz w:val="16"/>
        </w:rPr>
        <w:t xml:space="preserve">, a House of Representatives committee that oversees justice within the federal courts and federal law enforcement agencies. During the July 10 hearing titled “Marijuana Laws in America: Racial Justice and the Need for Reform,” for the first time in decades, members of Congress entertained a healthy debate about ending federal cannabis prohibition. What made the hearing even more noteworthy was its emphasis on how to potentially correct the Drug War’s punitive policies toward communities of color. </w:t>
      </w:r>
      <w:r w:rsidRPr="004E50EC">
        <w:rPr>
          <w:rStyle w:val="StyleUnderline"/>
        </w:rPr>
        <w:t>Advocates also argued in favor of descheduling the plant, by removing cannabis from the Controlled Substances Act (CSA)</w:t>
      </w:r>
      <w:r w:rsidRPr="004E50EC">
        <w:rPr>
          <w:sz w:val="16"/>
        </w:rPr>
        <w:t xml:space="preserve">, where it currently sits alongside heroin as a Schedule 1 drug — which by definition implies that it has a high potential for abuse and no accepted medical use. Given this promising trend in addressing marijuana law reform, the 2020 election couldn't come soon enough. But is federal cannabis legalization even on the horizon? And if so, how will progressive cannabis policies on the federal level be impacted by all the state-level legalization measures we've seen since the last election? To find out, Civilized spoke with the three major advocacy organizations on the forefront of cannabis policy reform: </w:t>
      </w:r>
      <w:r w:rsidRPr="004E50EC">
        <w:rPr>
          <w:rStyle w:val="StyleUnderline"/>
        </w:rPr>
        <w:t>NORML (National Organization for the Reform of Marijuana Laws), MPP (Marijuana Policy Project), and DPA (Drug Policy Alliance).</w:t>
      </w:r>
      <w:r w:rsidRPr="004E50EC">
        <w:rPr>
          <w:sz w:val="16"/>
        </w:rPr>
        <w:t xml:space="preserve"> Industry Equity and Justice Reforms While stumping for her presidential run in Youngstown, Ohio, Senator Kirsten Gillibrand (D-NY) neatly summarized the need for equity and justice within the cannabis industry. Asked by an attendee to clarify the idea of white privilege, Gillibrand used the example of how the War on Drugs (and cannabis prohibition in particular) targets people of color to illustrate her point. “If your son is 15 years old and smokes pot, he smokes just as much as the black boy in his neighborhood and the Latino boy in his neighborhood, but that black or Latino boy is four times more likely to be arrested,” she told the gathered crowd. “Your son will not likely have to deal with that because he is white.” As more state legalization measures pass and cannabis becomes more widely accepted, investor enthusiasm is growing and more mainstream and monied industry hopefuls are stepping into the space with more confidence. Operating on traditional business models that demand clean records and massive capital, communities of color are being largely shut out of the industry, and many still languish in prison for small-time cannabis offenses. Kamani Jefferson serves on the Massachusetts Recreational Consumer Council, playing dual roles as treasurer and political strategist. For him, cannabis industry equity is about leveling the playing field for communities of color that have been disproportionately targeted by the War on Drugs. “Essentially, this industry was built on the backs of people who are still in jail, or went to jail [for cannabis violations],” he told Civilized. “We need to recognize that people are still locked up, and when they’re coming out, they need help getting reestablished again.” Equity measures could include using money from state-legal programs to address Drug War harms, reinvesting in communities disproportionately affected by the Drug War, encouraging the industry to employ people of color and/or those with cannabis violations on their criminal records, and opening pathways for marginalized groups to much-needed capital to start businesses. </w:t>
      </w:r>
      <w:r w:rsidRPr="004E50EC">
        <w:rPr>
          <w:rStyle w:val="StyleUnderline"/>
        </w:rPr>
        <w:t xml:space="preserve">At NORML, deputy director </w:t>
      </w:r>
      <w:r w:rsidRPr="004E50EC">
        <w:rPr>
          <w:sz w:val="16"/>
        </w:rPr>
        <w:t>Paul Armentano</w:t>
      </w:r>
      <w:r w:rsidRPr="004E50EC">
        <w:rPr>
          <w:rStyle w:val="StyleUnderline"/>
        </w:rPr>
        <w:t xml:space="preserve"> says that criminal record expungement needs to be a cornerstone of any marijuana law reform effort, arguing that criminalizing cannabis consumers — given that the herb is legal in many states — makes no sense. </w:t>
      </w:r>
      <w:r w:rsidRPr="004E50EC">
        <w:rPr>
          <w:sz w:val="16"/>
        </w:rPr>
        <w:t xml:space="preserve">“Branding these individuals, many of whom are at an age when they are just beginning their professional careers as lifelong criminals results in a litany of lost opportunities, including the potential loss of employment, housing, voting rights, professional licensing, and student aid, and serves no legitimate societal purpose,” he said. Matthew Schweich, deputy director of MPP, says that there is growing support among voters to address cannabis industry inequity, as well as an expectation that legalization bills and ballot initiatives should directly address expungement and equity. For example, in 2018, California passed SB 1294 to help address Drug War harms by allocating $10 million to support local programs that minimize obstacles to business ownership by minorities and help to ensure their sustainability. In Michigan, where cannabis was legalized for adult use in 2018, the state Marijuana Regulatory Agency announced that 19 communities (which were chosen because more than 30 percent of their residents live below the federal poverty level and have above-average rates of marijuana convictions) will receive a large discount on cannabis industry licensing fees, as well as other resources like help understanding regulations and assistance for applications. And Michigan is only the most recent state to do such a thing. Jefferson explains that in Massachusetts anyone hoping for a cannabis business license must also include a positive impact plan that outlines specific goals that promote equity and diversity with their licensing application. And when Illinois Governor JB Pritzker signed HB 1438, an initiative led by Illinois lawmakers to legalize cannabis for adult use, he also authorized the expungement of cannabis-related offenses for around 770,000 residents. “Straight up legalization of the [cannabis] market isn’t really going to cut it for us,” said Michael Collins, director of national affairs for DPA. He acknowledges that the juxtaposition of wealthy, white males currently leading the industry, and communities of color, who continue to be largely shut out of the industry, has led DPA to take clear positions on criminal record expungement and industry equity. “The bills we back will have to have some level of equity, racial justice, and criminal justice reform,” he adds. States on Deck in 2020 Cannabis legalization took a leap forward in 2016 when seven states voted for either adult use or medical marijuana programs (California, Nevada, Maine, and Massachusetts passed adult use legalization, while Florida, North Dakota, and Arkansas all passed medical legalization). The only failure for legalization advocates in 2016 was Arizona, but that is likely to change in 2020, as Schweich strongly believes that Arizona voters will be deciding on adult use legalization in the next election cycle. He notes that MPP only works in states where more than 50 percent of polled residents support legalization. “We’re very thoughtful about where we launch campaigns," he said. "I expect we’ll be successful [in Arizona].” Armentano anticipates that several states — including Connecticut, New Mexico, New York, Rhode Island, and Vermont — will be considering adult use legalization in 2020. Meanwhile, advocates in states like Nebraska and Mississippi are already in the midst of ballot initiative campaigns, and, Armentano adds, the New Jersey legislature is likely to pass a resolution calling for adult-use legalization to be included on the 2020 ballot. In states like Nebraska, Idaho, Wyoming, and South Dakota, MPP is working with </w:t>
      </w:r>
      <w:r w:rsidRPr="004E50EC">
        <w:rPr>
          <w:rStyle w:val="StyleUnderline"/>
        </w:rPr>
        <w:t>a number of local allied organizations on 2020 initiatives related to medical marijuana</w:t>
      </w:r>
      <w:r w:rsidRPr="004E50EC">
        <w:rPr>
          <w:sz w:val="16"/>
        </w:rPr>
        <w:t>, or adult use in the case of Montana and Ohio, Schweich says. State-level cannabis legalization in one form or another has been the driving force for cannabis reform conversations at the federal level, he adds, but there is a downside to states pushing the debate. “If 2020 goes poorly — which I do not expect — that would diminish the urgency of federal reform and would slow down its progress.” A Bipartisan Issue Collins notes that the majority of Democrats running for president are supportive of cannabis legalization through the lens of racial justice. “Democrats are talking jobs, revenue, tax, and doing it for racial justice reasons like expungement and equity,” he said. He also notes that</w:t>
      </w:r>
      <w:r w:rsidRPr="005303A5">
        <w:rPr>
          <w:rStyle w:val="StyleUnderline"/>
        </w:rPr>
        <w:t xml:space="preserve"> the more states that pass cannabis reform, the more support there is amon</w:t>
      </w:r>
      <w:r w:rsidRPr="004E50EC">
        <w:rPr>
          <w:sz w:val="16"/>
        </w:rPr>
        <w:t xml:space="preserve">g Congressional </w:t>
      </w:r>
      <w:r w:rsidRPr="005303A5">
        <w:rPr>
          <w:rStyle w:val="StyleUnderline"/>
        </w:rPr>
        <w:t>Republicans</w:t>
      </w:r>
      <w:r w:rsidRPr="004E50EC">
        <w:rPr>
          <w:sz w:val="16"/>
        </w:rPr>
        <w:t xml:space="preserve"> </w:t>
      </w:r>
      <w:r w:rsidRPr="005303A5">
        <w:rPr>
          <w:rStyle w:val="StyleUnderline"/>
        </w:rPr>
        <w:t>because</w:t>
      </w:r>
      <w:r w:rsidRPr="004E50EC">
        <w:rPr>
          <w:sz w:val="16"/>
        </w:rPr>
        <w:t xml:space="preserve"> </w:t>
      </w:r>
      <w:r w:rsidRPr="005303A5">
        <w:rPr>
          <w:rStyle w:val="StyleUnderline"/>
        </w:rPr>
        <w:t>of</w:t>
      </w:r>
      <w:r w:rsidRPr="004E50EC">
        <w:rPr>
          <w:sz w:val="16"/>
        </w:rPr>
        <w:t xml:space="preserve"> the GOP </w:t>
      </w:r>
      <w:r w:rsidRPr="005303A5">
        <w:rPr>
          <w:rStyle w:val="StyleUnderline"/>
        </w:rPr>
        <w:t>emphasis on states’ rights</w:t>
      </w:r>
      <w:r w:rsidRPr="004E50EC">
        <w:rPr>
          <w:sz w:val="16"/>
        </w:rPr>
        <w:t xml:space="preserve">. “The Republicans are always following the state, so when you add a state representative from a state like Colorado or Alaska, you add some Republican senators,” Collins said. “That is very helpful for moving the ball forward in Congress.” Some efforts are already being made to reform federal cannabis policy. Recently, Senate Minority Leader Chuck Schumer (D-NY) and New York State Representative Hakeem Jeffries (D-NY) introduced the Marijuana Opportunity and Freedom Act, a law that would prioritize descheduling cannabis, investing in communities most impacted by the drug war, record sealing and expungement programs, and preventing marijuana businesses from targeting advertisements to children. Collins predicts that if Democrats retain the House and capture the Senate — and if Schumer is elevated to Senate Majority Leader — it will be all systems go for federal cannabis reform. “Schumer is very into this issue," he added. "He really wants to get this [cannabis reform] done." As for Schweich, he believes that even if Democrats lose both the House and Senate, voters will still support cannabis legalization measures. “I wouldn’t count out our chances at making progress [on cannabis reform]," he said. "Even voters that don’t want legalization in their own states support states making their own decisions.” </w:t>
      </w:r>
      <w:r w:rsidRPr="00B825C3">
        <w:rPr>
          <w:rStyle w:val="StyleUnderline"/>
        </w:rPr>
        <w:t>President Trump has thus far maintained an uncharacteristically polite distan</w:t>
      </w:r>
      <w:r w:rsidRPr="00F21558">
        <w:rPr>
          <w:rStyle w:val="StyleUnderline"/>
        </w:rPr>
        <w:t>ce from cannabis reform issues. Collins says he believes that Trump, who has so far shown neither support nor opposition, is likely to be swayed by whichever way the polling winds blow.</w:t>
      </w:r>
      <w:r w:rsidRPr="004E50EC">
        <w:rPr>
          <w:sz w:val="16"/>
        </w:rPr>
        <w:t xml:space="preserve"> If a recent Gallup poll showing support for legalization at 66 percent is any indication, expect to see Trump support federal cannabis reform policies in the presidential election. NORML’s Armentano would like to see voters presented with presidential candidates who have a clear position on cannabis policy reform. “</w:t>
      </w:r>
      <w:r w:rsidRPr="00B825C3">
        <w:rPr>
          <w:rStyle w:val="StyleUnderline"/>
        </w:rPr>
        <w:t>Do they wish to elect a president who represents a party that seeks to maintain the failed policy of cannabis prohibition, or do they wish to elect a president who recognizes this failure and seeks to rectify it?</w:t>
      </w:r>
      <w:r w:rsidRPr="004E50EC">
        <w:rPr>
          <w:sz w:val="16"/>
        </w:rPr>
        <w:t>” he mused. The 2020 election is a mere 17 months away, and ultimately, cannabis policy reform is in the hands of the voters. Don’t forget to show up on election day.</w:t>
      </w:r>
    </w:p>
    <w:p w14:paraId="17A04C96" w14:textId="7B76FADA" w:rsidR="00597C8A" w:rsidRDefault="00597C8A" w:rsidP="00597C8A">
      <w:pPr>
        <w:pStyle w:val="Heading2"/>
      </w:pPr>
      <w:r>
        <w:t xml:space="preserve">AFF </w:t>
      </w:r>
    </w:p>
    <w:p w14:paraId="4AE0C6C5" w14:textId="77777777" w:rsidR="00597C8A" w:rsidRDefault="00597C8A" w:rsidP="00597C8A">
      <w:pPr>
        <w:pStyle w:val="Heading3"/>
      </w:pPr>
      <w:r>
        <w:rPr>
          <w:rFonts w:hint="eastAsia"/>
        </w:rPr>
        <w:t>U</w:t>
      </w:r>
      <w:r>
        <w:t>Q---Trump Wins</w:t>
      </w:r>
    </w:p>
    <w:p w14:paraId="2C365CB1" w14:textId="77777777" w:rsidR="00597C8A" w:rsidRDefault="00597C8A" w:rsidP="00597C8A">
      <w:pPr>
        <w:pStyle w:val="Heading4"/>
      </w:pPr>
      <w:r>
        <w:t>Trump wins—racist policies overlooked, or anti-black rhetoric popular</w:t>
      </w:r>
    </w:p>
    <w:p w14:paraId="3C8EC612" w14:textId="77777777" w:rsidR="00597C8A" w:rsidRDefault="00597C8A" w:rsidP="00597C8A">
      <w:r>
        <w:t xml:space="preserve">Maggie </w:t>
      </w:r>
      <w:r w:rsidRPr="002158B3">
        <w:rPr>
          <w:rStyle w:val="Style13ptBold"/>
        </w:rPr>
        <w:t>Haberman</w:t>
      </w:r>
      <w:r>
        <w:t xml:space="preserve">, </w:t>
      </w:r>
      <w:r w:rsidRPr="002158B3">
        <w:rPr>
          <w:rStyle w:val="Style13ptBold"/>
        </w:rPr>
        <w:t>7-6</w:t>
      </w:r>
      <w:r>
        <w:t xml:space="preserve">-2020, "Trump Adds to Playbook of Stoking White Fear and Resentment," NY Times, </w:t>
      </w:r>
      <w:hyperlink r:id="rId9" w:history="1">
        <w:r w:rsidRPr="00D42586">
          <w:rPr>
            <w:rStyle w:val="Hyperlink"/>
          </w:rPr>
          <w:t>https://www.nytimes.com/2020/07/06/us/politics/trump-bubba-wallace-nascar.html</w:t>
        </w:r>
      </w:hyperlink>
      <w:r>
        <w:t>? -SH</w:t>
      </w:r>
    </w:p>
    <w:p w14:paraId="4C517D3A" w14:textId="77777777" w:rsidR="00597C8A" w:rsidRPr="00F3162D" w:rsidRDefault="00597C8A" w:rsidP="00597C8A">
      <w:pPr>
        <w:rPr>
          <w:sz w:val="16"/>
        </w:rPr>
      </w:pPr>
      <w:r w:rsidRPr="00F3162D">
        <w:rPr>
          <w:sz w:val="16"/>
        </w:rPr>
        <w:t xml:space="preserve">With a defense of Confederate flags and a false accusation against a Black NASCAR driver, Bubba Wallace, President Trump is focusing on racial and cultural flash points to appeal to his base. Many </w:t>
      </w:r>
      <w:r w:rsidRPr="00AA3ACB">
        <w:rPr>
          <w:rStyle w:val="StyleUnderline"/>
        </w:rPr>
        <w:t>Republicans</w:t>
      </w:r>
      <w:r w:rsidRPr="00F3162D">
        <w:rPr>
          <w:sz w:val="16"/>
        </w:rPr>
        <w:t xml:space="preserve"> have </w:t>
      </w:r>
      <w:r w:rsidRPr="00AA3ACB">
        <w:rPr>
          <w:rStyle w:val="StyleUnderline"/>
        </w:rPr>
        <w:t>watched</w:t>
      </w:r>
      <w:r w:rsidRPr="00F3162D">
        <w:rPr>
          <w:sz w:val="16"/>
        </w:rPr>
        <w:t xml:space="preserve"> </w:t>
      </w:r>
      <w:r w:rsidRPr="00AA3ACB">
        <w:rPr>
          <w:rStyle w:val="StyleUnderline"/>
        </w:rPr>
        <w:t>President Trump’s impact on Senate races with alarm, worried about his focus on stoking white fear instead of addressing the spread of the coronavirus</w:t>
      </w:r>
      <w:r w:rsidRPr="00F3162D">
        <w:rPr>
          <w:sz w:val="16"/>
        </w:rPr>
        <w:t xml:space="preserve">. President Trump mounted an explicit defense of the Confederate flag on Monday, suggesting that NASCAR had made a mistake in banning it from its auto racing events, while falsely accusing a top Black driver, Darrell Wallace Jr., of perpetrating a hoax involving a noose found in his garage. The remarks are part of a pattern. Almost every day in the last two weeks, Mr. </w:t>
      </w:r>
      <w:r w:rsidRPr="00B76389">
        <w:rPr>
          <w:rStyle w:val="StyleUnderline"/>
        </w:rPr>
        <w:t>Trump has sought to stoke white fear and resentment, portraying himself as a protector of an old order that polls show much of America believes perpetuates entrenched racism and wants to move beyond</w:t>
      </w:r>
      <w:r w:rsidRPr="00F3162D">
        <w:rPr>
          <w:sz w:val="16"/>
        </w:rPr>
        <w:t xml:space="preserve">. Two weeks ago, </w:t>
      </w:r>
      <w:r w:rsidRPr="00B76389">
        <w:rPr>
          <w:rStyle w:val="StyleUnderline"/>
        </w:rPr>
        <w:t>the president retweeted a video of a supporter shouting “white power” at a</w:t>
      </w:r>
      <w:r w:rsidRPr="00F3162D">
        <w:rPr>
          <w:sz w:val="16"/>
        </w:rPr>
        <w:t xml:space="preserve"> retirement </w:t>
      </w:r>
      <w:r w:rsidRPr="00B76389">
        <w:rPr>
          <w:rStyle w:val="StyleUnderline"/>
        </w:rPr>
        <w:t>community filled with</w:t>
      </w:r>
      <w:r w:rsidRPr="00F3162D">
        <w:rPr>
          <w:sz w:val="16"/>
        </w:rPr>
        <w:t xml:space="preserve"> older </w:t>
      </w:r>
      <w:r w:rsidRPr="00B76389">
        <w:rPr>
          <w:rStyle w:val="StyleUnderline"/>
        </w:rPr>
        <w:t>people whom he wants to win over</w:t>
      </w:r>
      <w:r w:rsidRPr="00F3162D">
        <w:rPr>
          <w:sz w:val="16"/>
        </w:rPr>
        <w:t>. Last week</w:t>
      </w:r>
      <w:r w:rsidRPr="00B76389">
        <w:rPr>
          <w:rStyle w:val="StyleUnderline"/>
        </w:rPr>
        <w:t xml:space="preserve">, he wrote that he was reviewing a fair housing regulation that is aimed at eliminating racial housing disparities in the suburbs, but that he said would have a “devastating impact” on those communities — </w:t>
      </w:r>
      <w:r w:rsidRPr="00B76389">
        <w:rPr>
          <w:rStyle w:val="Emphasis"/>
        </w:rPr>
        <w:t>a play to white suburbanites whose votes would be crucial to his re-election</w:t>
      </w:r>
      <w:r w:rsidRPr="00F3162D">
        <w:rPr>
          <w:sz w:val="16"/>
        </w:rPr>
        <w:t xml:space="preserve">. On Monday, he also tweeted his displeasure with sports teams that are reviewing the appropriateness of nicknames that are offensive to Native Americans, seeking to curry favor with Americans who believe political correctness has gone too far. </w:t>
      </w:r>
      <w:r w:rsidRPr="00B76389">
        <w:rPr>
          <w:rStyle w:val="StyleUnderline"/>
        </w:rPr>
        <w:t>He has invoked fear of crime</w:t>
      </w:r>
      <w:r w:rsidRPr="00F3162D">
        <w:rPr>
          <w:sz w:val="16"/>
        </w:rPr>
        <w:t xml:space="preserve"> with tweets </w:t>
      </w:r>
      <w:r w:rsidRPr="00B76389">
        <w:rPr>
          <w:rStyle w:val="StyleUnderline"/>
        </w:rPr>
        <w:t>about sanctuary cities and crime rates in New York and Chicago</w:t>
      </w:r>
      <w:r w:rsidRPr="00F3162D">
        <w:rPr>
          <w:sz w:val="16"/>
        </w:rPr>
        <w:t xml:space="preserve">, </w:t>
      </w:r>
      <w:r w:rsidRPr="00B76389">
        <w:rPr>
          <w:rStyle w:val="StyleUnderline"/>
        </w:rPr>
        <w:t>and has spoken of preserving</w:t>
      </w:r>
      <w:r w:rsidRPr="00F3162D">
        <w:rPr>
          <w:sz w:val="16"/>
        </w:rPr>
        <w:t xml:space="preserve"> “our heritage,” picking </w:t>
      </w:r>
      <w:r w:rsidRPr="00B76389">
        <w:rPr>
          <w:rStyle w:val="StyleUnderline"/>
        </w:rPr>
        <w:t>up the language of those who want to honor the Confederacy</w:t>
      </w:r>
      <w:r w:rsidRPr="00F3162D">
        <w:rPr>
          <w:sz w:val="16"/>
        </w:rPr>
        <w:t>. For many Republicans who are watching the president’s impact on Senate races with alarm, his focus on racial and cultural flash points — and not on the surge of the coronavirus in many states — is distressing. “</w:t>
      </w:r>
      <w:r w:rsidRPr="00B76389">
        <w:rPr>
          <w:rStyle w:val="Emphasis"/>
        </w:rPr>
        <w:t>This is part of the same selfish, divide-and-conquer strategy that helped the president get elected in 2016</w:t>
      </w:r>
      <w:r w:rsidRPr="00F3162D">
        <w:rPr>
          <w:sz w:val="16"/>
        </w:rPr>
        <w:t xml:space="preserve">,” said Carlos Curbelo, a former Republican congressman from Florida who has been critical of Mr. Trump. “Of course that strategy worked for much of the president’s base, and it certainly benefited him in the past, but it’s selfish in the sense that </w:t>
      </w:r>
      <w:r w:rsidRPr="00B76389">
        <w:rPr>
          <w:rStyle w:val="StyleUnderline"/>
        </w:rPr>
        <w:t>it is extremely damaging for Republicans in swing states, in swing districts.</w:t>
      </w:r>
      <w:r w:rsidRPr="00F3162D">
        <w:rPr>
          <w:sz w:val="16"/>
        </w:rPr>
        <w:t>” Mr. Trump’s inflammatory behavior shows how out of step he is with shifting national sentiment on racial justice, as big corporations, sports leagues and cultural institutions express greater solidarity with Black Americans protesting systemic racism. Even some Republicans have been open to discussions about removing Confederate statues. While NASCAR and other organizations have moved to retire symbols of the Confederacy, and lawmakers in Mississippi voted to bring down the state flag featuring the Confederate battle emblem</w:t>
      </w:r>
      <w:r w:rsidRPr="00B76389">
        <w:rPr>
          <w:rStyle w:val="StyleUnderline"/>
        </w:rPr>
        <w:t>, Mr. Trump continues to cast himself as a defender of the history of the American South, despite its stains of slavery and oppression.</w:t>
      </w:r>
      <w:r w:rsidRPr="00F3162D">
        <w:rPr>
          <w:sz w:val="16"/>
        </w:rPr>
        <w:t xml:space="preserve"> </w:t>
      </w:r>
      <w:r w:rsidRPr="00B76389">
        <w:rPr>
          <w:rStyle w:val="Emphasis"/>
        </w:rPr>
        <w:t>He has called the phrase “Black Lives Matter” a “symbol of hate,”</w:t>
      </w:r>
      <w:r w:rsidRPr="00F3162D">
        <w:rPr>
          <w:sz w:val="16"/>
        </w:rPr>
        <w:t xml:space="preserve"> </w:t>
      </w:r>
      <w:r w:rsidRPr="00B76389">
        <w:rPr>
          <w:rStyle w:val="StyleUnderline"/>
        </w:rPr>
        <w:t xml:space="preserve">and </w:t>
      </w:r>
      <w:r w:rsidRPr="00F3162D">
        <w:rPr>
          <w:sz w:val="16"/>
        </w:rPr>
        <w:t xml:space="preserve">he has </w:t>
      </w:r>
      <w:r w:rsidRPr="00B76389">
        <w:rPr>
          <w:rStyle w:val="Emphasis"/>
        </w:rPr>
        <w:t xml:space="preserve">repeatedly </w:t>
      </w:r>
      <w:r w:rsidRPr="00B76389">
        <w:rPr>
          <w:rStyle w:val="StyleUnderline"/>
        </w:rPr>
        <w:t xml:space="preserve">tried to depict pockets of violence during protests against entrenched racism as </w:t>
      </w:r>
      <w:r w:rsidRPr="00B76389">
        <w:rPr>
          <w:rStyle w:val="Emphasis"/>
        </w:rPr>
        <w:t>representative of the protest movement as a whole</w:t>
      </w:r>
      <w:r w:rsidRPr="00F3162D">
        <w:rPr>
          <w:sz w:val="16"/>
        </w:rPr>
        <w:t xml:space="preserve">. Mr. Trump also delivered official speeches over the weekend that emphasized defending American historical figures like George Washington and some abolitionists, though he avoided explicit references to totems of the Confederacy. But on Monday he was back invoking the Confederacy, with his reference to NASCAR’s ban on Confederate flags, while also attacking Mr. Wallace, the only Black driver on NASCAR’s top circuit. Mr. Wallace, nicknamed “Bubba,” had called for NASCAR to ban the flag from its events, and the sport agreed to prohibit it from its races and its properties. At the start of race week at the Talladega Superspeedway in Alabama last month, a member of Mr. Wallace’s racing team found a noose hanging in the driver’s garage stall and reported it to NASCAR. “Has @BubbaWallace apologized to all of those great NASCAR drivers &amp; officials who came to his aid, stood by his side, &amp; were willing to sacrifice everything for him, only to find out that the whole thing was just another HOAX? That &amp; Flag decision has caused lowest ratings EVER!” Mr. Trump posted on Twitter on Monday. Kayleigh McEnany, the White House press secretary, offered a contorted defense of Mr. Trump’s tweet about the Confederate flag and Mr. Wallace during an early afternoon briefing. She insisted Mr. Trump was being taken out of context, and invoked Jussie Smollet, the Black television actor known for his role on the TV series “Empire,” who is facing charges that he lied to the authorities about a hate crime attack that detectives said he had staged last year in Chicago. No one has credibly suggested Mr. Wallace manufactured the noose that was discovered in his garage stall by a colleague. F.B.I. officials later found that the knot had been tied into the rope as early as October 2019, well before anyone would have known that Mr. Wallace would be assigned that stall for the race. Ms. McEnany claimed that the original reports about the incident painted NASCAR members as “racist individuals who were roaming around and engaging in a crime.” But Mr. Trump received pushback from Senator Lindsey Graham, Republican of South Carolina and an informal adviser to the president, who said Monday that he disagreed with Mr. Trump’s tweet. “They’re trying to grow the sport,” Mr. Graham said, according to the CNN reporter Manu Raju, referring to NASCAR’s ban on Confederate flags, which it announced last month. “And I’ve lived in South Carolina all my life and if you’re in business, the Confederate flag is not a good way to grow your business.” Mr. Graham, who is facing a strong challenge from Jaime Harrison, a Black Democrat, in his re-election bid, said that “one way you grow the sport is you take images that divide us and ask that they not be brought into the venue. That makes sense to me.” He said that Mr. Wallace did not have “anything to apologize for,” and that his fellow drivers should be applauded for supporting him. “I would be looking to celebrate that kind of attitude more than being worried about it being a hoax,” Mr. Graham said, according to Mr. Raju. (Mr. Trump was also wrong in his tweet in characterizing NASCAR’s television audience as having fallen to its “lowest ratings EVER!” The broadcast of Sunday’s Brickyard 400 was seen by about 4.3 million viewers, a 39 percent increase from the average NASCAR race that aired on NBC last year, according to Nielsen.) Later on Monday, </w:t>
      </w:r>
      <w:r w:rsidRPr="00F3162D">
        <w:rPr>
          <w:rStyle w:val="StyleUnderline"/>
        </w:rPr>
        <w:t xml:space="preserve">Mr. Trump added another inflammatory tweet, weighing in on recent announcements by </w:t>
      </w:r>
      <w:r w:rsidRPr="00F3162D">
        <w:rPr>
          <w:sz w:val="16"/>
        </w:rPr>
        <w:t xml:space="preserve">the Washington Redskins of </w:t>
      </w:r>
      <w:r w:rsidRPr="00F3162D">
        <w:rPr>
          <w:rStyle w:val="StyleUnderline"/>
        </w:rPr>
        <w:t>the N.F.L.</w:t>
      </w:r>
      <w:r w:rsidRPr="00F3162D">
        <w:rPr>
          <w:sz w:val="16"/>
        </w:rPr>
        <w:t xml:space="preserve"> and the Cleveland Indians of Major League Baseball that the teams would review their </w:t>
      </w:r>
      <w:r w:rsidRPr="00F3162D">
        <w:rPr>
          <w:rStyle w:val="StyleUnderline"/>
        </w:rPr>
        <w:t>names</w:t>
      </w:r>
      <w:r w:rsidRPr="00F3162D">
        <w:rPr>
          <w:sz w:val="16"/>
        </w:rPr>
        <w:t xml:space="preserve">. </w:t>
      </w:r>
      <w:r w:rsidRPr="00F3162D">
        <w:rPr>
          <w:rStyle w:val="Emphasis"/>
        </w:rPr>
        <w:t>While many Native Americans and other advocates for change consider the names deeply offensive</w:t>
      </w:r>
      <w:r w:rsidRPr="00F3162D">
        <w:rPr>
          <w:sz w:val="16"/>
        </w:rPr>
        <w:t xml:space="preserve">, Mr. </w:t>
      </w:r>
      <w:r w:rsidRPr="00F3162D">
        <w:rPr>
          <w:rStyle w:val="StyleUnderline"/>
        </w:rPr>
        <w:t>Trump baselessly claimed that Native Americans would be “very angry” about the potential changes</w:t>
      </w:r>
      <w:r w:rsidRPr="00F3162D">
        <w:rPr>
          <w:sz w:val="16"/>
        </w:rPr>
        <w:t>. “</w:t>
      </w:r>
      <w:r w:rsidRPr="00F3162D">
        <w:rPr>
          <w:rStyle w:val="Emphasis"/>
        </w:rPr>
        <w:t>They name teams out of STRENGTH, not weakness</w:t>
      </w:r>
      <w:r w:rsidRPr="00F3162D">
        <w:rPr>
          <w:sz w:val="16"/>
        </w:rPr>
        <w:t xml:space="preserve">, but now the Washington Redskins &amp; Cleveland Indians, two fabled sports franchises, look like </w:t>
      </w:r>
      <w:r w:rsidRPr="00F3162D">
        <w:rPr>
          <w:rStyle w:val="Emphasis"/>
        </w:rPr>
        <w:t>they are going to be changing their names in order to be politically correct</w:t>
      </w:r>
      <w:r w:rsidRPr="00F3162D">
        <w:rPr>
          <w:sz w:val="16"/>
        </w:rPr>
        <w:t xml:space="preserve">,” </w:t>
      </w:r>
      <w:r w:rsidRPr="00F3162D">
        <w:rPr>
          <w:rStyle w:val="StyleUnderline"/>
        </w:rPr>
        <w:t>Mr. Trump tweeted</w:t>
      </w:r>
      <w:r w:rsidRPr="00F3162D">
        <w:rPr>
          <w:sz w:val="16"/>
        </w:rPr>
        <w:t>. He added a jab at a favorite target, Senator Elizabeth Warren, who has apologized for her past claims of Native ancestry. “</w:t>
      </w:r>
      <w:r w:rsidRPr="00F3162D">
        <w:rPr>
          <w:rStyle w:val="StyleUnderline"/>
        </w:rPr>
        <w:t>Indians, like Elizabeth Warren, must be very angry right now</w:t>
      </w:r>
      <w:r w:rsidRPr="00F3162D">
        <w:rPr>
          <w:sz w:val="16"/>
        </w:rPr>
        <w:t xml:space="preserve">,” the president wrote. Eleven minutes later, Mr. Trump again referred to the coronavirus as the “China Virus,” a phrase that critics say is racist, xenophobic and harmful to Asian-Americans. Mr. </w:t>
      </w:r>
      <w:r w:rsidRPr="00F3162D">
        <w:rPr>
          <w:rStyle w:val="StyleUnderline"/>
        </w:rPr>
        <w:t>Trump’s</w:t>
      </w:r>
      <w:r w:rsidRPr="00F3162D">
        <w:rPr>
          <w:sz w:val="16"/>
        </w:rPr>
        <w:t xml:space="preserve"> tweets came just days after he delivered a divisive speech at Mount Rushmore in South Dakota as part of the July 4 holiday, in which he </w:t>
      </w:r>
      <w:r w:rsidRPr="00F3162D">
        <w:rPr>
          <w:rStyle w:val="StyleUnderline"/>
        </w:rPr>
        <w:t>denounced Democrats as radical anarchists and said that children are taught in schools to “hate” the United States</w:t>
      </w:r>
      <w:r w:rsidRPr="00F3162D">
        <w:rPr>
          <w:sz w:val="16"/>
        </w:rPr>
        <w:t>. In that address he avoided specifically mentioning anything related to Confederate monuments. He talked more generally about efforts to take down statues across the country, conflating what is primarily an attempt to remove statues of Confederate generals with others questioning monuments to people like George Washington and Thomas Jefferson. “Angry mobs are trying to tear down statues of our founders, deface our most sacred memorials, and unleash a wave of violent crime in our cities,” Mr. Trump said in the speech. “Many of these people have no idea why they are doing this, but some know exactly what they are doing.” Some of Mr. Trump’s advisers have tried to persuade him to focus less explicitly on statues of Confederate generals, given that he is taking an unpopular position. But after sticking to the script in his Friday night speech, he was clear about his support for the Confederate flag in his tweet on Monday.</w:t>
      </w:r>
    </w:p>
    <w:p w14:paraId="6D3DE7FE" w14:textId="77777777" w:rsidR="00597C8A" w:rsidRDefault="00597C8A" w:rsidP="00597C8A">
      <w:pPr>
        <w:pStyle w:val="Heading4"/>
      </w:pPr>
      <w:r>
        <w:t>Trump wins in the squo, but future dem victories can flip the election</w:t>
      </w:r>
    </w:p>
    <w:p w14:paraId="7AF9F7E0" w14:textId="77777777" w:rsidR="00597C8A" w:rsidRDefault="00597C8A" w:rsidP="00597C8A">
      <w:r>
        <w:t xml:space="preserve">Nate </w:t>
      </w:r>
      <w:r w:rsidRPr="002158B3">
        <w:rPr>
          <w:rStyle w:val="Style13ptBold"/>
        </w:rPr>
        <w:t>Cohn</w:t>
      </w:r>
      <w:r>
        <w:t xml:space="preserve">, </w:t>
      </w:r>
      <w:r w:rsidRPr="002158B3">
        <w:rPr>
          <w:rStyle w:val="Style13ptBold"/>
        </w:rPr>
        <w:t>7-24</w:t>
      </w:r>
      <w:r>
        <w:t xml:space="preserve">-2020, "White Flight From Trump? What a Decisive Biden Win Could Look Like," No Publication, </w:t>
      </w:r>
      <w:hyperlink r:id="rId10" w:history="1">
        <w:r w:rsidRPr="00D42586">
          <w:rPr>
            <w:rStyle w:val="Hyperlink"/>
          </w:rPr>
          <w:t>https://www.nytimes.com/2020/07/24/upshot/biden-polls-demographics.html?campaign_id=9&amp;emc=edit_nn_20200727&amp;instance_id=20643&amp;nl=the</w:t>
        </w:r>
      </w:hyperlink>
    </w:p>
    <w:p w14:paraId="62A74F46" w14:textId="77777777" w:rsidR="00597C8A" w:rsidRPr="00F3162D" w:rsidRDefault="00597C8A" w:rsidP="00597C8A">
      <w:pPr>
        <w:rPr>
          <w:sz w:val="16"/>
        </w:rPr>
      </w:pPr>
      <w:r w:rsidRPr="00F3162D">
        <w:rPr>
          <w:sz w:val="16"/>
        </w:rPr>
        <w:t xml:space="preserve">Recent national polls show that Joe </w:t>
      </w:r>
      <w:r w:rsidRPr="00F3162D">
        <w:rPr>
          <w:rStyle w:val="StyleUnderline"/>
        </w:rPr>
        <w:t>Biden’s</w:t>
      </w:r>
      <w:r w:rsidRPr="00F3162D">
        <w:rPr>
          <w:sz w:val="16"/>
        </w:rPr>
        <w:t xml:space="preserve"> commanding </w:t>
      </w:r>
      <w:r w:rsidRPr="00F3162D">
        <w:rPr>
          <w:rStyle w:val="StyleUnderline"/>
        </w:rPr>
        <w:t xml:space="preserve">lead has eroded longstanding demographic divisions that have favored Republicans, </w:t>
      </w:r>
      <w:r w:rsidRPr="00F3162D">
        <w:rPr>
          <w:rStyle w:val="Emphasis"/>
        </w:rPr>
        <w:t>endangering their hold on a tier of states</w:t>
      </w:r>
      <w:r w:rsidRPr="00F3162D">
        <w:rPr>
          <w:rStyle w:val="StyleUnderline"/>
        </w:rPr>
        <w:t xml:space="preserve"> where the Democratic Party usually has little chance to prevail in federal elections</w:t>
      </w:r>
      <w:r w:rsidRPr="00F3162D">
        <w:rPr>
          <w:sz w:val="16"/>
        </w:rPr>
        <w:t xml:space="preserve">, even Republican strongholds like Kansas or Alaska. President Trump still has plenty of time to close the gap with Mr. Biden. But </w:t>
      </w:r>
      <w:r w:rsidRPr="00F3162D">
        <w:rPr>
          <w:rStyle w:val="StyleUnderline"/>
        </w:rPr>
        <w:t xml:space="preserve">with Mr. Biden’s lead enduring well into a second month amid a worsening coronavirus pandemic, </w:t>
      </w:r>
      <w:r w:rsidRPr="00F3162D">
        <w:rPr>
          <w:rStyle w:val="Emphasis"/>
        </w:rPr>
        <w:t>it’s worth considering the potential consequences of a decisive Biden victory</w:t>
      </w:r>
      <w:r w:rsidRPr="00F3162D">
        <w:rPr>
          <w:sz w:val="16"/>
        </w:rPr>
        <w:t xml:space="preserve">. Remarkably, </w:t>
      </w:r>
      <w:r w:rsidRPr="00F3162D">
        <w:rPr>
          <w:rStyle w:val="StyleUnderline"/>
        </w:rPr>
        <w:t xml:space="preserve">Mr. Trump’s lead among white voters </w:t>
      </w:r>
      <w:r w:rsidRPr="00F3162D">
        <w:rPr>
          <w:rStyle w:val="Emphasis"/>
        </w:rPr>
        <w:t>has all but vanished</w:t>
      </w:r>
      <w:r w:rsidRPr="00F3162D">
        <w:rPr>
          <w:rStyle w:val="StyleUnderline"/>
        </w:rPr>
        <w:t>.</w:t>
      </w:r>
      <w:r w:rsidRPr="00F3162D">
        <w:rPr>
          <w:sz w:val="16"/>
        </w:rPr>
        <w:t xml:space="preserve"> On average, he holds just a three-point lead among them, 48 percent to 45 percent, across an average of high-quality telephone surveys since June 1. His lead among white voters has steadily diminished since April. In the long view</w:t>
      </w:r>
      <w:r w:rsidRPr="00F3162D">
        <w:rPr>
          <w:rStyle w:val="StyleUnderline"/>
        </w:rPr>
        <w:t>, the president’s losses</w:t>
      </w:r>
      <w:r w:rsidRPr="00F3162D">
        <w:rPr>
          <w:sz w:val="16"/>
        </w:rPr>
        <w:t xml:space="preserve"> among white voters compared with his final standing in 2016 polls are broad, spanning all major demographic categories. In more recent months, the president’s </w:t>
      </w:r>
      <w:r w:rsidRPr="00F3162D">
        <w:rPr>
          <w:rStyle w:val="StyleUnderline"/>
        </w:rPr>
        <w:t>losses have been somewhat narrower and concentrated among younger voters,</w:t>
      </w:r>
      <w:r w:rsidRPr="00F3162D">
        <w:rPr>
          <w:sz w:val="16"/>
        </w:rPr>
        <w:t xml:space="preserve"> according to the polls. Mr. </w:t>
      </w:r>
      <w:r w:rsidRPr="00F3162D">
        <w:rPr>
          <w:rStyle w:val="Emphasis"/>
        </w:rPr>
        <w:t>Biden has made no gains</w:t>
      </w:r>
      <w:r w:rsidRPr="00F3162D">
        <w:rPr>
          <w:sz w:val="16"/>
        </w:rPr>
        <w:t xml:space="preserve"> among voters over age 65 at all since May, and as a result his once-distinctive lead among the group now looks similar to what one would expect in this national environment. At the same time, Mr. Biden has made few to no gains among nonwhite voters. He still has a wide lead among these voters, but his failure to improve over Hillary Clinton’s standing in the final polls of 2016 is something of a surprise, given the recent national attention to racial issues and the disproportionate effect of the coronavirus on Hispanic and Black communities. Many surveys do not break down nonwhite voters into more specific racial groups, since there aren’t always enough respondents for a reliable estimate. But a longer-term compilation suggests that Mr. </w:t>
      </w:r>
      <w:r w:rsidRPr="00F3162D">
        <w:rPr>
          <w:rStyle w:val="Emphasis"/>
        </w:rPr>
        <w:t>Trump is</w:t>
      </w:r>
      <w:r w:rsidRPr="00F3162D">
        <w:rPr>
          <w:rStyle w:val="StyleUnderline"/>
        </w:rPr>
        <w:t xml:space="preserve"> modestly </w:t>
      </w:r>
      <w:r w:rsidRPr="00F3162D">
        <w:rPr>
          <w:rStyle w:val="Emphasis"/>
        </w:rPr>
        <w:t>outperforming his 2016 standing among both Black and Hispanic voters</w:t>
      </w:r>
      <w:r w:rsidRPr="00F3162D">
        <w:rPr>
          <w:sz w:val="16"/>
        </w:rPr>
        <w:t xml:space="preserve">, </w:t>
      </w:r>
      <w:r w:rsidRPr="00F3162D">
        <w:rPr>
          <w:rStyle w:val="StyleUnderline"/>
        </w:rPr>
        <w:t>with more uncertainty about the extent of his strength among Hispanics</w:t>
      </w:r>
      <w:r w:rsidRPr="00F3162D">
        <w:rPr>
          <w:sz w:val="16"/>
        </w:rPr>
        <w:t xml:space="preserve">. If the race tightened, perhaps Mr. </w:t>
      </w:r>
      <w:r w:rsidRPr="00F3162D">
        <w:rPr>
          <w:rStyle w:val="StyleUnderline"/>
        </w:rPr>
        <w:t>Trump would make broad gains, allowing him to reclaim a lead among older white voters and to outperform his showing against Mrs. Clinton among nonwhite voters by a wide margin</w:t>
      </w:r>
      <w:r w:rsidRPr="00F3162D">
        <w:rPr>
          <w:sz w:val="16"/>
        </w:rPr>
        <w:t xml:space="preserve">. It’s also possible that an </w:t>
      </w:r>
      <w:r w:rsidRPr="00F3162D">
        <w:rPr>
          <w:rStyle w:val="StyleUnderline"/>
        </w:rPr>
        <w:t xml:space="preserve">improvement </w:t>
      </w:r>
      <w:r w:rsidRPr="00F3162D">
        <w:rPr>
          <w:sz w:val="16"/>
        </w:rPr>
        <w:t xml:space="preserve">in Mr. Trump’s standing </w:t>
      </w:r>
      <w:r w:rsidRPr="00F3162D">
        <w:rPr>
          <w:rStyle w:val="StyleUnderline"/>
        </w:rPr>
        <w:t>would mainly involve rolling back Mr. Biden’s most recent gains</w:t>
      </w:r>
      <w:r w:rsidRPr="00F3162D">
        <w:rPr>
          <w:sz w:val="16"/>
        </w:rPr>
        <w:t xml:space="preserve">, which would lead to outsize gains among younger white voters and few or no gains at all among nonwhite and older voters. But if the president does not claw his way back into a tighter race, Mr. Trump and his party face a harsh political environment without many of the advantages that have insulated the party from public opinion in the past. Over the last two decades, Republican strength among white voters has given the party structural advantages in the House, the Senate and the Electoral College. A competitive race among white voters would deprive Republicans of those advantages, threatening carefully devised gerrymanders and raising the specter of previously unimagined losses in the Senate. After 20 years of closely fought presidential elections, it’s hard to imagine the range of possibilities such a decisive margin of victory would create. To illustrate, we took the results of the 2016 election by demographic group and calculated what would happen if those groups backed Mr. Trump at the levels shown in recent polls. This sort of analysis offers only a rough idea of what could unfold. A demographic category like “white voters without a college degree,” however useful, encompasses an extremely diverse group of voters. They can move in meaningfully different directions, and there is no reason to assume that Mr. Biden’s strength would be felt equally in West Virginia and Vermont. Nonetheless, that’s exactly what this exercise does. A similar effort in previous years would not have anticipated the vagaries of real election outcomes, like Iowa moving 15 points to Mr. Trump while Wisconsin moved just eight points; or Indiana moving 22 points toward Barack Obama in 2008 while Ohio moved just seven points. This hypothetical offers only a rough guide to the kinds of districts that might be competitive. But in this situation, Mr. </w:t>
      </w:r>
      <w:r w:rsidRPr="00F3162D">
        <w:rPr>
          <w:rStyle w:val="StyleUnderline"/>
        </w:rPr>
        <w:t>Biden would win</w:t>
      </w:r>
      <w:r w:rsidRPr="00F3162D">
        <w:rPr>
          <w:sz w:val="16"/>
        </w:rPr>
        <w:t xml:space="preserve"> by 10 percentage points, 54 percent to 44 percent, and would win </w:t>
      </w:r>
      <w:r w:rsidRPr="00F3162D">
        <w:rPr>
          <w:rStyle w:val="StyleUnderline"/>
        </w:rPr>
        <w:t>375 votes in the Electoral College</w:t>
      </w:r>
      <w:r w:rsidRPr="00F3162D">
        <w:rPr>
          <w:sz w:val="16"/>
        </w:rPr>
        <w:t xml:space="preserve">, </w:t>
      </w:r>
      <w:r w:rsidRPr="00F3162D">
        <w:rPr>
          <w:rStyle w:val="StyleUnderline"/>
        </w:rPr>
        <w:t>including all of the states won by</w:t>
      </w:r>
      <w:r w:rsidRPr="00F3162D">
        <w:rPr>
          <w:sz w:val="16"/>
        </w:rPr>
        <w:t xml:space="preserve"> Mr. </w:t>
      </w:r>
      <w:r w:rsidRPr="00F3162D">
        <w:rPr>
          <w:rStyle w:val="StyleUnderline"/>
        </w:rPr>
        <w:t>Obama in 2012</w:t>
      </w:r>
      <w:r w:rsidRPr="00F3162D">
        <w:rPr>
          <w:sz w:val="16"/>
        </w:rPr>
        <w:t xml:space="preserve">, </w:t>
      </w:r>
      <w:r w:rsidRPr="00F3162D">
        <w:rPr>
          <w:rStyle w:val="Emphasis"/>
        </w:rPr>
        <w:t>in addition to North Carolina, Georgia and Arizona</w:t>
      </w:r>
      <w:r w:rsidRPr="00F3162D">
        <w:rPr>
          <w:sz w:val="16"/>
        </w:rPr>
        <w:t>. Mr. Biden’s weakness among nonwhite voters would leave Texas short of turning blue. Notably, in such a hypothetical, Mr. Biden would also win by nine to 10 points in the three Northern battleground states that decided the last election: Pennsylvania, Michigan and Wisconsin. Four years ago, Mr. Trump fared better in these states than in the national popular vote, but this potentially decisive advantage in these relatively white states fades along with his lead among white voters. This result would be close to current polling averages. Perhaps more surprising is how Mr. Biden would fare in a long list of traditionally Republican states and districts. He would fight to within single digits in Alaska, Utah, South Carolina, Indiana, Montana, Missouri and Kansas. Again, it’s important to emphasize that these are rough estimates. But the prospect of somewhat competitive races in these states is borne out in recent polling: Mr. Trump leads by an average of seven points, 49 percent to 42 percent, in an average of 13 polls taken of these states since mid-April, when Bernie Sanders left the Democratic contest. It’s not terribly consequential whether Mr. Biden wins these states. But four of them have Republican-held Senate seats that are up this year, and a strong showing by him would help Democratic chances further down the ballot. If Democrats actually could win one Senate race, most likely Montana, it would materially improve their ability to govern. It could even give them a serious chance to hold the chamber through Mr. Biden’s hypothetical first term, since the Republicans have relatively few opportunities to flip states in the 2022 midterm elections. Republicans in the House may also face severe consequences. In this analysis, Mr. Biden would carry a staggering 260 congressional districts, including a half-dozen districts won by Mr. Trump in Texas. He could even carry districts where Mr. Trump won by double digits in 2016, like Missouri’s Second, Indiana’s Fifth, Arizona’s Sixth, Florida’s 16th, or Ohio’s 12th and 14th. Mr. Trump would win another set of 25 districts by less than five points each. Many of these districts were only somewhat competitive in the 2018 midterms, while many others were not competitive at all. Already, various ratings outfits like the Cook Political Report have classified them as competitive. The idea that Democrats could run so far ahead of their showing during a so-called wave election year like 2018 may seem hard to believe. But at the moment, Mr. Trump’s approval rating is a net six points worse among voters than it was heading into the midterm election, according to FiveThirtyEight estimates</w:t>
      </w:r>
      <w:r w:rsidRPr="00F3162D">
        <w:rPr>
          <w:rStyle w:val="Emphasis"/>
        </w:rPr>
        <w:t>. The national political environment is substantially worse for the Republicans than it was two years ago, and the possibility that Democrats can extend their gains further can’t be dismissed at this stage</w:t>
      </w:r>
      <w:r w:rsidRPr="00F3162D">
        <w:rPr>
          <w:sz w:val="16"/>
        </w:rPr>
        <w:t>.</w:t>
      </w:r>
    </w:p>
    <w:p w14:paraId="570EB503" w14:textId="77777777" w:rsidR="00597C8A" w:rsidRDefault="00597C8A" w:rsidP="00597C8A">
      <w:pPr>
        <w:pStyle w:val="Heading3"/>
      </w:pPr>
      <w:r>
        <w:rPr>
          <w:rFonts w:hint="eastAsia"/>
        </w:rPr>
        <w:t>L</w:t>
      </w:r>
      <w:r>
        <w:t>/T---ICE</w:t>
      </w:r>
    </w:p>
    <w:p w14:paraId="6A430BAE" w14:textId="77777777" w:rsidR="00597C8A" w:rsidRDefault="00597C8A" w:rsidP="00597C8A">
      <w:pPr>
        <w:pStyle w:val="Heading4"/>
      </w:pPr>
      <w:r>
        <w:rPr>
          <w:rFonts w:hint="eastAsia"/>
        </w:rPr>
        <w:t>L</w:t>
      </w:r>
      <w:r>
        <w:t xml:space="preserve">ink turn—abolishing ICE hurts conservatives because Republicans overwhelmingly oppose abolishing ICE. </w:t>
      </w:r>
    </w:p>
    <w:p w14:paraId="2923F904" w14:textId="77777777" w:rsidR="00597C8A" w:rsidRDefault="00597C8A" w:rsidP="00597C8A">
      <w:r w:rsidRPr="00CA4FB7">
        <w:rPr>
          <w:rStyle w:val="Style13ptBold"/>
        </w:rPr>
        <w:t>Shepard 18</w:t>
      </w:r>
      <w:r w:rsidRPr="00CA4FB7">
        <w:t xml:space="preserve"> [</w:t>
      </w:r>
      <w:r>
        <w:t>Steven Shepard is POLITICO’s senior campaign and elections editor and chief polling analyst. In this role, he serves as a political editor and develops POLITICO’s Race Ratings for the Electoral College and races for Senate, House and governor's office. He also writes extensively about political polling and public opinion.</w:t>
      </w:r>
      <w:r>
        <w:rPr>
          <w:rFonts w:hint="eastAsia"/>
        </w:rPr>
        <w:t xml:space="preserve"> </w:t>
      </w:r>
      <w:r>
        <w:t>Since joining POLITICO in March 2014, he helped create Campaign Pro, which delivers around-the-clock coverage of the most competitive races across the country. In the 2016 election cycle, Shepard served as editor of The POLITICO Caucus.</w:t>
      </w:r>
      <w:r>
        <w:rPr>
          <w:rFonts w:hint="eastAsia"/>
        </w:rPr>
        <w:t xml:space="preserve"> </w:t>
      </w:r>
      <w:r>
        <w:t xml:space="preserve">Shepard joined POLITICO from National Journal Hotline, a daily political tipsheet, where he served as editor-in-chief., </w:t>
      </w:r>
      <w:r w:rsidRPr="00CA4FB7">
        <w:t>POLITICO, Poll: Voters oppose abolishing ICE, 07/11/2018, Accessible Online at https://www.politico.com/story/2018/07/11/immigration-ice-abolish-poll-708703] KL 7-27-2020</w:t>
      </w:r>
    </w:p>
    <w:p w14:paraId="6414CA05" w14:textId="77777777" w:rsidR="00597C8A" w:rsidRDefault="00597C8A" w:rsidP="00597C8A">
      <w:r w:rsidRPr="00CA4FB7">
        <w:rPr>
          <w:sz w:val="16"/>
        </w:rPr>
        <w:t xml:space="preserve">A new POLITICO/Morning Consult poll shows that </w:t>
      </w:r>
      <w:r w:rsidRPr="001466D0">
        <w:rPr>
          <w:rStyle w:val="StyleUnderline"/>
        </w:rPr>
        <w:t>most voters oppose eliminating Immigration and Customs Enforcement</w:t>
      </w:r>
      <w:r w:rsidRPr="00CA4FB7">
        <w:rPr>
          <w:sz w:val="16"/>
        </w:rPr>
        <w:t xml:space="preserve"> — the homeland security agency some liberal Democrats have called for abolishing. </w:t>
      </w:r>
      <w:r w:rsidRPr="001466D0">
        <w:rPr>
          <w:rStyle w:val="StyleUnderline"/>
        </w:rPr>
        <w:t>Only 1 in 4 voters in the poll, 25 percent, believe the federal government should get rid of ICE. The majority, 54 percent, think the government should keep ICE.</w:t>
      </w:r>
      <w:r w:rsidRPr="00CA4FB7">
        <w:rPr>
          <w:sz w:val="16"/>
        </w:rPr>
        <w:t xml:space="preserve"> Twenty-one percent of voters are undecided. But a plurality of Democratic voters do support abolishing ICE, the poll shows. Among Democrats, 43 percent say the government should get rid of ICE, while only 34 percent say it should keep ICE. </w:t>
      </w:r>
      <w:r w:rsidRPr="001466D0">
        <w:rPr>
          <w:rStyle w:val="StyleUnderline"/>
        </w:rPr>
        <w:t>Majorities of Republicans (79 percent) and independents (54 percent) want the government to keep ICE.</w:t>
      </w:r>
      <w:r>
        <w:rPr>
          <w:rStyle w:val="StyleUnderline"/>
        </w:rPr>
        <w:t xml:space="preserve"> </w:t>
      </w:r>
      <w:r w:rsidRPr="00CA4FB7">
        <w:rPr>
          <w:sz w:val="16"/>
        </w:rPr>
        <w:t xml:space="preserve">Calls to abolish ICE have been amplified over the past two weeks — since Alexandria Ocasio-Cortez, a liberal challenger, defeated House Democratic Caucus Chair Joe Crowley in a Democratic primary for Crowley’s New York City-based seat. Ocasio-Cortez campaigned on the issue, and has said that ICE represents “the draconian enforcement that has happened since 2003 that routinely violates our civil rights, because, frankly, it was designed with that structure in mind.” A handful of liberal figures — including some potential 2020 presidential candidates, like Sens. Kirsten Gillibrand (D-N.Y.) and Kamala Harris (D-Calif.) — have also called for eliminating or replacing ICE, as have other Democratic primary challengers, like Cynthia Nixon, who is running against New York Gov. Andrew Cuomo. President Donald Trump has, in turn, attacked Democrats for advocating the elimination of the agency. “The Democrats are making a strong push to abolish ICE, one of the smartest, toughest and most spirited law enforcement groups of men and women that I have ever seen,” Trump tweeted last month, though the “Abolish ICE” position is not widely held in the party. While the partisan differences on the issue are stark, so are the cleavages by age. Among voters under age 30, more support getting rid of ICE (39 percent) than keeping it (33 percent). But majorities among all other ages — 30-44 (51 percent), 45-54 (56 percent), 55-64 (61 percent) and 65 and older (68 percent) — support keeping the agency. </w:t>
      </w:r>
      <w:r w:rsidRPr="0072548E">
        <w:rPr>
          <w:rStyle w:val="StyleUnderline"/>
        </w:rPr>
        <w:t>Asked whether they would be more or less likely to vote for a congressional candidate if they supported getting rid of ICE, 40 percent say it would make them less likely</w:t>
      </w:r>
      <w:r w:rsidRPr="00CA4FB7">
        <w:rPr>
          <w:sz w:val="16"/>
        </w:rPr>
        <w:t>. Another 26 percent of voters say it would make them more likely to vote for the candidate. A third of voters said it would not make a difference either way or didn’t have an opinion. Among Democrats, 40 percent say it would make them much more or somewhat more likely to vote for a candidate if he or she favored abolishing ICE — roughly twice as many as the 21 percent who said it would make them less likely to vote for that candidate. Kristen Gillibrand is pictured. | AP Photo CONGRESS 2020 Dems join anti-ICE stampede By ELANA SCHOR But there is little support for eliminating ICE outside of the Democratic base. “</w:t>
      </w:r>
      <w:r w:rsidRPr="00CA4FB7">
        <w:rPr>
          <w:rStyle w:val="StyleUnderline"/>
        </w:rPr>
        <w:t>[C]ongressional candidates who embrace the ‘Abolish ICE’ movement could have a difficult time appealing to voters across party lines</w:t>
      </w:r>
      <w:r w:rsidRPr="00CA4FB7">
        <w:rPr>
          <w:sz w:val="16"/>
        </w:rPr>
        <w:t xml:space="preserve">,” said Tyler Sinclair, Morning Consult’s managing director. “For example, over three-fifths </w:t>
      </w:r>
      <w:r w:rsidRPr="00CA4FB7">
        <w:rPr>
          <w:rStyle w:val="StyleUnderline"/>
        </w:rPr>
        <w:t>(61 percent) of Republicans and 41 percent of independents say they would be less likely to vote for a congressional candidate who supported getting rid of ICE.”</w:t>
      </w:r>
      <w:r>
        <w:rPr>
          <w:rStyle w:val="StyleUnderline"/>
        </w:rPr>
        <w:t xml:space="preserve"> </w:t>
      </w:r>
      <w:r w:rsidRPr="00CA4FB7">
        <w:rPr>
          <w:sz w:val="16"/>
        </w:rPr>
        <w:t>The poll also shows an uptick in Trump’s approval rating, from 43 percent in late June to 46 percent in the new poll. The 3-point increase is just outside of the poll’s margin of error of plus or minus 2 percentage points. Half of voters disapprove of Trump’s job performance, down from 54 percent in late June. Democrats have a 5-point lead in the generic congressional ballot, 42 percent to 37 percent. In late June, Democrats held an 8-point lead, though the change is within the poll’s margin of error. The POLITICO/Morning Consult poll was conducted July 6-10, surveying 1,999 registered voters.</w:t>
      </w:r>
    </w:p>
    <w:p w14:paraId="0C970B2B" w14:textId="77777777" w:rsidR="00597C8A" w:rsidRDefault="00597C8A" w:rsidP="00597C8A">
      <w:pPr>
        <w:pStyle w:val="Heading3"/>
      </w:pPr>
      <w:r>
        <w:t>L/D---FISA</w:t>
      </w:r>
    </w:p>
    <w:p w14:paraId="199432EF" w14:textId="77777777" w:rsidR="00597C8A" w:rsidRDefault="00597C8A" w:rsidP="00597C8A">
      <w:pPr>
        <w:pStyle w:val="Heading4"/>
      </w:pPr>
      <w:r>
        <w:rPr>
          <w:rFonts w:hint="eastAsia"/>
        </w:rPr>
        <w:t>I</w:t>
      </w:r>
      <w:r>
        <w:t>C reform isn’t an important issue—there’s overwhelming public belief that the IC is effective.</w:t>
      </w:r>
    </w:p>
    <w:p w14:paraId="6572CB25" w14:textId="77777777" w:rsidR="00597C8A" w:rsidRDefault="00597C8A" w:rsidP="00597C8A">
      <w:r w:rsidRPr="009B1565">
        <w:rPr>
          <w:rStyle w:val="Style13ptBold"/>
        </w:rPr>
        <w:t>Slick et al. 19</w:t>
      </w:r>
      <w:r w:rsidRPr="009B1565">
        <w:t xml:space="preserve"> [</w:t>
      </w:r>
      <w:r>
        <w:t>Stephen Slick, University of Texas-Austin</w:t>
      </w:r>
      <w:r>
        <w:rPr>
          <w:rFonts w:hint="eastAsia"/>
        </w:rPr>
        <w:t>;</w:t>
      </w:r>
      <w:r>
        <w:t xml:space="preserve"> Joshua Busby, Chicago Council on Global Affairs</w:t>
      </w:r>
      <w:r>
        <w:rPr>
          <w:rFonts w:hint="eastAsia"/>
        </w:rPr>
        <w:t>;</w:t>
      </w:r>
      <w:r>
        <w:t xml:space="preserve"> Kingsley Burns, University of Texas-Austin</w:t>
      </w:r>
      <w:r w:rsidRPr="009B1565">
        <w:t xml:space="preserve">, </w:t>
      </w:r>
      <w:r>
        <w:t>Chicago Council on Global Affairs, Lester Crown Center on Foreign Policy, Texas National Security Network University of Texas</w:t>
      </w:r>
      <w:r w:rsidRPr="009B1565">
        <w:t xml:space="preserve">, </w:t>
      </w:r>
      <w:r>
        <w:t>July 2019</w:t>
      </w:r>
      <w:r w:rsidRPr="009B1565">
        <w:t>, Accessible Online at https://www.thechicagocouncil.org/sites/default/files/public_attitudes_on_us_intelligence_0.pdf] KL 7-27-2020</w:t>
      </w:r>
    </w:p>
    <w:p w14:paraId="7FE83FDA" w14:textId="77777777" w:rsidR="00597C8A" w:rsidRPr="001466D0" w:rsidRDefault="00597C8A" w:rsidP="00597C8A">
      <w:pPr>
        <w:rPr>
          <w:sz w:val="16"/>
        </w:rPr>
      </w:pPr>
      <w:r w:rsidRPr="00C73338">
        <w:rPr>
          <w:sz w:val="16"/>
        </w:rPr>
        <w:t xml:space="preserve">Since before his inauguration, President Donald </w:t>
      </w:r>
      <w:r w:rsidRPr="009B1565">
        <w:rPr>
          <w:rStyle w:val="StyleUnderline"/>
        </w:rPr>
        <w:t>Trump vigorously rejected the</w:t>
      </w:r>
      <w:r>
        <w:rPr>
          <w:rStyle w:val="StyleUnderline"/>
        </w:rPr>
        <w:t xml:space="preserve"> </w:t>
      </w:r>
      <w:r w:rsidRPr="009B1565">
        <w:rPr>
          <w:rStyle w:val="StyleUnderline"/>
        </w:rPr>
        <w:t>judgments of the US intelligence community</w:t>
      </w:r>
      <w:r w:rsidRPr="00C73338">
        <w:rPr>
          <w:sz w:val="16"/>
        </w:rPr>
        <w:t xml:space="preserve"> (IC) </w:t>
      </w:r>
      <w:r w:rsidRPr="009B1565">
        <w:rPr>
          <w:rStyle w:val="StyleUnderline"/>
        </w:rPr>
        <w:t>on Russia’s interference in the 2016</w:t>
      </w:r>
      <w:r>
        <w:rPr>
          <w:rStyle w:val="StyleUnderline"/>
        </w:rPr>
        <w:t xml:space="preserve"> </w:t>
      </w:r>
      <w:r w:rsidRPr="00C73338">
        <w:rPr>
          <w:sz w:val="16"/>
        </w:rPr>
        <w:t xml:space="preserve">elections and repeatedly attacked these agencies and their former leaders. In 2018, the president accused the IC of spying on his 2016 campaign. </w:t>
      </w:r>
      <w:r w:rsidRPr="009B1565">
        <w:rPr>
          <w:rStyle w:val="StyleUnderline"/>
        </w:rPr>
        <w:t>The president’s</w:t>
      </w:r>
      <w:r>
        <w:rPr>
          <w:rStyle w:val="StyleUnderline"/>
        </w:rPr>
        <w:t xml:space="preserve"> </w:t>
      </w:r>
      <w:r w:rsidRPr="009B1565">
        <w:rPr>
          <w:rStyle w:val="StyleUnderline"/>
        </w:rPr>
        <w:t>supporters labeled the IC as an anti-democratic “deep state” hostile to the</w:t>
      </w:r>
      <w:r>
        <w:rPr>
          <w:rStyle w:val="StyleUnderline"/>
        </w:rPr>
        <w:t xml:space="preserve"> </w:t>
      </w:r>
      <w:r w:rsidRPr="009B1565">
        <w:rPr>
          <w:rStyle w:val="StyleUnderline"/>
        </w:rPr>
        <w:t>administration. Despite this unprecedented antagonism from the president, most</w:t>
      </w:r>
      <w:r>
        <w:rPr>
          <w:rStyle w:val="StyleUnderline"/>
        </w:rPr>
        <w:t xml:space="preserve"> </w:t>
      </w:r>
      <w:r w:rsidRPr="009B1565">
        <w:rPr>
          <w:rStyle w:val="StyleUnderline"/>
        </w:rPr>
        <w:t>Americans, including Republicans, continued to express confidence in the IC.</w:t>
      </w:r>
      <w:r w:rsidRPr="00C73338">
        <w:rPr>
          <w:sz w:val="16"/>
        </w:rPr>
        <w:t xml:space="preserve"> Indeed, survey results from summer 2018 show a slight improvement from 2017 in public views of the IC’s effectiveness. While these results will likely reassure IC leaders, they should pay close attention to wide variations that emerge among generational groups, particularly among younger Americans whose attitudes may be malleable but are shaped by formative experiences. Americans in the youngest generational cohort analyzed here (Millennials) are less likely to see the IC as playing a vital role in warning against foreign threats and less likely to say the IC is effective in preventing terrorist attacks. Key Takeaways from the 2018 Survey: • Once again, </w:t>
      </w:r>
      <w:r w:rsidRPr="009B1565">
        <w:rPr>
          <w:rStyle w:val="StyleUnderline"/>
        </w:rPr>
        <w:t>a strong majority of Americans (59%) said the IC plays a vital role in</w:t>
      </w:r>
      <w:r>
        <w:rPr>
          <w:rStyle w:val="StyleUnderline"/>
        </w:rPr>
        <w:t xml:space="preserve"> </w:t>
      </w:r>
      <w:r w:rsidRPr="009B1565">
        <w:rPr>
          <w:rStyle w:val="StyleUnderline"/>
        </w:rPr>
        <w:t>protecting the country, including 60% of Republicans, 68% of Democrats, and</w:t>
      </w:r>
      <w:r>
        <w:rPr>
          <w:rStyle w:val="StyleUnderline"/>
        </w:rPr>
        <w:t xml:space="preserve"> </w:t>
      </w:r>
      <w:r w:rsidRPr="009B1565">
        <w:rPr>
          <w:rStyle w:val="StyleUnderline"/>
        </w:rPr>
        <w:t>57% of Independents.</w:t>
      </w:r>
      <w:r w:rsidRPr="00C73338">
        <w:rPr>
          <w:sz w:val="16"/>
        </w:rPr>
        <w:t xml:space="preserve"> Larger numbers of the Silent Generation (78% of those born between 1928 and 1945) expressed this view in 2018, compared to 67% of Boomers (1946-1964), 58% of Gen X-ers (1965-1980), and only 47% of Millennials (1982-1996); • </w:t>
      </w:r>
      <w:r w:rsidRPr="009B1565">
        <w:rPr>
          <w:rStyle w:val="StyleUnderline"/>
        </w:rPr>
        <w:t>An overwhelming majority of Americans considered the intelligence agencies</w:t>
      </w:r>
      <w:r>
        <w:rPr>
          <w:rStyle w:val="StyleUnderline"/>
        </w:rPr>
        <w:t xml:space="preserve"> </w:t>
      </w:r>
      <w:r w:rsidRPr="009B1565">
        <w:rPr>
          <w:rStyle w:val="StyleUnderline"/>
        </w:rPr>
        <w:t>effective in accomplishing their assigned missions</w:t>
      </w:r>
      <w:r w:rsidRPr="00C73338">
        <w:rPr>
          <w:sz w:val="16"/>
        </w:rPr>
        <w:t xml:space="preserve"> with nearly 8 in 10 crediting the IC for preventing terrorist attacks, including 85% of Republicans (up from 75% in 2017) and 78% of Millennials (up from 64% in 2017);</w:t>
      </w:r>
    </w:p>
    <w:p w14:paraId="0BE6803D" w14:textId="77777777" w:rsidR="00597C8A" w:rsidRPr="00174FDB" w:rsidRDefault="00597C8A" w:rsidP="00597C8A"/>
    <w:p w14:paraId="7B91D04F" w14:textId="77777777" w:rsidR="00983D19" w:rsidRDefault="00983D19" w:rsidP="00983D19">
      <w:pPr>
        <w:pStyle w:val="Heading1"/>
      </w:pPr>
      <w:r>
        <w:t xml:space="preserve">Senate Elections DA </w:t>
      </w:r>
    </w:p>
    <w:p w14:paraId="23F16C26" w14:textId="77777777" w:rsidR="00983D19" w:rsidRDefault="00983D19" w:rsidP="00983D19">
      <w:pPr>
        <w:pStyle w:val="Heading2"/>
      </w:pPr>
      <w:r>
        <w:rPr>
          <w:rFonts w:hint="eastAsia"/>
        </w:rPr>
        <w:t>U</w:t>
      </w:r>
      <w:r>
        <w:t>Q</w:t>
      </w:r>
    </w:p>
    <w:p w14:paraId="7FCEB49C" w14:textId="77777777" w:rsidR="00983D19" w:rsidRDefault="00983D19" w:rsidP="00983D19">
      <w:pPr>
        <w:pStyle w:val="Heading3"/>
      </w:pPr>
      <w:r>
        <w:rPr>
          <w:rFonts w:hint="eastAsia"/>
        </w:rPr>
        <w:t>U</w:t>
      </w:r>
      <w:r>
        <w:t>Q---GOP Loses</w:t>
      </w:r>
    </w:p>
    <w:p w14:paraId="37F3B776" w14:textId="77777777" w:rsidR="00983D19" w:rsidRPr="007D1E70" w:rsidRDefault="00983D19" w:rsidP="00983D19"/>
    <w:p w14:paraId="1BD20E33" w14:textId="77777777" w:rsidR="00983D19" w:rsidRDefault="00983D19" w:rsidP="00983D19">
      <w:pPr>
        <w:pStyle w:val="Heading4"/>
      </w:pPr>
      <w:r>
        <w:t>GOP loses now—corona package peels off key voters in lower class</w:t>
      </w:r>
    </w:p>
    <w:p w14:paraId="64777651" w14:textId="77777777" w:rsidR="00983D19" w:rsidRDefault="00983D19" w:rsidP="00983D19">
      <w:r>
        <w:t xml:space="preserve">Kelsey </w:t>
      </w:r>
      <w:r w:rsidRPr="00E71A09">
        <w:rPr>
          <w:rStyle w:val="Style13ptBold"/>
        </w:rPr>
        <w:t>Snell</w:t>
      </w:r>
      <w:r>
        <w:t xml:space="preserve">, </w:t>
      </w:r>
      <w:r w:rsidRPr="00E71A09">
        <w:rPr>
          <w:rStyle w:val="Style13ptBold"/>
        </w:rPr>
        <w:t>3-19</w:t>
      </w:r>
      <w:r>
        <w:t xml:space="preserve">-2020, "Senate Republicans Unveil New Coronavirus Relief Package," NPR.org, </w:t>
      </w:r>
      <w:hyperlink r:id="rId11" w:history="1">
        <w:r w:rsidRPr="00D42586">
          <w:rPr>
            <w:rStyle w:val="Hyperlink"/>
          </w:rPr>
          <w:t>https://www.npr.org/2020/03/19/818253789/congress-awaits-gop-relief-plan-as-first-lawmakers-test-positive-for-coronavirus</w:t>
        </w:r>
      </w:hyperlink>
    </w:p>
    <w:p w14:paraId="5602FFAE" w14:textId="77777777" w:rsidR="00983D19" w:rsidRDefault="00983D19" w:rsidP="00983D19">
      <w:pPr>
        <w:rPr>
          <w:sz w:val="16"/>
        </w:rPr>
      </w:pPr>
      <w:r w:rsidRPr="00A61277">
        <w:rPr>
          <w:sz w:val="16"/>
        </w:rPr>
        <w:t xml:space="preserve">Senate Majority Leader Mitch </w:t>
      </w:r>
      <w:r w:rsidRPr="002A1120">
        <w:rPr>
          <w:rStyle w:val="StyleUnderline"/>
        </w:rPr>
        <w:t>McConnell</w:t>
      </w:r>
      <w:r w:rsidRPr="00A61277">
        <w:rPr>
          <w:sz w:val="16"/>
        </w:rPr>
        <w:t>, R-Ky</w:t>
      </w:r>
      <w:r w:rsidRPr="002A1120">
        <w:rPr>
          <w:rStyle w:val="StyleUnderline"/>
        </w:rPr>
        <w:t>., introduced legislation on Thursday to address the economic impact of the coronavirus.</w:t>
      </w:r>
      <w:r w:rsidRPr="00A61277">
        <w:rPr>
          <w:sz w:val="16"/>
        </w:rPr>
        <w:t xml:space="preserve"> This is the third legislative package to deal with the outbreak. The proposal was drafted by Senate Republicans and the Trump administration. The bill still needs to be negotiated with Senate Democrats, which McConnell said would happen Friday. Already </w:t>
      </w:r>
      <w:r w:rsidRPr="00817BE5">
        <w:rPr>
          <w:rStyle w:val="StyleUnderline"/>
        </w:rPr>
        <w:t xml:space="preserve">some Democrats were criticizing the </w:t>
      </w:r>
      <w:r w:rsidRPr="00A61277">
        <w:rPr>
          <w:sz w:val="16"/>
        </w:rPr>
        <w:t xml:space="preserve">plan as too focused on help for corporations </w:t>
      </w:r>
      <w:r w:rsidRPr="00817BE5">
        <w:rPr>
          <w:rStyle w:val="StyleUnderline"/>
        </w:rPr>
        <w:t>and were calling for major changes</w:t>
      </w:r>
      <w:r w:rsidRPr="00A61277">
        <w:rPr>
          <w:sz w:val="16"/>
        </w:rPr>
        <w:t xml:space="preserve">. The 247-page bill, dubbed the CARES Act — the Coronavirus Aid, Relief, and Economic Security Act — provides direct cash payments, loan guarantees for impacted businesses and more resources for testing and development of vaccines. Here are some key provisions: Cash payments </w:t>
      </w:r>
      <w:r w:rsidRPr="007E62B5">
        <w:rPr>
          <w:rStyle w:val="StyleUnderline"/>
        </w:rPr>
        <w:t>The bill includes cash payments of</w:t>
      </w:r>
      <w:r w:rsidRPr="00A61277">
        <w:rPr>
          <w:sz w:val="16"/>
        </w:rPr>
        <w:t xml:space="preserve"> as much </w:t>
      </w:r>
      <w:r w:rsidRPr="007E62B5">
        <w:rPr>
          <w:rStyle w:val="StyleUnderline"/>
        </w:rPr>
        <w:t>as $1,200 per person and $2,400 per married couple</w:t>
      </w:r>
      <w:r w:rsidRPr="00A61277">
        <w:rPr>
          <w:sz w:val="16"/>
        </w:rPr>
        <w:t xml:space="preserve">. Individuals with an adjusted gross income of less than $75,000, and $150,000 for joint filers, would receive the full payment. People earning over that amount would see their payments reduced by $5 for each $100 in income over that amount. The benefit completely phases out for individuals earning over $99,000 and married couples making more than $198,000. </w:t>
      </w:r>
      <w:r w:rsidRPr="007E62B5">
        <w:rPr>
          <w:rStyle w:val="Emphasis"/>
        </w:rPr>
        <w:t>People with incomes under $2,500 would be eligible for $600</w:t>
      </w:r>
      <w:r w:rsidRPr="00A61277">
        <w:rPr>
          <w:sz w:val="16"/>
        </w:rPr>
        <w:t xml:space="preserve">, or $1,200 for a married couple. Small-business loans </w:t>
      </w:r>
      <w:r w:rsidRPr="007E62B5">
        <w:rPr>
          <w:rStyle w:val="StyleUnderline"/>
        </w:rPr>
        <w:t xml:space="preserve">Businesses with fewer than 500 </w:t>
      </w:r>
      <w:r w:rsidRPr="00A61277">
        <w:rPr>
          <w:sz w:val="16"/>
        </w:rPr>
        <w:t xml:space="preserve">employees could </w:t>
      </w:r>
      <w:r w:rsidRPr="007E62B5">
        <w:rPr>
          <w:rStyle w:val="StyleUnderline"/>
        </w:rPr>
        <w:t>apply for fee-free loans of up to $10 million</w:t>
      </w:r>
      <w:r w:rsidRPr="00A61277">
        <w:rPr>
          <w:sz w:val="16"/>
        </w:rPr>
        <w:t xml:space="preserve"> that could help cover payroll, employee salaries, mortgages, rent and some other debt obligations. Businesses that retain their employees and payroll levels between March 1, 2020, and June 30, 2020, would have any of that money used for payments on preexisting debt and payroll forgiven. Industry-specific loan guarantees </w:t>
      </w:r>
      <w:r w:rsidRPr="00EE19E8">
        <w:rPr>
          <w:rStyle w:val="StyleUnderline"/>
        </w:rPr>
        <w:t>The bill includes $208 billion in loan guarantees for industries that are hurting because of the coronavirus</w:t>
      </w:r>
      <w:r w:rsidRPr="00A61277">
        <w:rPr>
          <w:sz w:val="16"/>
        </w:rPr>
        <w:t xml:space="preserve">. This includes up to $50 billion for airlines, $8 billion for cargo carriers and $150 billion for other unnamed businesses. Health care The bill would require the Food and Drug Administration to prioritize and expedite the review of new drugs. It also includes requirements that insurers pay for COVID-19 testing without a fee for patients; free coverage, without cost sharing, of certain vaccines as they become available; and $1.32 billion in additional funding for community health centers. Tax deadline The legislation would move the tax-filing deadline from April 15 to July 15 for most filers. Student loans The bill allows for people to defer payments on federal student loans and allows students whose universities have canceled classes to keep Pell Grants. The bill: "We want to get something done quickly and boldly" Senate Minority Leader Chuck Schumer complained that Democrats weren't involved in the drafting of the bill but said he wanted to work with Republicans to get something done quickly. In a statement on Thursday evening, Schumer and House Speaker Nancy Pelosi said that to earn their support, any economic stimulus proposal "must include new, strong and strict provisions that prioritize and protect workers, such as banning the recipient companies from buying back stock, rewarding executives, and laying off workers." Other Democrats have begun highlighting areas that they say fall short. Sen. Patrick Leahy, D-Vt., the top Democrat on the Senate Appropriations Committee, said he is disappointed that </w:t>
      </w:r>
      <w:r w:rsidRPr="00EE19E8">
        <w:rPr>
          <w:rStyle w:val="Emphasis"/>
        </w:rPr>
        <w:t>the bill doesn't have sufficient funding for first responders and other front-line medical professionals</w:t>
      </w:r>
      <w:r w:rsidRPr="00A61277">
        <w:rPr>
          <w:sz w:val="16"/>
        </w:rPr>
        <w:t>, among other complaints. "</w:t>
      </w:r>
      <w:r w:rsidRPr="00EE19E8">
        <w:rPr>
          <w:rStyle w:val="Emphasis"/>
        </w:rPr>
        <w:t>It inadequately funds federal, state, and local efforts on the ground to blunt the spread of this disease and prevent our health care system from being overwhelmed,</w:t>
      </w:r>
      <w:r w:rsidRPr="00A61277">
        <w:rPr>
          <w:sz w:val="16"/>
        </w:rPr>
        <w:t>" Leahy said in a statement. "</w:t>
      </w:r>
      <w:r w:rsidRPr="00EE19E8">
        <w:rPr>
          <w:rStyle w:val="Emphasis"/>
        </w:rPr>
        <w:t>It fails to invest in programs the American people will rely on during this crisis, which have already begun to reach a breaking point</w:t>
      </w:r>
      <w:r w:rsidRPr="00A61277">
        <w:rPr>
          <w:sz w:val="16"/>
        </w:rPr>
        <w:t>." Sen. Richard Blumenthal, D-Conn., criticized the airline-specific loans as a "blank check bailout" that lacks protections for workers and consumers. "This proposal totally fails to prevent the corporate excesses and abuses that followed past taxpayer bailouts," Blumenthal said in a statement. "</w:t>
      </w:r>
      <w:r w:rsidRPr="0099240E">
        <w:rPr>
          <w:rStyle w:val="StyleUnderline"/>
        </w:rPr>
        <w:t>Instead of corporate welfare, there should be grants and loan forgiveness for small businesses, which are the job creating backbone of our economy</w:t>
      </w:r>
      <w:r w:rsidRPr="0099240E">
        <w:rPr>
          <w:rStyle w:val="Emphasis"/>
        </w:rPr>
        <w:t>." Democrats will have an opportunity to make changes to the bill in the coming days</w:t>
      </w:r>
      <w:r w:rsidRPr="00A61277">
        <w:rPr>
          <w:sz w:val="16"/>
        </w:rPr>
        <w:t>. Several lawmakers have said they hope to pass a final bill by the end of next week. The bill proposal comes a day after two members of Congress tested positive for COVID-19 and President Trump signed a second relief bill that provides paid sick leave, expanded unemployment assistance and resources for testing. McConnell had been in close contact with Treasury Secretary Steven Mnuchin in recent days as they rushed to draft a bill that reflects a GOP-wide consensus. McConnell now says talks with Schumer will start on Friday. Confirmed Coronavirus Cases In The U.S. Surpass 10,000 CORONAVIRUS LIVE UPDATES Confirmed Coronavirus Cases In The U.S. Surpass 10,000 "As soon as Congress passes this, we'd get this out within three weeks," Mnuchin said. "Six weeks later, if the president still has a national emergency, we will deliver another $3,000 [for a family of four]." Mnuchin said the plan also includes $300 billion for small-business loans. The loans are intended to be used for hiring and maintaining payroll and could be forgiven down the line. McConnell spoke about the bill on the Senate floor on Thursday before the draft was released. He said the legislation would include billions of dollars in forgivable federal loans for small businesses. "Owners will not be able to use the funds to give themselves raises or increase their own profits," McConnell said. "The point is to help small businesses endure, help workers keep their jobs and help workers and businesses emerge from this ready to thrive." Industry-specific aid, including money for airlines, would be in the form of "targeted lending," which McConnell described as government loans. "Just like small businesses, entire sectors are being crushed by public health guidance, which is obviously no fault of their own," McConnell said. "We are talking about loans that must be repaid." He added that Congress will have future opportunities to address the long-term impact of the coronavirus crisis when it writes regular annual spending bills later in the year. "The legislation I have just laid out will not be the last word," McConnell said. "</w:t>
      </w:r>
      <w:r w:rsidRPr="00A61277">
        <w:rPr>
          <w:rStyle w:val="Emphasis"/>
        </w:rPr>
        <w:t>This is not Congress' last chance to legislate, but it is critical that we move swiftly and boldly to begin to stabilize our economy</w:t>
      </w:r>
      <w:r w:rsidRPr="00A61277">
        <w:rPr>
          <w:sz w:val="16"/>
        </w:rPr>
        <w:t xml:space="preserve">." Schumer acknowledged in an interview on NPR's Morning Edition that there is public pressure for lawmakers to set aside differences and pass a bill quickly. </w:t>
      </w:r>
      <w:r w:rsidRPr="00A61277">
        <w:rPr>
          <w:rStyle w:val="StyleUnderline"/>
        </w:rPr>
        <w:t>"We don't want to be partisan — we just want to solve the problem," Schumer said. "We want to get something done quickly and boldly. That's a big job, but we have to do it because the crisis is even bigger.</w:t>
      </w:r>
      <w:r w:rsidRPr="00A61277">
        <w:rPr>
          <w:sz w:val="16"/>
        </w:rPr>
        <w:t xml:space="preserve">" Tracking The Pandemic: Are Coronavirus Cases Rising Or Falling In Your State? SHOTS - HEALTH NEWS Map: Tracking The Spread Of The Coronavirus In The U.S. But Schumer says Democrats have a number of additional requests, including a vast expansion of unemployment insurance benefits. Democrats want to provide a major increase in the amount of money provided through the federal unemployment assistance program — perhaps as high as an equal match to the salary lost. Schumer is also calling for that program to be extended for many months, along with expansions to paid sick and family leave. The president signed a package Wednesday night that included a first round of paid sick and family leave as well as help for jobless Americans, but lawmakers in both parties acknowledged that a broader effort is needed as the economic impact continues to worsen. Hill Democrats also want limitations on any corporate bailouts or aid. "If they're going to do these corporate bailouts, we want to make sure they're for the average worker," Schumer said. "We want to make sure they keep all of their workers without salary cuts. We want to make sure they don't use this money for stock buybacks." The rapid developments come as lawmakers are growing increasingly concerned about the spread of the virus within the Capitol. House Majority Leader Steny Hoyer, D-Md., informed members on Thursday that the House will not return to session until it is time to vote on a third coronavirus response bill. "In light of the guidance issued by the CDC, we will be adjusting the House schedule. It is my intention that the House will not return to session until we are in a position to vote on the third piece of emergency legislation to respond to the economic impact of this crisis," Hoyer said in a letter to House Democrats. Roughly nine lawmakers are under self-quarantine, and at least two have tested positive for COVID-19. While there is rising pressure among some rank-and-file members to allow remote voting, leaders have rejected those proposals. Dozens of House lawmakers were already asking the chamber's leaders to allow remote voting before any members had tested positive. The effort was spearheaded by California Democratic Reps. Eric Swalwell and Katie Porter. "Congress also should be no exception to the public health safeguards," they wrote in a March 18 letter to Pelosi and House Minority Leader Kevin McCarthy. "We are undermining our unified, bipartisan message to the American people when we come together on a crowded House floor to vote." During a House chamber vote, more than 430 members and 100 staffers can be clustered on the floor, they said. In all, 52 members signed the letter. Both Swalwell and Porter previously urged remote voting ahead of the health crisis, saying it should be an option to members regardless. However, the issue has taken on a new urgency with the coronavirus outbreak. Hoyer acknowledged concerns about exposure in his letter to lawmakers and said he expected to adjust voting procedures. "No decisions have been made on exactly what these changes will be, but we will be discussing all options," he wrote. Asked about members of Congress who had tested positive for the virus, President Trump said, "I know all of them" and said he hoped they all would recover. "It's one of those things," he said, noting that most people recover. Congress would have to pass resolutions allowing remote voting, which would require either unanimous consent or an in-person vote. </w:t>
      </w:r>
      <w:r w:rsidRPr="00A61277">
        <w:rPr>
          <w:rStyle w:val="Emphasis"/>
        </w:rPr>
        <w:t>Either is a high bar, making the policy change unlikely at this moment</w:t>
      </w:r>
      <w:r w:rsidRPr="00A61277">
        <w:rPr>
          <w:sz w:val="16"/>
        </w:rPr>
        <w:t>.</w:t>
      </w:r>
    </w:p>
    <w:p w14:paraId="4C179286" w14:textId="77777777" w:rsidR="00983D19" w:rsidRDefault="00983D19" w:rsidP="00983D19">
      <w:pPr>
        <w:pStyle w:val="Heading4"/>
      </w:pPr>
      <w:r>
        <w:t>Democrats are a slight favorite to win the senate majority</w:t>
      </w:r>
    </w:p>
    <w:p w14:paraId="3F5CF021" w14:textId="77777777" w:rsidR="00983D19" w:rsidRDefault="00983D19" w:rsidP="00983D19">
      <w:r>
        <w:rPr>
          <w:rStyle w:val="Style13ptBold"/>
        </w:rPr>
        <w:t xml:space="preserve">Taylor 7/23 </w:t>
      </w:r>
      <w:r>
        <w:t>(</w:t>
      </w:r>
      <w:r w:rsidRPr="00623744">
        <w:t>Jessica Taylor, 7-23-2020, "Almost 100 Days Out, Democrats Are Favored to Take Back the Senate," Cook Political Report, https://cookpolitical.com/analysis/senate/senate-overview/almost-100-days-out-democrats-are-favored-take-back-senate</w:t>
      </w:r>
      <w:r>
        <w:t>)-NA</w:t>
      </w:r>
    </w:p>
    <w:p w14:paraId="6B74E678" w14:textId="77777777" w:rsidR="00983D19" w:rsidRPr="006425BC" w:rsidRDefault="00983D19" w:rsidP="00983D19">
      <w:pPr>
        <w:rPr>
          <w:sz w:val="16"/>
        </w:rPr>
      </w:pPr>
      <w:r w:rsidRPr="00216504">
        <w:rPr>
          <w:sz w:val="16"/>
        </w:rPr>
        <w:t xml:space="preserve">With just over 100 days until Election Day, </w:t>
      </w:r>
      <w:r w:rsidRPr="00EE7DF3">
        <w:rPr>
          <w:rStyle w:val="Emphasis"/>
        </w:rPr>
        <w:t>the political climate appears dire for Republicans</w:t>
      </w:r>
      <w:r w:rsidRPr="00216504">
        <w:rPr>
          <w:sz w:val="16"/>
        </w:rPr>
        <w:t xml:space="preserve"> across the board. President Trump is the decided underdog against former Vice President Joe Biden in our Electoral College ratings and Democrats could end up expanding their House majority. </w:t>
      </w:r>
    </w:p>
    <w:p w14:paraId="7EBA8A8B" w14:textId="77777777" w:rsidR="00983D19" w:rsidRPr="006425BC" w:rsidRDefault="00983D19" w:rsidP="00983D19">
      <w:pPr>
        <w:rPr>
          <w:u w:val="single"/>
        </w:rPr>
      </w:pPr>
      <w:r w:rsidRPr="00EE7DF3">
        <w:rPr>
          <w:rStyle w:val="StyleUnderline"/>
        </w:rPr>
        <w:t>That leaves the Senate as Republicans' firewall—the final barrier to unified control for Democrats</w:t>
      </w:r>
      <w:r w:rsidRPr="00216504">
        <w:rPr>
          <w:sz w:val="16"/>
        </w:rPr>
        <w:t xml:space="preserve"> in 2021. While GOP incumbents are trying to run races independent of the president, if Trump’s polling numbers remain this dismal come November, that’s an unenviable and likely unsuccessful strategy, according to several top party strategists. As of now, </w:t>
      </w:r>
      <w:r w:rsidRPr="00EE7DF3">
        <w:rPr>
          <w:rStyle w:val="StyleUnderline"/>
        </w:rPr>
        <w:t xml:space="preserve">Democrats are a </w:t>
      </w:r>
      <w:r w:rsidRPr="00EE7DF3">
        <w:rPr>
          <w:rStyle w:val="Emphasis"/>
        </w:rPr>
        <w:t>slight favorite</w:t>
      </w:r>
      <w:r w:rsidRPr="00EE7DF3">
        <w:rPr>
          <w:rStyle w:val="StyleUnderline"/>
        </w:rPr>
        <w:t xml:space="preserve"> to win the Senate majority. </w:t>
      </w:r>
    </w:p>
    <w:p w14:paraId="5561E790" w14:textId="77777777" w:rsidR="00983D19" w:rsidRPr="006425BC" w:rsidRDefault="00983D19" w:rsidP="00983D19">
      <w:pPr>
        <w:rPr>
          <w:sz w:val="16"/>
        </w:rPr>
      </w:pPr>
      <w:r w:rsidRPr="00216504">
        <w:rPr>
          <w:sz w:val="16"/>
        </w:rPr>
        <w:t>“</w:t>
      </w:r>
      <w:r w:rsidRPr="00EE7DF3">
        <w:rPr>
          <w:rStyle w:val="StyleUnderline"/>
        </w:rPr>
        <w:t>Something remarkable would have to happen</w:t>
      </w:r>
      <w:r w:rsidRPr="00216504">
        <w:rPr>
          <w:sz w:val="16"/>
        </w:rPr>
        <w:t xml:space="preserve"> for Republicans to still have control of the Senate after November,” remarked one GOP pollster. “</w:t>
      </w:r>
      <w:r w:rsidRPr="00EE7DF3">
        <w:rPr>
          <w:rStyle w:val="StyleUnderline"/>
        </w:rPr>
        <w:t>It’s grim. There’s just so many places where Democrats either have the upper hand or are competitive in states that six months ago we wouldn’t have considered at risk</w:t>
      </w:r>
      <w:r w:rsidRPr="00216504">
        <w:rPr>
          <w:sz w:val="16"/>
        </w:rPr>
        <w:t xml:space="preserve">.” </w:t>
      </w:r>
    </w:p>
    <w:p w14:paraId="27FD5CE6" w14:textId="77777777" w:rsidR="00983D19" w:rsidRPr="006425BC" w:rsidRDefault="00983D19" w:rsidP="00983D19">
      <w:pPr>
        <w:rPr>
          <w:sz w:val="16"/>
        </w:rPr>
      </w:pPr>
      <w:r w:rsidRPr="00216504">
        <w:rPr>
          <w:sz w:val="16"/>
        </w:rPr>
        <w:t xml:space="preserve">“If you’re an incumbent in a bad environment sitting at 44 percent, you should be pretty damn scared,” another alarmed Republican strategist said. “The expanding map has made it really hard, and </w:t>
      </w:r>
      <w:r w:rsidRPr="00EE7DF3">
        <w:rPr>
          <w:rStyle w:val="StyleUnderline"/>
        </w:rPr>
        <w:t>there’s just a lot of Democratic momentum right now</w:t>
      </w:r>
      <w:r w:rsidRPr="00216504">
        <w:rPr>
          <w:sz w:val="16"/>
        </w:rPr>
        <w:t>."</w:t>
      </w:r>
    </w:p>
    <w:p w14:paraId="3DE1B860" w14:textId="77777777" w:rsidR="00983D19" w:rsidRPr="006425BC" w:rsidRDefault="00983D19" w:rsidP="00983D19">
      <w:pPr>
        <w:rPr>
          <w:sz w:val="16"/>
        </w:rPr>
      </w:pPr>
      <w:r w:rsidRPr="00216504">
        <w:rPr>
          <w:sz w:val="16"/>
        </w:rPr>
        <w:t xml:space="preserve">We wrote four months ago that the worsening pandemic, along with Biden emerging as the Democratic nominee instead of Bernie Sanders, was the “perfect storm” Republicans feared. Now, with the death toll nearing 150,000, the environment has gotten even worse for the GOP, prodded along by Trump’s missteps. </w:t>
      </w:r>
      <w:r w:rsidRPr="00EE7DF3">
        <w:rPr>
          <w:rStyle w:val="Emphasis"/>
        </w:rPr>
        <w:t>Racial injustice protests after the deaths of George Floyd, Breonna Taylor and Ahmaud Arbery in early June further galvanized the nation, leading to rapid cultural shifts</w:t>
      </w:r>
      <w:r w:rsidRPr="00216504">
        <w:rPr>
          <w:sz w:val="16"/>
        </w:rPr>
        <w:t xml:space="preserve"> against Confederate monuments and even the long pushed for change of the Mississippi state flag, which still bore the Confederate battle flag emblem. </w:t>
      </w:r>
    </w:p>
    <w:p w14:paraId="176B0608" w14:textId="77777777" w:rsidR="00983D19" w:rsidRPr="00216504" w:rsidRDefault="00983D19" w:rsidP="00983D19">
      <w:pPr>
        <w:rPr>
          <w:sz w:val="16"/>
          <w:szCs w:val="16"/>
        </w:rPr>
      </w:pPr>
      <w:r w:rsidRPr="00216504">
        <w:rPr>
          <w:sz w:val="16"/>
          <w:szCs w:val="16"/>
        </w:rPr>
        <w:t xml:space="preserve">Taken together, that’s not just a perfect storm for Democrats, but perhaps a perfect tsunami. “The bottom fell out for us at the end of May and June,” with worsening numbers continuing into July now, one national GOP strategist looking at polls across the map bemoaned. </w:t>
      </w:r>
    </w:p>
    <w:p w14:paraId="7FD31B7F" w14:textId="77777777" w:rsidR="00983D19" w:rsidRPr="00216504" w:rsidRDefault="00983D19" w:rsidP="00983D19">
      <w:pPr>
        <w:rPr>
          <w:sz w:val="16"/>
          <w:szCs w:val="16"/>
        </w:rPr>
      </w:pPr>
      <w:r w:rsidRPr="00216504">
        <w:rPr>
          <w:sz w:val="16"/>
          <w:szCs w:val="16"/>
        </w:rPr>
        <w:t>Ultimately, every day that Trump stubbornly refuses to change course is another day that it becomes increasingly likely he may not only tank his own re-election bid but could be on a kamikaze mission to take the Republican-held Senate down with him. At this point, a net gain of five to seven seats for Democrats looks far more probable than the one to three seat gain that would leave them shy of a majority.</w:t>
      </w:r>
    </w:p>
    <w:p w14:paraId="60D2D8FC" w14:textId="77777777" w:rsidR="00983D19" w:rsidRPr="00216504" w:rsidRDefault="00983D19" w:rsidP="00983D19">
      <w:pPr>
        <w:rPr>
          <w:sz w:val="16"/>
          <w:szCs w:val="16"/>
        </w:rPr>
      </w:pPr>
      <w:r w:rsidRPr="00216504">
        <w:rPr>
          <w:sz w:val="16"/>
          <w:szCs w:val="16"/>
        </w:rPr>
        <w:t>July Ratings Changes:</w:t>
      </w:r>
    </w:p>
    <w:p w14:paraId="13DB3383" w14:textId="77777777" w:rsidR="00983D19" w:rsidRPr="00EE7DF3" w:rsidRDefault="00983D19" w:rsidP="00983D19">
      <w:pPr>
        <w:rPr>
          <w:rStyle w:val="StyleUnderline"/>
        </w:rPr>
      </w:pPr>
      <w:r w:rsidRPr="00EE7DF3">
        <w:rPr>
          <w:rStyle w:val="StyleUnderline"/>
        </w:rPr>
        <w:t xml:space="preserve">Arizona: Martha McSally (R) — Toss Up </w:t>
      </w:r>
      <w:r w:rsidRPr="00EE7DF3">
        <w:rPr>
          <w:rStyle w:val="StyleUnderline"/>
          <w:rFonts w:ascii="Times New Roman" w:hAnsi="Times New Roman" w:cs="Times New Roman"/>
        </w:rPr>
        <w:t>→</w:t>
      </w:r>
      <w:r w:rsidRPr="00EE7DF3">
        <w:rPr>
          <w:rStyle w:val="StyleUnderline"/>
        </w:rPr>
        <w:t xml:space="preserve"> Lean D</w:t>
      </w:r>
    </w:p>
    <w:p w14:paraId="5B53D4A5" w14:textId="77777777" w:rsidR="00983D19" w:rsidRPr="00EE7DF3" w:rsidRDefault="00983D19" w:rsidP="00983D19">
      <w:pPr>
        <w:rPr>
          <w:rStyle w:val="StyleUnderline"/>
        </w:rPr>
      </w:pPr>
      <w:r w:rsidRPr="00EE7DF3">
        <w:rPr>
          <w:rStyle w:val="StyleUnderline"/>
        </w:rPr>
        <w:t xml:space="preserve">Iowa: Joni Ernst (R) — Lean R </w:t>
      </w:r>
      <w:r w:rsidRPr="00EE7DF3">
        <w:rPr>
          <w:rStyle w:val="StyleUnderline"/>
          <w:rFonts w:ascii="Times New Roman" w:hAnsi="Times New Roman" w:cs="Times New Roman"/>
        </w:rPr>
        <w:t>→</w:t>
      </w:r>
      <w:r w:rsidRPr="00EE7DF3">
        <w:rPr>
          <w:rStyle w:val="StyleUnderline"/>
        </w:rPr>
        <w:t xml:space="preserve"> Toss Up</w:t>
      </w:r>
    </w:p>
    <w:p w14:paraId="3A11B6A7" w14:textId="77777777" w:rsidR="00983D19" w:rsidRPr="00EE7DF3" w:rsidRDefault="00983D19" w:rsidP="00983D19">
      <w:pPr>
        <w:rPr>
          <w:rStyle w:val="StyleUnderline"/>
        </w:rPr>
      </w:pPr>
      <w:r w:rsidRPr="00EE7DF3">
        <w:rPr>
          <w:rStyle w:val="StyleUnderline"/>
        </w:rPr>
        <w:t xml:space="preserve">Georgia: David Perdue (R) — Lean R </w:t>
      </w:r>
      <w:r w:rsidRPr="00EE7DF3">
        <w:rPr>
          <w:rStyle w:val="StyleUnderline"/>
          <w:rFonts w:ascii="Times New Roman" w:hAnsi="Times New Roman" w:cs="Times New Roman"/>
        </w:rPr>
        <w:t>→</w:t>
      </w:r>
      <w:r w:rsidRPr="00EE7DF3">
        <w:rPr>
          <w:rStyle w:val="StyleUnderline"/>
        </w:rPr>
        <w:t xml:space="preserve"> Toss Up</w:t>
      </w:r>
    </w:p>
    <w:p w14:paraId="5498F00B" w14:textId="77777777" w:rsidR="00983D19" w:rsidRPr="00EE7DF3" w:rsidRDefault="00983D19" w:rsidP="00983D19">
      <w:pPr>
        <w:rPr>
          <w:rStyle w:val="StyleUnderline"/>
        </w:rPr>
      </w:pPr>
      <w:r w:rsidRPr="00EE7DF3">
        <w:rPr>
          <w:rStyle w:val="StyleUnderline"/>
        </w:rPr>
        <w:t xml:space="preserve">Minnesota: Tina Smith (D) — Likely D </w:t>
      </w:r>
      <w:r w:rsidRPr="00EE7DF3">
        <w:rPr>
          <w:rStyle w:val="StyleUnderline"/>
          <w:rFonts w:ascii="Times New Roman" w:hAnsi="Times New Roman" w:cs="Times New Roman"/>
        </w:rPr>
        <w:t>→</w:t>
      </w:r>
      <w:r w:rsidRPr="00EE7DF3">
        <w:rPr>
          <w:rStyle w:val="StyleUnderline"/>
        </w:rPr>
        <w:t xml:space="preserve"> Solid D</w:t>
      </w:r>
    </w:p>
    <w:p w14:paraId="0A3DCBDD" w14:textId="77777777" w:rsidR="00983D19" w:rsidRPr="006425BC" w:rsidRDefault="00983D19" w:rsidP="00983D19">
      <w:pPr>
        <w:rPr>
          <w:u w:val="single"/>
        </w:rPr>
      </w:pPr>
      <w:r w:rsidRPr="00EE7DF3">
        <w:rPr>
          <w:rStyle w:val="StyleUnderline"/>
        </w:rPr>
        <w:t xml:space="preserve">New Mexico: OPEN (Udall) — Likely D </w:t>
      </w:r>
      <w:r w:rsidRPr="00EE7DF3">
        <w:rPr>
          <w:rStyle w:val="StyleUnderline"/>
          <w:rFonts w:ascii="Times New Roman" w:hAnsi="Times New Roman" w:cs="Times New Roman"/>
        </w:rPr>
        <w:t>→</w:t>
      </w:r>
      <w:r w:rsidRPr="00EE7DF3">
        <w:rPr>
          <w:rStyle w:val="StyleUnderline"/>
        </w:rPr>
        <w:t xml:space="preserve"> Solid D </w:t>
      </w:r>
    </w:p>
    <w:p w14:paraId="7FC2860B" w14:textId="77777777" w:rsidR="00983D19" w:rsidRPr="00EE7DF3" w:rsidRDefault="00983D19" w:rsidP="00983D19">
      <w:pPr>
        <w:rPr>
          <w:rStyle w:val="StyleUnderline"/>
        </w:rPr>
      </w:pPr>
      <w:r w:rsidRPr="00EE7DF3">
        <w:rPr>
          <w:rStyle w:val="StyleUnderline"/>
        </w:rPr>
        <w:t xml:space="preserve">The map and money are working against Republicans: </w:t>
      </w:r>
    </w:p>
    <w:p w14:paraId="649D4D01" w14:textId="77777777" w:rsidR="00983D19" w:rsidRPr="006425BC" w:rsidRDefault="00983D19" w:rsidP="00983D19">
      <w:pPr>
        <w:rPr>
          <w:sz w:val="16"/>
        </w:rPr>
      </w:pPr>
      <w:r w:rsidRPr="00EE7DF3">
        <w:rPr>
          <w:rStyle w:val="StyleUnderline"/>
        </w:rPr>
        <w:t>Democratic candidates have the fundraising momentum, with challengers crushing virtually every incumbent in a competitive race in the second quarter reports</w:t>
      </w:r>
      <w:r w:rsidRPr="004C4FAE">
        <w:rPr>
          <w:sz w:val="16"/>
        </w:rPr>
        <w:t xml:space="preserve"> released last week. </w:t>
      </w:r>
      <w:r w:rsidRPr="00EE7DF3">
        <w:rPr>
          <w:rStyle w:val="StyleUnderline"/>
        </w:rPr>
        <w:t>Party committees and the major outside PACs for each side are also spending heavily</w:t>
      </w:r>
      <w:r w:rsidRPr="004C4FAE">
        <w:rPr>
          <w:sz w:val="16"/>
        </w:rPr>
        <w:t xml:space="preserve">, with the most overall invested in North Carolina, a race some Republicans are feeling more pessimistic about. </w:t>
      </w:r>
    </w:p>
    <w:p w14:paraId="01A006B2" w14:textId="77777777" w:rsidR="00983D19" w:rsidRPr="006425BC" w:rsidRDefault="00983D19" w:rsidP="00983D19">
      <w:pPr>
        <w:rPr>
          <w:sz w:val="16"/>
        </w:rPr>
      </w:pPr>
      <w:r w:rsidRPr="004C4FAE">
        <w:rPr>
          <w:sz w:val="16"/>
        </w:rPr>
        <w:t xml:space="preserve">It’s not that Democrats have extremely stellar </w:t>
      </w:r>
      <w:r w:rsidRPr="00110E68">
        <w:rPr>
          <w:rStyle w:val="StyleUnderline"/>
        </w:rPr>
        <w:t>candidates</w:t>
      </w:r>
      <w:r w:rsidRPr="004C4FAE">
        <w:rPr>
          <w:sz w:val="16"/>
        </w:rPr>
        <w:t xml:space="preserve"> everywhere, save for perhaps Mark Kelly in Arizona. But most </w:t>
      </w:r>
      <w:r w:rsidRPr="00110E68">
        <w:rPr>
          <w:rStyle w:val="StyleUnderline"/>
        </w:rPr>
        <w:t>are running solid campaigns, raising strong amounts of cash, and are benefiting from a favorable national climate.</w:t>
      </w:r>
      <w:r w:rsidRPr="004C4FAE">
        <w:rPr>
          <w:sz w:val="16"/>
        </w:rPr>
        <w:t xml:space="preserve"> It’s almost the reverse of what happened with this same class of senators in 2014, a GOP wave year when they swept back the Senate. </w:t>
      </w:r>
    </w:p>
    <w:p w14:paraId="732D7A48" w14:textId="77777777" w:rsidR="00983D19" w:rsidRPr="006425BC" w:rsidRDefault="00983D19" w:rsidP="00983D19">
      <w:pPr>
        <w:rPr>
          <w:sz w:val="16"/>
        </w:rPr>
      </w:pPr>
      <w:r w:rsidRPr="00110E68">
        <w:rPr>
          <w:rStyle w:val="StyleUnderline"/>
        </w:rPr>
        <w:t>Even with a probable loss in Alabama</w:t>
      </w:r>
      <w:r w:rsidRPr="004C4FAE">
        <w:rPr>
          <w:sz w:val="16"/>
        </w:rPr>
        <w:t xml:space="preserve"> — increasingly the only bright spot for Republicans — </w:t>
      </w:r>
      <w:r w:rsidRPr="00110E68">
        <w:rPr>
          <w:rStyle w:val="StyleUnderline"/>
        </w:rPr>
        <w:t>that would require the Democrats to flip four seats if Biden wins (and five if he does not), the current map leaves multiple plausible paths for them to a majority</w:t>
      </w:r>
      <w:r w:rsidRPr="004C4FAE">
        <w:rPr>
          <w:sz w:val="16"/>
        </w:rPr>
        <w:t>.</w:t>
      </w:r>
    </w:p>
    <w:p w14:paraId="32B90F06" w14:textId="77777777" w:rsidR="00983D19" w:rsidRPr="006425BC" w:rsidRDefault="00983D19" w:rsidP="00983D19">
      <w:pPr>
        <w:rPr>
          <w:u w:val="single"/>
        </w:rPr>
      </w:pPr>
      <w:r w:rsidRPr="004C4FAE">
        <w:rPr>
          <w:sz w:val="16"/>
        </w:rPr>
        <w:t xml:space="preserve">By looking at the numbers, </w:t>
      </w:r>
      <w:r w:rsidRPr="00E05BBE">
        <w:rPr>
          <w:rStyle w:val="StyleUnderline"/>
        </w:rPr>
        <w:t>the battleground becomes clear — Arizona is falling down the list for the GOP to defend, and Colorado is threatening to.</w:t>
      </w:r>
      <w:r w:rsidRPr="004C4FAE">
        <w:rPr>
          <w:sz w:val="16"/>
        </w:rPr>
        <w:t xml:space="preserve"> If the election were today, </w:t>
      </w:r>
      <w:r w:rsidRPr="00781C8D">
        <w:rPr>
          <w:rStyle w:val="StyleUnderline"/>
        </w:rPr>
        <w:t>Arizona, Colorado and North Carolina stand as the most vulnerable, closely followed by Maine. That leaves</w:t>
      </w:r>
      <w:r w:rsidRPr="004C4FAE">
        <w:rPr>
          <w:sz w:val="16"/>
        </w:rPr>
        <w:t xml:space="preserve"> what Republicans see as </w:t>
      </w:r>
      <w:r w:rsidRPr="00781C8D">
        <w:rPr>
          <w:rStyle w:val="StyleUnderline"/>
        </w:rPr>
        <w:t>the tipping point states of Montana, Iowa and Georgia</w:t>
      </w:r>
      <w:r w:rsidRPr="004C4FAE">
        <w:rPr>
          <w:sz w:val="16"/>
        </w:rPr>
        <w:t xml:space="preserve">. But they </w:t>
      </w:r>
      <w:r w:rsidRPr="00781C8D">
        <w:rPr>
          <w:rStyle w:val="StyleUnderline"/>
        </w:rPr>
        <w:t xml:space="preserve">have other states they have to watch and worry about, including Kansas, Texas, and even Alaska and South Carolina. </w:t>
      </w:r>
    </w:p>
    <w:p w14:paraId="008229BB" w14:textId="77777777" w:rsidR="00983D19" w:rsidRPr="004C4FAE" w:rsidRDefault="00983D19" w:rsidP="00983D19">
      <w:pPr>
        <w:rPr>
          <w:sz w:val="16"/>
        </w:rPr>
      </w:pPr>
      <w:r w:rsidRPr="00781C8D">
        <w:rPr>
          <w:rStyle w:val="StyleUnderline"/>
        </w:rPr>
        <w:t>Michigan remains the only other GOP offensive opportunity</w:t>
      </w:r>
      <w:r w:rsidRPr="004C4FAE">
        <w:rPr>
          <w:sz w:val="16"/>
        </w:rPr>
        <w:t xml:space="preserve"> that remains on our map, and Army veteran John James, who ran and lost in 2018 against Sen. Debbie Stabenow by 6.5 points, is the lone GOP challenger who outraised a Democratic incumbent, Sen. Gary Peters. James’s ads have been strong, as he talks about his African-American heritage, and he’s been willing to distance himself from Trump more than some incumbents have been able to. He also doesn’t have a voting record to defend. But the bottom line is that even </w:t>
      </w:r>
      <w:r w:rsidRPr="00781C8D">
        <w:rPr>
          <w:rStyle w:val="StyleUnderline"/>
        </w:rPr>
        <w:t>Republicans believe Michigan is gone for Trump</w:t>
      </w:r>
      <w:r w:rsidRPr="004C4FAE">
        <w:rPr>
          <w:sz w:val="16"/>
        </w:rPr>
        <w:t xml:space="preserve">, and even if James might be able to overperform the president, especially in the Detroit suburbs, polls don’t show it’s enough, so </w:t>
      </w:r>
      <w:r w:rsidRPr="00781C8D">
        <w:rPr>
          <w:rStyle w:val="StyleUnderline"/>
        </w:rPr>
        <w:t>it remains in Lean Democratic</w:t>
      </w:r>
      <w:r w:rsidRPr="004C4FAE">
        <w:rPr>
          <w:sz w:val="16"/>
        </w:rPr>
        <w:t xml:space="preserve">. </w:t>
      </w:r>
    </w:p>
    <w:p w14:paraId="1C87A887" w14:textId="77777777" w:rsidR="00983D19" w:rsidRDefault="00983D19" w:rsidP="00983D19"/>
    <w:p w14:paraId="1B59025C" w14:textId="77777777" w:rsidR="00983D19" w:rsidRPr="003B53A2" w:rsidRDefault="00983D19" w:rsidP="00983D19"/>
    <w:p w14:paraId="40BC550E" w14:textId="77777777" w:rsidR="00983D19" w:rsidRPr="00E33005" w:rsidRDefault="00983D19" w:rsidP="00983D19">
      <w:pPr>
        <w:pStyle w:val="Heading4"/>
      </w:pPr>
      <w:r>
        <w:t>Republicans lose control of the Senate now assuming half of the toss up flip – but it’s terribly close.</w:t>
      </w:r>
    </w:p>
    <w:p w14:paraId="1417E32D" w14:textId="77777777" w:rsidR="00983D19" w:rsidRDefault="00983D19" w:rsidP="00983D19">
      <w:r w:rsidRPr="00E33005">
        <w:rPr>
          <w:rStyle w:val="Style13ptBold"/>
        </w:rPr>
        <w:t xml:space="preserve">Cook </w:t>
      </w:r>
      <w:r>
        <w:rPr>
          <w:rStyle w:val="Style13ptBold"/>
        </w:rPr>
        <w:t>7-23</w:t>
      </w:r>
      <w:r w:rsidRPr="00E33005">
        <w:t xml:space="preserve"> [Cook Political Report, independent, non-partisan newsletter that analyzes elections and campaigns for the US House of Representatives, US Senate, Governors and President as well as American political trends</w:t>
      </w:r>
      <w:r>
        <w:t xml:space="preserve">, </w:t>
      </w:r>
      <w:r w:rsidRPr="00E33005">
        <w:t>2020 Senate Race ratings, 7-23-2020, Accessible Online at https://cookpolitical.com/ratings/senate-race-ratings] DL 7-24-2020</w:t>
      </w:r>
      <w:r>
        <w:rPr>
          <w:noProof/>
        </w:rPr>
        <w:drawing>
          <wp:inline distT="0" distB="0" distL="0" distR="0" wp14:anchorId="39A677AC" wp14:editId="4249DC5F">
            <wp:extent cx="9956800" cy="728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0-07-24 at 1.25.37 PM.png"/>
                    <pic:cNvPicPr/>
                  </pic:nvPicPr>
                  <pic:blipFill>
                    <a:blip r:embed="rId12"/>
                    <a:stretch>
                      <a:fillRect/>
                    </a:stretch>
                  </pic:blipFill>
                  <pic:spPr>
                    <a:xfrm>
                      <a:off x="0" y="0"/>
                      <a:ext cx="9956800" cy="7289800"/>
                    </a:xfrm>
                    <a:prstGeom prst="rect">
                      <a:avLst/>
                    </a:prstGeom>
                  </pic:spPr>
                </pic:pic>
              </a:graphicData>
            </a:graphic>
          </wp:inline>
        </w:drawing>
      </w:r>
    </w:p>
    <w:p w14:paraId="7372F27D" w14:textId="77777777" w:rsidR="00983D19" w:rsidRDefault="00983D19" w:rsidP="00983D19">
      <w:r w:rsidRPr="00E33005">
        <w:t>DEMOCRATS | 12 HELD SEATS</w:t>
      </w:r>
    </w:p>
    <w:p w14:paraId="1BCD87A5" w14:textId="77777777" w:rsidR="00983D19" w:rsidRDefault="00983D19" w:rsidP="00983D19">
      <w:r>
        <w:t xml:space="preserve">SOLID D DE-Coons IL-Durbin MA-Markey MN-Smith NH-Shaheen NJ-Booker NM-Open OR-Merkley RI-Reed VA-Warner </w:t>
      </w:r>
    </w:p>
    <w:p w14:paraId="36D97D83" w14:textId="77777777" w:rsidR="00983D19" w:rsidRDefault="00983D19" w:rsidP="00983D19">
      <w:r>
        <w:t xml:space="preserve">LIKELY D LEAN D MI-Peters </w:t>
      </w:r>
    </w:p>
    <w:p w14:paraId="50B0E9C0" w14:textId="77777777" w:rsidR="00983D19" w:rsidRDefault="00983D19" w:rsidP="00983D19">
      <w:r>
        <w:t xml:space="preserve">TOSS UP </w:t>
      </w:r>
    </w:p>
    <w:p w14:paraId="2E043874" w14:textId="77777777" w:rsidR="00983D19" w:rsidRDefault="00983D19" w:rsidP="00983D19">
      <w:r>
        <w:t xml:space="preserve">LEAN R AL-Jones </w:t>
      </w:r>
    </w:p>
    <w:p w14:paraId="72F67B7A" w14:textId="77777777" w:rsidR="00983D19" w:rsidRDefault="00983D19" w:rsidP="00983D19">
      <w:r>
        <w:t xml:space="preserve">LIKELY R SOLID R </w:t>
      </w:r>
    </w:p>
    <w:p w14:paraId="74EBE024" w14:textId="77777777" w:rsidR="00983D19" w:rsidRPr="00E33005" w:rsidRDefault="00983D19" w:rsidP="00983D19">
      <w:pPr>
        <w:rPr>
          <w:rStyle w:val="StyleUnderline"/>
        </w:rPr>
      </w:pPr>
      <w:r w:rsidRPr="00E33005">
        <w:rPr>
          <w:rStyle w:val="StyleUnderline"/>
        </w:rPr>
        <w:t xml:space="preserve">REPUBLICANS | 23 HELD SEATS </w:t>
      </w:r>
    </w:p>
    <w:p w14:paraId="1802C9C7" w14:textId="77777777" w:rsidR="00983D19" w:rsidRDefault="00983D19" w:rsidP="00983D19">
      <w:r>
        <w:t xml:space="preserve">SOLID D </w:t>
      </w:r>
    </w:p>
    <w:p w14:paraId="3E03A525" w14:textId="77777777" w:rsidR="00983D19" w:rsidRDefault="00983D19" w:rsidP="00983D19">
      <w:r>
        <w:t xml:space="preserve">LIKELY D </w:t>
      </w:r>
    </w:p>
    <w:p w14:paraId="2CE34BB8" w14:textId="77777777" w:rsidR="00983D19" w:rsidRDefault="00983D19" w:rsidP="00983D19">
      <w:r>
        <w:t xml:space="preserve">LEAN D </w:t>
      </w:r>
    </w:p>
    <w:p w14:paraId="26DC8C11" w14:textId="77777777" w:rsidR="00983D19" w:rsidRPr="00E33005" w:rsidRDefault="00983D19" w:rsidP="00983D19">
      <w:pPr>
        <w:rPr>
          <w:rStyle w:val="Emphasis"/>
        </w:rPr>
      </w:pPr>
      <w:r w:rsidRPr="00E33005">
        <w:rPr>
          <w:rStyle w:val="Emphasis"/>
        </w:rPr>
        <w:t xml:space="preserve">TOSS UP AZ-McSally CO-Gardner GA-Perdue IA-Ernst ME-Collins MT-Daines NC-Tillis </w:t>
      </w:r>
    </w:p>
    <w:p w14:paraId="75F620D2" w14:textId="77777777" w:rsidR="00983D19" w:rsidRDefault="00983D19" w:rsidP="00983D19">
      <w:r>
        <w:t xml:space="preserve">LEAN R GA-Loeffler KS-Open </w:t>
      </w:r>
    </w:p>
    <w:p w14:paraId="7E55FE6A" w14:textId="77777777" w:rsidR="00983D19" w:rsidRDefault="00983D19" w:rsidP="00983D19">
      <w:r>
        <w:t xml:space="preserve">LIKELY R AK-Sullivan KY-McConnell SC-Graham TX-Cornyn </w:t>
      </w:r>
    </w:p>
    <w:p w14:paraId="440E1887" w14:textId="77777777" w:rsidR="00983D19" w:rsidRDefault="00983D19" w:rsidP="00983D19">
      <w:r>
        <w:t>SOLID R AR-Cotton ID-Risch LA-Cassidy MS-Hyde-Smith NE-Sasse OK-Inhofe SD-Rounds TN-Open WV-Moore Capito WY-Open</w:t>
      </w:r>
    </w:p>
    <w:p w14:paraId="6BCFBBCC" w14:textId="77777777" w:rsidR="00983D19" w:rsidRDefault="00983D19" w:rsidP="00983D19">
      <w:pPr>
        <w:pStyle w:val="Heading4"/>
      </w:pPr>
      <w:r>
        <w:t>Democrats take the Senate now.</w:t>
      </w:r>
    </w:p>
    <w:p w14:paraId="1B646943" w14:textId="77777777" w:rsidR="00983D19" w:rsidRPr="00E33005" w:rsidRDefault="00983D19" w:rsidP="00983D19">
      <w:r w:rsidRPr="00E33005">
        <w:rPr>
          <w:rStyle w:val="Style13ptBold"/>
        </w:rPr>
        <w:t>Isaacs 7-24</w:t>
      </w:r>
      <w:r w:rsidRPr="00E33005">
        <w:t xml:space="preserve"> [John Isaacs, M.A. from the School of Advanced International Studies at Johns Hopkins University</w:t>
      </w:r>
      <w:r>
        <w:t xml:space="preserve"> and </w:t>
      </w:r>
      <w:r w:rsidRPr="00E33005">
        <w:t>served as a Legislative Assistant on foreign affairs to Representative Stephen Solarz</w:t>
      </w:r>
      <w:r>
        <w:t xml:space="preserve">, </w:t>
      </w:r>
      <w:r w:rsidRPr="00E33005">
        <w:t>A Look at 2020 Senate Elections, Council for a Livable World, 7-24-2020, Accessible Online at https://livableworld.org/an-early-look-at-2020-senate-elections/] DL 7-24-2020</w:t>
      </w:r>
    </w:p>
    <w:p w14:paraId="7626F565" w14:textId="77777777" w:rsidR="00983D19" w:rsidRPr="00E33005" w:rsidRDefault="00983D19" w:rsidP="00983D19">
      <w:pPr>
        <w:rPr>
          <w:sz w:val="16"/>
        </w:rPr>
      </w:pPr>
      <w:r w:rsidRPr="00E33005">
        <w:rPr>
          <w:sz w:val="16"/>
        </w:rPr>
        <w:t xml:space="preserve">Flash Senate race updates (July 24, 2020): Cook Political Report: </w:t>
      </w:r>
      <w:r w:rsidRPr="00E33005">
        <w:rPr>
          <w:rStyle w:val="StyleUnderline"/>
        </w:rPr>
        <w:t xml:space="preserve">Almost 100 Days Out, </w:t>
      </w:r>
      <w:r w:rsidRPr="00E33005">
        <w:rPr>
          <w:rStyle w:val="Emphasis"/>
        </w:rPr>
        <w:t>Democrats Are Favored to Take Back the Senate</w:t>
      </w:r>
      <w:r w:rsidRPr="00E33005">
        <w:rPr>
          <w:sz w:val="16"/>
        </w:rPr>
        <w:t xml:space="preserve">. Louisiana: Shreveport Mayor Adrian Perkins launched a campaign against Republican Sen. Bill Cassidy, and was immediately endorsed by the Democratic Senatorial Campaign Committee. Maine: Sara </w:t>
      </w:r>
      <w:r w:rsidRPr="00E33005">
        <w:rPr>
          <w:rStyle w:val="StyleUnderline"/>
        </w:rPr>
        <w:t>Gideon (D)</w:t>
      </w:r>
      <w:r w:rsidRPr="00E33005">
        <w:rPr>
          <w:sz w:val="16"/>
        </w:rPr>
        <w:t xml:space="preserve"> easily won her primary with 70% of the vote and now officially </w:t>
      </w:r>
      <w:r w:rsidRPr="00E33005">
        <w:rPr>
          <w:rStyle w:val="StyleUnderline"/>
        </w:rPr>
        <w:t>faces Sen. Susan Collins (R) in a toss up race</w:t>
      </w:r>
      <w:r w:rsidRPr="00E33005">
        <w:rPr>
          <w:sz w:val="16"/>
        </w:rPr>
        <w:t xml:space="preserve">. Texas: Air Force veteran M.J. Hegar (D) succeeded in her runoff election with 52% of the vote against Royce West (D). She now faces a formidable opponent in Sen. John Cornyn (R). Alabama: Sen. Jeff Sessions (R) comeback attempt was smacked down by former football coach </w:t>
      </w:r>
      <w:r w:rsidRPr="00E33005">
        <w:rPr>
          <w:rStyle w:val="StyleUnderline"/>
        </w:rPr>
        <w:t>Tommy Tuberville (R)</w:t>
      </w:r>
      <w:r w:rsidRPr="00E33005">
        <w:rPr>
          <w:sz w:val="16"/>
        </w:rPr>
        <w:t xml:space="preserve">, </w:t>
      </w:r>
      <w:r w:rsidRPr="00E33005">
        <w:rPr>
          <w:rStyle w:val="StyleUnderline"/>
        </w:rPr>
        <w:t>who is now favored over Sen. Doug Jones (D), but don’t count out Jones just yet</w:t>
      </w:r>
      <w:r w:rsidRPr="00E33005">
        <w:rPr>
          <w:sz w:val="16"/>
        </w:rPr>
        <w:t>.  Kentucky: Amy McGrath (D) had key endorsements, a bucketful of money and the momentum in the Democratic primary, until with a few weeks to go when state representative Charles Booker (D) suddenly had his own momentum, newspaper endorsements and national attention. McGrath survived the June 23 primary, but barely 45%-43%. Colorado: Former governor John Hickenlooper (D), who quit the race for president and then declared for Senate, had a tougher June 30 primary than expected but prevailed over Andrew Romanoff 59%-41%.</w:t>
      </w:r>
    </w:p>
    <w:p w14:paraId="4FA11D86" w14:textId="77777777" w:rsidR="00983D19" w:rsidRDefault="00983D19" w:rsidP="00983D19">
      <w:pPr>
        <w:pStyle w:val="Heading4"/>
      </w:pPr>
      <w:r>
        <w:t>It’s a tie and momentum is in favor of the Dems – since Dems win the presidency, that gives them control – insert a chart into the debate</w:t>
      </w:r>
    </w:p>
    <w:p w14:paraId="72F68501" w14:textId="77777777" w:rsidR="00983D19" w:rsidRPr="00E33005" w:rsidRDefault="00983D19" w:rsidP="00983D19">
      <w:r w:rsidRPr="00E33005">
        <w:rPr>
          <w:rStyle w:val="Style13ptBold"/>
        </w:rPr>
        <w:t>270ToWin 7-23</w:t>
      </w:r>
      <w:r w:rsidRPr="00E33005">
        <w:t xml:space="preserve"> [</w:t>
      </w:r>
      <w:r>
        <w:t>270ToWin</w:t>
      </w:r>
      <w:r w:rsidRPr="00E33005">
        <w:t xml:space="preserve">, </w:t>
      </w:r>
      <w:r>
        <w:t>n</w:t>
      </w:r>
      <w:r w:rsidRPr="00E33005">
        <w:t>onpartisan American political website that projects who will win United States elections</w:t>
      </w:r>
      <w:r>
        <w:t xml:space="preserve">, </w:t>
      </w:r>
      <w:r w:rsidRPr="00E33005">
        <w:t>Consensus 2020 Senate Forecast, 270toWin, 7-23-2020, Accessible Online at https://www.270towin.com/2020-senate-election/consensus-2020-senate-forecast] DL 7-24-2020</w:t>
      </w:r>
    </w:p>
    <w:p w14:paraId="765963B5" w14:textId="77777777" w:rsidR="00983D19" w:rsidRPr="00E33005" w:rsidRDefault="00983D19" w:rsidP="00983D19">
      <w:pPr>
        <w:rPr>
          <w:sz w:val="16"/>
        </w:rPr>
      </w:pPr>
      <w:r w:rsidRPr="00E33005">
        <w:rPr>
          <w:rStyle w:val="StyleUnderline"/>
        </w:rPr>
        <w:t>A consensus outlook for the 2020 Senate elections based on</w:t>
      </w:r>
      <w:r w:rsidRPr="00E33005">
        <w:rPr>
          <w:sz w:val="16"/>
        </w:rPr>
        <w:t xml:space="preserve"> the current ratings of </w:t>
      </w:r>
      <w:r w:rsidRPr="00E33005">
        <w:rPr>
          <w:rStyle w:val="StyleUnderline"/>
        </w:rPr>
        <w:t>Sabato's Crystal Ball, The Cook Political Report, and Inside Elections</w:t>
      </w:r>
      <w:r w:rsidRPr="00E33005">
        <w:rPr>
          <w:sz w:val="16"/>
        </w:rPr>
        <w:t xml:space="preserve">. For purposes of this map, only states rated safe by all three of these forecasters are shown in the darkest shade. Use this map as a starting point to create and share your own 2020 Senate forecast. July 23: </w:t>
      </w:r>
      <w:r w:rsidRPr="00E33005">
        <w:rPr>
          <w:rStyle w:val="StyleUnderline"/>
        </w:rPr>
        <w:t>Arizona moves from Toss-up to Leans Democratic</w:t>
      </w:r>
      <w:r w:rsidRPr="00E33005">
        <w:rPr>
          <w:sz w:val="16"/>
        </w:rPr>
        <w:t xml:space="preserve">; </w:t>
      </w:r>
      <w:r w:rsidRPr="00E33005">
        <w:rPr>
          <w:rStyle w:val="StyleUnderline"/>
        </w:rPr>
        <w:t>Georgia</w:t>
      </w:r>
      <w:r w:rsidRPr="00E33005">
        <w:rPr>
          <w:sz w:val="16"/>
        </w:rPr>
        <w:t xml:space="preserve"> (regular</w:t>
      </w:r>
      <w:r w:rsidRPr="00E33005">
        <w:rPr>
          <w:rStyle w:val="StyleUnderline"/>
        </w:rPr>
        <w:t>) and Iowa move from Leans Republican to Toss-up</w:t>
      </w:r>
      <w:r w:rsidRPr="00E33005">
        <w:rPr>
          <w:sz w:val="16"/>
        </w:rPr>
        <w:t>.2</w:t>
      </w:r>
    </w:p>
    <w:p w14:paraId="5E5309C4" w14:textId="77777777" w:rsidR="00983D19" w:rsidRDefault="00983D19" w:rsidP="00983D19">
      <w:r>
        <w:rPr>
          <w:noProof/>
        </w:rPr>
        <w:drawing>
          <wp:inline distT="0" distB="0" distL="0" distR="0" wp14:anchorId="26980F04" wp14:editId="3284D283">
            <wp:extent cx="9042400" cy="1155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7-24 at 1.48.27 PM.png"/>
                    <pic:cNvPicPr/>
                  </pic:nvPicPr>
                  <pic:blipFill>
                    <a:blip r:embed="rId13"/>
                    <a:stretch>
                      <a:fillRect/>
                    </a:stretch>
                  </pic:blipFill>
                  <pic:spPr>
                    <a:xfrm>
                      <a:off x="0" y="0"/>
                      <a:ext cx="9042400" cy="1155700"/>
                    </a:xfrm>
                    <a:prstGeom prst="rect">
                      <a:avLst/>
                    </a:prstGeom>
                  </pic:spPr>
                </pic:pic>
              </a:graphicData>
            </a:graphic>
          </wp:inline>
        </w:drawing>
      </w:r>
    </w:p>
    <w:p w14:paraId="32AA9D83" w14:textId="77777777" w:rsidR="00983D19" w:rsidRDefault="00983D19" w:rsidP="00983D19">
      <w:pPr>
        <w:pStyle w:val="Heading4"/>
      </w:pPr>
      <w:r>
        <w:t>Dems win – funding proves – they’re ahead in funding in 7 tossup states.</w:t>
      </w:r>
    </w:p>
    <w:p w14:paraId="5669875A" w14:textId="77777777" w:rsidR="00983D19" w:rsidRPr="00893050" w:rsidRDefault="00983D19" w:rsidP="00983D19">
      <w:r w:rsidRPr="00893050">
        <w:rPr>
          <w:rStyle w:val="Style13ptBold"/>
        </w:rPr>
        <w:t>Montanaro 7-13</w:t>
      </w:r>
      <w:r w:rsidRPr="00893050">
        <w:t xml:space="preserve"> [Domenico Montanaro, master's degree in journalism from Columbia University</w:t>
      </w:r>
      <w:r>
        <w:t xml:space="preserve">, </w:t>
      </w:r>
      <w:r w:rsidRPr="00893050">
        <w:t>A Senate Takeover Is Very Much A Possibility For Democrats. Just Follow The Money, NPR.org, 7-13-2020, Accessible Online at https://www.npr.org/2020/07/13/890190816/a-senate-takeover-is-very-much-a-possibility-for-democrats-just-follow-the-money] DL 7-24-2020</w:t>
      </w:r>
    </w:p>
    <w:p w14:paraId="297A5C97" w14:textId="77777777" w:rsidR="00983D19" w:rsidRDefault="00983D19" w:rsidP="00983D19">
      <w:pPr>
        <w:rPr>
          <w:sz w:val="14"/>
        </w:rPr>
      </w:pPr>
      <w:r w:rsidRPr="00893050">
        <w:rPr>
          <w:sz w:val="14"/>
        </w:rPr>
        <w:t xml:space="preserve">To take control of the U.S. Senate, </w:t>
      </w:r>
      <w:r w:rsidRPr="00893050">
        <w:rPr>
          <w:rStyle w:val="StyleUnderline"/>
        </w:rPr>
        <w:t>Dem</w:t>
      </w:r>
      <w:r w:rsidRPr="00893050">
        <w:rPr>
          <w:sz w:val="14"/>
        </w:rPr>
        <w:t>ocrat</w:t>
      </w:r>
      <w:r w:rsidRPr="00893050">
        <w:rPr>
          <w:rStyle w:val="StyleUnderline"/>
        </w:rPr>
        <w:t xml:space="preserve">s need </w:t>
      </w:r>
      <w:r w:rsidRPr="00893050">
        <w:rPr>
          <w:sz w:val="14"/>
        </w:rPr>
        <w:t xml:space="preserve">to net </w:t>
      </w:r>
      <w:r w:rsidRPr="00893050">
        <w:rPr>
          <w:rStyle w:val="Emphasis"/>
        </w:rPr>
        <w:t>three seats</w:t>
      </w:r>
      <w:r w:rsidRPr="00893050">
        <w:rPr>
          <w:rStyle w:val="StyleUnderline"/>
        </w:rPr>
        <w:t xml:space="preserve"> </w:t>
      </w:r>
      <w:r w:rsidRPr="00893050">
        <w:rPr>
          <w:sz w:val="14"/>
        </w:rPr>
        <w:t xml:space="preserve">in November </w:t>
      </w:r>
      <w:r w:rsidRPr="00893050">
        <w:rPr>
          <w:rStyle w:val="StyleUnderline"/>
        </w:rPr>
        <w:t xml:space="preserve">if </w:t>
      </w:r>
      <w:r w:rsidRPr="00893050">
        <w:rPr>
          <w:sz w:val="14"/>
        </w:rPr>
        <w:t xml:space="preserve">former Vice President Joe </w:t>
      </w:r>
      <w:r w:rsidRPr="00893050">
        <w:rPr>
          <w:rStyle w:val="StyleUnderline"/>
        </w:rPr>
        <w:t>Biden wins</w:t>
      </w:r>
      <w:r w:rsidRPr="00893050">
        <w:rPr>
          <w:sz w:val="14"/>
        </w:rPr>
        <w:t xml:space="preserve">, and four if President Trump is reelected. That once looked like a near impossibility, but it's becoming a real possibility. Republicans hold a 53-to-47 majority in the Senate, with the Democrats' side including two independents who caucus with them. </w:t>
      </w:r>
      <w:r w:rsidRPr="00893050">
        <w:rPr>
          <w:rStyle w:val="StyleUnderline"/>
        </w:rPr>
        <w:t>Five Republican incumbents are looking increasingly vulnerable, with their races labeled as "toss ups</w:t>
      </w:r>
      <w:r w:rsidRPr="00893050">
        <w:rPr>
          <w:sz w:val="14"/>
        </w:rPr>
        <w:t xml:space="preserve">" by the Cook Political Report. Meanwhile </w:t>
      </w:r>
      <w:r w:rsidRPr="00893050">
        <w:rPr>
          <w:rStyle w:val="StyleUnderline"/>
        </w:rPr>
        <w:t>one Democrat</w:t>
      </w:r>
      <w:r w:rsidRPr="00893050">
        <w:rPr>
          <w:sz w:val="14"/>
        </w:rPr>
        <w:t xml:space="preserve">, Doug </w:t>
      </w:r>
      <w:r w:rsidRPr="00893050">
        <w:rPr>
          <w:rStyle w:val="StyleUnderline"/>
        </w:rPr>
        <w:t>Jones</w:t>
      </w:r>
      <w:r w:rsidRPr="00893050">
        <w:rPr>
          <w:sz w:val="14"/>
        </w:rPr>
        <w:t xml:space="preserve"> of Alabama, </w:t>
      </w:r>
      <w:r w:rsidRPr="00893050">
        <w:rPr>
          <w:rStyle w:val="StyleUnderline"/>
        </w:rPr>
        <w:t>is seen as being in real jeopardy.</w:t>
      </w:r>
      <w:r w:rsidRPr="00893050">
        <w:rPr>
          <w:sz w:val="14"/>
        </w:rPr>
        <w:t xml:space="preserve"> Those five Republicans are Arizona's Martha McSally, Colorado's Cory Gardner, Maine's Susan Collins, Montana's Steve Daines and North Carolina's Thom Tillis. </w:t>
      </w:r>
      <w:r w:rsidRPr="00893050">
        <w:rPr>
          <w:rStyle w:val="StyleUnderline"/>
        </w:rPr>
        <w:t>Fundraising reports</w:t>
      </w:r>
      <w:r w:rsidRPr="00893050">
        <w:rPr>
          <w:sz w:val="14"/>
        </w:rPr>
        <w:t xml:space="preserve"> from the Federal Election Commission </w:t>
      </w:r>
      <w:r w:rsidRPr="00893050">
        <w:rPr>
          <w:rStyle w:val="StyleUnderline"/>
        </w:rPr>
        <w:t xml:space="preserve">provide glimpses of </w:t>
      </w:r>
      <w:r w:rsidRPr="00893050">
        <w:rPr>
          <w:rStyle w:val="Emphasis"/>
        </w:rPr>
        <w:t xml:space="preserve">Democratic </w:t>
      </w:r>
      <w:r w:rsidRPr="00893050">
        <w:rPr>
          <w:rStyle w:val="StyleUnderline"/>
        </w:rPr>
        <w:t>strength. In Arizona</w:t>
      </w:r>
      <w:r w:rsidRPr="00893050">
        <w:rPr>
          <w:sz w:val="14"/>
        </w:rPr>
        <w:t xml:space="preserve">, for instance, challenger Mark </w:t>
      </w:r>
      <w:r w:rsidRPr="00893050">
        <w:rPr>
          <w:rStyle w:val="StyleUnderline"/>
        </w:rPr>
        <w:t>Kelly has</w:t>
      </w:r>
      <w:r w:rsidRPr="00893050">
        <w:rPr>
          <w:sz w:val="14"/>
        </w:rPr>
        <w:t xml:space="preserve"> so </w:t>
      </w:r>
      <w:r w:rsidRPr="00893050">
        <w:rPr>
          <w:rStyle w:val="StyleUnderline"/>
        </w:rPr>
        <w:t xml:space="preserve">far outraised the Republican incumbent </w:t>
      </w:r>
      <w:r w:rsidRPr="00893050">
        <w:rPr>
          <w:sz w:val="14"/>
        </w:rPr>
        <w:t xml:space="preserve">McSally </w:t>
      </w:r>
      <w:r w:rsidRPr="00893050">
        <w:rPr>
          <w:rStyle w:val="StyleUnderline"/>
        </w:rPr>
        <w:t>by</w:t>
      </w:r>
      <w:r w:rsidRPr="00893050">
        <w:rPr>
          <w:sz w:val="14"/>
        </w:rPr>
        <w:t xml:space="preserve"> some </w:t>
      </w:r>
      <w:r w:rsidRPr="00893050">
        <w:rPr>
          <w:rStyle w:val="StyleUnderline"/>
        </w:rPr>
        <w:t>$12 million.</w:t>
      </w:r>
      <w:r>
        <w:rPr>
          <w:rStyle w:val="StyleUnderline"/>
        </w:rPr>
        <w:t xml:space="preserve"> </w:t>
      </w:r>
      <w:r w:rsidRPr="00893050">
        <w:rPr>
          <w:sz w:val="14"/>
        </w:rPr>
        <w:t>In all, there are 11 states that Cook labels as toss-ups or that "lean" toward one party or another. Republicans hold fundraising advantages in six of those states, but in several of those races, the Democrat's latest FEC report is a bit outdated, likely underselling the candidate's money raised. For example, challenger Cal Cunningham in North Carolina announced last week that he raised about $7 million in the second quarter. So keep that in mind as you look at the how the money race stands in each of those 11 contests:</w:t>
      </w:r>
      <w:r>
        <w:rPr>
          <w:sz w:val="14"/>
        </w:rPr>
        <w:t xml:space="preserve"> </w:t>
      </w:r>
      <w:r w:rsidRPr="00893050">
        <w:rPr>
          <w:rStyle w:val="StyleUnderline"/>
        </w:rPr>
        <w:t>Democratic Targets:</w:t>
      </w:r>
      <w:r>
        <w:rPr>
          <w:rStyle w:val="StyleUnderline"/>
        </w:rPr>
        <w:t xml:space="preserve"> </w:t>
      </w:r>
      <w:r w:rsidRPr="00893050">
        <w:rPr>
          <w:rStyle w:val="StyleUnderline"/>
        </w:rPr>
        <w:t>Arizona</w:t>
      </w:r>
      <w:r w:rsidRPr="00893050">
        <w:rPr>
          <w:sz w:val="14"/>
        </w:rPr>
        <w:t xml:space="preserve"> (McSally incumbent, toss-up) - Kelly, D: $31.3 million raised, $19.7 million cash on hand - McSally, R : $19 million raised, $10.3 million cash on hand </w:t>
      </w:r>
      <w:r w:rsidRPr="00893050">
        <w:rPr>
          <w:rStyle w:val="StyleUnderline"/>
        </w:rPr>
        <w:t>Colorado</w:t>
      </w:r>
      <w:r w:rsidRPr="00893050">
        <w:rPr>
          <w:sz w:val="14"/>
        </w:rPr>
        <w:t xml:space="preserve"> (Gardner incumbent, toss-up) - Gardner, R: $15.7 million raised, $9.3 million cash on hand - John Hickenlooper, D: $12.6 million raised, $5.9 million cash on hand </w:t>
      </w:r>
      <w:r w:rsidRPr="00893050">
        <w:rPr>
          <w:rStyle w:val="StyleUnderline"/>
        </w:rPr>
        <w:t>Maine</w:t>
      </w:r>
      <w:r w:rsidRPr="00893050">
        <w:rPr>
          <w:sz w:val="14"/>
        </w:rPr>
        <w:t xml:space="preserve"> (Collins incumbent, toss-up) - Sara Gideon, D: $23 million raised, $5.5 million cash on hand - Collins, R: $16.3 million raised, $5 million cash on hand Note: Gideon is the favorite to win Maine's Democratic primary on Tuesday. </w:t>
      </w:r>
      <w:r w:rsidRPr="00893050">
        <w:rPr>
          <w:rStyle w:val="StyleUnderline"/>
        </w:rPr>
        <w:t>Montana</w:t>
      </w:r>
      <w:r w:rsidRPr="00893050">
        <w:rPr>
          <w:sz w:val="14"/>
        </w:rPr>
        <w:t xml:space="preserve"> (Daines incumbent, toss-up) - Daines, R: $9.4 million raised, $5.8 million cash on hand - Steve Bullock, D: $5.9 million raised, $4.1 million cash on hand Note: Bullock's fundraising report only goes through May 13, while Daines' goes through June 17. </w:t>
      </w:r>
      <w:r w:rsidRPr="00893050">
        <w:rPr>
          <w:rStyle w:val="StyleUnderline"/>
        </w:rPr>
        <w:t>North Carolina</w:t>
      </w:r>
      <w:r w:rsidRPr="00893050">
        <w:rPr>
          <w:sz w:val="14"/>
        </w:rPr>
        <w:t xml:space="preserve"> (Tillis incumbent, toss-up) - Tillis, R: $11.7 million raised, $6.5 million cash on hand - Cunningham, D: $7.7 million raised, $3 million cash on hand Note: Cunningham's fundraising report only goes through March 31, while Tillis' goes through June 9. Georgia (Perdue incumbent, lean R) - David Perdue, R: $13.2 million raised, $9.4 million cash on hand - Jon Ossoff, D: $4.1 million raised, $1 million cash on hand Note: Ossoff's fundraising report only goes through May 20, while Perdue's goes through June 20. Georgia (Loeffler incumbent, lean R) - Kelly Loeffler, R: $11.7 million raised, $6.1 million cash on hand - Doug Collins, R: $2.5 million raised, $2.2 million cash on hand - Raphael Warnock, D: $1.5 million raised, $1.2 million cash on hand Note: The election in November is a special election and would go to a runoff if no one gets more than 50%. These three candidates led a recent poll of the race. Iowa (Ernst incumbent, lean R) - Joni Ernst, R: $12.3 million raised, $7 million cash on hand - Theresa Greenfield, D: $7.1 million raised, $4.7 million cash on hand Note: Greenfield's fundraising report only goes through May 13, while Ernst's goes through June 30. </w:t>
      </w:r>
      <w:r w:rsidRPr="00893050">
        <w:rPr>
          <w:rStyle w:val="StyleUnderline"/>
        </w:rPr>
        <w:t>Kansas</w:t>
      </w:r>
      <w:r w:rsidRPr="00893050">
        <w:rPr>
          <w:sz w:val="14"/>
        </w:rPr>
        <w:t xml:space="preserve"> (open seat with Sen. Pat Roberts retiring, lean R) - Barbara Bollier*, D: $7 million raised, $4 million cash on hand - Bob Hamilton, R: $2.2 million raised, $2.2 million cash on hand - Roger Marshall, R: $2.1 million raised, $1.9 million cash on hand - Kris Kobach, R: $595,000 raised, $317,000 cash on hand Note: The state primaries are Aug. 4; *Bollier's numbers were released by the campaign, but not yet officially posted to the FEC. Republican Targets: </w:t>
      </w:r>
      <w:r w:rsidRPr="00893050">
        <w:rPr>
          <w:rStyle w:val="StyleUnderline"/>
        </w:rPr>
        <w:t>Alabama</w:t>
      </w:r>
      <w:r w:rsidRPr="00893050">
        <w:rPr>
          <w:sz w:val="14"/>
        </w:rPr>
        <w:t xml:space="preserve"> (Jones incumbent, lean R) - Doug Jones, D: $11.8 million raised, $8.3 million cash on hand - Tommy Tuberville, R: $4 million raised, $448,000 cash on hand - Jeff Sessions, R: $2.2 million raised, $500,000 cash on hand Note: The Republican runoff election is Tuesday. Jones' fundraising report only goes through March 31. </w:t>
      </w:r>
      <w:r w:rsidRPr="00893050">
        <w:rPr>
          <w:rStyle w:val="StyleUnderline"/>
        </w:rPr>
        <w:t>Michigan</w:t>
      </w:r>
      <w:r w:rsidRPr="00893050">
        <w:rPr>
          <w:sz w:val="14"/>
        </w:rPr>
        <w:t xml:space="preserve"> (Peters incumbent, lean D) - Gary Peters, D: $15.8 million raised, $8.8 million cash on hand - John James, R: $13.1 million raised, $8.6 million cash on hand</w:t>
      </w:r>
    </w:p>
    <w:p w14:paraId="563EDEFA" w14:textId="77777777" w:rsidR="00983D19" w:rsidRDefault="00983D19" w:rsidP="00983D19">
      <w:pPr>
        <w:pStyle w:val="Heading4"/>
      </w:pPr>
      <w:r>
        <w:t>Democrats win now but it’s close – insert a chart into the debate</w:t>
      </w:r>
    </w:p>
    <w:p w14:paraId="44FCF9A8" w14:textId="77777777" w:rsidR="00983D19" w:rsidRPr="00FA4526" w:rsidRDefault="00983D19" w:rsidP="00983D19">
      <w:r w:rsidRPr="00F847BB">
        <w:rPr>
          <w:rStyle w:val="Style13ptBold"/>
        </w:rPr>
        <w:t>270toWin 7-27</w:t>
      </w:r>
      <w:r w:rsidRPr="00F847BB">
        <w:t xml:space="preserve"> [270toWin, nonpartisan American political website that projects who will win United States elections</w:t>
      </w:r>
      <w:r>
        <w:t xml:space="preserve">, </w:t>
      </w:r>
      <w:r w:rsidRPr="00F847BB">
        <w:t>2020 Senate Map Based on Polls, 7-27-2020, Accessible Online at https://www.270towin.com/2020-senate-election/2020-senate-polling-map] DL 7-27-2020</w:t>
      </w:r>
    </w:p>
    <w:p w14:paraId="38027DE5" w14:textId="77777777" w:rsidR="00983D19" w:rsidRPr="00F847BB" w:rsidRDefault="00983D19" w:rsidP="00983D19">
      <w:r>
        <w:rPr>
          <w:noProof/>
        </w:rPr>
        <w:drawing>
          <wp:inline distT="0" distB="0" distL="0" distR="0" wp14:anchorId="2C8CBF10" wp14:editId="2E8A89A0">
            <wp:extent cx="9817100" cy="7200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7-27 at 10.20.28 AM.png"/>
                    <pic:cNvPicPr/>
                  </pic:nvPicPr>
                  <pic:blipFill>
                    <a:blip r:embed="rId14"/>
                    <a:stretch>
                      <a:fillRect/>
                    </a:stretch>
                  </pic:blipFill>
                  <pic:spPr>
                    <a:xfrm>
                      <a:off x="0" y="0"/>
                      <a:ext cx="9817100" cy="7200900"/>
                    </a:xfrm>
                    <a:prstGeom prst="rect">
                      <a:avLst/>
                    </a:prstGeom>
                  </pic:spPr>
                </pic:pic>
              </a:graphicData>
            </a:graphic>
          </wp:inline>
        </w:drawing>
      </w:r>
    </w:p>
    <w:p w14:paraId="52A48831" w14:textId="77777777" w:rsidR="00983D19" w:rsidRPr="00DB5068" w:rsidRDefault="00983D19" w:rsidP="00983D19">
      <w:pPr>
        <w:rPr>
          <w:b/>
          <w:u w:val="single"/>
        </w:rPr>
      </w:pPr>
    </w:p>
    <w:p w14:paraId="0D099D04" w14:textId="77777777" w:rsidR="00983D19" w:rsidRDefault="00983D19" w:rsidP="00983D19"/>
    <w:p w14:paraId="44D9546E" w14:textId="77777777" w:rsidR="00983D19" w:rsidRDefault="00983D19" w:rsidP="00983D19">
      <w:pPr>
        <w:pStyle w:val="Heading4"/>
      </w:pPr>
      <w:r>
        <w:t>Democrats win the senate now – Republicans can’t separate themselves from Trump</w:t>
      </w:r>
    </w:p>
    <w:p w14:paraId="6088DFB8" w14:textId="77777777" w:rsidR="00983D19" w:rsidRDefault="00983D19" w:rsidP="00983D19">
      <w:r>
        <w:rPr>
          <w:rStyle w:val="Style13ptBold"/>
        </w:rPr>
        <w:t xml:space="preserve">Fox 6/26 </w:t>
      </w:r>
      <w:r>
        <w:t>(</w:t>
      </w:r>
      <w:r w:rsidRPr="008B64C0">
        <w:t>Lauren Fox,</w:t>
      </w:r>
      <w:r>
        <w:t xml:space="preserve"> </w:t>
      </w:r>
      <w:r w:rsidRPr="00D44B02">
        <w:t>Lauren Fox is a congressional reporter for CNN</w:t>
      </w:r>
      <w:r>
        <w:t>,</w:t>
      </w:r>
      <w:r w:rsidRPr="008B64C0">
        <w:t xml:space="preserve"> </w:t>
      </w:r>
      <w:r>
        <w:t>CNN</w:t>
      </w:r>
      <w:r w:rsidRPr="008B64C0">
        <w:t>, 6-26-2020, "Democrats see clear path to take back the Senate: 'Something real is shaping up around the country'," CNN, https://www.cnn.com/2020/06/26/politics/democrats-senate-majority-plans/index.html</w:t>
      </w:r>
      <w:r>
        <w:t>)-NA</w:t>
      </w:r>
    </w:p>
    <w:p w14:paraId="7DFB74ED" w14:textId="77777777" w:rsidR="00983D19" w:rsidRPr="00572DFD" w:rsidRDefault="00983D19" w:rsidP="00983D19">
      <w:pPr>
        <w:rPr>
          <w:sz w:val="16"/>
        </w:rPr>
      </w:pPr>
      <w:r w:rsidRPr="00572DFD">
        <w:rPr>
          <w:sz w:val="16"/>
        </w:rPr>
        <w:t xml:space="preserve">(CNN) </w:t>
      </w:r>
      <w:r w:rsidRPr="00933D14">
        <w:rPr>
          <w:rStyle w:val="StyleUnderline"/>
        </w:rPr>
        <w:t>Senate Democrats are growing increasingly bullish about their chances to retake the majority in the chamber in November as national polls show President Donald Trump floundering in key battleground states and Republicans publicly and privately urge the President to retool his campaign message or risk a blowout down ballot</w:t>
      </w:r>
      <w:r w:rsidRPr="00572DFD">
        <w:rPr>
          <w:sz w:val="16"/>
        </w:rPr>
        <w:t xml:space="preserve"> in November.</w:t>
      </w:r>
    </w:p>
    <w:p w14:paraId="32C19532" w14:textId="77777777" w:rsidR="00983D19" w:rsidRPr="00C2342E" w:rsidRDefault="00983D19" w:rsidP="00983D19">
      <w:pPr>
        <w:rPr>
          <w:b/>
          <w:iCs/>
          <w:u w:val="single"/>
        </w:rPr>
      </w:pPr>
      <w:r w:rsidRPr="00572DFD">
        <w:rPr>
          <w:sz w:val="16"/>
        </w:rPr>
        <w:t xml:space="preserve">In the race for Senate control, </w:t>
      </w:r>
      <w:r w:rsidRPr="00D83388">
        <w:rPr>
          <w:rStyle w:val="StyleUnderline"/>
        </w:rPr>
        <w:t>Democrats see a nationalized referendum on a President who has failed to contain the coronavirus and resulting economic collapse. A moment of racial reckoning over policing and inequality has mobilized their base.</w:t>
      </w:r>
      <w:r w:rsidRPr="00572DFD">
        <w:rPr>
          <w:sz w:val="16"/>
        </w:rPr>
        <w:t xml:space="preserve"> And, in just a little over three months, </w:t>
      </w:r>
      <w:r w:rsidRPr="00D83388">
        <w:rPr>
          <w:rStyle w:val="Emphasis"/>
        </w:rPr>
        <w:t>Democrats have turned their focus from defending key battlegrounds in Alabama, Michigan and New Hampshire to an expanded map that not only includes top targets like Colorado and Arizona, but states like Iowa, Maine and Montana.</w:t>
      </w:r>
    </w:p>
    <w:p w14:paraId="4785649F" w14:textId="77777777" w:rsidR="00983D19" w:rsidRPr="00572DFD" w:rsidRDefault="00983D19" w:rsidP="00983D19">
      <w:pPr>
        <w:rPr>
          <w:sz w:val="16"/>
        </w:rPr>
      </w:pPr>
      <w:r w:rsidRPr="00572DFD">
        <w:rPr>
          <w:sz w:val="16"/>
        </w:rPr>
        <w:t xml:space="preserve">"I think </w:t>
      </w:r>
      <w:r w:rsidRPr="00C2342E">
        <w:rPr>
          <w:rStyle w:val="StyleUnderline"/>
        </w:rPr>
        <w:t>the idea that this President was going to be a catastrophic disaster in an emergency was theoretical until this year. His performance over the last three months is very jarring to a lot of Americans</w:t>
      </w:r>
      <w:r w:rsidRPr="00572DFD">
        <w:rPr>
          <w:sz w:val="16"/>
        </w:rPr>
        <w:t xml:space="preserve">," said Sen. Chris Murphy, a Democrat from Connecticut. "I think </w:t>
      </w:r>
      <w:r w:rsidRPr="00C2342E">
        <w:rPr>
          <w:rStyle w:val="StyleUnderline"/>
        </w:rPr>
        <w:t>folks now feel like not only does Trump have to go, but his enablers have to go too</w:t>
      </w:r>
      <w:r w:rsidRPr="00572DFD">
        <w:rPr>
          <w:sz w:val="16"/>
        </w:rPr>
        <w:t>."</w:t>
      </w:r>
    </w:p>
    <w:p w14:paraId="63721036" w14:textId="77777777" w:rsidR="00983D19" w:rsidRPr="00572DFD" w:rsidRDefault="00983D19" w:rsidP="00983D19">
      <w:pPr>
        <w:rPr>
          <w:sz w:val="16"/>
        </w:rPr>
      </w:pPr>
      <w:r w:rsidRPr="005B52DF">
        <w:rPr>
          <w:rStyle w:val="StyleUnderline"/>
        </w:rPr>
        <w:t>Democrats need to net three or four seats to take back majority depending on who wins the White House.</w:t>
      </w:r>
      <w:r w:rsidRPr="00572DFD">
        <w:rPr>
          <w:sz w:val="16"/>
        </w:rPr>
        <w:t xml:space="preserve"> And the party has its work cut out for it. Democrats acknowledge that defending their own especially when it comes to Sen. Doug Jones in conservative-leaning Alabama won't come easily. But, </w:t>
      </w:r>
      <w:r w:rsidRPr="00572DFD">
        <w:rPr>
          <w:rStyle w:val="StyleUnderline"/>
        </w:rPr>
        <w:t>party officials and leaders are cautiously optimistic</w:t>
      </w:r>
      <w:r w:rsidRPr="00572DFD">
        <w:rPr>
          <w:sz w:val="16"/>
        </w:rPr>
        <w:t xml:space="preserve"> even as they acknowledge </w:t>
      </w:r>
      <w:r w:rsidRPr="00572DFD">
        <w:rPr>
          <w:rStyle w:val="Emphasis"/>
        </w:rPr>
        <w:t>polling and circumstances can shift on a dime</w:t>
      </w:r>
      <w:r w:rsidRPr="00572DFD">
        <w:rPr>
          <w:sz w:val="16"/>
        </w:rPr>
        <w:t>.</w:t>
      </w:r>
    </w:p>
    <w:p w14:paraId="29E4C966" w14:textId="77777777" w:rsidR="00983D19" w:rsidRPr="0013308B" w:rsidRDefault="00983D19" w:rsidP="00983D19">
      <w:pPr>
        <w:rPr>
          <w:sz w:val="16"/>
        </w:rPr>
      </w:pPr>
      <w:r w:rsidRPr="0013308B">
        <w:rPr>
          <w:sz w:val="16"/>
        </w:rPr>
        <w:t xml:space="preserve">"Obviously you cannot take anything for granted, but </w:t>
      </w:r>
      <w:r w:rsidRPr="0013308B">
        <w:rPr>
          <w:rStyle w:val="StyleUnderline"/>
        </w:rPr>
        <w:t>it looks like we are defending relatively few vulnerable incumbents</w:t>
      </w:r>
      <w:r w:rsidRPr="0013308B">
        <w:rPr>
          <w:sz w:val="16"/>
        </w:rPr>
        <w:t>," said Sen. Chris Coons, a Democrat from Delaware. "</w:t>
      </w:r>
      <w:r w:rsidRPr="0013308B">
        <w:rPr>
          <w:rStyle w:val="StyleUnderline"/>
        </w:rPr>
        <w:t>We have strong candidates. They are running against fairly strong incumbents, but we are in a moment where it is hard for candidates to separate themselves from the flailing and chaotic response from the President</w:t>
      </w:r>
      <w:r w:rsidRPr="0013308B">
        <w:rPr>
          <w:sz w:val="16"/>
        </w:rPr>
        <w:t>."</w:t>
      </w:r>
    </w:p>
    <w:p w14:paraId="490F2978" w14:textId="77777777" w:rsidR="00983D19" w:rsidRPr="00C97385" w:rsidRDefault="00983D19" w:rsidP="00983D19">
      <w:pPr>
        <w:rPr>
          <w:rStyle w:val="StyleUnderline"/>
        </w:rPr>
      </w:pPr>
      <w:r w:rsidRPr="00C97385">
        <w:rPr>
          <w:sz w:val="16"/>
        </w:rPr>
        <w:t xml:space="preserve">Both parties acknowledge that the </w:t>
      </w:r>
      <w:r w:rsidRPr="00C97385">
        <w:rPr>
          <w:rStyle w:val="Emphasis"/>
        </w:rPr>
        <w:t>external crises have made the political environment volatile and Democrats are better positioned then they have been all year</w:t>
      </w:r>
      <w:r w:rsidRPr="00C97385">
        <w:rPr>
          <w:sz w:val="16"/>
        </w:rPr>
        <w:t xml:space="preserve">. A New York Times-Siena College poll this week found </w:t>
      </w:r>
      <w:r w:rsidRPr="00C97385">
        <w:rPr>
          <w:rStyle w:val="StyleUnderline"/>
        </w:rPr>
        <w:t>Biden leading in critical swing states</w:t>
      </w:r>
      <w:r w:rsidRPr="00C97385">
        <w:rPr>
          <w:sz w:val="16"/>
        </w:rPr>
        <w:t xml:space="preserve"> like Arizona, Florida and North Carolina by single digits. In states like Wisconsin, Pennsylvania and Michigan -- </w:t>
      </w:r>
      <w:r w:rsidRPr="00C97385">
        <w:rPr>
          <w:rStyle w:val="StyleUnderline"/>
        </w:rPr>
        <w:t>states that were crucial to Trump's victory in 2016 -- Trump is down by double digits.</w:t>
      </w:r>
    </w:p>
    <w:p w14:paraId="65B6AB25" w14:textId="77777777" w:rsidR="00983D19" w:rsidRPr="009B3805" w:rsidRDefault="00983D19" w:rsidP="00983D19">
      <w:pPr>
        <w:rPr>
          <w:sz w:val="16"/>
          <w:szCs w:val="16"/>
        </w:rPr>
      </w:pPr>
      <w:r w:rsidRPr="009B3805">
        <w:rPr>
          <w:sz w:val="16"/>
          <w:szCs w:val="16"/>
        </w:rPr>
        <w:t>"It's been a pretty tough few weeks and Biden is hiding in his basement so people are all focusing on President Trump and not the choice between two candidates," said Sen. John Cornyn, a Republican from Texas. "What Trump needs to do is to have a real race against an opponent. Hopefully, as the economy starts to recover, people will feel more optimistic and hopefully lean into the November election, but I expect this to be a very close race."</w:t>
      </w:r>
    </w:p>
    <w:p w14:paraId="2BD0A061" w14:textId="77777777" w:rsidR="00983D19" w:rsidRPr="009B3805" w:rsidRDefault="00983D19" w:rsidP="00983D19">
      <w:pPr>
        <w:rPr>
          <w:sz w:val="16"/>
          <w:szCs w:val="16"/>
        </w:rPr>
      </w:pPr>
      <w:r w:rsidRPr="009B3805">
        <w:rPr>
          <w:sz w:val="16"/>
          <w:szCs w:val="16"/>
        </w:rPr>
        <w:t>Democrats attribute their current political fortunes with some shifting dynamics on the ground as well. In Montana, the party finally convinced two-term Gov. Steve Bullock to get in the race against Republican Sen. Steve Daines in March. And a messy and bitter Republican primary in Kansas may give Democrats an opportunity in a state that a Democratic Senate candidate hasn't won in more than 80 years. Trump stalwart Kris Kobach, a polarizing figure -- who lost the race for governor for Republicans -- could clinch the nomination, boosting Democrats' chances with their candidate Barbara Bollier, a former Republican and current state senator.</w:t>
      </w:r>
    </w:p>
    <w:p w14:paraId="7DA57F54" w14:textId="77777777" w:rsidR="00983D19" w:rsidRPr="009B3805" w:rsidRDefault="00983D19" w:rsidP="00983D19">
      <w:pPr>
        <w:rPr>
          <w:sz w:val="16"/>
        </w:rPr>
      </w:pPr>
      <w:r w:rsidRPr="009B3805">
        <w:rPr>
          <w:sz w:val="16"/>
        </w:rPr>
        <w:t xml:space="preserve">"I think it is going to be a really rough election," Sen. Shelley Moore Capito said of the November elections. "I think the map is going to be really close. </w:t>
      </w:r>
      <w:r w:rsidRPr="009B3805">
        <w:rPr>
          <w:rStyle w:val="StyleUnderline"/>
        </w:rPr>
        <w:t>We are a really closely divided country and so I have been in a lot political contests. I am not really surprised</w:t>
      </w:r>
      <w:r w:rsidRPr="009B3805">
        <w:rPr>
          <w:sz w:val="16"/>
        </w:rPr>
        <w:t>."</w:t>
      </w:r>
    </w:p>
    <w:p w14:paraId="5112AE67" w14:textId="77777777" w:rsidR="00983D19" w:rsidRPr="009B3805" w:rsidRDefault="00983D19" w:rsidP="00983D19">
      <w:pPr>
        <w:rPr>
          <w:sz w:val="16"/>
        </w:rPr>
      </w:pPr>
      <w:r w:rsidRPr="009B3805">
        <w:rPr>
          <w:sz w:val="16"/>
        </w:rPr>
        <w:t xml:space="preserve">Even in </w:t>
      </w:r>
      <w:r w:rsidRPr="009B3805">
        <w:rPr>
          <w:rStyle w:val="Emphasis"/>
        </w:rPr>
        <w:t>some states Republicans were expected to win handily, the ground may be shifting.</w:t>
      </w:r>
      <w:r w:rsidRPr="009B3805">
        <w:rPr>
          <w:sz w:val="16"/>
        </w:rPr>
        <w:t xml:space="preserve"> In Iowa, a new Des Moines Register poll out earlier this month showed Sen. Joni Ernst, the incumbent Republican, down three points to her Democratic challenger Theresa Greenfield.</w:t>
      </w:r>
    </w:p>
    <w:p w14:paraId="54B98D0B" w14:textId="77777777" w:rsidR="00983D19" w:rsidRPr="009B3805" w:rsidRDefault="00983D19" w:rsidP="00983D19">
      <w:pPr>
        <w:rPr>
          <w:sz w:val="16"/>
        </w:rPr>
      </w:pPr>
      <w:r w:rsidRPr="009B3805">
        <w:rPr>
          <w:sz w:val="16"/>
        </w:rPr>
        <w:t xml:space="preserve">"Iowa is sort of a bell weather for me. It's a place where Trump won by 10. We haven't been able to put together a winning streak there in a long time and it is legitimately competitive," Murphy said. "That to me is a sign. </w:t>
      </w:r>
      <w:r w:rsidRPr="009B3805">
        <w:rPr>
          <w:rStyle w:val="StyleUnderline"/>
        </w:rPr>
        <w:t>Something real is shaping up around the country</w:t>
      </w:r>
      <w:r w:rsidRPr="009B3805">
        <w:rPr>
          <w:sz w:val="16"/>
        </w:rPr>
        <w:t>."</w:t>
      </w:r>
    </w:p>
    <w:p w14:paraId="6D64C0DA" w14:textId="77777777" w:rsidR="00983D19" w:rsidRPr="009B3805" w:rsidRDefault="00983D19" w:rsidP="00983D19">
      <w:pPr>
        <w:rPr>
          <w:rStyle w:val="Emphasis"/>
        </w:rPr>
      </w:pPr>
      <w:r w:rsidRPr="009B3805">
        <w:rPr>
          <w:sz w:val="16"/>
        </w:rPr>
        <w:t xml:space="preserve">Still, Democrats are haunted by 2016 when midsummer polling and pundits indicated Trump likely would never win the White House and </w:t>
      </w:r>
      <w:r w:rsidRPr="009B3805">
        <w:rPr>
          <w:rStyle w:val="Emphasis"/>
        </w:rPr>
        <w:t>Republicans were caught in a difficult dance between embracing Trump's candidacy to satisfy their base while winning over swing voters to stay afloat.</w:t>
      </w:r>
    </w:p>
    <w:p w14:paraId="4D474D93" w14:textId="77777777" w:rsidR="00983D19" w:rsidRPr="009B3805" w:rsidRDefault="00983D19" w:rsidP="00983D19">
      <w:pPr>
        <w:rPr>
          <w:sz w:val="16"/>
        </w:rPr>
      </w:pPr>
      <w:r w:rsidRPr="009B3805">
        <w:rPr>
          <w:sz w:val="16"/>
        </w:rPr>
        <w:t xml:space="preserve">"I am encouraged, but </w:t>
      </w:r>
      <w:r w:rsidRPr="009B3805">
        <w:rPr>
          <w:rStyle w:val="StyleUnderline"/>
        </w:rPr>
        <w:t>it is four months away,</w:t>
      </w:r>
      <w:r w:rsidRPr="009B3805">
        <w:rPr>
          <w:sz w:val="16"/>
        </w:rPr>
        <w:t xml:space="preserve">" said Senate Democratic Whip Dick Durbin of Illinois. "I would just say this. Whatever Joe Biden is doing, he should continue doing. If that means working out of his basement in Delaware so be it. I know it is frustrating. He told me he is frustrated by it. But by </w:t>
      </w:r>
      <w:r w:rsidRPr="009B3805">
        <w:rPr>
          <w:rStyle w:val="StyleUnderline"/>
        </w:rPr>
        <w:t>maintaining a certain level of decorum and respect he is such a sharp contrast to the President that I think it is part of the reason that poll numbers are going his way</w:t>
      </w:r>
      <w:r w:rsidRPr="009B3805">
        <w:rPr>
          <w:sz w:val="16"/>
        </w:rPr>
        <w:t>."</w:t>
      </w:r>
    </w:p>
    <w:p w14:paraId="4377ED46" w14:textId="77777777" w:rsidR="00983D19" w:rsidRPr="00706FE4" w:rsidRDefault="00983D19" w:rsidP="00983D19">
      <w:pPr>
        <w:rPr>
          <w:sz w:val="16"/>
        </w:rPr>
      </w:pPr>
      <w:r w:rsidRPr="00706FE4">
        <w:rPr>
          <w:sz w:val="16"/>
        </w:rPr>
        <w:t xml:space="preserve">The </w:t>
      </w:r>
      <w:r w:rsidRPr="009B3805">
        <w:rPr>
          <w:rStyle w:val="Emphasis"/>
        </w:rPr>
        <w:t xml:space="preserve">recent polling has spun Republican senators into damage control. </w:t>
      </w:r>
      <w:r w:rsidRPr="00706FE4">
        <w:rPr>
          <w:sz w:val="16"/>
        </w:rPr>
        <w:t xml:space="preserve">Sen. Chuck Grassley, a Republican from Iowa, pointed to an op-ed in the Wall Street Journal on Friday, begging Trump to come up with a second-term agenda he could run on. </w:t>
      </w:r>
      <w:r w:rsidRPr="00706FE4">
        <w:rPr>
          <w:rStyle w:val="StyleUnderline"/>
        </w:rPr>
        <w:t>Republicans are urging the President to change his tactics and improve his own numbers to buoy incumbents. GOP senators have tried to implore Trump to maintain a lower profile, focusing on what policies he's enacted while in office rather than tweeting his latest urges or using rallies as opportunities to spotlight his personal grievances</w:t>
      </w:r>
      <w:r w:rsidRPr="00706FE4">
        <w:rPr>
          <w:sz w:val="16"/>
        </w:rPr>
        <w:t>.</w:t>
      </w:r>
    </w:p>
    <w:p w14:paraId="6AD66D58" w14:textId="77777777" w:rsidR="00983D19" w:rsidRPr="00193620" w:rsidRDefault="00983D19" w:rsidP="00983D19">
      <w:pPr>
        <w:rPr>
          <w:sz w:val="16"/>
        </w:rPr>
      </w:pPr>
      <w:r w:rsidRPr="00193620">
        <w:rPr>
          <w:sz w:val="16"/>
        </w:rPr>
        <w:t>"Sometimes he undermines himself," said Cornyn, who is also up for reelection in Texas. "</w:t>
      </w:r>
      <w:r w:rsidRPr="00193620">
        <w:rPr>
          <w:rStyle w:val="StyleUnderline"/>
        </w:rPr>
        <w:t>You don't want this to be a referendum on the incumbent, you want this to be a choice</w:t>
      </w:r>
      <w:r w:rsidRPr="00193620">
        <w:rPr>
          <w:sz w:val="16"/>
        </w:rPr>
        <w:t>. Right now it has been more of a referendum than a choice."</w:t>
      </w:r>
    </w:p>
    <w:p w14:paraId="3F2DBDC8" w14:textId="77777777" w:rsidR="00983D19" w:rsidRPr="002E43E6" w:rsidRDefault="00983D19" w:rsidP="00983D19">
      <w:pPr>
        <w:rPr>
          <w:sz w:val="16"/>
          <w:szCs w:val="16"/>
        </w:rPr>
      </w:pPr>
      <w:r w:rsidRPr="002E43E6">
        <w:rPr>
          <w:sz w:val="16"/>
          <w:szCs w:val="16"/>
        </w:rPr>
        <w:t>Sen. Lindsey Graham, a Republican from South Carolina and a close ally of Trump, said he planned to dine with the President over the weekend where he expected the election to come up.</w:t>
      </w:r>
    </w:p>
    <w:p w14:paraId="58D68263" w14:textId="77777777" w:rsidR="00983D19" w:rsidRPr="002E43E6" w:rsidRDefault="00983D19" w:rsidP="00983D19">
      <w:pPr>
        <w:rPr>
          <w:sz w:val="16"/>
          <w:szCs w:val="16"/>
        </w:rPr>
      </w:pPr>
      <w:r w:rsidRPr="002E43E6">
        <w:rPr>
          <w:sz w:val="16"/>
          <w:szCs w:val="16"/>
        </w:rPr>
        <w:t>"The President wants to make it about him. I want to make it about what he has done as President and what he will do in the future," said Graham, who is also up for reelection.</w:t>
      </w:r>
    </w:p>
    <w:p w14:paraId="3854FCE9" w14:textId="77777777" w:rsidR="00983D19" w:rsidRPr="002E43E6" w:rsidRDefault="00983D19" w:rsidP="00983D19">
      <w:pPr>
        <w:rPr>
          <w:sz w:val="16"/>
          <w:szCs w:val="16"/>
        </w:rPr>
      </w:pPr>
      <w:r w:rsidRPr="002E43E6">
        <w:rPr>
          <w:sz w:val="16"/>
          <w:szCs w:val="16"/>
        </w:rPr>
        <w:t>Majority Whip John Thune warned that rank-and-file GOP members may need to be making plans not to run on Trump's coattails this cycle.</w:t>
      </w:r>
    </w:p>
    <w:p w14:paraId="2F775488" w14:textId="77777777" w:rsidR="00983D19" w:rsidRPr="002E43E6" w:rsidRDefault="00983D19" w:rsidP="00983D19">
      <w:pPr>
        <w:rPr>
          <w:sz w:val="16"/>
          <w:szCs w:val="16"/>
        </w:rPr>
      </w:pPr>
      <w:r w:rsidRPr="002E43E6">
        <w:rPr>
          <w:sz w:val="16"/>
          <w:szCs w:val="16"/>
        </w:rPr>
        <w:t>"I think a lot of our candidates and members have their own brand. That will serve them well. They are going to have to run their own campaigns, and maybe not draft on the top of the ticket," Thune said.</w:t>
      </w:r>
    </w:p>
    <w:p w14:paraId="0FF2AFBD" w14:textId="77777777" w:rsidR="00983D19" w:rsidRPr="002E43E6" w:rsidRDefault="00983D19" w:rsidP="00983D19">
      <w:pPr>
        <w:rPr>
          <w:sz w:val="16"/>
          <w:szCs w:val="16"/>
        </w:rPr>
      </w:pPr>
      <w:r w:rsidRPr="002E43E6">
        <w:rPr>
          <w:sz w:val="16"/>
          <w:szCs w:val="16"/>
        </w:rPr>
        <w:t>On Trump, Thune continued, "I think there is still a lot of clock left before the election, but he is going to have to come up with a slightly different game plan than what he is using now."</w:t>
      </w:r>
    </w:p>
    <w:p w14:paraId="6C4CA054" w14:textId="77777777" w:rsidR="00983D19" w:rsidRPr="00EE7D46" w:rsidRDefault="00983D19" w:rsidP="00983D19">
      <w:pPr>
        <w:outlineLvl w:val="3"/>
        <w:rPr>
          <w:rFonts w:ascii="Times New Roman" w:eastAsia="Times New Roman" w:hAnsi="Times New Roman" w:cs="Times New Roman"/>
          <w:b/>
          <w:bCs/>
          <w:sz w:val="24"/>
        </w:rPr>
      </w:pPr>
      <w:r w:rsidRPr="00EE7D46">
        <w:rPr>
          <w:rFonts w:eastAsia="Times New Roman"/>
          <w:b/>
          <w:bCs/>
          <w:sz w:val="26"/>
          <w:szCs w:val="26"/>
        </w:rPr>
        <w:t>Democrats Chances of Retaking the Senate Keep Improving</w:t>
      </w:r>
    </w:p>
    <w:p w14:paraId="52AF98F8" w14:textId="77777777" w:rsidR="00983D19" w:rsidRPr="00EE7D46" w:rsidRDefault="00983D19" w:rsidP="00983D19">
      <w:pPr>
        <w:spacing w:before="15" w:after="180"/>
        <w:rPr>
          <w:rFonts w:ascii="Times New Roman" w:eastAsia="Times New Roman" w:hAnsi="Times New Roman" w:cs="Times New Roman"/>
          <w:sz w:val="24"/>
        </w:rPr>
      </w:pPr>
      <w:r w:rsidRPr="00EE7D46">
        <w:rPr>
          <w:rFonts w:eastAsia="Times New Roman"/>
          <w:b/>
          <w:bCs/>
          <w:sz w:val="26"/>
          <w:szCs w:val="26"/>
        </w:rPr>
        <w:t>Kilgore, </w:t>
      </w:r>
      <w:r>
        <w:rPr>
          <w:rFonts w:eastAsia="Times New Roman"/>
          <w:b/>
          <w:bCs/>
          <w:sz w:val="26"/>
          <w:szCs w:val="26"/>
        </w:rPr>
        <w:t>7/24</w:t>
      </w:r>
      <w:r w:rsidRPr="00EE7D46">
        <w:rPr>
          <w:rFonts w:eastAsia="Times New Roman"/>
        </w:rPr>
        <w:t xml:space="preserve"> (Ed Kilgore, 7-24-2020, accessed on 7-24-2020, Intelligencer, "Democrats’ Chances of Retaking the Senate Keep Improving", </w:t>
      </w:r>
      <w:hyperlink r:id="rId15" w:history="1">
        <w:r w:rsidRPr="00EE7D46">
          <w:rPr>
            <w:rStyle w:val="Hyperlink"/>
            <w:rFonts w:eastAsia="Times New Roman"/>
          </w:rPr>
          <w:t>https://nymag.com/intelligencer/2020/07/democrats-chances-of-retaking-the-senate-keep-improving.html</w:t>
        </w:r>
      </w:hyperlink>
      <w:r w:rsidRPr="00EE7D46">
        <w:rPr>
          <w:rFonts w:eastAsia="Times New Roman"/>
        </w:rPr>
        <w:t>)</w:t>
      </w:r>
      <w:r>
        <w:rPr>
          <w:rFonts w:eastAsia="Times New Roman"/>
        </w:rPr>
        <w:t xml:space="preserve"> A.O.</w:t>
      </w:r>
    </w:p>
    <w:p w14:paraId="358C5602" w14:textId="77777777" w:rsidR="00983D19" w:rsidRDefault="00983D19" w:rsidP="00983D19">
      <w:pPr>
        <w:spacing w:before="15" w:after="180" w:line="300" w:lineRule="atLeast"/>
        <w:rPr>
          <w:rFonts w:eastAsia="Times New Roman"/>
        </w:rPr>
      </w:pPr>
      <w:r w:rsidRPr="00EE7D46">
        <w:rPr>
          <w:rFonts w:eastAsia="Times New Roman"/>
          <w:u w:val="single"/>
        </w:rPr>
        <w:t>The most cautious and authoritative election prognosticators around are at the Cook Political Report</w:t>
      </w:r>
      <w:r w:rsidRPr="00EE7D46">
        <w:rPr>
          <w:rFonts w:eastAsia="Times New Roman"/>
        </w:rPr>
        <w:t xml:space="preserve">, which examines a host of fundamental and campaign-specific factors and even interviews all the candidates it can before projecting an outcome. So </w:t>
      </w:r>
      <w:r w:rsidRPr="00EE7D46">
        <w:rPr>
          <w:rFonts w:eastAsia="Times New Roman"/>
          <w:u w:val="single"/>
        </w:rPr>
        <w:t xml:space="preserve">it’s significant that </w:t>
      </w:r>
      <w:r w:rsidRPr="00EE7D46">
        <w:rPr>
          <w:rFonts w:eastAsia="Times New Roman"/>
          <w:b/>
          <w:bCs/>
          <w:u w:val="single"/>
        </w:rPr>
        <w:t>Cook now sees a Democratic takeover of the Senate in November as more likely</w:t>
      </w:r>
      <w:r w:rsidRPr="00EE7D46">
        <w:rPr>
          <w:rFonts w:eastAsia="Times New Roman"/>
          <w:u w:val="single"/>
        </w:rPr>
        <w:t xml:space="preserve"> than not</w:t>
      </w:r>
      <w:r w:rsidRPr="00EE7D46">
        <w:rPr>
          <w:rFonts w:eastAsia="Times New Roman"/>
        </w:rPr>
        <w:t>, as Cook’s Jessica Taylor explains: “</w:t>
      </w:r>
      <w:r w:rsidRPr="00EE7D46">
        <w:rPr>
          <w:rFonts w:eastAsia="Times New Roman"/>
          <w:b/>
          <w:bCs/>
          <w:u w:val="single"/>
        </w:rPr>
        <w:t>Something remarkable would have to happen for Republicans to still have control of the Senate</w:t>
      </w:r>
      <w:r w:rsidRPr="00EE7D46">
        <w:rPr>
          <w:rFonts w:eastAsia="Times New Roman"/>
        </w:rPr>
        <w:t xml:space="preserve"> after November,” </w:t>
      </w:r>
      <w:r w:rsidRPr="00EE7D46">
        <w:rPr>
          <w:rFonts w:eastAsia="Times New Roman"/>
          <w:u w:val="single"/>
        </w:rPr>
        <w:t>remarked one GOP pollster. “It’s grim. There’s just so many places where Democrats either have the upper hand or are competitive in states that six months ago we wouldn’t have considered at risk</w:t>
      </w:r>
      <w:r w:rsidRPr="00EE7D46">
        <w:rPr>
          <w:rFonts w:eastAsia="Times New Roman"/>
        </w:rPr>
        <w:t>.” “</w:t>
      </w:r>
      <w:r w:rsidRPr="00EE7D46">
        <w:rPr>
          <w:rFonts w:eastAsia="Times New Roman"/>
          <w:u w:val="single"/>
        </w:rPr>
        <w:t>If you’re an incumbent in a bad environment sitting at 44 percent, you should be pretty damn scared</w:t>
      </w:r>
      <w:r w:rsidRPr="00EE7D46">
        <w:rPr>
          <w:rFonts w:eastAsia="Times New Roman"/>
        </w:rPr>
        <w:t xml:space="preserve">,” </w:t>
      </w:r>
      <w:r w:rsidRPr="00EE7D46">
        <w:rPr>
          <w:rFonts w:eastAsia="Times New Roman"/>
          <w:u w:val="single"/>
        </w:rPr>
        <w:t>another alarmed Republican strategist said</w:t>
      </w:r>
      <w:r w:rsidRPr="00EE7D46">
        <w:rPr>
          <w:rFonts w:eastAsia="Times New Roman"/>
        </w:rPr>
        <w:t>. “</w:t>
      </w:r>
      <w:r w:rsidRPr="00EE7D46">
        <w:rPr>
          <w:rFonts w:eastAsia="Times New Roman"/>
          <w:u w:val="single"/>
        </w:rPr>
        <w:t xml:space="preserve">The expanding map has made it really hard, and </w:t>
      </w:r>
      <w:r w:rsidRPr="00EE7D46">
        <w:rPr>
          <w:rFonts w:eastAsia="Times New Roman"/>
          <w:b/>
          <w:bCs/>
          <w:u w:val="single"/>
        </w:rPr>
        <w:t>there’s just a lot of Democratic momentum right now</w:t>
      </w:r>
      <w:r w:rsidRPr="00EE7D46">
        <w:rPr>
          <w:rFonts w:eastAsia="Times New Roman"/>
        </w:rPr>
        <w:t xml:space="preserve"> …” “The bottom fell out for us at the end of May and June,” with worsening numbers continuing into July now, one national GOP strategist looking at polls across the map bemoaned</w:t>
      </w:r>
      <w:r w:rsidRPr="00EE7D46">
        <w:rPr>
          <w:rFonts w:eastAsia="Times New Roman"/>
          <w:u w:val="single"/>
        </w:rPr>
        <w:t>. The Senate landscape has never looked great for Republicans this year</w:t>
      </w:r>
      <w:r w:rsidRPr="00EE7D46">
        <w:rPr>
          <w:rFonts w:eastAsia="Times New Roman"/>
        </w:rPr>
        <w:t xml:space="preserve">, since they are defending 23 seats (including two occupied by appointed senators filling vacancies) while Democrats are defending a mere 12. But </w:t>
      </w:r>
      <w:r w:rsidRPr="00EE7D46">
        <w:rPr>
          <w:rFonts w:eastAsia="Times New Roman"/>
          <w:u w:val="single"/>
        </w:rPr>
        <w:t>with a three-seat margin in the Senate currently, and a strong upper hand in one state</w:t>
      </w:r>
      <w:r w:rsidRPr="00EE7D46">
        <w:rPr>
          <w:rFonts w:eastAsia="Times New Roman"/>
        </w:rPr>
        <w:t xml:space="preserve"> (Alabama) with a Democratic incumbent who won a weird 2017 special election, </w:t>
      </w:r>
      <w:r w:rsidRPr="00EE7D46">
        <w:rPr>
          <w:rFonts w:eastAsia="Times New Roman"/>
          <w:u w:val="single"/>
        </w:rPr>
        <w:t xml:space="preserve">Republicans went into the cycle favored to hang on to the upper chamber, with all but a couple of vulnerable seats being in states won by Trump in 2016. </w:t>
      </w:r>
      <w:r w:rsidRPr="00EE7D46">
        <w:rPr>
          <w:rFonts w:eastAsia="Times New Roman"/>
          <w:b/>
          <w:bCs/>
          <w:u w:val="single"/>
        </w:rPr>
        <w:t>That’s all changed</w:t>
      </w:r>
      <w:r w:rsidRPr="00EE7D46">
        <w:rPr>
          <w:rFonts w:eastAsia="Times New Roman"/>
          <w:u w:val="single"/>
        </w:rPr>
        <w:t xml:space="preserve">. According to Cook’s analysis, </w:t>
      </w:r>
      <w:r w:rsidRPr="00EE7D46">
        <w:rPr>
          <w:rFonts w:eastAsia="Times New Roman"/>
          <w:b/>
          <w:bCs/>
          <w:u w:val="single"/>
        </w:rPr>
        <w:t>there are 11 competitive Senate races</w:t>
      </w:r>
      <w:r w:rsidRPr="00EE7D46">
        <w:rPr>
          <w:rFonts w:eastAsia="Times New Roman"/>
        </w:rPr>
        <w:t xml:space="preserve"> (those rated as toss-ups or leaning one way or the other). </w:t>
      </w:r>
      <w:r w:rsidRPr="00EE7D46">
        <w:rPr>
          <w:rFonts w:eastAsia="Times New Roman"/>
          <w:b/>
          <w:bCs/>
          <w:u w:val="single"/>
        </w:rPr>
        <w:t>Nine have Republicans playing defense</w:t>
      </w:r>
      <w:r w:rsidRPr="00EE7D46">
        <w:rPr>
          <w:rFonts w:eastAsia="Times New Roman"/>
        </w:rPr>
        <w:t>. If the “lean” races go the way they are leaning (two toward Democrats, three toward Republicans) and the six toss-up races split down the middle, Democrats would have the net gain of three seats they need for control (</w:t>
      </w:r>
      <w:r w:rsidRPr="00EE7D46">
        <w:rPr>
          <w:rFonts w:eastAsia="Times New Roman"/>
          <w:u w:val="single"/>
        </w:rPr>
        <w:t>assuming Biden defeats Trump, which is presently a very good bet</w:t>
      </w:r>
      <w:r w:rsidRPr="00EE7D46">
        <w:rPr>
          <w:rFonts w:eastAsia="Times New Roman"/>
        </w:rPr>
        <w:t xml:space="preserve">). And that’s assuming that the pro-Democratic trend we’ve been seeing this spring and summer abates. Before predicting a Democratic takeover, Cook made five ratings changes, all reflecting Democratic gains. </w:t>
      </w:r>
      <w:r w:rsidRPr="00EE7D46">
        <w:rPr>
          <w:rFonts w:eastAsia="Times New Roman"/>
          <w:u w:val="single"/>
        </w:rPr>
        <w:t xml:space="preserve">Arizona Republican Martha McSally’s race against Democrat Mark Kelly was moved from a toss-up to Lean Democratic. Two other races, in </w:t>
      </w:r>
      <w:r w:rsidRPr="00EE7D46">
        <w:rPr>
          <w:rFonts w:eastAsia="Times New Roman"/>
          <w:b/>
          <w:bCs/>
          <w:u w:val="single"/>
        </w:rPr>
        <w:t>Iowa</w:t>
      </w:r>
      <w:r w:rsidRPr="00EE7D46">
        <w:rPr>
          <w:rFonts w:eastAsia="Times New Roman"/>
        </w:rPr>
        <w:t xml:space="preserve"> (where Democrat Theresa Greenfield is challenging incumbent Joni Ernst) </w:t>
      </w:r>
      <w:r w:rsidRPr="00EE7D46">
        <w:rPr>
          <w:rFonts w:eastAsia="Times New Roman"/>
          <w:u w:val="single"/>
        </w:rPr>
        <w:t xml:space="preserve">and </w:t>
      </w:r>
      <w:r w:rsidRPr="00EE7D46">
        <w:rPr>
          <w:rFonts w:eastAsia="Times New Roman"/>
          <w:b/>
          <w:bCs/>
          <w:u w:val="single"/>
        </w:rPr>
        <w:t>Georgia</w:t>
      </w:r>
      <w:r w:rsidRPr="00EE7D46">
        <w:rPr>
          <w:rFonts w:eastAsia="Times New Roman"/>
          <w:b/>
          <w:bCs/>
        </w:rPr>
        <w:t xml:space="preserve"> </w:t>
      </w:r>
      <w:r w:rsidRPr="00EE7D46">
        <w:rPr>
          <w:rFonts w:eastAsia="Times New Roman"/>
        </w:rPr>
        <w:t xml:space="preserve">(where Democrat Jon Ossoff is challenging incumbent David Perdue), </w:t>
      </w:r>
      <w:r w:rsidRPr="00EE7D46">
        <w:rPr>
          <w:rFonts w:eastAsia="Times New Roman"/>
          <w:u w:val="single"/>
        </w:rPr>
        <w:t xml:space="preserve">were </w:t>
      </w:r>
      <w:r w:rsidRPr="00EE7D46">
        <w:rPr>
          <w:rFonts w:eastAsia="Times New Roman"/>
          <w:b/>
          <w:bCs/>
          <w:u w:val="single"/>
        </w:rPr>
        <w:t>moved from</w:t>
      </w:r>
      <w:r w:rsidRPr="00EE7D46">
        <w:rPr>
          <w:rFonts w:eastAsia="Times New Roman"/>
          <w:u w:val="single"/>
        </w:rPr>
        <w:t xml:space="preserve"> Lean </w:t>
      </w:r>
      <w:r w:rsidRPr="00EE7D46">
        <w:rPr>
          <w:rFonts w:eastAsia="Times New Roman"/>
          <w:b/>
          <w:bCs/>
          <w:u w:val="single"/>
        </w:rPr>
        <w:t>Republican to toss-ups</w:t>
      </w:r>
      <w:r w:rsidRPr="00EE7D46">
        <w:rPr>
          <w:rFonts w:eastAsia="Times New Roman"/>
        </w:rPr>
        <w:t xml:space="preserve">. If these trends continue, </w:t>
      </w:r>
      <w:r w:rsidRPr="00EE7D46">
        <w:rPr>
          <w:rFonts w:eastAsia="Times New Roman"/>
          <w:b/>
          <w:bCs/>
          <w:u w:val="single"/>
        </w:rPr>
        <w:t>you could see more races slide over into the competitive categories</w:t>
      </w:r>
      <w:r w:rsidRPr="00EE7D46">
        <w:rPr>
          <w:rFonts w:eastAsia="Times New Roman"/>
          <w:u w:val="single"/>
        </w:rPr>
        <w:t>, and more slide away from the GOP</w:t>
      </w:r>
      <w:r w:rsidRPr="00EE7D46">
        <w:rPr>
          <w:rFonts w:eastAsia="Times New Roman"/>
        </w:rPr>
        <w:t xml:space="preserve">. Even in states where they are underdogs, Democratic Senate candidates are raising a lot of money. And if Donald Trump continues to flounder in his handling of his job and in his own reelection campaign, it could further depress down-ballot GOP prospects. Having said all that, even if Democrats are destined to take back the Senate this year, they may have to wait a while to claim their prize. All the alarums currently going up about an extremely slow count in November caused by heavy voting by mail and overwhelmed election operations applies to Senate races as well as the presidential contest. Trump may not be the only GOP candidate tempted to claim victory on Election Night based on Republican-skewing in-person ballots that happen to be counted first. The outcome of multiple races could be in doubt for days, weeks, and even months. And </w:t>
      </w:r>
      <w:r w:rsidRPr="00EE7D46">
        <w:rPr>
          <w:rFonts w:eastAsia="Times New Roman"/>
          <w:u w:val="single"/>
        </w:rPr>
        <w:t>there’s even a scenario where long after the presidential and House races are decided, control of the Senate comes down to a January 2021 runoff</w:t>
      </w:r>
      <w:r w:rsidRPr="00EE7D46">
        <w:rPr>
          <w:rFonts w:eastAsia="Times New Roman"/>
        </w:rPr>
        <w:t xml:space="preserve"> (or two!) in Georgia, where a majority of the general-election vote is required for victory in statewide contests. But for now, </w:t>
      </w:r>
      <w:r w:rsidRPr="00EE7D46">
        <w:rPr>
          <w:rFonts w:eastAsia="Times New Roman"/>
          <w:u w:val="single"/>
        </w:rPr>
        <w:t>everything seems to be coming together to produce a Senate led by Chuck Schumer rather than Mitch McConnell</w:t>
      </w:r>
      <w:r w:rsidRPr="00EE7D46">
        <w:rPr>
          <w:rFonts w:eastAsia="Times New Roman"/>
        </w:rPr>
        <w:t>. And that could make all the difference in the world for a prospective Biden administration. Florida continues to see a flood of new cases every day As the virus continue to spread, so does economic gloom U.S. daily deaths are still over 1,000 A sensible, and thus unexpected, move Trump appears to put the kibosh on the Republican National Convention The U.S. hits another depressing milestone The Republican political strategy right now makes very, very little sense It looks like Michael Cohen will be release again GOP governors, are you listening? A major Trump priority goes down early This is what happens when a country doesn’t contain the virus</w:t>
      </w:r>
    </w:p>
    <w:p w14:paraId="63CC647D" w14:textId="77777777" w:rsidR="00983D19" w:rsidRDefault="00983D19" w:rsidP="00983D19">
      <w:pPr>
        <w:spacing w:before="15" w:after="180" w:line="300" w:lineRule="atLeast"/>
        <w:rPr>
          <w:rFonts w:eastAsia="Times New Roman"/>
        </w:rPr>
      </w:pPr>
    </w:p>
    <w:p w14:paraId="3338007A" w14:textId="77777777" w:rsidR="00983D19" w:rsidRDefault="00983D19" w:rsidP="00983D19">
      <w:pPr>
        <w:pStyle w:val="Heading4"/>
        <w:spacing w:before="0"/>
        <w:rPr>
          <w:rFonts w:ascii="Times New Roman" w:hAnsi="Times New Roman"/>
        </w:rPr>
      </w:pPr>
      <w:r>
        <w:rPr>
          <w:rFonts w:cs="Calibri"/>
        </w:rPr>
        <w:t>Democrats win the senate now</w:t>
      </w:r>
    </w:p>
    <w:p w14:paraId="067725D6" w14:textId="77777777" w:rsidR="00983D19" w:rsidRDefault="00983D19" w:rsidP="00983D19">
      <w:pPr>
        <w:pStyle w:val="NormalWeb"/>
        <w:spacing w:before="15" w:beforeAutospacing="0" w:after="180" w:afterAutospacing="0"/>
      </w:pPr>
      <w:r>
        <w:rPr>
          <w:rFonts w:ascii="Calibri" w:hAnsi="Calibri" w:cs="Calibri"/>
          <w:b/>
          <w:bCs/>
          <w:sz w:val="26"/>
          <w:szCs w:val="26"/>
        </w:rPr>
        <w:t>Greenwood, 20</w:t>
      </w:r>
      <w:r>
        <w:rPr>
          <w:rFonts w:ascii="Calibri" w:hAnsi="Calibri" w:cs="Calibri"/>
          <w:sz w:val="22"/>
        </w:rPr>
        <w:t> (Max Greenwood, 7-26-2020, accessed on 7-27-2020, The Hill, "100 Days: Democrats see clear path to Senate majority", https://www.msn.com/en-us/news/politics/100-days-democrats-see-clear-path-to-senate-majority/ar-BB17deNX?li=BB141NW3)</w:t>
      </w:r>
    </w:p>
    <w:p w14:paraId="23F32A3B" w14:textId="77777777" w:rsidR="00983D19" w:rsidRPr="00EA1492" w:rsidRDefault="00983D19" w:rsidP="00983D19">
      <w:pPr>
        <w:pStyle w:val="cardbody"/>
        <w:spacing w:before="15" w:beforeAutospacing="0" w:after="180" w:afterAutospacing="0" w:line="300" w:lineRule="atLeast"/>
        <w:rPr>
          <w:rFonts w:ascii="Calibri" w:hAnsi="Calibri" w:cs="Calibri"/>
          <w:sz w:val="22"/>
        </w:rPr>
      </w:pPr>
      <w:r w:rsidRPr="00EA1492">
        <w:rPr>
          <w:rFonts w:ascii="Calibri" w:hAnsi="Calibri" w:cs="Calibri"/>
          <w:sz w:val="22"/>
          <w:u w:val="single"/>
        </w:rPr>
        <w:t>Democrats have a clear path to winning back the Senate majority with just 100 days to go before Election Day, a result that could give the party total control of Congress and the White House</w:t>
      </w:r>
      <w:r>
        <w:rPr>
          <w:rFonts w:ascii="Calibri" w:hAnsi="Calibri" w:cs="Calibri"/>
          <w:sz w:val="22"/>
        </w:rPr>
        <w:t xml:space="preserve"> if presumptive Democratic presidential nominee Joe Biden also wins. </w:t>
      </w:r>
      <w:r w:rsidRPr="00EA1492">
        <w:rPr>
          <w:rFonts w:ascii="Calibri" w:hAnsi="Calibri" w:cs="Calibri"/>
          <w:sz w:val="22"/>
          <w:u w:val="single"/>
        </w:rPr>
        <w:t xml:space="preserve">Biden has built up a significant lead over President Trump in polls, and his strength coupled with Trump's weakness is </w:t>
      </w:r>
      <w:r w:rsidRPr="00EA1492">
        <w:rPr>
          <w:rFonts w:ascii="Calibri" w:hAnsi="Calibri" w:cs="Calibri"/>
          <w:b/>
          <w:bCs/>
          <w:sz w:val="22"/>
          <w:u w:val="single"/>
        </w:rPr>
        <w:t>lifting Democratic candidates across the country.</w:t>
      </w:r>
      <w:r w:rsidRPr="00EA1492">
        <w:rPr>
          <w:rFonts w:ascii="Calibri" w:hAnsi="Calibri" w:cs="Calibri"/>
          <w:sz w:val="22"/>
          <w:u w:val="single"/>
        </w:rPr>
        <w:t xml:space="preserve"> Democrats lead in polls in Arizona, Colorado, Maine and North Carolina, enough to win back the Senate</w:t>
      </w:r>
      <w:r>
        <w:rPr>
          <w:rFonts w:ascii="Calibri" w:hAnsi="Calibri" w:cs="Calibri"/>
          <w:sz w:val="22"/>
        </w:rPr>
        <w:t xml:space="preserve"> if Biden takes over the White House even if Sen. Doug Jones (D) loses his underdog reelection bid in Alabama. Yet there are even more opportunities for Democrats, underscoring the rising fortunes for their party. Sen. Steve Daines (R-Mont.) is facing a difficult reelection battle against his state's Democratic governor, and on Thursday the Cook Political Report shifted two more Senate races - one in Iowa and one in Georgia - into the "tossup" column. </w:t>
      </w:r>
      <w:r w:rsidRPr="00EA1492">
        <w:rPr>
          <w:rFonts w:ascii="Calibri" w:hAnsi="Calibri" w:cs="Calibri"/>
          <w:sz w:val="22"/>
          <w:u w:val="single"/>
        </w:rPr>
        <w:t>Democrats are raising huge sums of money, ensuring the party will have the coffers to compete this fall and underscoring enthusiasm among its voters</w:t>
      </w:r>
      <w:r>
        <w:rPr>
          <w:rFonts w:ascii="Calibri" w:hAnsi="Calibri" w:cs="Calibri"/>
          <w:sz w:val="22"/>
        </w:rPr>
        <w:t>. Republicans in Kansas, South Carolina and Kentucky, all states where the GOP will be favored, have races where Democrats can't be counted out. "</w:t>
      </w:r>
      <w:r w:rsidRPr="00EA1492">
        <w:rPr>
          <w:rFonts w:ascii="Calibri" w:hAnsi="Calibri" w:cs="Calibri"/>
          <w:b/>
          <w:bCs/>
          <w:sz w:val="22"/>
          <w:u w:val="single"/>
        </w:rPr>
        <w:t>We're in a bad place right now," one veteran Republican Senate campaign operative said</w:t>
      </w:r>
      <w:r>
        <w:rPr>
          <w:rFonts w:ascii="Calibri" w:hAnsi="Calibri" w:cs="Calibri"/>
          <w:sz w:val="22"/>
        </w:rPr>
        <w:t xml:space="preserve">. "Unless this bounces back, [Sen. Cory] Gardner (R-Colo.) is gone, [Sen. Martha] McSally (R-Ariz.) is gone, it's not hard to see [Sen. Susan] Collins (R-Maine) and [Sen. Thom] Tillis (R-N.C.) losing." Those four GOP incumbents - Gardner, McSally, Collins and Tillis - are among Senate Democrats' top electoral targets this cycle, and have been for the better part of the past year, or even longer. While members of both parties have acknowledged for months that the races in Arizona, Colorado, Maine and North Carolina are anyone's game, there are signs that the GOP's prospects in those states have taken a turn for the worse. </w:t>
      </w:r>
      <w:r w:rsidRPr="00EA1492">
        <w:rPr>
          <w:rFonts w:ascii="Calibri" w:hAnsi="Calibri" w:cs="Calibri"/>
          <w:sz w:val="22"/>
          <w:u w:val="single"/>
        </w:rPr>
        <w:t>Recent polls show each of those four candidates trailing their Democratic opponents</w:t>
      </w:r>
      <w:r>
        <w:rPr>
          <w:rFonts w:ascii="Calibri" w:hAnsi="Calibri" w:cs="Calibri"/>
          <w:sz w:val="22"/>
        </w:rPr>
        <w:t xml:space="preserve">, and on Thursday, </w:t>
      </w:r>
      <w:r w:rsidRPr="00EA1492">
        <w:rPr>
          <w:rFonts w:ascii="Calibri" w:hAnsi="Calibri" w:cs="Calibri"/>
          <w:sz w:val="22"/>
          <w:u w:val="single"/>
        </w:rPr>
        <w:t xml:space="preserve">McSally </w:t>
      </w:r>
      <w:r>
        <w:rPr>
          <w:rFonts w:ascii="Calibri" w:hAnsi="Calibri" w:cs="Calibri"/>
          <w:sz w:val="22"/>
        </w:rPr>
        <w:t xml:space="preserve">became </w:t>
      </w:r>
      <w:r w:rsidRPr="00EA1492">
        <w:rPr>
          <w:rFonts w:ascii="Calibri" w:hAnsi="Calibri" w:cs="Calibri"/>
          <w:sz w:val="22"/>
          <w:u w:val="single"/>
        </w:rPr>
        <w:t>the first Republican incumbent this cycle to have her reelection bid moved into the "lean Democratic"</w:t>
      </w:r>
      <w:r>
        <w:rPr>
          <w:rFonts w:ascii="Calibri" w:hAnsi="Calibri" w:cs="Calibri"/>
          <w:sz w:val="22"/>
        </w:rPr>
        <w:t xml:space="preserve"> column by Cook. But in a more alarming sign for the GOP, </w:t>
      </w:r>
      <w:r w:rsidRPr="00EA1492">
        <w:rPr>
          <w:rFonts w:ascii="Calibri" w:hAnsi="Calibri" w:cs="Calibri"/>
          <w:sz w:val="22"/>
          <w:u w:val="single"/>
        </w:rPr>
        <w:t>a handful of seats in states that once appeared favorable for Republicans</w:t>
      </w:r>
      <w:r>
        <w:rPr>
          <w:rFonts w:ascii="Calibri" w:hAnsi="Calibri" w:cs="Calibri"/>
          <w:sz w:val="22"/>
        </w:rPr>
        <w:t xml:space="preserve">, such as Montana, Georgia and Iowa, </w:t>
      </w:r>
      <w:r w:rsidRPr="00EA1492">
        <w:rPr>
          <w:rFonts w:ascii="Calibri" w:hAnsi="Calibri" w:cs="Calibri"/>
          <w:b/>
          <w:bCs/>
          <w:sz w:val="22"/>
          <w:u w:val="single"/>
        </w:rPr>
        <w:t>have come up for grabs</w:t>
      </w:r>
      <w:r>
        <w:rPr>
          <w:rFonts w:ascii="Calibri" w:hAnsi="Calibri" w:cs="Calibri"/>
          <w:sz w:val="22"/>
        </w:rPr>
        <w:t xml:space="preserve">. Signs point to </w:t>
      </w:r>
      <w:r w:rsidRPr="00EA1492">
        <w:rPr>
          <w:rFonts w:ascii="Calibri" w:hAnsi="Calibri" w:cs="Calibri"/>
          <w:sz w:val="22"/>
          <w:u w:val="single"/>
        </w:rPr>
        <w:t>increasingly competitive race in Georgia</w:t>
      </w:r>
      <w:r>
        <w:rPr>
          <w:rFonts w:ascii="Calibri" w:hAnsi="Calibri" w:cs="Calibri"/>
          <w:sz w:val="22"/>
        </w:rPr>
        <w:t xml:space="preserve"> between Sen. David Perdue (R) and Democrat Jon Ossoff, who emerged from a crowded primary field last month and benefited from a surge in fundraising. Ossoff outraised Perdue by more than $1.7 million in the second quarter of the year, recent filings show, and his campaign has begun touting internal polling showing the race in a statistical tie. </w:t>
      </w:r>
      <w:r w:rsidRPr="00EA1492">
        <w:rPr>
          <w:rFonts w:ascii="Calibri" w:hAnsi="Calibri" w:cs="Calibri"/>
          <w:sz w:val="22"/>
          <w:u w:val="single"/>
        </w:rPr>
        <w:t>Trump is also facing a tightening race against Biden in Georgia despite winning the state handily in 2016</w:t>
      </w:r>
      <w:r>
        <w:rPr>
          <w:rFonts w:ascii="Calibri" w:hAnsi="Calibri" w:cs="Calibri"/>
          <w:sz w:val="22"/>
        </w:rPr>
        <w:t xml:space="preserve">, boosting Democrats' hopes that the once deep red state is on the cusp of a political sea change. And in Iowa, a state that Democrats had all but written off at the presidential level after it swung sharply for Trump in 2016, Sen. Joni Ernst (R) has found herself in one of the most competitive Senate races in the country. She's facing a challenge from Democrat Theresa Greenfield, whom recent polls now show with a narrow lead. "In a world where the Iowa Senate race is one of the most competitive races, that's bad for Republicans," one Democratic strategist who works on Senate campaigns said. Republicans say they always expected to play defense in 2020. Unlike 2018, when they took advantage of Democrats' unfavorable Senate map to net two more seats in the chamber, 20 GOP incumbents are facing reelection this year. But some </w:t>
      </w:r>
      <w:r w:rsidRPr="00EA1492">
        <w:rPr>
          <w:rFonts w:ascii="Calibri" w:hAnsi="Calibri" w:cs="Calibri"/>
          <w:sz w:val="22"/>
          <w:u w:val="single"/>
        </w:rPr>
        <w:t xml:space="preserve">Republicans have begun sounding the alarm, fearing that </w:t>
      </w:r>
      <w:r w:rsidRPr="00EA1492">
        <w:rPr>
          <w:rFonts w:ascii="Calibri" w:hAnsi="Calibri" w:cs="Calibri"/>
          <w:b/>
          <w:bCs/>
          <w:sz w:val="22"/>
          <w:u w:val="single"/>
        </w:rPr>
        <w:t>their Senate majority is at serious risk</w:t>
      </w:r>
      <w:r w:rsidRPr="00EA1492">
        <w:rPr>
          <w:rFonts w:ascii="Calibri" w:hAnsi="Calibri" w:cs="Calibri"/>
          <w:sz w:val="22"/>
          <w:u w:val="single"/>
        </w:rPr>
        <w:t xml:space="preserve"> and that the few opportunities they have to go on offense this year are slipping away</w:t>
      </w:r>
      <w:r>
        <w:rPr>
          <w:rFonts w:ascii="Calibri" w:hAnsi="Calibri" w:cs="Calibri"/>
          <w:sz w:val="22"/>
        </w:rPr>
        <w:t xml:space="preserve">. Republican Tommy Tuberville is still heavily favored to unseat Jones in Alabama. But in Michigan, one of a couple states that Republicans had hoped to flip from Democrats this year, polling shows Sen. Gary Peters (D-Mich.) with a solid lead over his GOP challenger John James, one of Senate Republicans' top recruits of the cycle. A Fox News survey released on Thursday showed Peters leading James by 10 points. </w:t>
      </w:r>
      <w:r w:rsidRPr="00EA1492">
        <w:rPr>
          <w:rFonts w:ascii="Calibri" w:hAnsi="Calibri" w:cs="Calibri"/>
          <w:b/>
          <w:bCs/>
          <w:sz w:val="22"/>
          <w:u w:val="single"/>
        </w:rPr>
        <w:t>Democrats have also pulled ahead in the money race</w:t>
      </w:r>
      <w:r>
        <w:rPr>
          <w:rFonts w:ascii="Calibri" w:hAnsi="Calibri" w:cs="Calibri"/>
          <w:sz w:val="22"/>
        </w:rPr>
        <w:t xml:space="preserve">. In the second quarter of the year, </w:t>
      </w:r>
      <w:r w:rsidRPr="00EA1492">
        <w:rPr>
          <w:rFonts w:ascii="Calibri" w:hAnsi="Calibri" w:cs="Calibri"/>
          <w:sz w:val="22"/>
          <w:u w:val="single"/>
        </w:rPr>
        <w:t>Democratic candidates in the 15 most competitive Senate contests outraised their Republican opponents by a combined $32 million</w:t>
      </w:r>
      <w:r>
        <w:rPr>
          <w:rFonts w:ascii="Calibri" w:hAnsi="Calibri" w:cs="Calibri"/>
          <w:sz w:val="22"/>
        </w:rPr>
        <w:t xml:space="preserve">, according to Federal Election Commission filings. Democrats' political stock has risen </w:t>
      </w:r>
      <w:r w:rsidRPr="00EA1492">
        <w:rPr>
          <w:rFonts w:ascii="Calibri" w:hAnsi="Calibri" w:cs="Calibri"/>
          <w:sz w:val="22"/>
          <w:u w:val="single"/>
        </w:rPr>
        <w:t>as Trump has seen his support and approval ratings slide amid the coronavirus</w:t>
      </w:r>
      <w:r>
        <w:rPr>
          <w:rFonts w:ascii="Calibri" w:hAnsi="Calibri" w:cs="Calibri"/>
          <w:sz w:val="22"/>
        </w:rPr>
        <w:t xml:space="preserve"> pandemic and the economic uncertainty that came with it. Stewart Boss, a spokesperson for the Democratic Senatorial Campaign Committee (DSCC), said that </w:t>
      </w:r>
      <w:r w:rsidRPr="00EA1492">
        <w:rPr>
          <w:rFonts w:ascii="Calibri" w:hAnsi="Calibri" w:cs="Calibri"/>
          <w:b/>
          <w:bCs/>
          <w:sz w:val="22"/>
          <w:u w:val="single"/>
        </w:rPr>
        <w:t>voters have rushed to support Democratic candidates</w:t>
      </w:r>
      <w:r>
        <w:rPr>
          <w:rFonts w:ascii="Calibri" w:hAnsi="Calibri" w:cs="Calibri"/>
          <w:sz w:val="22"/>
        </w:rPr>
        <w:t xml:space="preserve"> in response to those crises. "While Republicans have mismanaged the response to this unprecedented public health and economic crisis, our momentum has grown as Democrats have expanded the Senate map and our potential paths to ending Mitch McConnell's majority with 100 days to go," Boss said. </w:t>
      </w:r>
    </w:p>
    <w:p w14:paraId="42A7E8B5" w14:textId="77777777" w:rsidR="00983D19" w:rsidRDefault="00983D19" w:rsidP="00983D19">
      <w:pPr>
        <w:pStyle w:val="Heading3"/>
      </w:pPr>
      <w:r>
        <w:t>UQ---Polls Good</w:t>
      </w:r>
    </w:p>
    <w:p w14:paraId="3E974856" w14:textId="77777777" w:rsidR="00983D19" w:rsidRPr="009F1D27" w:rsidRDefault="00983D19" w:rsidP="00983D19">
      <w:pPr>
        <w:pStyle w:val="Heading4"/>
      </w:pPr>
      <w:r>
        <w:t>Senate polls are accurate – 2016 and 2018 proves.</w:t>
      </w:r>
    </w:p>
    <w:p w14:paraId="4CBEEA40" w14:textId="77777777" w:rsidR="00983D19" w:rsidRPr="00F847BB" w:rsidRDefault="00983D19" w:rsidP="00983D19">
      <w:r w:rsidRPr="00F847BB">
        <w:rPr>
          <w:rStyle w:val="Style13ptBold"/>
        </w:rPr>
        <w:t xml:space="preserve">Rakich </w:t>
      </w:r>
      <w:r>
        <w:rPr>
          <w:rStyle w:val="Style13ptBold"/>
        </w:rPr>
        <w:t>6-1</w:t>
      </w:r>
      <w:r w:rsidRPr="00F847BB">
        <w:t xml:space="preserve"> [Nathaniel Rakich, elections </w:t>
      </w:r>
      <w:r>
        <w:t xml:space="preserve">analyst, </w:t>
      </w:r>
      <w:r w:rsidRPr="00F847BB">
        <w:t>How Accurate Have Senate Polls Been, And What Could That Mean For November?, FiveThirtyEight, 6-1-2020, Accessible Online at https://fivethirtyeight.com/features/how-accurate-have-senate-polls-been-and-what-could-that-mean-for-november/] DL 7-27-2020</w:t>
      </w:r>
    </w:p>
    <w:p w14:paraId="532D7F60" w14:textId="77777777" w:rsidR="00983D19" w:rsidRPr="009F1D27" w:rsidRDefault="00983D19" w:rsidP="00983D19">
      <w:pPr>
        <w:rPr>
          <w:sz w:val="12"/>
        </w:rPr>
      </w:pPr>
      <w:r w:rsidRPr="009F1D27">
        <w:rPr>
          <w:rStyle w:val="StyleUnderline"/>
        </w:rPr>
        <w:t>The 2016</w:t>
      </w:r>
      <w:r w:rsidRPr="009F1D27">
        <w:rPr>
          <w:sz w:val="12"/>
        </w:rPr>
        <w:t xml:space="preserve"> election was an off year for state-level polls of the presidential race. But for </w:t>
      </w:r>
      <w:r w:rsidRPr="009F1D27">
        <w:rPr>
          <w:rStyle w:val="StyleUnderline"/>
        </w:rPr>
        <w:t>polls of U.S. Senate races</w:t>
      </w:r>
      <w:r w:rsidRPr="009F1D27">
        <w:rPr>
          <w:sz w:val="12"/>
        </w:rPr>
        <w:t xml:space="preserve">, it </w:t>
      </w:r>
      <w:r w:rsidRPr="009F1D27">
        <w:rPr>
          <w:rStyle w:val="StyleUnderline"/>
        </w:rPr>
        <w:t>was</w:t>
      </w:r>
      <w:r w:rsidRPr="009F1D27">
        <w:rPr>
          <w:sz w:val="12"/>
        </w:rPr>
        <w:t xml:space="preserve"> a perfectly ordinary year — </w:t>
      </w:r>
      <w:r w:rsidRPr="009F1D27">
        <w:rPr>
          <w:rStyle w:val="StyleUnderline"/>
        </w:rPr>
        <w:t>better than average</w:t>
      </w:r>
      <w:r w:rsidRPr="009F1D27">
        <w:rPr>
          <w:sz w:val="12"/>
        </w:rPr>
        <w:t>, even. And S</w:t>
      </w:r>
      <w:r w:rsidRPr="009F1D27">
        <w:rPr>
          <w:rStyle w:val="Emphasis"/>
        </w:rPr>
        <w:t>enate polls in the 2018 election were even more accurate.</w:t>
      </w:r>
      <w:r>
        <w:rPr>
          <w:rStyle w:val="Emphasis"/>
        </w:rPr>
        <w:t xml:space="preserve"> </w:t>
      </w:r>
      <w:r w:rsidRPr="009F1D27">
        <w:rPr>
          <w:sz w:val="12"/>
        </w:rPr>
        <w:t xml:space="preserve">In the 2017-18 cycle, U.S. </w:t>
      </w:r>
      <w:r w:rsidRPr="009F1D27">
        <w:rPr>
          <w:rStyle w:val="StyleUnderline"/>
        </w:rPr>
        <w:t>Senate polls</w:t>
      </w:r>
      <w:r w:rsidRPr="009F1D27">
        <w:rPr>
          <w:sz w:val="12"/>
        </w:rPr>
        <w:t xml:space="preserve"> conducted in the three weeks leading up to the general election </w:t>
      </w:r>
      <w:r w:rsidRPr="009F1D27">
        <w:rPr>
          <w:rStyle w:val="StyleUnderline"/>
        </w:rPr>
        <w:t>had a weighted average error of 4.3</w:t>
      </w:r>
      <w:r w:rsidRPr="009F1D27">
        <w:rPr>
          <w:sz w:val="12"/>
        </w:rPr>
        <w:t xml:space="preserve"> points.1 (As always, we define error as the absolute difference between a poll’s margin and the actual election’s margin between the top two candidates. For example, if a poll gave the Democratic candidate a lead of 2 percentage points but the Republican won the election by 4 points, that would be a 6-point error.) </w:t>
      </w:r>
      <w:r w:rsidRPr="009F1D27">
        <w:rPr>
          <w:rStyle w:val="StyleUnderline"/>
        </w:rPr>
        <w:t>In</w:t>
      </w:r>
      <w:r w:rsidRPr="009F1D27">
        <w:rPr>
          <w:sz w:val="12"/>
        </w:rPr>
        <w:t xml:space="preserve"> the 2015-</w:t>
      </w:r>
      <w:r w:rsidRPr="009F1D27">
        <w:rPr>
          <w:rStyle w:val="StyleUnderline"/>
        </w:rPr>
        <w:t>16</w:t>
      </w:r>
      <w:r w:rsidRPr="009F1D27">
        <w:rPr>
          <w:sz w:val="12"/>
        </w:rPr>
        <w:t xml:space="preserve"> cycle, </w:t>
      </w:r>
      <w:r w:rsidRPr="009F1D27">
        <w:rPr>
          <w:rStyle w:val="StyleUnderline"/>
        </w:rPr>
        <w:t xml:space="preserve">it was 4.9 </w:t>
      </w:r>
      <w:r w:rsidRPr="009F1D27">
        <w:rPr>
          <w:sz w:val="12"/>
        </w:rPr>
        <w:t xml:space="preserve">points. And </w:t>
      </w:r>
      <w:r w:rsidRPr="009F1D27">
        <w:rPr>
          <w:rStyle w:val="StyleUnderline"/>
        </w:rPr>
        <w:t>the long-term average</w:t>
      </w:r>
      <w:r w:rsidRPr="009F1D27">
        <w:rPr>
          <w:sz w:val="12"/>
        </w:rPr>
        <w:t xml:space="preserve">, for all U.S. Senate elections since 1998, </w:t>
      </w:r>
      <w:r w:rsidRPr="009F1D27">
        <w:rPr>
          <w:rStyle w:val="StyleUnderline"/>
        </w:rPr>
        <w:t>is 5.2 points</w:t>
      </w:r>
      <w:r w:rsidRPr="009F1D27">
        <w:rPr>
          <w:sz w:val="12"/>
        </w:rPr>
        <w:t xml:space="preserve">. In the grand scheme of things, </w:t>
      </w:r>
      <w:r w:rsidRPr="009F1D27">
        <w:rPr>
          <w:rStyle w:val="StyleUnderline"/>
        </w:rPr>
        <w:t>that’s pretty accurate</w:t>
      </w:r>
      <w:r w:rsidRPr="009F1D27">
        <w:rPr>
          <w:sz w:val="12"/>
        </w:rPr>
        <w:t xml:space="preserve"> — not as true as polls of presidential general elections have historically been, but better than polls of presidential primaries or U.S. House races. What’s more, </w:t>
      </w:r>
      <w:r w:rsidRPr="009F1D27">
        <w:rPr>
          <w:rStyle w:val="StyleUnderline"/>
        </w:rPr>
        <w:t>Senate polling has been remarkably consistent in its accuracy</w:t>
      </w:r>
      <w:r w:rsidRPr="009F1D27">
        <w:rPr>
          <w:sz w:val="12"/>
        </w:rPr>
        <w:t xml:space="preserve"> from year to year. Since the 2001-02 cycle, the weighted average error of U.S. Senate polls conducted in the final 21 days before the election has never been lower than 4.2 points (its score in 2005-06) or higher than 5.4 points (2013-14). But that doesn’t mean there haven’t been any surprises in Senate races. The battle for the U.S. Senate, of course, is waged on a state-by-state basis, and while polling errors may average out to around 5 points across these races, they are higher in some states and lower in others. You can see this clearly in the table below, which shows the weighted average error of U.S. Senate polls by cycle for states that had at least 10 polls conducted during the last 21 days of the campaign. (This threshold prevents us from showing states where the sample size of polls is too small to draw meaningful conclusions; it also focuses our attention on the states with the most competitive Senate races each cycle, as close races tend to attract polling interest.) The table also shows the weighted average statistical bias of Senate polls in each state, which tells us whether that polling error went in favor of Democrats or Republicans. Senate polls have been pretty accurate in most states Weighted average error and statistical bias of U.S. Senate polls in the final 21 days before general elections, for states with at least 10 such polls, among polls in FiveThirtyEight’s pollster ratings database 2017-18 ELECTIONS STATE NO. OF POLLS WEIGHTED AVG. ERROR WEIGHTED AVG. STATISTICAL BIAS Florida 34 3.1 D+1.8 Arizona 19 3.2 R+1.8 Alabama 16 6.0 R+3.7 Michigan 14 4.2 D+3.1 Missouri 12 4.3 D+4.0 2015-16 ELECTIONS STATE NO. OF POLLS WEIGHTED AVG. ERROR WEIGHTED AVG. STATISTICAL BIAS Florida 30 4.3 D+2.4 Pennsylvania 23 4.5 D+4.2 North Carolina 22 4.5 D+4.4 New Hampshire 21 3.6 D+0.3 Nevada 16 3.0 R+1.2 Georgia 13 4.2 D+2.5 Arizona 12 4.2 D+3.6 Missouri 12 2.8 D+2.5 Ohio 12 5.8 D+5.8 Colorado 10 3.2 D+1.8 Louisiana 10 3.9 D+2.5 Wisconsin 10 6.0 D+6.0 2013-14 ELECTIONS STATE NO. OF POLLS WEIGHTED AVG. ERROR WEIGHTED AVG. STATISTICAL BIAS Colorado 21 2.5 D+0.3 Iowa 21 6.6 D+6.6 North Carolina 21 2.8 D+2.0 Georgia 20 6.1 D+6.1 Massachusetts 19 4.1 R+2.0 New Hampshire 16 2.6 R+1.0 Louisiana 15 5.1 R+5.0 New Jersey 13 3.1 D+2.7 Michigan 11 2.2 R+0.8 Kansas 10 11.5 — 2011-12 ELECTIONS STATE NO. OF POLLS WEIGHTED AVG. ERROR WEIGHTED AVG. STATISTICAL BIAS Ohio 28 3.0 R+1.5 Florida 21 5.8 R+4.8 Virginia 19 4.1 R+3.9 Wisconsin 15 4.4 R+4.4 Pennsylvania 12 3.4 R+2.7 Massachusetts 10 3.9 R+3.6 2009-10 ELECTIONS STATE NO. OF POLLS WEIGHTED AVG. ERROR WEIGHTED AVG. STATISTICAL BIAS California 23 5.2 R+5.2 New York 22 6.1 R+5.0 Pennsylvania 18 3.0 R+2.0 Ohio 15 2.8 D+0.4 Florida 13 6.2 — Illinois 13 2.7 D+1.0 Massachusetts 13 7.7 D+3.5 Colorado 12 3.0 R+3.0 Kentucky 11 4.8 D+4.0 West Virginia 11 6.8 R+6.8 Connecticut 10 3.1 R+1.3 Washington 10 3.4 R+3.0 2007-08 ELECTIONS STATE NO. OF POLLS WEIGHTED AVG. ERROR WEIGHTED AVG. STATISTICAL BIAS Georgia 18 5.0 D+1.4 North Carolina 16 4.7 R+4.6 Virginia 16 3.9 R+2.9 Minnesota 13 4.2 D+0.2 New Hampshire 13 2.9 D+2.2 Colorado 11 3.5 D+0.7 2005-06 ELECTIONS STATE NO. OF POLLS WEIGHTED AVG. ERROR WEIGHTED AVG. STATISTICAL BIAS New Jersey 22 3.4 R+3.0 Tennessee 18 3.7 R+0.3 Missouri 16 2.4 R+1.3 Virginia 15 3.0 D+0.6 Ohio 13 4.9 R+0.8 Maryland 12 4.8 R+4.2 Pennsylvania 12 6.0 R+6.0 Michigan 11 3.3 R+1.9 Minnesota 11 5.0 R+3.4 Montana 10 3.2 D+3.0 2003-04 ELECTIONS STATE NO. OF POLLS WEIGHTED AVG. ERROR WEIGHTED AVG. STATISTICAL BIAS Florida 20 2.5 D+1.9 Colorado 13 3.5 R+1.6 Pennsylvania 13 9.1 R+8.7 Ohio 12 3.4 R+0.6 Oklahoma 10 9.6 D+9.6 2001-02 ELECTIONS STATE NO. OF POLLS WEIGHTED AVG. ERROR WEIGHTED AVG. STATISTICAL BIAS Colorado 13 4.5 D+3.6 New Jersey 13 2.0 R+0.4 Texas 13 6.3 D+6.3 1999-2000 ELECTIONS STATE NO. OF POLLS WEIGHTED AVG. ERROR WEIGHTED AVG. STATISTICAL BIAS New York 18 7.6 R+7.6 Michigan 16 5.8 R+4.9 Pennsylvania 15 10.6 R+10.6 Florida 13 2.5 R+0.4 Ohio 12 2.9 R+1.3 New Jersey 11 3.8 D+0.8 1998 ELECTIONS STATE NO. OF POLLS WEIGHTED AVG. ERROR WEIGHTED AVG. STATISTICAL BIAS New York 19 8.1 R+8.1 Illinois 10 10.5 R+9.2 Averages are weighted by the square root of the number of polls that a particular pollster conducted in that particular cycle. Polls that are banned by FiveThirtyEight because we know or suspect they faked data are excluded from the analysis. Bias is calculated only for elections where the top two finishers were a Republican and a Democrat. Therefore, it is not calculated for Florida in 2010 or Kansas in 2014, where the second-place finishers were independents. For instance, in the 2015-16 cycle, polls of most Senate races were pretty good, as 10 of the 12 states with enough polling to analyze had weighted average errors of 4.5 points or lower. In Missouri (2.8) and Nevada (3.0), the polls were downright excellent. But two states were trouble spots: Ohio (5.8) and Wisconsin (6.0). In both states, the polls overestimated Democrats, delivering the party a nasty surprise on election night. </w:t>
      </w:r>
      <w:r w:rsidRPr="009F1D27">
        <w:rPr>
          <w:rStyle w:val="StyleUnderline"/>
        </w:rPr>
        <w:t>In</w:t>
      </w:r>
      <w:r w:rsidRPr="009F1D27">
        <w:rPr>
          <w:sz w:val="12"/>
        </w:rPr>
        <w:t xml:space="preserve"> the 2017-</w:t>
      </w:r>
      <w:r w:rsidRPr="009F1D27">
        <w:rPr>
          <w:rStyle w:val="StyleUnderline"/>
        </w:rPr>
        <w:t>18</w:t>
      </w:r>
      <w:r w:rsidRPr="009F1D27">
        <w:rPr>
          <w:sz w:val="12"/>
        </w:rPr>
        <w:t xml:space="preserve"> cycle, </w:t>
      </w:r>
      <w:r w:rsidRPr="009F1D27">
        <w:rPr>
          <w:rStyle w:val="StyleUnderline"/>
        </w:rPr>
        <w:t>polls of</w:t>
      </w:r>
      <w:r w:rsidRPr="009F1D27">
        <w:rPr>
          <w:sz w:val="12"/>
        </w:rPr>
        <w:t xml:space="preserve"> the U.S. Senate races in </w:t>
      </w:r>
      <w:r w:rsidRPr="009F1D27">
        <w:rPr>
          <w:rStyle w:val="StyleUnderline"/>
        </w:rPr>
        <w:t>Missouri, Michigan and especially Arizona and Florida were quite accurate</w:t>
      </w:r>
      <w:r w:rsidRPr="009F1D27">
        <w:rPr>
          <w:sz w:val="12"/>
        </w:rPr>
        <w:t xml:space="preserve"> — all had weighted average errors of 4.3 or below. But the race in Alabama proved difficult to poll, with a weighted average error of 6.0. (The fact that it was an irregularly scheduled special election — and the Republican candidate was abandoned by his party after allegations of sexual misconduct emerged — probably contributed to the challenges.) You can do the same exercise for other years, too. In 2013-14, Kansas, Iowa and Georgia saw the largest weighted average errors, each 6 points or greater. In 2005-06, Pennsylvania polls were particularly inaccurate (their weighted average statistical bias was 6 points toward Republicans), while Missouri polls were exceptionally good (their weighted average error was 2.4 points). In 2003-04, Pennsylvania and Oklahoma polls missed, while three other states’ were very reliable. But much like the accuracy of swing-state polls in presidential elections, it’s difficult to predict where these trouble spots will be. Some states have very accurate Senate polls one year but particularly inaccurate ones in later cycles, or vice versa. Take Florida: In 2003-04, polls of the Sunshine State had a very low weighted average error of 2.5 points. In 2009-10, their error was a shaky 6.2 points. That said, some states have an impressive track record of polling accuracy. Colorado, for example, appears six times in the table above, and only once has its polls’ weighted average error exceeded 3.5 points (it was 4.5 points in the 2001-02 elections — still pretty good!). We don’t want to make too much of this — it could just be that Colorado is on a polling hot streak, so to speak, and hasn’t yet hit a rough patch this century. On the other hand, it could also be a vote of confidence in polls of Colorado’s 2020 U.S. Senate race, which will once again be closely watched. Other 2020 Senate battleground states that have historically produced pretty accurate Senate polls include Arizona (a weighted average error of 4.2 points in 2015-16 and 3.2 points in 2017-18) and North Carolina (4.7 in 2007-08, 2.8 in 2013-14 and 4.5 in 2015-16). On the other hand, polls of Georgia (6.1 in 2013-14) and Iowa (6.6 in 2013-14) have missed the mark significantly in recent elections — which doesn’t necessarily mean they will again in 2020, but we can’t rule it out. We’ve already seen some pretty unbelievable — perhaps literally so — Senate polls this cycle. Those polls were obviously conducted several months before Election Day, so it’s not fair to compare them to the polls in this analysis. But if polls within the final 21 days of the campaign are still showing the same thing, it might be time to believe them. If the historical pattern holds, </w:t>
      </w:r>
      <w:r w:rsidRPr="009F1D27">
        <w:rPr>
          <w:rStyle w:val="Emphasis"/>
        </w:rPr>
        <w:t>Senate polls should be pretty accurate once again in 2020</w:t>
      </w:r>
      <w:r w:rsidRPr="009F1D27">
        <w:rPr>
          <w:sz w:val="12"/>
        </w:rPr>
        <w:t xml:space="preserve"> — at least in most states. Just remember there will probably be a state or two where they misfire.</w:t>
      </w:r>
    </w:p>
    <w:p w14:paraId="137C75D2" w14:textId="77777777" w:rsidR="00983D19" w:rsidRPr="00174FDB" w:rsidRDefault="00983D19" w:rsidP="00983D19">
      <w:pPr>
        <w:pStyle w:val="Heading3"/>
      </w:pPr>
      <w:r>
        <w:t>IL--- US Key</w:t>
      </w:r>
    </w:p>
    <w:p w14:paraId="28C0BB01" w14:textId="77777777" w:rsidR="00983D19" w:rsidRPr="00D54EFF" w:rsidRDefault="00983D19" w:rsidP="00983D19">
      <w:pPr>
        <w:pStyle w:val="Heading4"/>
        <w:rPr>
          <w:rFonts w:cs="Arial"/>
        </w:rPr>
      </w:pPr>
      <w:r w:rsidRPr="0023046A">
        <w:t>America is the template for global democracy---stops global conflicts</w:t>
      </w:r>
      <w:r w:rsidRPr="00D54EFF">
        <w:rPr>
          <w:rFonts w:cs="Arial"/>
        </w:rPr>
        <w:t xml:space="preserve">. </w:t>
      </w:r>
    </w:p>
    <w:p w14:paraId="04D2D44F" w14:textId="77777777" w:rsidR="00983D19" w:rsidRPr="00D54EFF" w:rsidRDefault="00983D19" w:rsidP="00983D19">
      <w:r w:rsidRPr="00D54EFF">
        <w:rPr>
          <w:rStyle w:val="Style13ptBold"/>
        </w:rPr>
        <w:t>Kasparov</w:t>
      </w:r>
      <w:r>
        <w:rPr>
          <w:rStyle w:val="Style13ptBold"/>
        </w:rPr>
        <w:t>,</w:t>
      </w:r>
      <w:r w:rsidRPr="00D54EFF">
        <w:rPr>
          <w:rStyle w:val="Style13ptBold"/>
        </w:rPr>
        <w:t xml:space="preserve"> 17</w:t>
      </w:r>
      <w:r>
        <w:t xml:space="preserve"> (Gary Kasparov is Chairman of the Human Rights Foundation and author of Winter Is Coming; “Democracy and Human Rights: The Case for U.S. Leadership”; Foreign Senate; </w:t>
      </w:r>
      <w:hyperlink r:id="rId16" w:history="1">
        <w:r>
          <w:rPr>
            <w:rStyle w:val="Hyperlink"/>
          </w:rPr>
          <w:t>https://www.foreign.senate.gov/imo/media/doc/021617_Kasparov_%20Testimony.pdf</w:t>
        </w:r>
      </w:hyperlink>
      <w:r>
        <w:t>) accessed 7-27-20 cyang</w:t>
      </w:r>
    </w:p>
    <w:p w14:paraId="27277DFE" w14:textId="77777777" w:rsidR="00983D19" w:rsidRPr="00A17222" w:rsidRDefault="00983D19" w:rsidP="00983D19">
      <w:pPr>
        <w:rPr>
          <w:sz w:val="16"/>
        </w:rPr>
      </w:pPr>
      <w:r w:rsidRPr="008C16A6">
        <w:rPr>
          <w:sz w:val="16"/>
        </w:rPr>
        <w:t>The Soviet Union was an existential threat, and this focused the attention of the world, and the American people. </w:t>
      </w:r>
      <w:r w:rsidRPr="008C16A6">
        <w:rPr>
          <w:rStyle w:val="StyleUnderline"/>
        </w:rPr>
        <w:t>There existential threat today is not found on a map, but it is very real. The forces of the past are making steady progress against the modern world order. Terrorist movements in the Middle East, extremist parties across Europe, a paranoid tyrant in North Korea threatening nuclear blackmail, and, at the center of the web, an aggressive KGB dictator in Russia. They all want to turn the world back to a dark past because their survival is threatened by the values of the free world, epitomized by the United States. </w:t>
      </w:r>
      <w:r w:rsidRPr="008C16A6">
        <w:rPr>
          <w:rStyle w:val="Emphasis"/>
        </w:rPr>
        <w:t>And they are thriving as the U.S. has retreated.</w:t>
      </w:r>
      <w:r>
        <w:rPr>
          <w:rStyle w:val="StyleUnderline"/>
        </w:rPr>
        <w:t xml:space="preserve"> </w:t>
      </w:r>
      <w:r w:rsidRPr="008C16A6">
        <w:rPr>
          <w:sz w:val="16"/>
        </w:rPr>
        <w:t>The global freedom index has declined for ten consecutive years. No one like to talk about the United States as a global policeman, but this is what happens when there is no cop on the beat. </w:t>
      </w:r>
      <w:r w:rsidRPr="008C16A6">
        <w:rPr>
          <w:rStyle w:val="Emphasis"/>
        </w:rPr>
        <w:t>American leadership begins at home, right here. America cannot lead the world on democracy and human rights if there is no unity on the meaning and importance of these things.</w:t>
      </w:r>
      <w:r w:rsidRPr="008C16A6">
        <w:rPr>
          <w:rStyle w:val="StyleUnderline"/>
        </w:rPr>
        <w:t> Leadership is required to make that case clearly and powerfully.</w:t>
      </w:r>
      <w:r w:rsidRPr="008C16A6">
        <w:rPr>
          <w:sz w:val="16"/>
        </w:rPr>
        <w:t xml:space="preserve"> Right now, Americans are engaged in politics at a level not seen in decades. It is an opportunity for them to rediscover that making America great begins with believing America can be great. T</w:t>
      </w:r>
      <w:r w:rsidRPr="008C16A6">
        <w:rPr>
          <w:rStyle w:val="StyleUnderline"/>
        </w:rPr>
        <w: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stability that is the great strength of democracies. Strong institutions that outlast politicians allow for long-range planning. In contrast, dictators can operate only tactically, not strategically, because they are not constrained by the balance of powers, but cannot afford to think beyond their own survival.</w:t>
      </w:r>
      <w:r w:rsidRPr="008C16A6">
        <w:rPr>
          <w:sz w:val="16"/>
        </w:rPr>
        <w:t xml:space="preserve">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8C16A6">
        <w:rPr>
          <w:rStyle w:val="Emphasis"/>
        </w:rPr>
        <w:t>The spread of democracy is the only proven remedy for nearly every crisis that plagues the world today. War, famine, poverty, terrorism–all are generated and exacerbated by authoritarian regimes. A policy of America First inevitably puts American security last.</w:t>
      </w:r>
      <w:r w:rsidRPr="008C16A6">
        <w:rPr>
          <w:rStyle w:val="StyleUnderline"/>
        </w:rPr>
        <w:t xml:space="preserve"> American leadership is required because there is no one else, and because it is good for America. There is no weapon or wall that is more powerful for security than America being envied, imitated, and admired around the world.</w:t>
      </w:r>
      <w:r w:rsidRPr="008C16A6">
        <w:rPr>
          <w:sz w:val="16"/>
        </w:rPr>
        <w:t> Admired not for being perfect, but for having the exceptional courage to always try to be better. Thank you</w:t>
      </w:r>
    </w:p>
    <w:p w14:paraId="311941F5" w14:textId="77777777" w:rsidR="00983D19" w:rsidRDefault="00983D19" w:rsidP="00983D19">
      <w:pPr>
        <w:pStyle w:val="Heading3"/>
      </w:pPr>
      <w:r>
        <w:rPr>
          <w:rFonts w:hint="eastAsia"/>
        </w:rPr>
        <w:t>S</w:t>
      </w:r>
      <w:r>
        <w:t>olves Case---Marijuana</w:t>
      </w:r>
    </w:p>
    <w:p w14:paraId="31040ED3" w14:textId="77777777" w:rsidR="00983D19" w:rsidRPr="00B825C3" w:rsidRDefault="00983D19" w:rsidP="00983D19">
      <w:pPr>
        <w:pStyle w:val="Heading4"/>
      </w:pPr>
      <w:r>
        <w:t xml:space="preserve">If Dems win the Senate, federal decriminalization </w:t>
      </w:r>
    </w:p>
    <w:p w14:paraId="03B97EAF" w14:textId="77777777" w:rsidR="00983D19" w:rsidRDefault="00983D19" w:rsidP="00983D19">
      <w:r w:rsidRPr="0087721F">
        <w:rPr>
          <w:rStyle w:val="Style13ptBold"/>
        </w:rPr>
        <w:t>Hiatt 19</w:t>
      </w:r>
      <w:r w:rsidRPr="0087721F">
        <w:t xml:space="preserve"> [Erin Hiatt, How Cannabis Will Define the 2020 Election, Civilized, </w:t>
      </w:r>
      <w:r>
        <w:t>2019</w:t>
      </w:r>
      <w:r w:rsidRPr="0087721F">
        <w:t>, Accessible Online at https://www.civilized.life/articles/how-cannabis-will-define-the-2020-election/] KL 7-27-2020</w:t>
      </w:r>
    </w:p>
    <w:p w14:paraId="7E3DC4BB" w14:textId="77777777" w:rsidR="00983D19" w:rsidRPr="00B825C3" w:rsidRDefault="00983D19" w:rsidP="00983D19">
      <w:pPr>
        <w:rPr>
          <w:rStyle w:val="StyleUnderline"/>
        </w:rPr>
      </w:pPr>
      <w:r w:rsidRPr="00B825C3">
        <w:rPr>
          <w:sz w:val="14"/>
        </w:rPr>
        <w:t xml:space="preserve">A Bipartisan Issue Collins notes that the majority of </w:t>
      </w:r>
      <w:r w:rsidRPr="00B825C3">
        <w:rPr>
          <w:rStyle w:val="StyleUnderline"/>
        </w:rPr>
        <w:t>Democrats</w:t>
      </w:r>
      <w:r w:rsidRPr="00B825C3">
        <w:rPr>
          <w:sz w:val="14"/>
        </w:rPr>
        <w:t xml:space="preserve"> running for president </w:t>
      </w:r>
      <w:r w:rsidRPr="00B825C3">
        <w:rPr>
          <w:rStyle w:val="StyleUnderline"/>
        </w:rPr>
        <w:t>are supportive of cannabis legalization through the lens of racial justice.</w:t>
      </w:r>
      <w:r w:rsidRPr="00B825C3">
        <w:rPr>
          <w:sz w:val="14"/>
        </w:rPr>
        <w:t xml:space="preserve"> “</w:t>
      </w:r>
      <w:r w:rsidRPr="00B825C3">
        <w:rPr>
          <w:rStyle w:val="StyleUnderline"/>
        </w:rPr>
        <w:t>Democrats are talking jobs, revenue, tax, and doing it for racial justice reasons like expungement and equity</w:t>
      </w:r>
      <w:r w:rsidRPr="00B825C3">
        <w:rPr>
          <w:sz w:val="14"/>
        </w:rPr>
        <w:t xml:space="preserve">,” he said. He also notes that the more states that pass cannabis reform, the more support there is among Congressional Republicans because of the GOP emphasis on states’ rights. “The Republicans are always following the state, so when you add a state representative from a state like Colorado or Alaska, you add some Republican senators,” Collins said. “That is very helpful for moving the ball forward in Congress.” Some efforts are already being made to reform federal cannabis policy. </w:t>
      </w:r>
      <w:r w:rsidRPr="00B825C3">
        <w:rPr>
          <w:rStyle w:val="StyleUnderline"/>
        </w:rPr>
        <w:t>Recently, Senate Minority Leader Chuck Schumer (D-NY) and New York State Representative Hakeem Jeffries (D-NY) introduced the Marijuana Opportunity and Freedom Act, a law that would prioritize descheduling cannabis, investing in communities most impacted by the drug war, record sealing and expungement programs, and preventing marijuana businesses from targeting advertisements to children.</w:t>
      </w:r>
      <w:r>
        <w:rPr>
          <w:rStyle w:val="StyleUnderline"/>
        </w:rPr>
        <w:t xml:space="preserve"> </w:t>
      </w:r>
      <w:r w:rsidRPr="00B825C3">
        <w:rPr>
          <w:sz w:val="14"/>
        </w:rPr>
        <w:t>Collins predicts that</w:t>
      </w:r>
      <w:r w:rsidRPr="00B825C3">
        <w:rPr>
          <w:rStyle w:val="StyleUnderline"/>
        </w:rPr>
        <w:t xml:space="preserve"> if Democrats retain the House and capture the Senate </w:t>
      </w:r>
      <w:r w:rsidRPr="00B825C3">
        <w:rPr>
          <w:sz w:val="14"/>
        </w:rPr>
        <w:t xml:space="preserve">— </w:t>
      </w:r>
      <w:r w:rsidRPr="00B825C3">
        <w:rPr>
          <w:rStyle w:val="StyleUnderline"/>
        </w:rPr>
        <w:t xml:space="preserve">and if Schumer is elevated to Senate Majority Leader </w:t>
      </w:r>
      <w:r w:rsidRPr="00B825C3">
        <w:rPr>
          <w:sz w:val="14"/>
        </w:rPr>
        <w:t>—</w:t>
      </w:r>
      <w:r w:rsidRPr="00B825C3">
        <w:rPr>
          <w:rStyle w:val="StyleUnderline"/>
        </w:rPr>
        <w:t xml:space="preserve"> it will be all systems go for federal cannabis reform. “Schumer is very into this issue</w:t>
      </w:r>
      <w:r w:rsidRPr="00B825C3">
        <w:rPr>
          <w:sz w:val="14"/>
        </w:rPr>
        <w:t>," he added. "</w:t>
      </w:r>
      <w:r w:rsidRPr="00B825C3">
        <w:rPr>
          <w:rStyle w:val="StyleUnderline"/>
        </w:rPr>
        <w:t>He really wants to get this [cannabis reform] done."</w:t>
      </w:r>
    </w:p>
    <w:p w14:paraId="22B12CE0" w14:textId="77777777" w:rsidR="00983D19" w:rsidRPr="00DD4ECA" w:rsidRDefault="00983D19" w:rsidP="00983D19"/>
    <w:p w14:paraId="0213596E" w14:textId="77777777" w:rsidR="00983D19" w:rsidRDefault="00983D19" w:rsidP="00983D19">
      <w:pPr>
        <w:pStyle w:val="Heading2"/>
      </w:pPr>
      <w:r>
        <w:t xml:space="preserve">Aff </w:t>
      </w:r>
    </w:p>
    <w:p w14:paraId="3B5A9273" w14:textId="77777777" w:rsidR="00983D19" w:rsidRDefault="00983D19" w:rsidP="00983D19">
      <w:pPr>
        <w:pStyle w:val="Heading3"/>
      </w:pPr>
      <w:r>
        <w:t>UQ---Polls Bad</w:t>
      </w:r>
    </w:p>
    <w:p w14:paraId="1CB1162E" w14:textId="77777777" w:rsidR="00983D19" w:rsidRPr="00F847BB" w:rsidRDefault="00983D19" w:rsidP="00983D19">
      <w:pPr>
        <w:pStyle w:val="Heading4"/>
      </w:pPr>
      <w:r>
        <w:t>Polls fail – it’s too early and polling is too limited.</w:t>
      </w:r>
    </w:p>
    <w:p w14:paraId="50ACA95E" w14:textId="77777777" w:rsidR="00983D19" w:rsidRPr="00F847BB" w:rsidRDefault="00983D19" w:rsidP="00983D19">
      <w:r w:rsidRPr="00F847BB">
        <w:rPr>
          <w:rStyle w:val="Style13ptBold"/>
        </w:rPr>
        <w:t>270toWin 7-27</w:t>
      </w:r>
      <w:r w:rsidRPr="00F847BB">
        <w:t xml:space="preserve"> [270toWin, nonpartisan American political website that projects who will win United States elections</w:t>
      </w:r>
      <w:r>
        <w:t xml:space="preserve">, </w:t>
      </w:r>
      <w:r w:rsidRPr="00F847BB">
        <w:t>2020 Senate Map Based on Polls, 7-27-2020, Accessible Online at https://www.270towin.com/2020-senate-election/2020-senate-polling-map] DL 7-27-2020</w:t>
      </w:r>
    </w:p>
    <w:p w14:paraId="0AEA6001" w14:textId="77777777" w:rsidR="00983D19" w:rsidRDefault="00983D19" w:rsidP="00983D19">
      <w:pPr>
        <w:rPr>
          <w:rStyle w:val="StyleUnderline"/>
        </w:rPr>
      </w:pPr>
      <w:r w:rsidRPr="00F847BB">
        <w:t xml:space="preserve">Keep in Mind: </w:t>
      </w:r>
      <w:r w:rsidRPr="00F847BB">
        <w:rPr>
          <w:rStyle w:val="StyleUnderline"/>
        </w:rPr>
        <w:t xml:space="preserve">Polling is quite limited in most states and </w:t>
      </w:r>
      <w:r w:rsidRPr="00F847BB">
        <w:rPr>
          <w:rStyle w:val="Emphasis"/>
        </w:rPr>
        <w:t>not all nominees have been determined</w:t>
      </w:r>
      <w:r w:rsidRPr="00F847BB">
        <w:rPr>
          <w:rStyle w:val="StyleUnderline"/>
        </w:rPr>
        <w:t>.</w:t>
      </w:r>
      <w:r w:rsidRPr="00F847BB">
        <w:t xml:space="preserve"> </w:t>
      </w:r>
      <w:r w:rsidRPr="00F847BB">
        <w:rPr>
          <w:rStyle w:val="StyleUnderline"/>
        </w:rPr>
        <w:t xml:space="preserve">Most importantly, </w:t>
      </w:r>
      <w:r w:rsidRPr="00F847BB">
        <w:rPr>
          <w:rStyle w:val="Emphasis"/>
        </w:rPr>
        <w:t>polling is a snapshot in time.</w:t>
      </w:r>
      <w:r w:rsidRPr="00F847BB">
        <w:rPr>
          <w:rStyle w:val="StyleUnderline"/>
        </w:rPr>
        <w:t xml:space="preserve"> This far from November, it may be of </w:t>
      </w:r>
      <w:r w:rsidRPr="00F847BB">
        <w:rPr>
          <w:rStyle w:val="Emphasis"/>
        </w:rPr>
        <w:t>limited predictive value</w:t>
      </w:r>
      <w:r w:rsidRPr="00F847BB">
        <w:rPr>
          <w:rStyle w:val="StyleUnderline"/>
        </w:rPr>
        <w:t>.</w:t>
      </w:r>
    </w:p>
    <w:p w14:paraId="5C71CC92" w14:textId="77777777" w:rsidR="00983D19" w:rsidRPr="00DB5068" w:rsidRDefault="00983D19" w:rsidP="00983D19">
      <w:pPr>
        <w:pStyle w:val="Heading3"/>
      </w:pPr>
      <w:r>
        <w:t>UQ---Republican Loss Inev</w:t>
      </w:r>
    </w:p>
    <w:p w14:paraId="14C1DE73" w14:textId="77777777" w:rsidR="00983D19" w:rsidRDefault="00983D19" w:rsidP="00983D19">
      <w:pPr>
        <w:pStyle w:val="Heading4"/>
      </w:pPr>
      <w:r>
        <w:t>The senate election is tied to Trump – empirics prove.</w:t>
      </w:r>
    </w:p>
    <w:p w14:paraId="6C7F9A59" w14:textId="77777777" w:rsidR="00983D19" w:rsidRPr="00A4570E" w:rsidRDefault="00983D19" w:rsidP="00983D19">
      <w:r w:rsidRPr="00A4570E">
        <w:rPr>
          <w:rStyle w:val="Style13ptBold"/>
        </w:rPr>
        <w:t xml:space="preserve">Goldmacher </w:t>
      </w:r>
      <w:r>
        <w:rPr>
          <w:rStyle w:val="Style13ptBold"/>
        </w:rPr>
        <w:t>7-22</w:t>
      </w:r>
      <w:r w:rsidRPr="00A4570E">
        <w:t xml:space="preserve"> [Shane Goldmacher, </w:t>
      </w:r>
      <w:r>
        <w:t>n</w:t>
      </w:r>
      <w:r w:rsidRPr="00A4570E">
        <w:t>ational political reporter and was previously the chief political correspondent for the Metro Desk</w:t>
      </w:r>
      <w:r>
        <w:t xml:space="preserve">, </w:t>
      </w:r>
      <w:r w:rsidRPr="00A4570E">
        <w:t xml:space="preserve">As Trump Slumps, Republican Donors Look to Save the Senate, </w:t>
      </w:r>
      <w:r>
        <w:t>NYT</w:t>
      </w:r>
      <w:r w:rsidRPr="00A4570E">
        <w:t>, 7-20-2020, Accessible Online at https://www.nytimes.com/2020/07/20/us/politics/trump-polls-senate.html] DL 7-24-2020</w:t>
      </w:r>
    </w:p>
    <w:p w14:paraId="7651277D" w14:textId="77777777" w:rsidR="00983D19" w:rsidRDefault="00983D19" w:rsidP="00983D19">
      <w:r w:rsidRPr="00356BDC">
        <w:rPr>
          <w:rStyle w:val="Emphasis"/>
        </w:rPr>
        <w:t>The fate of Senate candidates has been increasingly yoked to the top of the ticket</w:t>
      </w:r>
      <w:r>
        <w:t xml:space="preserve">. In 2016, </w:t>
      </w:r>
      <w:r w:rsidRPr="00356BDC">
        <w:rPr>
          <w:rStyle w:val="StyleUnderline"/>
        </w:rPr>
        <w:t>every state that elected a Republican senator also voted for Mr. Trump, and every state that elected a Democratic senator voted for Hillary Clinton. And in 2018, all five Senate incumbents who lost were defeated by challengers from the party that carried their state in the 2016 presidential contests.</w:t>
      </w:r>
      <w:r>
        <w:rPr>
          <w:rStyle w:val="StyleUnderline"/>
        </w:rPr>
        <w:t xml:space="preserve"> </w:t>
      </w:r>
      <w:r w:rsidRPr="00356BDC">
        <w:rPr>
          <w:rStyle w:val="StyleUnderline"/>
        </w:rPr>
        <w:t>Strategists in both parties expect that kind of polarization to continue, making it hard for Republicans to distance from Mr. Trump</w:t>
      </w:r>
      <w:r>
        <w:t>.</w:t>
      </w:r>
    </w:p>
    <w:p w14:paraId="2264DAA0" w14:textId="77777777" w:rsidR="00983D19" w:rsidRDefault="00983D19" w:rsidP="00983D19">
      <w:pPr>
        <w:pStyle w:val="Heading4"/>
      </w:pPr>
      <w:r>
        <w:t>Republicans lose – Senate races are tied to Trump – Republicans underperform compared to their president while Democrats overperform – empirics prove.</w:t>
      </w:r>
    </w:p>
    <w:p w14:paraId="1223FB7A" w14:textId="77777777" w:rsidR="00983D19" w:rsidRDefault="00983D19" w:rsidP="00983D19">
      <w:r w:rsidRPr="004700C1">
        <w:rPr>
          <w:rStyle w:val="Style13ptBold"/>
        </w:rPr>
        <w:t>Taylor 7-23</w:t>
      </w:r>
      <w:r w:rsidRPr="004700C1">
        <w:t xml:space="preserve"> [Jessica Taylor, B.A. in political science from Furman University in South Carolina</w:t>
      </w:r>
      <w:r>
        <w:t xml:space="preserve">, </w:t>
      </w:r>
      <w:r w:rsidRPr="004700C1">
        <w:t>Almost 100 Days Out, Democrats Are Favored to Take Back the Senate, Cook Political Report, 7-23-2020, Accessible Online at https://cookpolitical.com/analysis/senate/senate-overview/almost-100-days-out-democrats-are-favored-take-back-senate] DL 7-27-2020</w:t>
      </w:r>
    </w:p>
    <w:p w14:paraId="09733883" w14:textId="77777777" w:rsidR="00983D19" w:rsidRPr="006F5152" w:rsidRDefault="00983D19" w:rsidP="00983D19">
      <w:pPr>
        <w:rPr>
          <w:b/>
          <w:u w:val="single"/>
        </w:rPr>
      </w:pPr>
      <w:r w:rsidRPr="004700C1">
        <w:rPr>
          <w:rStyle w:val="Emphasis"/>
        </w:rPr>
        <w:t>A historic look at Senate elections in presidential years</w:t>
      </w:r>
      <w:r>
        <w:rPr>
          <w:rStyle w:val="Emphasis"/>
        </w:rPr>
        <w:t xml:space="preserve"> </w:t>
      </w:r>
      <w:r w:rsidRPr="004700C1">
        <w:rPr>
          <w:rStyle w:val="StyleUnderline"/>
        </w:rPr>
        <w:t>As Trump’s numbers</w:t>
      </w:r>
      <w:r w:rsidRPr="00E079F5">
        <w:rPr>
          <w:sz w:val="12"/>
        </w:rPr>
        <w:t xml:space="preserve"> continue to free</w:t>
      </w:r>
      <w:r w:rsidRPr="004700C1">
        <w:rPr>
          <w:rStyle w:val="StyleUnderline"/>
        </w:rPr>
        <w:t>fall</w:t>
      </w:r>
      <w:r w:rsidRPr="00E079F5">
        <w:rPr>
          <w:sz w:val="12"/>
        </w:rPr>
        <w:t xml:space="preserve">, perhaps </w:t>
      </w:r>
      <w:r w:rsidRPr="004700C1">
        <w:rPr>
          <w:rStyle w:val="StyleUnderline"/>
        </w:rPr>
        <w:t>the statistic</w:t>
      </w:r>
      <w:r w:rsidRPr="00E079F5">
        <w:rPr>
          <w:sz w:val="12"/>
        </w:rPr>
        <w:t xml:space="preserve"> that </w:t>
      </w:r>
      <w:r w:rsidRPr="004700C1">
        <w:rPr>
          <w:rStyle w:val="StyleUnderline"/>
        </w:rPr>
        <w:t>should scare Republicans fighting to hold the Senate</w:t>
      </w:r>
      <w:r w:rsidRPr="00E079F5">
        <w:rPr>
          <w:sz w:val="12"/>
        </w:rPr>
        <w:t xml:space="preserve"> the most is that </w:t>
      </w:r>
      <w:r w:rsidRPr="004700C1">
        <w:rPr>
          <w:rStyle w:val="StyleUnderline"/>
        </w:rPr>
        <w:t>in 2016</w:t>
      </w:r>
      <w:r w:rsidRPr="00E079F5">
        <w:rPr>
          <w:sz w:val="12"/>
        </w:rPr>
        <w:t xml:space="preserve">, </w:t>
      </w:r>
      <w:r w:rsidRPr="004700C1">
        <w:rPr>
          <w:rStyle w:val="Emphasis"/>
        </w:rPr>
        <w:t>every Senate race outcome tracked exactly with the presidential winner in that state.</w:t>
      </w:r>
      <w:r w:rsidRPr="00E079F5">
        <w:rPr>
          <w:sz w:val="12"/>
        </w:rPr>
        <w:t xml:space="preserve"> Republicans lost incumbents in Illinois and New Hampshire, while Democrats kept a seat in Nevada even as Trump scored an upset White House victory (while Clinton carried the popular vote). </w:t>
      </w:r>
      <w:r w:rsidRPr="004700C1">
        <w:rPr>
          <w:rStyle w:val="StyleUnderline"/>
        </w:rPr>
        <w:t>If that trend holds for 2020</w:t>
      </w:r>
      <w:r w:rsidRPr="00E079F5">
        <w:rPr>
          <w:sz w:val="12"/>
        </w:rPr>
        <w:t xml:space="preserve">, as state polling stands now </w:t>
      </w:r>
      <w:r w:rsidRPr="004700C1">
        <w:rPr>
          <w:rStyle w:val="StyleUnderline"/>
        </w:rPr>
        <w:t>Republicans would be on pace to lose seats in Arizona, Colorado, Maine and North Carolina</w:t>
      </w:r>
      <w:r w:rsidRPr="00E079F5">
        <w:rPr>
          <w:sz w:val="12"/>
        </w:rPr>
        <w:t xml:space="preserve">, according to FiveThirtyEight’s polling averages as of Thursday. </w:t>
      </w:r>
      <w:r w:rsidRPr="004700C1">
        <w:rPr>
          <w:rStyle w:val="StyleUnderline"/>
        </w:rPr>
        <w:t>Both Iowa and Georgia remain incredibly close with Trump just narrowly ahead.</w:t>
      </w:r>
      <w:r w:rsidRPr="00E079F5">
        <w:rPr>
          <w:sz w:val="12"/>
        </w:rPr>
        <w:t xml:space="preserve"> Still, </w:t>
      </w:r>
      <w:r w:rsidRPr="004700C1">
        <w:rPr>
          <w:rStyle w:val="StyleUnderline"/>
        </w:rPr>
        <w:t>even those</w:t>
      </w:r>
      <w:r w:rsidRPr="00E079F5">
        <w:rPr>
          <w:sz w:val="12"/>
        </w:rPr>
        <w:t xml:space="preserve"> first </w:t>
      </w:r>
      <w:r w:rsidRPr="004700C1">
        <w:rPr>
          <w:rStyle w:val="StyleUnderline"/>
        </w:rPr>
        <w:t>four states would be enough</w:t>
      </w:r>
      <w:r w:rsidRPr="00E079F5">
        <w:rPr>
          <w:sz w:val="12"/>
        </w:rPr>
        <w:t xml:space="preserve"> to give Democrats a majority. On the flip side, for Democrats that could make Montana a more difficult gain. </w:t>
      </w:r>
      <w:r w:rsidRPr="004700C1">
        <w:rPr>
          <w:rStyle w:val="StyleUnderline"/>
        </w:rPr>
        <w:t>A historical look through data dating back to 1980</w:t>
      </w:r>
      <w:r w:rsidRPr="00E079F5">
        <w:rPr>
          <w:sz w:val="12"/>
        </w:rPr>
        <w:t xml:space="preserve"> — the last time the Senate flipped outright during a presidential election year — unsurprisingly </w:t>
      </w:r>
      <w:r w:rsidRPr="004700C1">
        <w:rPr>
          <w:rStyle w:val="StyleUnderline"/>
        </w:rPr>
        <w:t xml:space="preserve">shows that four decades ago, voters were more likely to split their tickets </w:t>
      </w:r>
      <w:r w:rsidRPr="00E079F5">
        <w:rPr>
          <w:sz w:val="12"/>
        </w:rPr>
        <w:t xml:space="preserve">between a presidential ballot and a Senate race. </w:t>
      </w:r>
      <w:r w:rsidRPr="004700C1">
        <w:rPr>
          <w:rStyle w:val="Emphasis"/>
        </w:rPr>
        <w:t>That difference has virtually evaporated in today’s far more polarized environment</w:t>
      </w:r>
      <w:r w:rsidRPr="00E079F5">
        <w:rPr>
          <w:sz w:val="12"/>
        </w:rPr>
        <w:t xml:space="preserve">. That is especially true in the most competitive Senate races, as we looked through our ratings back to our founding in 1984. In fact, open-seat </w:t>
      </w:r>
      <w:r w:rsidRPr="004700C1">
        <w:rPr>
          <w:rStyle w:val="StyleUnderline"/>
        </w:rPr>
        <w:t>races</w:t>
      </w:r>
      <w:r w:rsidRPr="00E079F5">
        <w:rPr>
          <w:sz w:val="12"/>
        </w:rPr>
        <w:t xml:space="preserve"> and other contests the Cook Political Report has </w:t>
      </w:r>
      <w:r w:rsidRPr="004700C1">
        <w:rPr>
          <w:rStyle w:val="StyleUnderline"/>
        </w:rPr>
        <w:t>rated as competitive</w:t>
      </w:r>
      <w:r w:rsidRPr="00E079F5">
        <w:rPr>
          <w:sz w:val="12"/>
        </w:rPr>
        <w:t xml:space="preserve"> (Toss Up or Lean) </w:t>
      </w:r>
      <w:r w:rsidRPr="004700C1">
        <w:rPr>
          <w:rStyle w:val="StyleUnderline"/>
        </w:rPr>
        <w:t>in recent cycles perform closest to the presidential margin</w:t>
      </w:r>
      <w:r w:rsidRPr="00E079F5">
        <w:rPr>
          <w:sz w:val="12"/>
        </w:rPr>
        <w:t xml:space="preserve">, and in many years they perform worse. </w:t>
      </w:r>
      <w:r w:rsidRPr="004700C1">
        <w:rPr>
          <w:rStyle w:val="Emphasis"/>
        </w:rPr>
        <w:t>Republicans tend to hew closest to the presidential margins</w:t>
      </w:r>
      <w:r w:rsidRPr="00E079F5">
        <w:rPr>
          <w:sz w:val="12"/>
        </w:rPr>
        <w:t xml:space="preserve">, </w:t>
      </w:r>
      <w:r w:rsidRPr="004700C1">
        <w:rPr>
          <w:rStyle w:val="StyleUnderline"/>
        </w:rPr>
        <w:t>while Democrats have been able to overperform their presidential nominee</w:t>
      </w:r>
      <w:r w:rsidRPr="00E079F5">
        <w:rPr>
          <w:sz w:val="12"/>
        </w:rPr>
        <w:t xml:space="preserve"> in competitive races and states they lost at the presidential level better on average than Republicans. </w:t>
      </w:r>
      <w:r w:rsidRPr="00BF5B4D">
        <w:rPr>
          <w:rStyle w:val="StyleUnderline"/>
        </w:rPr>
        <w:t>Look at the 1980 election</w:t>
      </w:r>
      <w:r w:rsidRPr="00E079F5">
        <w:rPr>
          <w:sz w:val="12"/>
        </w:rPr>
        <w:t xml:space="preserve"> — which has drawn perhaps the most salient comparisons to today’s political environment, given Jimmy Carter’s sagging approval ratings — Republicans flipped 12 Senate seats. But </w:t>
      </w:r>
      <w:r w:rsidRPr="00BF5B4D">
        <w:rPr>
          <w:rStyle w:val="StyleUnderline"/>
        </w:rPr>
        <w:t>even in the seats Democrats lost, they still overperformed Carter by 10 points. Senate Democrats overall outperformed the beleaguered incumbent president by 23 points</w:t>
      </w:r>
      <w:r w:rsidRPr="00E079F5">
        <w:rPr>
          <w:sz w:val="12"/>
        </w:rPr>
        <w:t xml:space="preserve">. The last time a president lost re-election was in 1992, when George H.W. Bush was defeated by Bill Clinton. That year, GOP senators in competitive races outperformed the top of the ticket by 13 points — but those numbers are also skewed because of the three-way race Bush and Clinton found themselves in with billionaire Ross Perot. In 1996, Clinton won re-election (and Perot ran again but was less of a factor), and although Bob Dole lost, Republicans were able to pick up a net of two Senate seats as incumbents began to successfully use the "check and balance" argument to maintain a GOP Senate. </w:t>
      </w:r>
      <w:r w:rsidRPr="00BF5B4D">
        <w:rPr>
          <w:rStyle w:val="StyleUnderline"/>
        </w:rPr>
        <w:t>Fast forward to 2016. Republicans in competitive states the GOP held on to</w:t>
      </w:r>
      <w:r w:rsidRPr="00E079F5">
        <w:rPr>
          <w:sz w:val="12"/>
        </w:rPr>
        <w:t xml:space="preserve"> — in another presidential year where they had hoped to flip the Senate — </w:t>
      </w:r>
      <w:r w:rsidRPr="00BF5B4D">
        <w:rPr>
          <w:rStyle w:val="StyleUnderline"/>
        </w:rPr>
        <w:t>did end up outperforming Trump</w:t>
      </w:r>
      <w:r w:rsidRPr="00E079F5">
        <w:rPr>
          <w:sz w:val="12"/>
        </w:rPr>
        <w:t xml:space="preserve">, </w:t>
      </w:r>
      <w:r w:rsidRPr="00BF5B4D">
        <w:rPr>
          <w:rStyle w:val="StyleUnderline"/>
        </w:rPr>
        <w:t>but only narrowly</w:t>
      </w:r>
      <w:r w:rsidRPr="00E079F5">
        <w:rPr>
          <w:sz w:val="12"/>
        </w:rPr>
        <w:t xml:space="preserve"> in many instances. In Florida, Marco Rubio outpaced Trump by 3.4 points, while in Ohio, Rob Portman ran ahead of Trump by 6.7 points. In Wisconsin, Ron Johnson’s vote total was almost 3 points higher than Trump’s narrow win in the state, while in Pennsylvania, Pat Toomey only outran Trump by 0.6 points. In North Carolina, Richard Burr’s vote total was 1.27 points higher than Trump’s. </w:t>
      </w:r>
      <w:r w:rsidRPr="00BF5B4D">
        <w:rPr>
          <w:rStyle w:val="StyleUnderline"/>
        </w:rPr>
        <w:t>But in 2008</w:t>
      </w:r>
      <w:r w:rsidRPr="00E079F5">
        <w:rPr>
          <w:sz w:val="12"/>
        </w:rPr>
        <w:t xml:space="preserve">, when Republican last lost control of the White House amid a blue wave, </w:t>
      </w:r>
      <w:r w:rsidRPr="00BF5B4D">
        <w:rPr>
          <w:rStyle w:val="StyleUnderline"/>
        </w:rPr>
        <w:t>candidates in competitive Senate seats ended up underperforming John McCain</w:t>
      </w:r>
      <w:r w:rsidRPr="00E079F5">
        <w:rPr>
          <w:sz w:val="12"/>
        </w:rPr>
        <w:t xml:space="preserve">’s ballot numbers in their states </w:t>
      </w:r>
      <w:r w:rsidRPr="00BF5B4D">
        <w:rPr>
          <w:rStyle w:val="StyleUnderline"/>
        </w:rPr>
        <w:t>by 3.6 points. Four years later</w:t>
      </w:r>
      <w:r w:rsidRPr="00E079F5">
        <w:rPr>
          <w:sz w:val="12"/>
        </w:rPr>
        <w:t xml:space="preserve">, as Barack Obama won re-election, </w:t>
      </w:r>
      <w:r w:rsidRPr="00BF5B4D">
        <w:rPr>
          <w:rStyle w:val="StyleUnderline"/>
        </w:rPr>
        <w:t>Republicans</w:t>
      </w:r>
      <w:r w:rsidRPr="00E079F5">
        <w:rPr>
          <w:sz w:val="12"/>
        </w:rPr>
        <w:t xml:space="preserve"> in competitive races </w:t>
      </w:r>
      <w:r w:rsidRPr="00BF5B4D">
        <w:rPr>
          <w:rStyle w:val="StyleUnderline"/>
        </w:rPr>
        <w:t xml:space="preserve">underperformed by 3.1 points. </w:t>
      </w:r>
    </w:p>
    <w:p w14:paraId="244BAE1E" w14:textId="77777777" w:rsidR="00983D19" w:rsidRDefault="00983D19" w:rsidP="00983D19">
      <w:pPr>
        <w:pStyle w:val="Heading4"/>
      </w:pPr>
      <w:r>
        <w:t>No swing voters – voters will always turnout to vote against the party in the White House.</w:t>
      </w:r>
    </w:p>
    <w:p w14:paraId="0663750A" w14:textId="77777777" w:rsidR="00983D19" w:rsidRPr="00A14065" w:rsidRDefault="00983D19" w:rsidP="00983D19">
      <w:r w:rsidRPr="00A14065">
        <w:rPr>
          <w:rStyle w:val="Style13ptBold"/>
        </w:rPr>
        <w:t>Freedlander 20</w:t>
      </w:r>
      <w:r w:rsidRPr="00A14065">
        <w:t xml:space="preserve"> [David Freedlander, writes about politics and </w:t>
      </w:r>
      <w:r>
        <w:t xml:space="preserve">culture, </w:t>
      </w:r>
      <w:r w:rsidRPr="00A14065">
        <w:t>An Unsettling New Theory: There Is No Swing Voter, POLITICO, 2-6-2020, Accessible Online at https://www.politico.com/news/magazine/2020/02/06/rachel-bitecofer-profile-election-forecasting-new-theory-108944] DL 7-27-2020</w:t>
      </w:r>
    </w:p>
    <w:p w14:paraId="308DC6B1" w14:textId="77777777" w:rsidR="00983D19" w:rsidRDefault="00983D19" w:rsidP="00983D19">
      <w:pPr>
        <w:rPr>
          <w:sz w:val="16"/>
        </w:rPr>
      </w:pPr>
      <w:r w:rsidRPr="00377256">
        <w:rPr>
          <w:sz w:val="16"/>
        </w:rPr>
        <w:t xml:space="preserve">What if everything you think you know about politics is wrong? What if </w:t>
      </w:r>
      <w:r w:rsidRPr="00A14065">
        <w:rPr>
          <w:rStyle w:val="Emphasis"/>
        </w:rPr>
        <w:t>there aren’t really American swing voters</w:t>
      </w:r>
      <w:r w:rsidRPr="00377256">
        <w:rPr>
          <w:sz w:val="16"/>
        </w:rPr>
        <w:t>—</w:t>
      </w:r>
      <w:r w:rsidRPr="00A14065">
        <w:rPr>
          <w:rStyle w:val="StyleUnderline"/>
        </w:rPr>
        <w:t>or not enough</w:t>
      </w:r>
      <w:r w:rsidRPr="00377256">
        <w:rPr>
          <w:sz w:val="16"/>
        </w:rPr>
        <w:t xml:space="preserve">, anyway, </w:t>
      </w:r>
      <w:r w:rsidRPr="00A14065">
        <w:rPr>
          <w:rStyle w:val="StyleUnderline"/>
        </w:rPr>
        <w:t>to pick the next president</w:t>
      </w:r>
      <w:r w:rsidRPr="00377256">
        <w:rPr>
          <w:sz w:val="16"/>
        </w:rPr>
        <w:t>? What if</w:t>
      </w:r>
      <w:r w:rsidRPr="00A14065">
        <w:rPr>
          <w:rStyle w:val="StyleUnderline"/>
        </w:rPr>
        <w:t xml:space="preserve"> it doesn’t matter</w:t>
      </w:r>
      <w:r w:rsidRPr="00377256">
        <w:rPr>
          <w:sz w:val="16"/>
        </w:rPr>
        <w:t xml:space="preserve"> much </w:t>
      </w:r>
      <w:r w:rsidRPr="00A14065">
        <w:rPr>
          <w:rStyle w:val="StyleUnderline"/>
        </w:rPr>
        <w:t>who the</w:t>
      </w:r>
      <w:r w:rsidRPr="00377256">
        <w:rPr>
          <w:sz w:val="16"/>
        </w:rPr>
        <w:t xml:space="preserve"> Democratic </w:t>
      </w:r>
      <w:r w:rsidRPr="00A14065">
        <w:rPr>
          <w:rStyle w:val="StyleUnderline"/>
        </w:rPr>
        <w:t>nominee is</w:t>
      </w:r>
      <w:r w:rsidRPr="00377256">
        <w:rPr>
          <w:sz w:val="16"/>
        </w:rPr>
        <w:t xml:space="preserve">? What if </w:t>
      </w:r>
      <w:r w:rsidRPr="00A14065">
        <w:rPr>
          <w:rStyle w:val="StyleUnderline"/>
        </w:rPr>
        <w:t>there is no</w:t>
      </w:r>
      <w:r w:rsidRPr="00377256">
        <w:rPr>
          <w:sz w:val="16"/>
        </w:rPr>
        <w:t xml:space="preserve"> such thing as “the </w:t>
      </w:r>
      <w:r w:rsidRPr="00A14065">
        <w:rPr>
          <w:rStyle w:val="StyleUnderline"/>
        </w:rPr>
        <w:t>center</w:t>
      </w:r>
      <w:r w:rsidRPr="00377256">
        <w:rPr>
          <w:sz w:val="16"/>
        </w:rPr>
        <w:t xml:space="preserve">,” and </w:t>
      </w:r>
      <w:r w:rsidRPr="00A14065">
        <w:rPr>
          <w:rStyle w:val="StyleUnderline"/>
        </w:rPr>
        <w:t>the party in power can govern however it wants for two years</w:t>
      </w:r>
      <w:r w:rsidRPr="00377256">
        <w:rPr>
          <w:sz w:val="16"/>
        </w:rPr>
        <w:t xml:space="preserve">, because the results of </w:t>
      </w:r>
      <w:r w:rsidRPr="00A14065">
        <w:rPr>
          <w:rStyle w:val="StyleUnderline"/>
        </w:rPr>
        <w:t>that first midterm are going to be bad regardless</w:t>
      </w:r>
      <w:r w:rsidRPr="00377256">
        <w:rPr>
          <w:sz w:val="16"/>
        </w:rPr>
        <w:t xml:space="preserve">? What if </w:t>
      </w:r>
      <w:r w:rsidRPr="00A14065">
        <w:rPr>
          <w:rStyle w:val="StyleUnderline"/>
        </w:rPr>
        <w:t>the Democrats'</w:t>
      </w:r>
      <w:r w:rsidRPr="00377256">
        <w:rPr>
          <w:sz w:val="16"/>
        </w:rPr>
        <w:t xml:space="preserve"> big 41-seat </w:t>
      </w:r>
      <w:r w:rsidRPr="00A14065">
        <w:rPr>
          <w:rStyle w:val="StyleUnderline"/>
        </w:rPr>
        <w:t xml:space="preserve">midterm victory </w:t>
      </w:r>
      <w:r w:rsidRPr="00377256">
        <w:rPr>
          <w:sz w:val="16"/>
        </w:rPr>
        <w:t xml:space="preserve">in 2018 </w:t>
      </w:r>
      <w:r w:rsidRPr="00A14065">
        <w:rPr>
          <w:rStyle w:val="StyleUnderline"/>
        </w:rPr>
        <w:t xml:space="preserve">didn’t happen because candidates focused on </w:t>
      </w:r>
      <w:r w:rsidRPr="00377256">
        <w:rPr>
          <w:sz w:val="16"/>
        </w:rPr>
        <w:t xml:space="preserve">health care and kitchen-table </w:t>
      </w:r>
      <w:r w:rsidRPr="00A14065">
        <w:rPr>
          <w:rStyle w:val="StyleUnderline"/>
        </w:rPr>
        <w:t>issues, but simply because they were running against the party in the White House</w:t>
      </w:r>
      <w:r w:rsidRPr="00377256">
        <w:rPr>
          <w:sz w:val="16"/>
        </w:rPr>
        <w:t xml:space="preserve">? What if </w:t>
      </w:r>
      <w:r w:rsidRPr="00A14065">
        <w:rPr>
          <w:rStyle w:val="StyleUnderline"/>
        </w:rPr>
        <w:t>the outcome in 2020 is</w:t>
      </w:r>
      <w:r w:rsidRPr="00377256">
        <w:rPr>
          <w:sz w:val="16"/>
        </w:rPr>
        <w:t xml:space="preserve"> pretty much </w:t>
      </w:r>
      <w:r w:rsidRPr="00A14065">
        <w:rPr>
          <w:rStyle w:val="StyleUnderline"/>
        </w:rPr>
        <w:t>foreordained</w:t>
      </w:r>
      <w:r w:rsidRPr="00377256">
        <w:rPr>
          <w:sz w:val="16"/>
        </w:rPr>
        <w:t xml:space="preserve">, too? To the political scientist Rachel Bitecofer, all of that is almost certainly true, and that has made her one of the most intriguing new figures in political forecasting this year. </w:t>
      </w:r>
      <w:r w:rsidRPr="00A14065">
        <w:rPr>
          <w:rStyle w:val="StyleUnderline"/>
        </w:rPr>
        <w:t>Bitecofer</w:t>
      </w:r>
      <w:r w:rsidRPr="00377256">
        <w:rPr>
          <w:sz w:val="16"/>
        </w:rPr>
        <w:t xml:space="preserve">, a 42-year-old professor at Christopher Newport University in the Hampton Roads area of Virginia, was little known in the extremely online, extremely male-dominated world of political forecasting until November 2018. That’s when she </w:t>
      </w:r>
      <w:r w:rsidRPr="00A14065">
        <w:rPr>
          <w:rStyle w:val="Emphasis"/>
        </w:rPr>
        <w:t>nailed almost to the number the nature and size of the Democrats’ win</w:t>
      </w:r>
      <w:r w:rsidRPr="00377256">
        <w:rPr>
          <w:sz w:val="16"/>
        </w:rPr>
        <w:t xml:space="preserve"> in the House, even as other forecasters went wobbly in the race’s final days. </w:t>
      </w:r>
      <w:r w:rsidRPr="00A14065">
        <w:rPr>
          <w:rStyle w:val="StyleUnderline"/>
        </w:rPr>
        <w:t>Not only that, but she put out her forecast back in July, and then stuck by it while polling shifted</w:t>
      </w:r>
      <w:r w:rsidRPr="00377256">
        <w:rPr>
          <w:sz w:val="16"/>
        </w:rPr>
        <w:t xml:space="preserve"> throughout the summer and fall. And today </w:t>
      </w:r>
      <w:r w:rsidRPr="00A14065">
        <w:rPr>
          <w:rStyle w:val="StyleUnderline"/>
        </w:rPr>
        <w:t>her model tells her the Democrats are a near lock for the presidency</w:t>
      </w:r>
      <w:r w:rsidRPr="00377256">
        <w:rPr>
          <w:sz w:val="16"/>
        </w:rPr>
        <w:t xml:space="preserve"> in 2020, and </w:t>
      </w:r>
      <w:r w:rsidRPr="00A14065">
        <w:rPr>
          <w:rStyle w:val="StyleUnderline"/>
        </w:rPr>
        <w:t xml:space="preserve">are likely to gain House seats and </w:t>
      </w:r>
      <w:r w:rsidRPr="00377256">
        <w:rPr>
          <w:sz w:val="16"/>
        </w:rPr>
        <w:t xml:space="preserve">have a decent shot at </w:t>
      </w:r>
      <w:r w:rsidRPr="00A14065">
        <w:rPr>
          <w:rStyle w:val="StyleUnderline"/>
        </w:rPr>
        <w:t>retaking the Senate</w:t>
      </w:r>
      <w:r w:rsidRPr="00377256">
        <w:rPr>
          <w:sz w:val="16"/>
        </w:rPr>
        <w:t xml:space="preserve">. If she’s right, </w:t>
      </w:r>
      <w:r w:rsidRPr="00A14065">
        <w:rPr>
          <w:rStyle w:val="StyleUnderline"/>
        </w:rPr>
        <w:t>we are now in a post-economy, post-incumbency, post record</w:t>
      </w:r>
      <w:r w:rsidRPr="00377256">
        <w:rPr>
          <w:sz w:val="16"/>
        </w:rPr>
        <w:t xml:space="preserve">-while-in-office </w:t>
      </w:r>
      <w:r w:rsidRPr="00A14065">
        <w:rPr>
          <w:rStyle w:val="StyleUnderline"/>
        </w:rPr>
        <w:t>era of politics</w:t>
      </w:r>
      <w:r w:rsidRPr="00377256">
        <w:rPr>
          <w:sz w:val="16"/>
        </w:rPr>
        <w:t xml:space="preserve">. Her analysis, as Bitecofer puts it with characteristic immodesty, amounts to nothing less than “flipping giant paradigms of electoral theory upside down.” Her analysis, as Bitecofer puts it with characteristic immodesty, amounts to nothing less than “flipping giant paradigms of electoral theory upside down.” Bitecofer’s theory, when you boil it down, is that </w:t>
      </w:r>
      <w:r w:rsidRPr="00A14065">
        <w:rPr>
          <w:rStyle w:val="StyleUnderline"/>
        </w:rPr>
        <w:t>modern American elections are rarely shaped by voters changing their minds, but rather by shifts in who decides to vote</w:t>
      </w:r>
      <w:r w:rsidRPr="00377256">
        <w:rPr>
          <w:sz w:val="16"/>
        </w:rPr>
        <w:t xml:space="preserve"> in the first place. To her critics, she’s an extreme apostle of the old saw that “</w:t>
      </w:r>
      <w:r w:rsidRPr="00A14065">
        <w:rPr>
          <w:rStyle w:val="Emphasis"/>
        </w:rPr>
        <w:t>turnout explains everything</w:t>
      </w:r>
      <w:r w:rsidRPr="00377256">
        <w:rPr>
          <w:sz w:val="16"/>
        </w:rPr>
        <w:t xml:space="preserve">,” taking a long victory lap after getting lucky one time. She sees things slightly differently: That the last few elections show that American politics really has changed, and other experts have been slow to process what it means. If she’s right, it wouldn’t just blow up the conventional wisdom; it would mean that much of the lucrative cottage industry of </w:t>
      </w:r>
      <w:r w:rsidRPr="00A14065">
        <w:rPr>
          <w:rStyle w:val="StyleUnderline"/>
        </w:rPr>
        <w:t>political experts</w:t>
      </w:r>
      <w:r w:rsidRPr="00377256">
        <w:rPr>
          <w:sz w:val="16"/>
        </w:rPr>
        <w:t xml:space="preserve">—the </w:t>
      </w:r>
      <w:r w:rsidRPr="00A14065">
        <w:rPr>
          <w:rStyle w:val="StyleUnderline"/>
        </w:rPr>
        <w:t>consultants and pollsters</w:t>
      </w:r>
      <w:r w:rsidRPr="00377256">
        <w:rPr>
          <w:sz w:val="16"/>
        </w:rPr>
        <w:t xml:space="preserve"> and (ahem) the reporters—</w:t>
      </w:r>
      <w:r w:rsidRPr="00A14065">
        <w:rPr>
          <w:rStyle w:val="StyleUnderline"/>
        </w:rPr>
        <w:t>is superfluous, an army of</w:t>
      </w:r>
      <w:r w:rsidRPr="00377256">
        <w:rPr>
          <w:sz w:val="16"/>
        </w:rPr>
        <w:t xml:space="preserve"> bit </w:t>
      </w:r>
      <w:r w:rsidRPr="00A14065">
        <w:rPr>
          <w:rStyle w:val="StyleUnderline"/>
        </w:rPr>
        <w:t>players with little influence</w:t>
      </w:r>
      <w:r w:rsidRPr="00377256">
        <w:rPr>
          <w:sz w:val="16"/>
        </w:rPr>
        <w:t xml:space="preserve"> over the outcome. Actually, worse than superfluous: </w:t>
      </w:r>
      <w:r w:rsidRPr="00A14065">
        <w:rPr>
          <w:rStyle w:val="StyleUnderline"/>
        </w:rPr>
        <w:t>That whole industry</w:t>
      </w:r>
      <w:r w:rsidRPr="00377256">
        <w:rPr>
          <w:sz w:val="16"/>
        </w:rPr>
        <w:t xml:space="preserve"> of experts </w:t>
      </w:r>
      <w:r w:rsidRPr="00A14065">
        <w:rPr>
          <w:rStyle w:val="StyleUnderline"/>
        </w:rPr>
        <w:t>is generally wrong</w:t>
      </w:r>
      <w:r w:rsidRPr="00377256">
        <w:rPr>
          <w:sz w:val="16"/>
        </w:rPr>
        <w:t xml:space="preserve">. </w:t>
      </w:r>
      <w:r w:rsidRPr="00A14065">
        <w:rPr>
          <w:rStyle w:val="StyleUnderline"/>
        </w:rPr>
        <w:t>The classic view is</w:t>
      </w:r>
      <w:r w:rsidRPr="00377256">
        <w:rPr>
          <w:sz w:val="16"/>
        </w:rPr>
        <w:t xml:space="preserve"> that the pool of American voters is basically fixed: </w:t>
      </w:r>
      <w:r w:rsidRPr="00A14065">
        <w:rPr>
          <w:rStyle w:val="StyleUnderline"/>
        </w:rPr>
        <w:t>About 55 percent</w:t>
      </w:r>
      <w:r w:rsidRPr="00377256">
        <w:rPr>
          <w:sz w:val="16"/>
        </w:rPr>
        <w:t xml:space="preserve"> of eligible voters are likely to </w:t>
      </w:r>
      <w:r w:rsidRPr="00A14065">
        <w:rPr>
          <w:rStyle w:val="StyleUnderline"/>
        </w:rPr>
        <w:t>go to the polls</w:t>
      </w:r>
      <w:r w:rsidRPr="00377256">
        <w:rPr>
          <w:sz w:val="16"/>
        </w:rPr>
        <w:t xml:space="preserve">, and </w:t>
      </w:r>
      <w:r w:rsidRPr="00A14065">
        <w:rPr>
          <w:rStyle w:val="StyleUnderline"/>
        </w:rPr>
        <w:t>the winner is determined by the 15 percent</w:t>
      </w:r>
      <w:r w:rsidRPr="00377256">
        <w:rPr>
          <w:sz w:val="16"/>
        </w:rPr>
        <w:t xml:space="preserve"> or so of “</w:t>
      </w:r>
      <w:r w:rsidRPr="00A14065">
        <w:rPr>
          <w:rStyle w:val="StyleUnderline"/>
        </w:rPr>
        <w:t>swing voters”</w:t>
      </w:r>
      <w:r w:rsidRPr="00377256">
        <w:rPr>
          <w:sz w:val="16"/>
        </w:rPr>
        <w:t xml:space="preserve"> who flit between the parties. So a general election campaign amounts to a long effort to pull those voters in to your side. Bitecofer has a nickname for this view. She calls it, with disdain, the “Chuck Todd theory of American politics”: “</w:t>
      </w:r>
      <w:r w:rsidRPr="00A14065">
        <w:rPr>
          <w:rStyle w:val="StyleUnderline"/>
        </w:rPr>
        <w:t>The idea that there is this informed, engaged American population</w:t>
      </w:r>
      <w:r w:rsidRPr="00377256">
        <w:rPr>
          <w:sz w:val="16"/>
        </w:rPr>
        <w:t xml:space="preserve"> that is watching these political events and watching their elected leaders and assessing their behavior and making a judgment.” “And it </w:t>
      </w:r>
      <w:r w:rsidRPr="00A14065">
        <w:rPr>
          <w:rStyle w:val="Emphasis"/>
        </w:rPr>
        <w:t>is just not true</w:t>
      </w:r>
      <w:r w:rsidRPr="00377256">
        <w:rPr>
          <w:sz w:val="16"/>
        </w:rPr>
        <w:t xml:space="preserve">.” Abigail Spanberger (C) (D-VA), Mikie Sherrill (L) (D-NJ) and Chrissy Houlahan (D-PA) A few of the newly elected members of the House take a selfie outside the Capitol during their week in Washington last November for orientation meetings. | Win McNamee/Getty Images Election forecasting has existed at least as long as there have been elections. In the 15th century, there were betting odds on who would emerge the winner of the next papal conclave. By the end of the 19th century, newspapers were asking readers to cut out makeshift ballots and mail them to the newsroom in order to get a preview of the election outcome. In recent years polling has grown more sophisticated, as has poll analysis: Pity the poor rube these days who cites a mere poll instead of a “polling average.” Alongside the enthusiasm for polls has grown a serious academic interest in predicting elections. Unlike polling, </w:t>
      </w:r>
      <w:r w:rsidRPr="00A14065">
        <w:rPr>
          <w:rStyle w:val="StyleUnderline"/>
        </w:rPr>
        <w:t>academic forecasters</w:t>
      </w:r>
      <w:r w:rsidRPr="00377256">
        <w:rPr>
          <w:sz w:val="16"/>
        </w:rPr>
        <w:t xml:space="preserve"> tend to </w:t>
      </w:r>
      <w:r w:rsidRPr="00A14065">
        <w:rPr>
          <w:rStyle w:val="StyleUnderline"/>
        </w:rPr>
        <w:t>use the state of the world on Election Day to determine who is going to win.</w:t>
      </w:r>
      <w:r w:rsidRPr="00377256">
        <w:rPr>
          <w:sz w:val="16"/>
        </w:rPr>
        <w:t xml:space="preserve"> An improving GDP? It means an X-point advantage for the incumbent. Two (or more) terms in power for a single party, and that’s an electoral drag. </w:t>
      </w:r>
      <w:r w:rsidRPr="00A14065">
        <w:rPr>
          <w:rStyle w:val="StyleUnderline"/>
        </w:rPr>
        <w:t>In 2016, the pollsters had the race largely wrong, but the academic forecasters got it mostly right</w:t>
      </w:r>
      <w:r w:rsidRPr="00377256">
        <w:rPr>
          <w:sz w:val="16"/>
        </w:rPr>
        <w:t xml:space="preserve">, even though many ended up doubting their formulas after they spat out a likely victory for Trump, since such an outcome seemed impossible. But even the more academic forecasts, like the polling models, are based on longstanding assumptions about why and how candidates win elections. And </w:t>
      </w:r>
      <w:r w:rsidRPr="00453FAB">
        <w:rPr>
          <w:rStyle w:val="StyleUnderline"/>
        </w:rPr>
        <w:t>sometimes an event occurs that blows up those assumptions.</w:t>
      </w:r>
      <w:r>
        <w:rPr>
          <w:rStyle w:val="StyleUnderline"/>
        </w:rPr>
        <w:t xml:space="preserve"> </w:t>
      </w:r>
      <w:r w:rsidRPr="00453FAB">
        <w:rPr>
          <w:rStyle w:val="StyleUnderline"/>
        </w:rPr>
        <w:t xml:space="preserve">In Bitecofer’s experience, that event wasn’t Trump; it was the Tea Party. </w:t>
      </w:r>
      <w:r w:rsidRPr="00377256">
        <w:rPr>
          <w:sz w:val="16"/>
        </w:rPr>
        <w:t xml:space="preserve">She was still a graduate student </w:t>
      </w:r>
      <w:r w:rsidRPr="00453FAB">
        <w:rPr>
          <w:rStyle w:val="StyleUnderline"/>
        </w:rPr>
        <w:t xml:space="preserve">in 2010 </w:t>
      </w:r>
      <w:r w:rsidRPr="00377256">
        <w:rPr>
          <w:sz w:val="16"/>
        </w:rPr>
        <w:t xml:space="preserve">when </w:t>
      </w:r>
      <w:r w:rsidRPr="00453FAB">
        <w:rPr>
          <w:rStyle w:val="StyleUnderline"/>
        </w:rPr>
        <w:t>a wave of conservative populism returned the Republicans to power</w:t>
      </w:r>
      <w:r w:rsidRPr="00377256">
        <w:rPr>
          <w:sz w:val="16"/>
        </w:rPr>
        <w:t xml:space="preserve"> in the House. </w:t>
      </w:r>
      <w:r w:rsidRPr="00453FAB">
        <w:rPr>
          <w:rStyle w:val="StyleUnderline"/>
        </w:rPr>
        <w:t>According to any conventional theory</w:t>
      </w:r>
      <w:r w:rsidRPr="00377256">
        <w:rPr>
          <w:sz w:val="16"/>
        </w:rPr>
        <w:t xml:space="preserve"> of politics, </w:t>
      </w:r>
      <w:r w:rsidRPr="00453FAB">
        <w:rPr>
          <w:rStyle w:val="StyleUnderline"/>
        </w:rPr>
        <w:t>that</w:t>
      </w:r>
      <w:r w:rsidRPr="00377256">
        <w:rPr>
          <w:sz w:val="16"/>
        </w:rPr>
        <w:t xml:space="preserve"> wave </w:t>
      </w:r>
      <w:r w:rsidRPr="00453FAB">
        <w:rPr>
          <w:rStyle w:val="StyleUnderline"/>
        </w:rPr>
        <w:t>made no sense. Two years prior the GOP had run the economy into the ground; under a Democratic president and a fully Democratic Congress, the economy had</w:t>
      </w:r>
      <w:r w:rsidRPr="00377256">
        <w:rPr>
          <w:sz w:val="16"/>
        </w:rPr>
        <w:t xml:space="preserve"> stopped its slide and </w:t>
      </w:r>
      <w:r w:rsidRPr="00453FAB">
        <w:rPr>
          <w:rStyle w:val="StyleUnderline"/>
        </w:rPr>
        <w:t>begun to recover. How could the Democrats lose 63 seats</w:t>
      </w:r>
      <w:r w:rsidRPr="00377256">
        <w:rPr>
          <w:sz w:val="16"/>
        </w:rPr>
        <w:t xml:space="preserve"> in a brutal shellacking two years after totally routing the Republicans? </w:t>
      </w:r>
      <w:r w:rsidRPr="00453FAB">
        <w:rPr>
          <w:rStyle w:val="StyleUnderline"/>
        </w:rPr>
        <w:t>The prevailing analysis was that Democrats had overreached on policy</w:t>
      </w:r>
      <w:r w:rsidRPr="00377256">
        <w:rPr>
          <w:sz w:val="16"/>
        </w:rPr>
        <w:t xml:space="preserve">: After Obamacare, the stimulus, the bank and auto bailouts, the center just revolted. </w:t>
      </w:r>
      <w:r w:rsidRPr="00453FAB">
        <w:rPr>
          <w:rStyle w:val="StyleUnderline"/>
        </w:rPr>
        <w:t>But when Americans picked a president in 2012, they didn’t seem so appalled; Obama won again. The 2014 midterms confounded the polls</w:t>
      </w:r>
      <w:r w:rsidRPr="00377256">
        <w:rPr>
          <w:sz w:val="16"/>
        </w:rPr>
        <w:t xml:space="preserve">; the generic ballot heading into Election Day had the two parties basically tied in the national generic ballot, but </w:t>
      </w:r>
      <w:r w:rsidRPr="00453FAB">
        <w:rPr>
          <w:rStyle w:val="StyleUnderline"/>
        </w:rPr>
        <w:t>when the votes came in, the Republicans added seats</w:t>
      </w:r>
      <w:r w:rsidRPr="00377256">
        <w:rPr>
          <w:sz w:val="16"/>
        </w:rPr>
        <w:t xml:space="preserve"> to their House majority and routed the Democrats in the Senate, picking up nine seats. For most election forecasters, these results meant more data, and they went back and tweaked their models. For Bitecofer, at the beginning of her career, they became the foundation of her thinking. She was something of an outsider from the start; she had grown up a Navy brat, mostly in the D.C. area, and spent her youth following the Grateful Dead and Widespread Panic, reading The New York Times in the parking lot between shows. She was living in Eugene, Oregon, a single mom at a dead-end administrative job at a Republican polling firm, when she heard Rachel Maddow on Air America mention her doctorate in political science. “I was like, ‘Wait, you can study politics?’” she says. She enrolled in community college, then the University of Oregon, then on to the University of Georgia for a Ph.D., and was soon hired by Christopher Newport University to work in its public-policy division. (She has since been hired away by the Niskanen Center, a centrist think tank based in Washington, D.C., while maintaining her academic post.) &amp;quot;I came to slay, bitch&amp;quot; nameplate Rachel Bitecofer has a decorative nameplate on her desk at Christopher Newport University. | Julia Rendleman for Politico Magazine In 2016, the election that truly embarrassed the experts, Bitecofer was teaching in her new job and didn’t put together a forecast. She doesn’t pretend she saw it coming: She says she was as surprised Trump won as anyone else, but what struck her in examining the results, and what she saw as getting lost in the postelection commentary, was exactly how many people voted third party—for the Greens, the Libertarians or Evan McMullin, a former CIA operative who was running on behalf of the “Never Trump” wing of the Republican Party. </w:t>
      </w:r>
      <w:r w:rsidRPr="00453FAB">
        <w:rPr>
          <w:rStyle w:val="StyleUnderline"/>
        </w:rPr>
        <w:t>Hillary Clinton had run an entire campaign built around classic assumptions: She was trying to pick off Republicans and Republican-leaning independents appalled by Trump.</w:t>
      </w:r>
      <w:r w:rsidRPr="00377256">
        <w:rPr>
          <w:sz w:val="16"/>
        </w:rPr>
        <w:t xml:space="preserve"> So she chose a bland white man, Tim Kaine, as a running mate; it also explained her policy-lite messaging and her ads. </w:t>
      </w:r>
      <w:r w:rsidRPr="00453FAB">
        <w:rPr>
          <w:rStyle w:val="StyleUnderline"/>
        </w:rPr>
        <w:t>But in the end, almost all of those voters stuck with the GOP. The voters who voted third party should have been Democratic voters</w:t>
      </w:r>
      <w:r w:rsidRPr="00377256">
        <w:rPr>
          <w:sz w:val="16"/>
        </w:rPr>
        <w:t xml:space="preserve">—they were disproportionately young, diverse and college educated—but they were turned off by the divisive Democratic primary, and the Clinton camp made no effort to activate them in the general election. As she delved further into the data on 2016, Bitecofer noticed something else. As much as the media had harped on the narrative that a majority of white women had voted for Trump, </w:t>
      </w:r>
      <w:r w:rsidRPr="00453FAB">
        <w:rPr>
          <w:rStyle w:val="StyleUnderline"/>
        </w:rPr>
        <w:t>the election also signaled the first time that a majority of college-educated white men had voted for the Democratic Party</w:t>
      </w:r>
      <w:r w:rsidRPr="00377256">
        <w:rPr>
          <w:sz w:val="16"/>
        </w:rPr>
        <w:t xml:space="preserve">. There was a long-term-realignment happening in America, and 2016 had accelerated it. Part of Bitecofer’s job involved polling Virginia, and she saw a Democratic counterwave building there in 2017. She noted to Democrats in the state that they should spend resources in areas that had traditionally been off limits. Had they done so, Bitecofer says, they could have flipped the Legislature that year. (Instead it flipped in 2019.) When 2018 rolled around, she saw what was coming: “College educated white men, and especially college educated white women,” she said, “were going to be on fucking fire.” </w:t>
      </w:r>
      <w:r w:rsidRPr="00453FAB">
        <w:rPr>
          <w:rStyle w:val="StyleUnderline"/>
        </w:rPr>
        <w:t>It didn’t matter who was running; it mattered who was voting</w:t>
      </w:r>
      <w:r w:rsidRPr="00377256">
        <w:rPr>
          <w:sz w:val="16"/>
        </w:rPr>
        <w:t>. From there, the model followed. She put out her forecast for the general election when there were still candidates battling it out in primaries. Bitecofer’s view of the electorate is driven, in part, by a new way to think about why Americans vote the way they do. She counts as an intellectual mentor Alan Abramowitz, a professor of political science at Emory University who popularized the concept of “</w:t>
      </w:r>
      <w:r w:rsidRPr="00453FAB">
        <w:rPr>
          <w:rStyle w:val="StyleUnderline"/>
        </w:rPr>
        <w:t xml:space="preserve">negative partisanship,” the idea that </w:t>
      </w:r>
      <w:r w:rsidRPr="00453FAB">
        <w:rPr>
          <w:rStyle w:val="Emphasis"/>
        </w:rPr>
        <w:t>voters are more motivated to defeat the other side than by any particular policy goals</w:t>
      </w:r>
      <w:r w:rsidRPr="00377256">
        <w:rPr>
          <w:sz w:val="16"/>
        </w:rPr>
        <w:t xml:space="preserve">. In a piece explaining his work in POLITICO Magazine, Abramowitz wrote: “Over the past few decades, </w:t>
      </w:r>
      <w:r w:rsidRPr="00453FAB">
        <w:rPr>
          <w:rStyle w:val="StyleUnderline"/>
        </w:rPr>
        <w:t xml:space="preserve">American politics has become like a bitter sports rivalry, in which </w:t>
      </w:r>
      <w:r w:rsidRPr="00453FAB">
        <w:rPr>
          <w:rStyle w:val="Emphasis"/>
        </w:rPr>
        <w:t>the parties hang together mainly out of sheer hatred of the other</w:t>
      </w:r>
      <w:r w:rsidRPr="00453FAB">
        <w:rPr>
          <w:rStyle w:val="StyleUnderline"/>
        </w:rPr>
        <w:t xml:space="preserve"> team, rather than a shared sense of purpose. Republicans might not love the president, but they </w:t>
      </w:r>
      <w:r w:rsidRPr="00377256">
        <w:rPr>
          <w:sz w:val="16"/>
        </w:rPr>
        <w:t>absolutely</w:t>
      </w:r>
      <w:r w:rsidRPr="00453FAB">
        <w:rPr>
          <w:rStyle w:val="StyleUnderline"/>
        </w:rPr>
        <w:t xml:space="preserve"> loathe his</w:t>
      </w:r>
      <w:r w:rsidRPr="00377256">
        <w:rPr>
          <w:sz w:val="16"/>
        </w:rPr>
        <w:t xml:space="preserve"> Democratic </w:t>
      </w:r>
      <w:r w:rsidRPr="00453FAB">
        <w:rPr>
          <w:rStyle w:val="StyleUnderline"/>
        </w:rPr>
        <w:t>adversaries</w:t>
      </w:r>
      <w:r w:rsidRPr="00377256">
        <w:rPr>
          <w:sz w:val="16"/>
        </w:rPr>
        <w:t xml:space="preserve">. And </w:t>
      </w:r>
      <w:r w:rsidRPr="00453FAB">
        <w:rPr>
          <w:rStyle w:val="StyleUnderline"/>
        </w:rPr>
        <w:t>it’s also true of Democrats</w:t>
      </w:r>
      <w:r w:rsidRPr="00377256">
        <w:rPr>
          <w:sz w:val="16"/>
        </w:rPr>
        <w:t xml:space="preserve">, who might be consumed by their internal feuds over foreign policy and the proper role of government were it not for Trump.” Bitecofer took this insight and mapped it across the country. As she sees it, it isn’t quite right to refer to a Democratic or Republican “base.” Rather, </w:t>
      </w:r>
      <w:r w:rsidRPr="00453FAB">
        <w:rPr>
          <w:rStyle w:val="StyleUnderline"/>
        </w:rPr>
        <w:t>there are Democratic and Republican coalitions, the first made of people of color, college-educated whites and people in metropolitan areas; the second, mostly noncollege whites, with a smattering of religious-minded voters, financiers and people in business, largely in rural and exurban counties.</w:t>
      </w:r>
      <w:r w:rsidRPr="00377256">
        <w:rPr>
          <w:sz w:val="16"/>
        </w:rPr>
        <w:t xml:space="preserve"> “</w:t>
      </w:r>
      <w:r w:rsidRPr="00453FAB">
        <w:rPr>
          <w:rStyle w:val="StyleUnderline"/>
        </w:rPr>
        <w:t>In the polarized era, the outcome isn’t really about the candidates. What matters is what percentage of the electorate is Republican</w:t>
      </w:r>
      <w:r w:rsidRPr="00377256">
        <w:rPr>
          <w:sz w:val="16"/>
        </w:rPr>
        <w:t xml:space="preserve"> and Republican leaners, </w:t>
      </w:r>
      <w:r w:rsidRPr="00453FAB">
        <w:rPr>
          <w:rStyle w:val="StyleUnderline"/>
        </w:rPr>
        <w:t xml:space="preserve">and what percentage is Democratic </w:t>
      </w:r>
      <w:r w:rsidRPr="00377256">
        <w:rPr>
          <w:sz w:val="16"/>
        </w:rPr>
        <w:t xml:space="preserve">and Democratic leaners, </w:t>
      </w:r>
      <w:r w:rsidRPr="00453FAB">
        <w:rPr>
          <w:rStyle w:val="StyleUnderline"/>
        </w:rPr>
        <w:t>and how they get activated</w:t>
      </w:r>
      <w:r w:rsidRPr="00377256">
        <w:rPr>
          <w:sz w:val="16"/>
        </w:rPr>
        <w:t>,” she said. Accordingly, she believed that whom the Democrats nominated didn’t matter much, and while the rest of the country focused on the districts where Hillary Clinton defeated Trump, she thought those were already mostly in the bag, and so focused instead on the 20 or so districts where Trump performed worse than Mitt Romney had in 2012. Those were places with latent Democratic possibility, and had the national party recognized it earlier, they could have flipped even more seats. Since she was new on the forecasting scene, having sat out the 2016 election, Bitecofer took to Twitter, where she had a mere 600-odd followers, and started flogging her analysis relentlessly. “I decided I’d market it on Twitter by being kind of like this clunky annoying little sister on all the big threads. I would jump on Nate Cohn and Nate Silver threads to promote the forecast. And it was just when the generic ballot was starting to narrow and all the other analysts were saying, ‘Oh the Democrats are going to screw this up. They are overreaching. They are going to get 23 seats if they are lucky.’ And I just came out swinging.” “She has taken a Krassenstein Brothers approach at getting attention for her forecasts. In my view that is unfair to the many thoughtful forecasters who don’t relentlessly self-promote.” Dave Wasserman A</w:t>
      </w:r>
      <w:r w:rsidRPr="00377256">
        <w:rPr>
          <w:rStyle w:val="StyleUnderline"/>
        </w:rPr>
        <w:t>nd while other forecasters picked a range, Bitecofer picked a number—42, only one more than the actual number of seats Democrats ended up winning in the House</w:t>
      </w:r>
      <w:r w:rsidRPr="00377256">
        <w:rPr>
          <w:sz w:val="16"/>
        </w:rPr>
        <w:t>. (As other forecasters saw the Democrats’ chances dropping, she revised it upward in the race’s waning days, saying in the final week that the Democrats would net 45 seats.) The forecast, and the relentless Twitter-hyping, brought her recognition. The woman who decided to get a degree in political science because she heard Rachel Maddow on the radio was suddenly on Rachel Maddow’s network. In the MSNBC Green Room before a guest appearance on “The Last Word with Lawrence O’Donnell,” she wrote on the chalkboard: “Rachel’s Bucket List: Make it to MSNBC Green Room.”</w:t>
      </w:r>
    </w:p>
    <w:p w14:paraId="4A0C47C5" w14:textId="77777777" w:rsidR="00983D19" w:rsidRPr="00377256" w:rsidRDefault="00983D19" w:rsidP="00983D19">
      <w:pPr>
        <w:pStyle w:val="Heading3"/>
      </w:pPr>
      <w:r>
        <w:t>UQ---Republicans Win</w:t>
      </w:r>
    </w:p>
    <w:p w14:paraId="542A37BE" w14:textId="77777777" w:rsidR="00983D19" w:rsidRDefault="00983D19" w:rsidP="00983D19">
      <w:pPr>
        <w:pStyle w:val="Heading4"/>
        <w:spacing w:before="0"/>
        <w:rPr>
          <w:rFonts w:ascii="Times New Roman" w:hAnsi="Times New Roman"/>
        </w:rPr>
      </w:pPr>
      <w:r>
        <w:rPr>
          <w:rFonts w:cs="Calibri"/>
        </w:rPr>
        <w:t>Republicans Favored to Keep Senate Majority After 2020</w:t>
      </w:r>
    </w:p>
    <w:p w14:paraId="72A9526E" w14:textId="77777777" w:rsidR="00983D19" w:rsidRDefault="00983D19" w:rsidP="00983D19">
      <w:pPr>
        <w:pStyle w:val="NormalWeb"/>
        <w:spacing w:before="15" w:beforeAutospacing="0" w:after="180" w:afterAutospacing="0"/>
      </w:pPr>
      <w:r>
        <w:rPr>
          <w:rFonts w:ascii="Calibri" w:hAnsi="Calibri" w:cs="Calibri"/>
          <w:b/>
          <w:bCs/>
          <w:sz w:val="26"/>
          <w:szCs w:val="26"/>
        </w:rPr>
        <w:t>Mills, 19</w:t>
      </w:r>
      <w:r>
        <w:rPr>
          <w:rFonts w:ascii="Calibri" w:hAnsi="Calibri" w:cs="Calibri"/>
          <w:sz w:val="22"/>
        </w:rPr>
        <w:t> (Chris Mills, He received his journalism degree from the esteemed Univerisity of Florida, Chris can be reached by email: Chris@presidentialelectionodds.net, 12-17-2019, accessed on 7-27-2020, Presidential Election Odds, "Republicans Favored To Keep Senate Majority After 2020 Election", https://www.presidentialelectionodds.net/blog/2020-senate-election-odds-favor-republican-majority/)</w:t>
      </w:r>
    </w:p>
    <w:p w14:paraId="64CC4111" w14:textId="77777777" w:rsidR="00983D19" w:rsidRPr="00486590" w:rsidRDefault="00983D19" w:rsidP="00983D19">
      <w:pPr>
        <w:rPr>
          <w:sz w:val="16"/>
          <w:szCs w:val="16"/>
        </w:rPr>
      </w:pPr>
      <w:r w:rsidRPr="00486590">
        <w:rPr>
          <w:sz w:val="16"/>
          <w:szCs w:val="16"/>
        </w:rPr>
        <w:t xml:space="preserve">Outside of the presidential election odds, </w:t>
      </w:r>
      <w:r w:rsidRPr="00486590">
        <w:rPr>
          <w:b/>
          <w:bCs/>
          <w:u w:val="single"/>
        </w:rPr>
        <w:t>the political futures for which party will control the U.S. Senate will be what determines whether the White House winner can follow through on his or her 2020 campaign promises</w:t>
      </w:r>
      <w:r w:rsidRPr="00486590">
        <w:rPr>
          <w:sz w:val="16"/>
          <w:szCs w:val="16"/>
        </w:rPr>
        <w:t xml:space="preserve">. And </w:t>
      </w:r>
      <w:r w:rsidRPr="00486590">
        <w:rPr>
          <w:u w:val="single"/>
        </w:rPr>
        <w:t xml:space="preserve">according to the 2020 Senate election opening odds, it appears the </w:t>
      </w:r>
      <w:r w:rsidRPr="00486590">
        <w:rPr>
          <w:b/>
          <w:bCs/>
          <w:u w:val="single"/>
        </w:rPr>
        <w:t>Republicans are favored to keep a majority of seats</w:t>
      </w:r>
      <w:r w:rsidRPr="00486590">
        <w:rPr>
          <w:u w:val="single"/>
        </w:rPr>
        <w:t xml:space="preserve"> in the upper chamber of Congress</w:t>
      </w:r>
      <w:r w:rsidRPr="00486590">
        <w:rPr>
          <w:sz w:val="16"/>
          <w:szCs w:val="16"/>
        </w:rPr>
        <w:t>. Odds For Republican U.S. Senate Seats After 2020 Election</w:t>
      </w:r>
    </w:p>
    <w:p w14:paraId="0AE913CD" w14:textId="77777777" w:rsidR="00983D19" w:rsidRPr="00486590" w:rsidRDefault="00983D19" w:rsidP="00983D19">
      <w:pPr>
        <w:rPr>
          <w:sz w:val="16"/>
          <w:szCs w:val="16"/>
        </w:rPr>
      </w:pPr>
      <w:r w:rsidRPr="00486590">
        <w:rPr>
          <w:sz w:val="16"/>
          <w:szCs w:val="16"/>
        </w:rPr>
        <w:t>Via MyBookie – 12/17/19</w:t>
      </w:r>
    </w:p>
    <w:p w14:paraId="2AA96528" w14:textId="77777777" w:rsidR="00983D19" w:rsidRPr="00486590" w:rsidRDefault="00983D19" w:rsidP="00983D19">
      <w:pPr>
        <w:rPr>
          <w:sz w:val="16"/>
          <w:szCs w:val="16"/>
        </w:rPr>
      </w:pPr>
      <w:r w:rsidRPr="00486590">
        <w:rPr>
          <w:sz w:val="16"/>
          <w:szCs w:val="16"/>
        </w:rPr>
        <w:t>Over 50 Republican Seats -140</w:t>
      </w:r>
    </w:p>
    <w:p w14:paraId="3F9A8686" w14:textId="77777777" w:rsidR="00983D19" w:rsidRPr="00486590" w:rsidRDefault="00983D19" w:rsidP="00983D19">
      <w:pPr>
        <w:rPr>
          <w:sz w:val="16"/>
          <w:szCs w:val="16"/>
        </w:rPr>
      </w:pPr>
      <w:r w:rsidRPr="00486590">
        <w:rPr>
          <w:sz w:val="16"/>
          <w:szCs w:val="16"/>
        </w:rPr>
        <w:t>Under 50 Republican Seats +200</w:t>
      </w:r>
    </w:p>
    <w:p w14:paraId="2627981A" w14:textId="77777777" w:rsidR="00983D19" w:rsidRPr="00486590" w:rsidRDefault="00983D19" w:rsidP="00983D19">
      <w:pPr>
        <w:rPr>
          <w:sz w:val="16"/>
          <w:szCs w:val="16"/>
        </w:rPr>
      </w:pPr>
      <w:r w:rsidRPr="00486590">
        <w:rPr>
          <w:sz w:val="16"/>
          <w:szCs w:val="16"/>
        </w:rPr>
        <w:t>Exactly 50 Republican Seats +450</w:t>
      </w:r>
    </w:p>
    <w:p w14:paraId="5802D39E" w14:textId="77777777" w:rsidR="00983D19" w:rsidRPr="00486590" w:rsidRDefault="00983D19" w:rsidP="00983D19">
      <w:pPr>
        <w:rPr>
          <w:sz w:val="16"/>
          <w:szCs w:val="16"/>
        </w:rPr>
      </w:pPr>
      <w:r w:rsidRPr="00486590">
        <w:rPr>
          <w:sz w:val="16"/>
          <w:szCs w:val="16"/>
        </w:rPr>
        <w:t xml:space="preserve">At -140 odds ($140 bet wins $100), the oddsmakers favor </w:t>
      </w:r>
      <w:r w:rsidRPr="00486590">
        <w:rPr>
          <w:rFonts w:asciiTheme="minorHAnsi" w:hAnsiTheme="minorHAnsi" w:cstheme="minorHAnsi"/>
          <w:sz w:val="16"/>
          <w:szCs w:val="16"/>
        </w:rPr>
        <w:t>Republicans holding over 50 Senate seats after the 2020 general election</w:t>
      </w:r>
      <w:r w:rsidRPr="00486590">
        <w:rPr>
          <w:sz w:val="16"/>
          <w:szCs w:val="16"/>
        </w:rPr>
        <w:t xml:space="preserve">. After determining the probability with a no-vig calculator, we can see this outcome has been given an approximately 53.10% chance to happen. On the flip side, +200 odds ($100 bet wins $200) is listed for the Republicans falling under 50 seats in the Senate, which converts to a 30.34% chance. And lastly, the third option lists the Republican Senate seat count at precisely 50 and is given +450 odds ($100 bet wins $450), a 16.55% probability. Let’s dive into the Senate election to see where the race stands today and whether the Republicans will win or lose seats in the upper chamber on Tuesday, November 3, 2020. Currently, the GOP controls 53 seats in the U.S. Senate, while Democrats hold 45 seats and two Independents caucus with the Democratic Party. A total of 35 Senate seats are up for election in 2020, which includes two special elections in Arizona and Georgia. The Republicans hold 23 of these seats while the Democrats will have 12 seats on the ballot. Democrats would need to gain three seats to force a tie-breaker vote from the Vice President or gain four seats to become the majority party. A 60-seat filibuster-proof Senate majority held by either party is doubtful to happen after the 2020 election. According to the Senate map projection at 270toWin, the forecast shows Democrats may lose one seat (Doug Jones from Alabama) and safely hold 46 seats in total while Republicans could lose three seats, leaving 50 seats marked as safe. Given that “Under 50 Republican Seats” seems like a longshot, </w:t>
      </w:r>
      <w:r w:rsidRPr="00486590">
        <w:rPr>
          <w:u w:val="single"/>
        </w:rPr>
        <w:t xml:space="preserve">it’s probably a safe bet to pick either </w:t>
      </w:r>
      <w:r w:rsidRPr="00486590">
        <w:rPr>
          <w:b/>
          <w:bCs/>
          <w:u w:val="single"/>
        </w:rPr>
        <w:t>Over 50</w:t>
      </w:r>
      <w:r w:rsidRPr="00486590">
        <w:rPr>
          <w:sz w:val="16"/>
          <w:szCs w:val="16"/>
        </w:rPr>
        <w:t xml:space="preserve"> or Exactly 50 seats </w:t>
      </w:r>
      <w:r w:rsidRPr="00486590">
        <w:rPr>
          <w:b/>
          <w:bCs/>
          <w:u w:val="single"/>
        </w:rPr>
        <w:t>for the GOP</w:t>
      </w:r>
      <w:r w:rsidRPr="00486590">
        <w:rPr>
          <w:sz w:val="16"/>
          <w:szCs w:val="16"/>
        </w:rPr>
        <w:t>. There are four Senate races considered a “toss-up,” which are seats that are up for grabs by either party. Those seats are the following:</w:t>
      </w:r>
    </w:p>
    <w:p w14:paraId="7F7D3ABF" w14:textId="77777777" w:rsidR="00983D19" w:rsidRPr="00486590" w:rsidRDefault="00983D19" w:rsidP="00983D19">
      <w:pPr>
        <w:rPr>
          <w:sz w:val="16"/>
          <w:szCs w:val="16"/>
        </w:rPr>
      </w:pPr>
      <w:r w:rsidRPr="00486590">
        <w:rPr>
          <w:sz w:val="16"/>
          <w:szCs w:val="16"/>
        </w:rPr>
        <w:t>Toss-up Senate seats</w:t>
      </w:r>
    </w:p>
    <w:p w14:paraId="0243B63D" w14:textId="77777777" w:rsidR="00983D19" w:rsidRPr="00486590" w:rsidRDefault="00983D19" w:rsidP="00983D19">
      <w:pPr>
        <w:rPr>
          <w:sz w:val="16"/>
          <w:szCs w:val="16"/>
        </w:rPr>
      </w:pPr>
      <w:r w:rsidRPr="00486590">
        <w:rPr>
          <w:sz w:val="16"/>
          <w:szCs w:val="16"/>
        </w:rPr>
        <w:t>AZ: Martha McSally (R)</w:t>
      </w:r>
    </w:p>
    <w:p w14:paraId="7AB2F795" w14:textId="77777777" w:rsidR="00983D19" w:rsidRPr="00486590" w:rsidRDefault="00983D19" w:rsidP="00983D19">
      <w:pPr>
        <w:rPr>
          <w:sz w:val="16"/>
          <w:szCs w:val="16"/>
        </w:rPr>
      </w:pPr>
      <w:r w:rsidRPr="00486590">
        <w:rPr>
          <w:sz w:val="16"/>
          <w:szCs w:val="16"/>
        </w:rPr>
        <w:t>CO: Cory Gardner (R)</w:t>
      </w:r>
    </w:p>
    <w:p w14:paraId="3ED0FC87" w14:textId="77777777" w:rsidR="00983D19" w:rsidRPr="00486590" w:rsidRDefault="00983D19" w:rsidP="00983D19">
      <w:pPr>
        <w:rPr>
          <w:sz w:val="16"/>
          <w:szCs w:val="16"/>
        </w:rPr>
      </w:pPr>
      <w:r w:rsidRPr="00486590">
        <w:rPr>
          <w:sz w:val="16"/>
          <w:szCs w:val="16"/>
        </w:rPr>
        <w:t>ME: Susan Collins (R)</w:t>
      </w:r>
    </w:p>
    <w:p w14:paraId="72749916" w14:textId="77777777" w:rsidR="00983D19" w:rsidRPr="00486590" w:rsidRDefault="00983D19" w:rsidP="00983D19">
      <w:pPr>
        <w:rPr>
          <w:sz w:val="16"/>
          <w:szCs w:val="16"/>
        </w:rPr>
      </w:pPr>
      <w:r w:rsidRPr="00486590">
        <w:rPr>
          <w:sz w:val="16"/>
          <w:szCs w:val="16"/>
        </w:rPr>
        <w:t>NC: Thom Tillis (R)</w:t>
      </w:r>
    </w:p>
    <w:p w14:paraId="7E21DD38" w14:textId="77777777" w:rsidR="00983D19" w:rsidRPr="00486590" w:rsidRDefault="00983D19" w:rsidP="00983D19">
      <w:pPr>
        <w:rPr>
          <w:sz w:val="16"/>
          <w:szCs w:val="16"/>
        </w:rPr>
      </w:pPr>
      <w:r w:rsidRPr="00486590">
        <w:rPr>
          <w:u w:val="single"/>
        </w:rPr>
        <w:t>Democrats need a lot to go right to pick up all four seats</w:t>
      </w:r>
      <w:r w:rsidRPr="00486590">
        <w:rPr>
          <w:sz w:val="16"/>
          <w:szCs w:val="16"/>
        </w:rPr>
        <w:t xml:space="preserve">, and because it’s unlikely that all four “toss-up” races will go their way, </w:t>
      </w:r>
      <w:r w:rsidRPr="00486590">
        <w:rPr>
          <w:b/>
          <w:bCs/>
          <w:u w:val="single"/>
        </w:rPr>
        <w:t>the best bet at this point in time would be the “Over 50 Republican Seats</w:t>
      </w:r>
      <w:r w:rsidRPr="00486590">
        <w:rPr>
          <w:sz w:val="16"/>
          <w:szCs w:val="16"/>
        </w:rPr>
        <w:t xml:space="preserve">.” In other words: </w:t>
      </w:r>
      <w:r w:rsidRPr="00486590">
        <w:rPr>
          <w:b/>
          <w:bCs/>
          <w:u w:val="single"/>
        </w:rPr>
        <w:t>The GOP would only need to win one toss-up race for the “Over 50” bet to payout</w:t>
      </w:r>
      <w:r w:rsidRPr="00486590">
        <w:rPr>
          <w:sz w:val="16"/>
          <w:szCs w:val="16"/>
        </w:rPr>
        <w:t xml:space="preserve"> compared to all four for the Democrats for the “Exactly 50” to return an investment.</w:t>
      </w:r>
    </w:p>
    <w:p w14:paraId="7430B3D6" w14:textId="77777777" w:rsidR="00983D19" w:rsidRPr="00F371B8" w:rsidRDefault="00983D19" w:rsidP="00983D19"/>
    <w:p w14:paraId="0B701ABF" w14:textId="77777777" w:rsidR="00983D19" w:rsidRPr="00D30A1E" w:rsidRDefault="00983D19" w:rsidP="00983D19">
      <w:pPr>
        <w:pStyle w:val="Heading3"/>
      </w:pPr>
      <w:r>
        <w:t>L/D---No Link</w:t>
      </w:r>
    </w:p>
    <w:p w14:paraId="66BECA8E" w14:textId="77777777" w:rsidR="00983D19" w:rsidRPr="00171938" w:rsidRDefault="00983D19" w:rsidP="00983D19">
      <w:pPr>
        <w:outlineLvl w:val="3"/>
        <w:rPr>
          <w:rFonts w:ascii="Times New Roman" w:eastAsia="Times New Roman" w:hAnsi="Times New Roman" w:cs="Times New Roman"/>
          <w:b/>
          <w:bCs/>
          <w:sz w:val="24"/>
        </w:rPr>
      </w:pPr>
      <w:r w:rsidRPr="00171938">
        <w:rPr>
          <w:rFonts w:eastAsia="Times New Roman"/>
          <w:b/>
          <w:bCs/>
          <w:sz w:val="26"/>
          <w:szCs w:val="26"/>
        </w:rPr>
        <w:t xml:space="preserve">Senate Democrats </w:t>
      </w:r>
      <w:r>
        <w:rPr>
          <w:rFonts w:eastAsia="Times New Roman"/>
          <w:b/>
          <w:bCs/>
          <w:sz w:val="26"/>
          <w:szCs w:val="26"/>
        </w:rPr>
        <w:t>will Take Credit for the Plan – the Six-Point Plan Proves</w:t>
      </w:r>
    </w:p>
    <w:p w14:paraId="406D9A21" w14:textId="77777777" w:rsidR="00983D19" w:rsidRPr="00171938" w:rsidRDefault="00983D19" w:rsidP="00983D19">
      <w:pPr>
        <w:spacing w:before="15" w:after="180"/>
        <w:rPr>
          <w:rFonts w:asciiTheme="majorHAnsi" w:eastAsia="Times New Roman" w:hAnsiTheme="majorHAnsi" w:cstheme="majorHAnsi"/>
          <w:sz w:val="24"/>
        </w:rPr>
      </w:pPr>
      <w:r w:rsidRPr="00171938">
        <w:rPr>
          <w:rFonts w:eastAsia="Times New Roman"/>
          <w:b/>
          <w:bCs/>
          <w:sz w:val="26"/>
          <w:szCs w:val="26"/>
        </w:rPr>
        <w:t>Oliver, </w:t>
      </w:r>
      <w:r>
        <w:rPr>
          <w:rFonts w:eastAsia="Times New Roman"/>
          <w:b/>
          <w:bCs/>
          <w:sz w:val="26"/>
          <w:szCs w:val="26"/>
        </w:rPr>
        <w:t>6/26</w:t>
      </w:r>
      <w:r w:rsidRPr="00171938">
        <w:rPr>
          <w:rFonts w:eastAsia="Times New Roman"/>
        </w:rPr>
        <w:t> </w:t>
      </w:r>
      <w:r w:rsidRPr="00171938">
        <w:rPr>
          <w:rFonts w:asciiTheme="majorHAnsi" w:eastAsia="Times New Roman" w:hAnsiTheme="majorHAnsi" w:cstheme="majorHAnsi"/>
        </w:rPr>
        <w:t xml:space="preserve">(Ned Oliver, Ned, a Lexington native, has a decade’s worth of experience in journalism, beginning at The News-Gazette in Lexington, and including stints at the Berkshire Eagle, in Berkshire County, Mass., and the Times-Dispatch and Style Weekly in Richmond. He also has the awards to show for it, including taking a pair of first-place honors at the Virginia Press Association awards earlier this year for investigative reporting and feature writing. He is a graduate of Bard College at Simon’s Rock, in Great Barrington, Mass. Contact him at noliver@virginiamercury.com, 6-26-2020, accessed on 7-24-2020, Virginia Mercury, "Senate Democrats release six-point plan for criminal justice reform in Virginia, House Dems plan hearings - Virginia Mercury", </w:t>
      </w:r>
      <w:hyperlink r:id="rId17" w:history="1">
        <w:r w:rsidRPr="00171938">
          <w:rPr>
            <w:rStyle w:val="Hyperlink"/>
            <w:rFonts w:asciiTheme="majorHAnsi" w:eastAsia="Times New Roman" w:hAnsiTheme="majorHAnsi" w:cstheme="majorHAnsi"/>
          </w:rPr>
          <w:t>https://www.virginiamercury.com/blog-va/senate-democrats-release-six-point-plan-for-criminal-justice-reform-in-virginia-house-dems-plan-hearings/</w:t>
        </w:r>
      </w:hyperlink>
      <w:r w:rsidRPr="00171938">
        <w:rPr>
          <w:rFonts w:asciiTheme="majorHAnsi" w:eastAsia="Times New Roman" w:hAnsiTheme="majorHAnsi" w:cstheme="majorHAnsi"/>
        </w:rPr>
        <w:t>)</w:t>
      </w:r>
      <w:r>
        <w:rPr>
          <w:rFonts w:asciiTheme="majorHAnsi" w:eastAsia="Times New Roman" w:hAnsiTheme="majorHAnsi" w:cstheme="majorHAnsi"/>
        </w:rPr>
        <w:t xml:space="preserve"> A.O.</w:t>
      </w:r>
    </w:p>
    <w:p w14:paraId="47BEB715" w14:textId="77777777" w:rsidR="00983D19" w:rsidRDefault="00983D19" w:rsidP="00983D19">
      <w:r w:rsidRPr="00171938">
        <w:rPr>
          <w:b/>
          <w:bCs/>
          <w:u w:val="single"/>
        </w:rPr>
        <w:t>Democrats</w:t>
      </w:r>
      <w:r w:rsidRPr="00171938">
        <w:rPr>
          <w:u w:val="single"/>
        </w:rPr>
        <w:t xml:space="preserve"> in the Senate </w:t>
      </w:r>
      <w:r w:rsidRPr="00171938">
        <w:rPr>
          <w:b/>
          <w:bCs/>
          <w:u w:val="single"/>
        </w:rPr>
        <w:t>outlined an expansive criminal justice reform agenda</w:t>
      </w:r>
      <w:r w:rsidRPr="00171938">
        <w:rPr>
          <w:u w:val="single"/>
        </w:rPr>
        <w:t xml:space="preserve"> Friday they say their 21-member majority has agreed to pursue during a coming special session of the General Assembly. The proposals range from a ban on no-knock warrants to a plan that would </w:t>
      </w:r>
      <w:r w:rsidRPr="00171938">
        <w:rPr>
          <w:b/>
          <w:bCs/>
          <w:u w:val="single"/>
        </w:rPr>
        <w:t>cut state funding to local law enforcement agencies that disproportionately use force against minorities</w:t>
      </w:r>
      <w:r>
        <w:t>. “</w:t>
      </w:r>
      <w:r w:rsidRPr="00171938">
        <w:rPr>
          <w:b/>
          <w:bCs/>
          <w:u w:val="single"/>
        </w:rPr>
        <w:t>Our constituents want change</w:t>
      </w:r>
      <w:r>
        <w:t>,” said Sen. Mamie Locke, D-Hampton, chair of the Senate Democratic Caucus. “</w:t>
      </w:r>
      <w:r w:rsidRPr="00171938">
        <w:rPr>
          <w:b/>
          <w:bCs/>
          <w:u w:val="single"/>
        </w:rPr>
        <w:t>We hear that loud and clear from them. They want policy change</w:t>
      </w:r>
      <w:r>
        <w:t xml:space="preserve">. They’re pretty much done with thoughts and prayers. They’re done with ‘one more discussion’ and hearing us say we’ll get it done. … </w:t>
      </w:r>
      <w:r w:rsidRPr="00171938">
        <w:rPr>
          <w:b/>
          <w:bCs/>
          <w:u w:val="single"/>
        </w:rPr>
        <w:t>They want policy change</w:t>
      </w:r>
      <w:r>
        <w:t>.” The list they presented in a press call Friday lays out six policy areas and 27 bills they say they expect to pursue during the special session, which Gov. Ralph Northam has said he intends to call in mid- to late- August. The full list includes:</w:t>
      </w:r>
    </w:p>
    <w:p w14:paraId="7A828B53" w14:textId="77777777" w:rsidR="00983D19" w:rsidRPr="00171938" w:rsidRDefault="00983D19" w:rsidP="00983D19">
      <w:pPr>
        <w:rPr>
          <w:sz w:val="16"/>
          <w:szCs w:val="16"/>
        </w:rPr>
      </w:pPr>
      <w:r w:rsidRPr="00171938">
        <w:rPr>
          <w:sz w:val="16"/>
          <w:szCs w:val="16"/>
        </w:rPr>
        <w:t>1. Bringing Equity to Virginia Policing</w:t>
      </w:r>
    </w:p>
    <w:p w14:paraId="7D27E22A" w14:textId="77777777" w:rsidR="00983D19" w:rsidRPr="00171938" w:rsidRDefault="00983D19" w:rsidP="00983D19">
      <w:pPr>
        <w:rPr>
          <w:sz w:val="16"/>
          <w:szCs w:val="16"/>
        </w:rPr>
      </w:pPr>
      <w:r w:rsidRPr="00171938">
        <w:rPr>
          <w:sz w:val="16"/>
          <w:szCs w:val="16"/>
        </w:rPr>
        <w:t>● Prohibit No Knock Warrants (Breonna Taylor)</w:t>
      </w:r>
    </w:p>
    <w:p w14:paraId="7E1C5E90" w14:textId="77777777" w:rsidR="00983D19" w:rsidRPr="00171938" w:rsidRDefault="00983D19" w:rsidP="00983D19">
      <w:pPr>
        <w:rPr>
          <w:sz w:val="16"/>
          <w:szCs w:val="16"/>
        </w:rPr>
      </w:pPr>
      <w:r w:rsidRPr="00171938">
        <w:rPr>
          <w:sz w:val="16"/>
          <w:szCs w:val="16"/>
        </w:rPr>
        <w:t>● Ban Sex With Individuals Arrested by Law Enforcement</w:t>
      </w:r>
    </w:p>
    <w:p w14:paraId="2164BD84" w14:textId="77777777" w:rsidR="00983D19" w:rsidRPr="00171938" w:rsidRDefault="00983D19" w:rsidP="00983D19">
      <w:pPr>
        <w:rPr>
          <w:sz w:val="16"/>
          <w:szCs w:val="16"/>
        </w:rPr>
      </w:pPr>
      <w:r w:rsidRPr="00171938">
        <w:rPr>
          <w:sz w:val="16"/>
          <w:szCs w:val="16"/>
        </w:rPr>
        <w:t>● Prohibit Hiring of Officers Fired or Resigned During Use of Force Investigations</w:t>
      </w:r>
    </w:p>
    <w:p w14:paraId="30C72687" w14:textId="77777777" w:rsidR="00983D19" w:rsidRPr="00171938" w:rsidRDefault="00983D19" w:rsidP="00983D19">
      <w:pPr>
        <w:rPr>
          <w:sz w:val="16"/>
          <w:szCs w:val="16"/>
        </w:rPr>
      </w:pPr>
      <w:r w:rsidRPr="00171938">
        <w:rPr>
          <w:sz w:val="16"/>
          <w:szCs w:val="16"/>
        </w:rPr>
        <w:t>● Create a Decertification Procedure for Law Enforcement Officers</w:t>
      </w:r>
    </w:p>
    <w:p w14:paraId="631DDE03" w14:textId="77777777" w:rsidR="00983D19" w:rsidRPr="00171938" w:rsidRDefault="00983D19" w:rsidP="00983D19">
      <w:pPr>
        <w:rPr>
          <w:sz w:val="16"/>
          <w:szCs w:val="16"/>
        </w:rPr>
      </w:pPr>
      <w:r w:rsidRPr="00171938">
        <w:rPr>
          <w:sz w:val="16"/>
          <w:szCs w:val="16"/>
        </w:rPr>
        <w:t xml:space="preserve">● </w:t>
      </w:r>
      <w:r w:rsidRPr="00171938">
        <w:rPr>
          <w:b/>
          <w:bCs/>
          <w:u w:val="single"/>
        </w:rPr>
        <w:t>Ban chokeholds and strangleholds</w:t>
      </w:r>
      <w:r w:rsidRPr="00171938">
        <w:rPr>
          <w:sz w:val="16"/>
          <w:szCs w:val="16"/>
        </w:rPr>
        <w:t xml:space="preserve"> (George Floyd)</w:t>
      </w:r>
    </w:p>
    <w:p w14:paraId="0BDAF22F" w14:textId="77777777" w:rsidR="00983D19" w:rsidRPr="00171938" w:rsidRDefault="00983D19" w:rsidP="00983D19">
      <w:pPr>
        <w:rPr>
          <w:sz w:val="16"/>
          <w:szCs w:val="16"/>
        </w:rPr>
      </w:pPr>
      <w:r w:rsidRPr="00171938">
        <w:rPr>
          <w:sz w:val="16"/>
          <w:szCs w:val="16"/>
        </w:rPr>
        <w:t>● Require Attempts at De-escalation Prior to Use of Force</w:t>
      </w:r>
    </w:p>
    <w:p w14:paraId="6989A76C" w14:textId="77777777" w:rsidR="00983D19" w:rsidRPr="00171938" w:rsidRDefault="00983D19" w:rsidP="00983D19">
      <w:pPr>
        <w:rPr>
          <w:sz w:val="16"/>
          <w:szCs w:val="16"/>
        </w:rPr>
      </w:pPr>
      <w:r w:rsidRPr="00171938">
        <w:rPr>
          <w:sz w:val="16"/>
          <w:szCs w:val="16"/>
        </w:rPr>
        <w:t>● Require Warnings Before Shots Fired</w:t>
      </w:r>
    </w:p>
    <w:p w14:paraId="60E8DCD5" w14:textId="77777777" w:rsidR="00983D19" w:rsidRPr="00171938" w:rsidRDefault="00983D19" w:rsidP="00983D19">
      <w:pPr>
        <w:rPr>
          <w:sz w:val="16"/>
          <w:szCs w:val="16"/>
        </w:rPr>
      </w:pPr>
      <w:r w:rsidRPr="00171938">
        <w:rPr>
          <w:sz w:val="16"/>
          <w:szCs w:val="16"/>
        </w:rPr>
        <w:t>● Require Law Enforcement to Exhaust All Other Means Prior to Shooting</w:t>
      </w:r>
    </w:p>
    <w:p w14:paraId="606CC838" w14:textId="77777777" w:rsidR="00983D19" w:rsidRPr="00171938" w:rsidRDefault="00983D19" w:rsidP="00983D19">
      <w:pPr>
        <w:rPr>
          <w:sz w:val="16"/>
          <w:szCs w:val="16"/>
        </w:rPr>
      </w:pPr>
      <w:r w:rsidRPr="00171938">
        <w:rPr>
          <w:sz w:val="16"/>
          <w:szCs w:val="16"/>
        </w:rPr>
        <w:t>● Create Duty to Intervene by Fellow Law Enforcement Officers</w:t>
      </w:r>
    </w:p>
    <w:p w14:paraId="4849FB50" w14:textId="77777777" w:rsidR="00983D19" w:rsidRPr="00171938" w:rsidRDefault="00983D19" w:rsidP="00983D19">
      <w:pPr>
        <w:rPr>
          <w:sz w:val="16"/>
          <w:szCs w:val="16"/>
        </w:rPr>
      </w:pPr>
      <w:r w:rsidRPr="00171938">
        <w:rPr>
          <w:sz w:val="16"/>
          <w:szCs w:val="16"/>
        </w:rPr>
        <w:t>● Prohibit Shooting at Moving Motor Vehicles</w:t>
      </w:r>
    </w:p>
    <w:p w14:paraId="593B0646" w14:textId="77777777" w:rsidR="00983D19" w:rsidRPr="00171938" w:rsidRDefault="00983D19" w:rsidP="00983D19">
      <w:pPr>
        <w:rPr>
          <w:sz w:val="16"/>
          <w:szCs w:val="16"/>
        </w:rPr>
      </w:pPr>
      <w:r w:rsidRPr="00171938">
        <w:rPr>
          <w:sz w:val="16"/>
          <w:szCs w:val="16"/>
        </w:rPr>
        <w:t>● Require Departments to Create a Use of Force Continuum</w:t>
      </w:r>
    </w:p>
    <w:p w14:paraId="486C9FF1" w14:textId="77777777" w:rsidR="00983D19" w:rsidRPr="00171938" w:rsidRDefault="00983D19" w:rsidP="00983D19">
      <w:pPr>
        <w:rPr>
          <w:sz w:val="16"/>
          <w:szCs w:val="16"/>
        </w:rPr>
      </w:pPr>
      <w:r w:rsidRPr="00171938">
        <w:rPr>
          <w:sz w:val="16"/>
          <w:szCs w:val="16"/>
        </w:rPr>
        <w:t>● Require Comprehensive Reporting by All Law Enforcement Agencies Including Use of Force Data</w:t>
      </w:r>
    </w:p>
    <w:p w14:paraId="0A40CBB4" w14:textId="77777777" w:rsidR="00983D19" w:rsidRPr="00171938" w:rsidRDefault="00983D19" w:rsidP="00983D19">
      <w:pPr>
        <w:rPr>
          <w:sz w:val="16"/>
          <w:szCs w:val="16"/>
        </w:rPr>
      </w:pPr>
      <w:r w:rsidRPr="00171938">
        <w:rPr>
          <w:sz w:val="16"/>
          <w:szCs w:val="16"/>
        </w:rPr>
        <w:t>● Defelonize Assault on Law Enforcement Officer (Return to Misdemeanor Offense)</w:t>
      </w:r>
    </w:p>
    <w:p w14:paraId="72D3621F" w14:textId="77777777" w:rsidR="00983D19" w:rsidRPr="00171938" w:rsidRDefault="00983D19" w:rsidP="00983D19">
      <w:pPr>
        <w:rPr>
          <w:sz w:val="16"/>
          <w:szCs w:val="16"/>
        </w:rPr>
      </w:pPr>
      <w:r w:rsidRPr="00171938">
        <w:rPr>
          <w:sz w:val="16"/>
          <w:szCs w:val="16"/>
        </w:rPr>
        <w:t>● Cancel HB599 Funding (Virginia supplemental funding for local police departments) After Local Police Have Disproportionate Use of Force Incidents In their Jurisdiction</w:t>
      </w:r>
    </w:p>
    <w:p w14:paraId="32684622" w14:textId="77777777" w:rsidR="00983D19" w:rsidRPr="00171938" w:rsidRDefault="00983D19" w:rsidP="00983D19">
      <w:pPr>
        <w:rPr>
          <w:sz w:val="16"/>
          <w:szCs w:val="16"/>
        </w:rPr>
      </w:pPr>
      <w:r w:rsidRPr="00171938">
        <w:rPr>
          <w:sz w:val="16"/>
          <w:szCs w:val="16"/>
        </w:rPr>
        <w:t>2</w:t>
      </w:r>
      <w:r w:rsidRPr="00171938">
        <w:rPr>
          <w:b/>
          <w:bCs/>
          <w:u w:val="single"/>
        </w:rPr>
        <w:t>. Expand Local Authority to Respond to Mental Health and Regulate Law Enforcement</w:t>
      </w:r>
    </w:p>
    <w:p w14:paraId="65575E64" w14:textId="77777777" w:rsidR="00983D19" w:rsidRPr="00171938" w:rsidRDefault="00983D19" w:rsidP="00983D19">
      <w:pPr>
        <w:rPr>
          <w:sz w:val="16"/>
          <w:szCs w:val="16"/>
        </w:rPr>
      </w:pPr>
      <w:r w:rsidRPr="00171938">
        <w:rPr>
          <w:sz w:val="16"/>
          <w:szCs w:val="16"/>
        </w:rPr>
        <w:t>● Create Local Authority for a Marcus Alert System – System to Report Acute Mental Health Crises</w:t>
      </w:r>
    </w:p>
    <w:p w14:paraId="63CD0C93" w14:textId="77777777" w:rsidR="00983D19" w:rsidRPr="00171938" w:rsidRDefault="00983D19" w:rsidP="00983D19">
      <w:pPr>
        <w:rPr>
          <w:sz w:val="16"/>
          <w:szCs w:val="16"/>
        </w:rPr>
      </w:pPr>
      <w:r w:rsidRPr="00171938">
        <w:rPr>
          <w:sz w:val="16"/>
          <w:szCs w:val="16"/>
        </w:rPr>
        <w:t>● Create Local Option for Citizen Review Board Empowered to Investigate, Fire and/or Discipline Officers</w:t>
      </w:r>
    </w:p>
    <w:p w14:paraId="4C6852F8" w14:textId="77777777" w:rsidR="00983D19" w:rsidRPr="00171938" w:rsidRDefault="00983D19" w:rsidP="00983D19">
      <w:pPr>
        <w:rPr>
          <w:sz w:val="16"/>
          <w:szCs w:val="16"/>
        </w:rPr>
      </w:pPr>
      <w:r w:rsidRPr="00171938">
        <w:rPr>
          <w:sz w:val="16"/>
          <w:szCs w:val="16"/>
        </w:rPr>
        <w:t>3. Restore Courts’ and Prosecutors’ Flexibility to Effect Mercy</w:t>
      </w:r>
    </w:p>
    <w:p w14:paraId="5943DFB1" w14:textId="77777777" w:rsidR="00983D19" w:rsidRPr="00171938" w:rsidRDefault="00983D19" w:rsidP="00983D19">
      <w:pPr>
        <w:rPr>
          <w:sz w:val="16"/>
          <w:szCs w:val="16"/>
        </w:rPr>
      </w:pPr>
      <w:r w:rsidRPr="00171938">
        <w:rPr>
          <w:sz w:val="16"/>
          <w:szCs w:val="16"/>
        </w:rPr>
        <w:t>● Confirm Prosecutors’ Authority to Drop Charges</w:t>
      </w:r>
    </w:p>
    <w:p w14:paraId="1BE95CD9" w14:textId="77777777" w:rsidR="00983D19" w:rsidRPr="00171938" w:rsidRDefault="00983D19" w:rsidP="00983D19">
      <w:pPr>
        <w:rPr>
          <w:sz w:val="16"/>
          <w:szCs w:val="16"/>
        </w:rPr>
      </w:pPr>
      <w:r w:rsidRPr="00171938">
        <w:rPr>
          <w:sz w:val="16"/>
          <w:szCs w:val="16"/>
        </w:rPr>
        <w:t>● Enhance Courts’ Ability to Expunge Charges for Dismissed Charges, Substance Convictions and Pardoned Offenses</w:t>
      </w:r>
    </w:p>
    <w:p w14:paraId="629BB89D" w14:textId="77777777" w:rsidR="00983D19" w:rsidRPr="00171938" w:rsidRDefault="00983D19" w:rsidP="00983D19">
      <w:pPr>
        <w:rPr>
          <w:sz w:val="16"/>
          <w:szCs w:val="16"/>
        </w:rPr>
      </w:pPr>
      <w:r w:rsidRPr="00171938">
        <w:rPr>
          <w:sz w:val="16"/>
          <w:szCs w:val="16"/>
        </w:rPr>
        <w:t>4. Reduce Racial Profiling Opportunities for Law Enforcement</w:t>
      </w:r>
    </w:p>
    <w:p w14:paraId="0B063954" w14:textId="77777777" w:rsidR="00983D19" w:rsidRPr="00171938" w:rsidRDefault="00983D19" w:rsidP="00983D19">
      <w:pPr>
        <w:rPr>
          <w:b/>
          <w:bCs/>
          <w:u w:val="single"/>
        </w:rPr>
      </w:pPr>
      <w:r w:rsidRPr="00171938">
        <w:rPr>
          <w:sz w:val="16"/>
          <w:szCs w:val="16"/>
        </w:rPr>
        <w:t xml:space="preserve">● </w:t>
      </w:r>
      <w:r w:rsidRPr="00171938">
        <w:rPr>
          <w:b/>
          <w:bCs/>
          <w:u w:val="single"/>
        </w:rPr>
        <w:t>Prohibit Searches of Person or Vehicle Based on Odor of Marijuana Without Probable Cause for Other Offenses</w:t>
      </w:r>
    </w:p>
    <w:p w14:paraId="08D1FA46" w14:textId="77777777" w:rsidR="00983D19" w:rsidRPr="00171938" w:rsidRDefault="00983D19" w:rsidP="00983D19">
      <w:pPr>
        <w:rPr>
          <w:sz w:val="16"/>
          <w:szCs w:val="16"/>
        </w:rPr>
      </w:pPr>
      <w:r w:rsidRPr="00171938">
        <w:rPr>
          <w:sz w:val="16"/>
          <w:szCs w:val="16"/>
        </w:rPr>
        <w:t xml:space="preserve">● </w:t>
      </w:r>
      <w:r w:rsidRPr="00171938">
        <w:rPr>
          <w:b/>
          <w:bCs/>
          <w:u w:val="single"/>
        </w:rPr>
        <w:t>Prohibit Stops</w:t>
      </w:r>
      <w:r w:rsidRPr="00171938">
        <w:rPr>
          <w:sz w:val="16"/>
          <w:szCs w:val="16"/>
        </w:rPr>
        <w:t xml:space="preserve"> for Equipment Violations Not Covered by State Vehicle Inspection</w:t>
      </w:r>
    </w:p>
    <w:p w14:paraId="7A7B1017" w14:textId="77777777" w:rsidR="00983D19" w:rsidRPr="00171938" w:rsidRDefault="00983D19" w:rsidP="00983D19">
      <w:pPr>
        <w:rPr>
          <w:sz w:val="16"/>
          <w:szCs w:val="16"/>
        </w:rPr>
      </w:pPr>
      <w:r w:rsidRPr="00171938">
        <w:rPr>
          <w:sz w:val="16"/>
          <w:szCs w:val="16"/>
        </w:rPr>
        <w:t>● Secondary Offense For Dangling Objects, Extinguished Tag Light, Tinted Windows or Loud Exhaust</w:t>
      </w:r>
    </w:p>
    <w:p w14:paraId="5E253931" w14:textId="77777777" w:rsidR="00983D19" w:rsidRPr="00171938" w:rsidRDefault="00983D19" w:rsidP="00983D19">
      <w:pPr>
        <w:rPr>
          <w:sz w:val="16"/>
          <w:szCs w:val="16"/>
        </w:rPr>
      </w:pPr>
      <w:r w:rsidRPr="00171938">
        <w:rPr>
          <w:sz w:val="16"/>
          <w:szCs w:val="16"/>
        </w:rPr>
        <w:t>5. Restore Equity to the Sentencing Process</w:t>
      </w:r>
    </w:p>
    <w:p w14:paraId="550FE9F0" w14:textId="77777777" w:rsidR="00983D19" w:rsidRPr="00171938" w:rsidRDefault="00983D19" w:rsidP="00983D19">
      <w:pPr>
        <w:rPr>
          <w:sz w:val="16"/>
          <w:szCs w:val="16"/>
        </w:rPr>
      </w:pPr>
      <w:r w:rsidRPr="00171938">
        <w:rPr>
          <w:sz w:val="16"/>
          <w:szCs w:val="16"/>
        </w:rPr>
        <w:t>● Jury Sentencing Only at Option of the Accused</w:t>
      </w:r>
    </w:p>
    <w:p w14:paraId="5E8E6D8F" w14:textId="77777777" w:rsidR="00983D19" w:rsidRPr="00171938" w:rsidRDefault="00983D19" w:rsidP="00983D19">
      <w:pPr>
        <w:rPr>
          <w:sz w:val="16"/>
          <w:szCs w:val="16"/>
        </w:rPr>
      </w:pPr>
      <w:r w:rsidRPr="00171938">
        <w:rPr>
          <w:sz w:val="16"/>
          <w:szCs w:val="16"/>
        </w:rPr>
        <w:t>● Eliminate Commonwealth’s Right to Demand Jury Trial When Jury Trials Suspended for State of Emergency</w:t>
      </w:r>
    </w:p>
    <w:p w14:paraId="190DEAD5" w14:textId="77777777" w:rsidR="00983D19" w:rsidRPr="00171938" w:rsidRDefault="00983D19" w:rsidP="00983D19">
      <w:pPr>
        <w:rPr>
          <w:sz w:val="16"/>
          <w:szCs w:val="16"/>
        </w:rPr>
      </w:pPr>
      <w:r w:rsidRPr="00171938">
        <w:rPr>
          <w:sz w:val="16"/>
          <w:szCs w:val="16"/>
        </w:rPr>
        <w:t>● Require Agencies to Determine Cost Savings for Introduced Criminal Justice Legislation</w:t>
      </w:r>
    </w:p>
    <w:p w14:paraId="45F6A5BA" w14:textId="77777777" w:rsidR="00983D19" w:rsidRPr="00171938" w:rsidRDefault="00983D19" w:rsidP="00983D19">
      <w:pPr>
        <w:rPr>
          <w:sz w:val="16"/>
          <w:szCs w:val="16"/>
        </w:rPr>
      </w:pPr>
      <w:r w:rsidRPr="00171938">
        <w:rPr>
          <w:sz w:val="16"/>
          <w:szCs w:val="16"/>
        </w:rPr>
        <w:t>6. Restore Equity to the Virginia Prison System</w:t>
      </w:r>
    </w:p>
    <w:p w14:paraId="22409AD4" w14:textId="77777777" w:rsidR="00983D19" w:rsidRPr="00171938" w:rsidRDefault="00983D19" w:rsidP="00983D19">
      <w:pPr>
        <w:rPr>
          <w:sz w:val="16"/>
          <w:szCs w:val="16"/>
        </w:rPr>
      </w:pPr>
      <w:r w:rsidRPr="00171938">
        <w:rPr>
          <w:sz w:val="16"/>
          <w:szCs w:val="16"/>
        </w:rPr>
        <w:t>● Allow Earned Sentence Credit for Good Behavior During Prison</w:t>
      </w:r>
    </w:p>
    <w:p w14:paraId="23806AB8" w14:textId="77777777" w:rsidR="00983D19" w:rsidRDefault="00983D19" w:rsidP="00983D19">
      <w:pPr>
        <w:rPr>
          <w:sz w:val="16"/>
          <w:szCs w:val="16"/>
        </w:rPr>
      </w:pPr>
      <w:r w:rsidRPr="00171938">
        <w:rPr>
          <w:sz w:val="16"/>
          <w:szCs w:val="16"/>
        </w:rPr>
        <w:t>● Create Discretion for Compassionate Release for Terminally Ill or Permanently Disabled Prisoners</w:t>
      </w:r>
    </w:p>
    <w:p w14:paraId="108AD50F" w14:textId="77777777" w:rsidR="00983D19" w:rsidRPr="00171938" w:rsidRDefault="00983D19" w:rsidP="00983D19">
      <w:r w:rsidRPr="00171938">
        <w:t xml:space="preserve">Earlier in the day, </w:t>
      </w:r>
      <w:r w:rsidRPr="00171938">
        <w:rPr>
          <w:u w:val="single"/>
        </w:rPr>
        <w:t>Democratic leaders in the House of Delegates announced plans to hold three joint hearings of the chamber’s committees</w:t>
      </w:r>
      <w:r w:rsidRPr="00171938">
        <w:t xml:space="preserve"> on courts and public safety, but said </w:t>
      </w:r>
      <w:r w:rsidRPr="00171938">
        <w:rPr>
          <w:b/>
          <w:bCs/>
          <w:u w:val="single"/>
        </w:rPr>
        <w:t>they’re still developing their own list of legislation and priorities</w:t>
      </w:r>
      <w:r w:rsidRPr="00171938">
        <w:t>.</w:t>
      </w:r>
      <w:r>
        <w:t xml:space="preserve"> </w:t>
      </w:r>
      <w:r w:rsidRPr="00171938">
        <w:t xml:space="preserve">“I can tell you as I listen and compile lists, there’s </w:t>
      </w:r>
      <w:r w:rsidRPr="00171938">
        <w:rPr>
          <w:b/>
          <w:bCs/>
          <w:u w:val="single"/>
        </w:rPr>
        <w:t>a number of issues that have risen to the top, including: no-knock warrants, civilian review boards, overall use of force, police accreditation, certification, community engagement policing, bias, hate crimes</w:t>
      </w:r>
      <w:r w:rsidRPr="00171938">
        <w:t xml:space="preserve"> — </w:t>
      </w:r>
      <w:r w:rsidRPr="00171938">
        <w:rPr>
          <w:b/>
          <w:bCs/>
          <w:u w:val="single"/>
        </w:rPr>
        <w:t>just overall assessing law enforcement policies, procedures, responses</w:t>
      </w:r>
      <w:r w:rsidRPr="00171938">
        <w:t>,” said House Speaker Eileen Filler-Corn, D-Farifax. “There’s lots of issues that have risen to the top, but we need to hear testimony.”</w:t>
      </w:r>
    </w:p>
    <w:p w14:paraId="391C6D7A" w14:textId="77777777" w:rsidR="00983D19" w:rsidRDefault="00983D19" w:rsidP="00983D19"/>
    <w:p w14:paraId="12A0B0AC" w14:textId="77777777" w:rsidR="00983D19" w:rsidRPr="0001127C" w:rsidRDefault="00983D19" w:rsidP="00983D19"/>
    <w:p w14:paraId="3C9CD883" w14:textId="2E02E06D" w:rsidR="00045DCF" w:rsidRDefault="00045DCF" w:rsidP="00597C8A">
      <w:pPr>
        <w:pStyle w:val="Heading1"/>
      </w:pPr>
      <w:r>
        <w:t xml:space="preserve">Capitalism Critique </w:t>
      </w:r>
    </w:p>
    <w:p w14:paraId="24F27FCC" w14:textId="77777777" w:rsidR="00045DCF" w:rsidRDefault="00045DCF" w:rsidP="00045DCF"/>
    <w:p w14:paraId="061D8A75" w14:textId="4AC42FB9" w:rsidR="00045DCF" w:rsidRDefault="00045DCF" w:rsidP="00045DCF">
      <w:pPr>
        <w:pStyle w:val="Heading3"/>
      </w:pPr>
      <w:r>
        <w:t xml:space="preserve">Link – Reform </w:t>
      </w:r>
    </w:p>
    <w:p w14:paraId="365559B6" w14:textId="77777777" w:rsidR="00045DCF" w:rsidRDefault="00045DCF" w:rsidP="00045DCF">
      <w:pPr>
        <w:pStyle w:val="Heading4"/>
      </w:pPr>
      <w:r>
        <w:t xml:space="preserve">Visions of mass incarceration that filter it through moral criticisms or carceral reforms only help to shift prisons to more insidious forms of control like ankle monitors and private prisons which increase the control the wealthy elite have over prisoners </w:t>
      </w:r>
    </w:p>
    <w:p w14:paraId="035F5F3B" w14:textId="77777777" w:rsidR="00045DCF" w:rsidRDefault="00045DCF" w:rsidP="00045DCF">
      <w:r w:rsidRPr="00BA0469">
        <w:t xml:space="preserve">Mark </w:t>
      </w:r>
      <w:r w:rsidRPr="00BA0469">
        <w:rPr>
          <w:rStyle w:val="Style13ptBold"/>
        </w:rPr>
        <w:t>Jay</w:t>
      </w:r>
      <w:r w:rsidRPr="00BA0469">
        <w:t>, 12-1-20</w:t>
      </w:r>
      <w:r w:rsidRPr="00BA0469">
        <w:rPr>
          <w:rStyle w:val="Style13ptBold"/>
        </w:rPr>
        <w:t>19</w:t>
      </w:r>
      <w:r w:rsidRPr="00BA0469">
        <w:t>, " From Mass Incarceration to Mass Coercion</w:t>
      </w:r>
      <w:r>
        <w:t xml:space="preserve"> </w:t>
      </w:r>
      <w:r w:rsidRPr="00BA0469">
        <w:t>," Mark Jay</w:t>
      </w:r>
      <w:r>
        <w:t xml:space="preserve"> </w:t>
      </w:r>
      <w:r w:rsidRPr="00BA0469">
        <w:t>is a PhD candidate in the Department of Sociology at the University of California, Santa Barbara. He is the author, with Philip Conklin, of the forthcoming book</w:t>
      </w:r>
      <w:r>
        <w:t xml:space="preserve"> </w:t>
      </w:r>
      <w:r w:rsidRPr="00BA0469">
        <w:t>A People’s History of Detroit</w:t>
      </w:r>
      <w:r>
        <w:t xml:space="preserve"> </w:t>
      </w:r>
      <w:r w:rsidRPr="00BA0469">
        <w:t>(Duke University Press, 2020). He would like to thank Andrew Johnson, David Feldman, and Cedric Johnson, whose insights were vital to this article.</w:t>
      </w:r>
      <w:r>
        <w:t xml:space="preserve"> </w:t>
      </w:r>
      <w:r w:rsidRPr="00BA0469">
        <w:t>Monthly Review, https://monthlyreview.org/2019/12/01/from-mass-incarceration-to-mass-coercion/, accessed 7-25-2020 MS</w:t>
      </w:r>
    </w:p>
    <w:p w14:paraId="7CD5122D" w14:textId="77777777" w:rsidR="00045DCF" w:rsidRPr="00E76967" w:rsidRDefault="00045DCF" w:rsidP="00045DCF">
      <w:pPr>
        <w:rPr>
          <w:sz w:val="16"/>
        </w:rPr>
      </w:pPr>
      <w:r w:rsidRPr="00FF40E7">
        <w:rPr>
          <w:sz w:val="16"/>
        </w:rPr>
        <w:t xml:space="preserve">Community Cages As Bernard Harcourt has written, contemporary rates of incarceration match rates of institutionalization for so-called mentally ill people in the 1930s through the ’50s. In the 1960s and ’70s, largely </w:t>
      </w:r>
      <w:r w:rsidRPr="003D100B">
        <w:rPr>
          <w:rStyle w:val="StyleUnderline"/>
        </w:rPr>
        <w:t>as a result of shifts in federal funding and the political pressure waged by the antiasylum movement, mental hospitals were emptied and patients were shifted to community centers</w:t>
      </w:r>
      <w:r w:rsidRPr="00FF40E7">
        <w:rPr>
          <w:sz w:val="16"/>
        </w:rPr>
        <w:t xml:space="preserve">. When Reagan took office, he slashed funds to these centers, rendering many former patients homeless. By 1996, as </w:t>
      </w:r>
      <w:r w:rsidRPr="003D100B">
        <w:rPr>
          <w:rStyle w:val="StyleUnderline"/>
        </w:rPr>
        <w:t>police departments around the country implemented broken-windows tactics (zero-tolerance policies in response to minor offenses), formerly institutionalized people accounted for as many as 14 percent of new arrestees.</w:t>
      </w:r>
      <w:r w:rsidRPr="00FF40E7">
        <w:rPr>
          <w:sz w:val="16"/>
        </w:rPr>
        <w:t xml:space="preserve"> At present, half of all people killed by police and 40 percent of all incarcerated people have been diagnosed with a mental illness or cognitive disability. “There is a significant risk,” Harcourt concludes, “that </w:t>
      </w:r>
      <w:r w:rsidRPr="003D100B">
        <w:rPr>
          <w:rStyle w:val="StyleUnderline"/>
        </w:rPr>
        <w:t>any decarceration will simply produce new populations for other institutions, whether homeless shelters, inpatient treatment facilities, or other locked-down facilities</w:t>
      </w:r>
      <w:r w:rsidRPr="00FF40E7">
        <w:rPr>
          <w:sz w:val="16"/>
        </w:rPr>
        <w:t>. This is certainly what happened last time.”</w:t>
      </w:r>
      <w:hyperlink r:id="rId18" w:anchor="en7" w:history="1">
        <w:r w:rsidRPr="00FF40E7">
          <w:rPr>
            <w:rStyle w:val="Hyperlink"/>
            <w:sz w:val="16"/>
          </w:rPr>
          <w:t>7</w:t>
        </w:r>
      </w:hyperlink>
      <w:r w:rsidRPr="00FF40E7">
        <w:rPr>
          <w:sz w:val="16"/>
        </w:rPr>
        <w:t xml:space="preserve"> A recent report from the American Friends Service Committee shows that this risk is starting to become a reality. There are four pillars of the community corrections alternatives that local governments are increasingly turning to in lieu of imprisonment, what the American Friends Service Committee calls community cages: day reporting centers, intermediate sanctions facilities, residential reentry centers (halfway houses), and electronic monitoring.</w:t>
      </w:r>
      <w:hyperlink r:id="rId19" w:anchor="en8" w:history="1">
        <w:r w:rsidRPr="00FF40E7">
          <w:rPr>
            <w:rStyle w:val="Hyperlink"/>
            <w:sz w:val="16"/>
          </w:rPr>
          <w:t>8</w:t>
        </w:r>
      </w:hyperlink>
      <w:r w:rsidRPr="00FF40E7">
        <w:rPr>
          <w:sz w:val="16"/>
        </w:rPr>
        <w:t xml:space="preserve"> In recent years, private prison companies—which hold 18 percent of federal inmates and 75 percent of immigrant detainees, and thus have a huge stake in penal reform—have responded to mounting moral outrage against private imprisonment by investing heavily in all these alternatives. This is especially true of two companies: GEO Group, Inc. and CoreCivic, Inc. These </w:t>
      </w:r>
      <w:r w:rsidRPr="003D100B">
        <w:rPr>
          <w:rStyle w:val="StyleUnderline"/>
        </w:rPr>
        <w:t>megacorporations manage more than half of the private prison contracts in the United States and, in 2017, had a combined revenue of $4 billion and a combined debt of $3.4 billion</w:t>
      </w:r>
      <w:r w:rsidRPr="00FF40E7">
        <w:rPr>
          <w:sz w:val="16"/>
        </w:rPr>
        <w:t xml:space="preserve"> (mostly held by Wall Street banks), </w:t>
      </w:r>
      <w:r w:rsidRPr="003D100B">
        <w:rPr>
          <w:rStyle w:val="StyleUnderline"/>
        </w:rPr>
        <w:t>giving</w:t>
      </w:r>
      <w:r w:rsidRPr="00FF40E7">
        <w:rPr>
          <w:sz w:val="16"/>
        </w:rPr>
        <w:t xml:space="preserve"> them the </w:t>
      </w:r>
      <w:r w:rsidRPr="003D100B">
        <w:rPr>
          <w:rStyle w:val="StyleUnderline"/>
        </w:rPr>
        <w:t>capital to outcompete smaller service providers for government contracts</w:t>
      </w:r>
      <w:r w:rsidRPr="00FF40E7">
        <w:rPr>
          <w:sz w:val="16"/>
        </w:rPr>
        <w:t>.</w:t>
      </w:r>
      <w:hyperlink r:id="rId20" w:anchor="en9" w:history="1">
        <w:r w:rsidRPr="00FF40E7">
          <w:rPr>
            <w:rStyle w:val="Hyperlink"/>
            <w:sz w:val="16"/>
          </w:rPr>
          <w:t>9</w:t>
        </w:r>
      </w:hyperlink>
      <w:r w:rsidRPr="00FF40E7">
        <w:rPr>
          <w:sz w:val="16"/>
        </w:rPr>
        <w:t xml:space="preserve"> Throughout the past decade, these companies have made significant inroads in the market of alternatives to incarceration. Consider some of GEO Group’s recent investments: in 2009, they purchased Just Care, a medical and mental health service provider; in 2010, they announced a $685 million merger with Cornell Companies, “a provider of corrections, treatment and educational services”; in 2011, they acquired Behavioral Interventions, “the world’s largest producer of monitoring equipment for people awaiting trial or serving out probation or parole sentences”; and in 2017, they announced the $360 million acquisition of Community Education Centers, a rehabilitation services provider.</w:t>
      </w:r>
      <w:hyperlink r:id="rId21" w:anchor="en10" w:history="1">
        <w:r w:rsidRPr="00FF40E7">
          <w:rPr>
            <w:rStyle w:val="Hyperlink"/>
            <w:sz w:val="16"/>
          </w:rPr>
          <w:t>10</w:t>
        </w:r>
      </w:hyperlink>
      <w:r w:rsidRPr="00FF40E7">
        <w:rPr>
          <w:sz w:val="16"/>
        </w:rPr>
        <w:t xml:space="preserve"> As one GEO executive claimed in a recent earnings call: “We believe that the emphasis on offender rehabilitation and community reentry programs as part of criminal justice reform will create growth opportunities for our company.”</w:t>
      </w:r>
      <w:hyperlink r:id="rId22" w:anchor="en11" w:history="1">
        <w:r w:rsidRPr="00FF40E7">
          <w:rPr>
            <w:rStyle w:val="Hyperlink"/>
            <w:sz w:val="16"/>
          </w:rPr>
          <w:t>11</w:t>
        </w:r>
      </w:hyperlink>
      <w:r w:rsidRPr="00FF40E7">
        <w:rPr>
          <w:sz w:val="16"/>
        </w:rPr>
        <w:t xml:space="preserve"> The GEO Group has been particularly successful in co-opting the push for carceral reform. Consider the example of immigrant detention. In recent years, activist groups have drawn attention to the brutality of immigrant detention and pushed for reform. In 2011, forty-one organizations including the </w:t>
      </w:r>
      <w:r w:rsidRPr="003D100B">
        <w:rPr>
          <w:rStyle w:val="StyleUnderline"/>
        </w:rPr>
        <w:t>American Civil Liberties Union, American Friends Service Committee, and National Immigrant Justice Center signed a letter claiming that “there are other means—with proven track record of being much less costly yet highly effective—to accomplish</w:t>
      </w:r>
      <w:r w:rsidRPr="00FF40E7">
        <w:rPr>
          <w:sz w:val="16"/>
        </w:rPr>
        <w:t xml:space="preserve"> [the Department of Homeland Security’s] goals of immigrant detention.”</w:t>
      </w:r>
      <w:hyperlink r:id="rId23" w:anchor="en12" w:history="1">
        <w:r w:rsidRPr="00FF40E7">
          <w:rPr>
            <w:rStyle w:val="Hyperlink"/>
            <w:sz w:val="16"/>
          </w:rPr>
          <w:t>12</w:t>
        </w:r>
      </w:hyperlink>
      <w:r w:rsidRPr="00FF40E7">
        <w:rPr>
          <w:sz w:val="16"/>
        </w:rPr>
        <w:t xml:space="preserve"> That same year, the GEO Group acquired BI, Inc. for $415 million. BI is one of the </w:t>
      </w:r>
      <w:r w:rsidRPr="003D100B">
        <w:rPr>
          <w:rStyle w:val="StyleUnderline"/>
        </w:rPr>
        <w:t>largest electronic monitoring contractors in the United States and, at the time of this acquisition, the</w:t>
      </w:r>
      <w:r>
        <w:rPr>
          <w:rStyle w:val="StyleUnderline"/>
        </w:rPr>
        <w:t xml:space="preserve"> </w:t>
      </w:r>
      <w:r w:rsidRPr="003D100B">
        <w:rPr>
          <w:rStyle w:val="StyleUnderline"/>
        </w:rPr>
        <w:t>only</w:t>
      </w:r>
      <w:r>
        <w:rPr>
          <w:rStyle w:val="StyleUnderline"/>
        </w:rPr>
        <w:t xml:space="preserve"> </w:t>
      </w:r>
      <w:r w:rsidRPr="003D100B">
        <w:rPr>
          <w:rStyle w:val="StyleUnderline"/>
        </w:rPr>
        <w:t>provider of monitoring and supervision services for Immigration and Customs Enforcement</w:t>
      </w:r>
      <w:r w:rsidRPr="00FF40E7">
        <w:rPr>
          <w:sz w:val="16"/>
        </w:rPr>
        <w:t xml:space="preserve"> as part of the Department of Homeland Security’s Alternative to Detention program.</w:t>
      </w:r>
      <w:hyperlink r:id="rId24" w:anchor="en13" w:history="1">
        <w:r w:rsidRPr="00FF40E7">
          <w:rPr>
            <w:rStyle w:val="Hyperlink"/>
            <w:sz w:val="16"/>
          </w:rPr>
          <w:t>13</w:t>
        </w:r>
      </w:hyperlink>
      <w:r w:rsidRPr="00FF40E7">
        <w:rPr>
          <w:sz w:val="16"/>
        </w:rPr>
        <w:t xml:space="preserve"> Amid mounting calls for reform, Alternative to Detention funding increased from $3 million in 2002 to $112 million in 2013.</w:t>
      </w:r>
      <w:hyperlink r:id="rId25" w:anchor="en14" w:history="1">
        <w:r w:rsidRPr="00FF40E7">
          <w:rPr>
            <w:rStyle w:val="Hyperlink"/>
            <w:sz w:val="16"/>
          </w:rPr>
          <w:t>14</w:t>
        </w:r>
      </w:hyperlink>
      <w:r w:rsidRPr="00FF40E7">
        <w:rPr>
          <w:sz w:val="16"/>
        </w:rPr>
        <w:t xml:space="preserve"> As part of its own attempt to co-opt the reform movement, Corrections Corporation of America recently renamed itself CoreCivic. The executive director of CIVIC – an organization committed to ending immigrant detention – responded: “It is shocking that CCA [Corrections Corporation of America] would steal our name in what can only be construed as an effort to create undue confusion for immigrants in detention and exploit the goodwill associated with our name.”</w:t>
      </w:r>
      <w:hyperlink r:id="rId26" w:anchor="en15" w:history="1">
        <w:r w:rsidRPr="00FF40E7">
          <w:rPr>
            <w:rStyle w:val="Hyperlink"/>
            <w:sz w:val="16"/>
          </w:rPr>
          <w:t>15</w:t>
        </w:r>
      </w:hyperlink>
      <w:r w:rsidRPr="00FF40E7">
        <w:rPr>
          <w:sz w:val="16"/>
        </w:rPr>
        <w:t xml:space="preserve"> Aside from changing its name, CoreCivic has diversified its investments in a similar manner as the GEO Group. To name just a few examples, in 2013, CoreCivic acquired Correctional Alternatives, which provides housing and rehabilitation services; in 2015, they purchased Avalon Correctional Services, a “community corrections” company; in 2017, they acquired the residential reentry service provider Time to Change, Inc.; and in recent years, the company has been buying up halfway houses across the United States.</w:t>
      </w:r>
      <w:hyperlink r:id="rId27" w:anchor="en16" w:history="1">
        <w:r w:rsidRPr="00FF40E7">
          <w:rPr>
            <w:rStyle w:val="Hyperlink"/>
            <w:sz w:val="16"/>
          </w:rPr>
          <w:t>16</w:t>
        </w:r>
      </w:hyperlink>
      <w:r w:rsidRPr="00FF40E7">
        <w:rPr>
          <w:sz w:val="16"/>
        </w:rPr>
        <w:t xml:space="preserve"> GEO Group and CoreCivic also have strong lobbies, spending millions to influence recent electoral campaigns.</w:t>
      </w:r>
      <w:hyperlink r:id="rId28" w:anchor="en17" w:history="1">
        <w:r w:rsidRPr="00FF40E7">
          <w:rPr>
            <w:rStyle w:val="Hyperlink"/>
            <w:sz w:val="16"/>
          </w:rPr>
          <w:t>17</w:t>
        </w:r>
      </w:hyperlink>
      <w:r w:rsidRPr="00FF40E7">
        <w:rPr>
          <w:sz w:val="16"/>
        </w:rPr>
        <w:t xml:space="preserve"> In 2017, the Federal Bureau of Prisons defunded sixteen halfway houses across the United States. Unconvinced by the explanation provided by Donald Trump’s administration that these facilities were supposedly underutilized, Prison Legal News suggested that “some critics believe the [Bureau of Prisons] is realigning its residential reentry center portfolio to make room for halfway houses operated by private prison firms that made substantial donations to President Trump’s election campaign or inauguration fund.”</w:t>
      </w:r>
      <w:hyperlink r:id="rId29" w:anchor="en18" w:history="1">
        <w:r w:rsidRPr="00FF40E7">
          <w:rPr>
            <w:rStyle w:val="Hyperlink"/>
            <w:sz w:val="16"/>
          </w:rPr>
          <w:t>18</w:t>
        </w:r>
      </w:hyperlink>
      <w:r>
        <w:rPr>
          <w:sz w:val="16"/>
        </w:rPr>
        <w:t xml:space="preserve"> </w:t>
      </w:r>
      <w:r w:rsidRPr="00E76967">
        <w:rPr>
          <w:sz w:val="16"/>
        </w:rPr>
        <w:t xml:space="preserve">Strange Bedfellows. In the dominant national discourse, the </w:t>
      </w:r>
      <w:r w:rsidRPr="00FF40E7">
        <w:rPr>
          <w:rStyle w:val="StyleUnderline"/>
        </w:rPr>
        <w:t>critique of mass incarceration usually centers on moral outrage about the brutality and racist nature of the penal system, and on the costly nature of imprisonment.</w:t>
      </w:r>
      <w:r w:rsidRPr="00E76967">
        <w:rPr>
          <w:sz w:val="16"/>
        </w:rPr>
        <w:t xml:space="preserve"> Campaigns like the California Endowment’s #DoTheMath campaign, which suggests that it is cheaper to fund rehabilitation and counseling programs rather than prisons, are becoming increasingly common.</w:t>
      </w:r>
      <w:hyperlink r:id="rId30" w:anchor="en19" w:history="1">
        <w:r w:rsidRPr="00E76967">
          <w:rPr>
            <w:rStyle w:val="Hyperlink"/>
            <w:sz w:val="16"/>
          </w:rPr>
          <w:t>19</w:t>
        </w:r>
      </w:hyperlink>
      <w:r w:rsidRPr="00E76967">
        <w:rPr>
          <w:sz w:val="16"/>
        </w:rPr>
        <w:t xml:space="preserve"> The New York Times’ article “Why Mass Incarceration Doesn’t Pay” takes a similar approach, </w:t>
      </w:r>
      <w:r w:rsidRPr="00FF40E7">
        <w:rPr>
          <w:rStyle w:val="StyleUnderline"/>
        </w:rPr>
        <w:t>claiming that a “cost-benefit analysis” of mass incarceration reveals that rehabilitation programs would be more cost-effective</w:t>
      </w:r>
      <w:r w:rsidRPr="00E76967">
        <w:rPr>
          <w:sz w:val="16"/>
        </w:rPr>
        <w:t>.</w:t>
      </w:r>
      <w:hyperlink r:id="rId31" w:anchor="en20" w:history="1">
        <w:r w:rsidRPr="00E76967">
          <w:rPr>
            <w:rStyle w:val="Hyperlink"/>
            <w:sz w:val="16"/>
          </w:rPr>
          <w:t>20</w:t>
        </w:r>
      </w:hyperlink>
      <w:r w:rsidRPr="00E76967">
        <w:rPr>
          <w:sz w:val="16"/>
        </w:rPr>
        <w:t xml:space="preserve"> The Economist argues that, “for a fraction of the cost of locking [offenders] up, they could be fitted with GPS-enabled ankle bracelets that monitor where they are and whether they are taking drugs.”</w:t>
      </w:r>
      <w:hyperlink r:id="rId32" w:anchor="en21" w:history="1">
        <w:r w:rsidRPr="00E76967">
          <w:rPr>
            <w:rStyle w:val="Hyperlink"/>
            <w:sz w:val="16"/>
          </w:rPr>
          <w:t>21</w:t>
        </w:r>
      </w:hyperlink>
      <w:r w:rsidRPr="00E76967">
        <w:rPr>
          <w:sz w:val="16"/>
        </w:rPr>
        <w:t xml:space="preserve"> For their part, Forbes has written that </w:t>
      </w:r>
      <w:r w:rsidRPr="00FF40E7">
        <w:rPr>
          <w:rStyle w:val="StyleUnderline"/>
        </w:rPr>
        <w:t>“community-based alternatives” cost as little as 7 percent of imprisonment and that “most inmates could be released early and watched round the clock with webcams, drug and alcohol testing, and electronic ankle bracelets via GPS</w:t>
      </w:r>
      <w:r w:rsidRPr="00E76967">
        <w:rPr>
          <w:sz w:val="16"/>
        </w:rPr>
        <w:t>.”</w:t>
      </w:r>
      <w:hyperlink r:id="rId33" w:anchor="en22" w:history="1">
        <w:r w:rsidRPr="00E76967">
          <w:rPr>
            <w:rStyle w:val="Hyperlink"/>
            <w:sz w:val="16"/>
          </w:rPr>
          <w:t>22</w:t>
        </w:r>
      </w:hyperlink>
      <w:r w:rsidRPr="00E76967">
        <w:rPr>
          <w:sz w:val="16"/>
        </w:rPr>
        <w:t xml:space="preserve"> As Dan Berger and Kay Whitlock have noted, both Bernie Sanders and Elizabeth Warren depict the criminal justice system as a racist drain on public resources and propose to help undo the deleterious effects of mass incarceration by “procedural policing tweaks, new ‘evidence-based’ strategies, the expansion of surveillance and control via multiple forms of ‘e-carceration,’ fines and fees, and a host of [other] reforms.… </w:t>
      </w:r>
      <w:r w:rsidRPr="00A94343">
        <w:rPr>
          <w:rStyle w:val="StyleUnderline"/>
        </w:rPr>
        <w:t>Such reforms expand the system rather than permanently shrink it.</w:t>
      </w:r>
      <w:r w:rsidRPr="00E76967">
        <w:rPr>
          <w:sz w:val="16"/>
        </w:rPr>
        <w:t>”</w:t>
      </w:r>
      <w:hyperlink r:id="rId34" w:anchor="en23" w:history="1">
        <w:r w:rsidRPr="00E76967">
          <w:rPr>
            <w:rStyle w:val="Hyperlink"/>
            <w:sz w:val="16"/>
          </w:rPr>
          <w:t>23</w:t>
        </w:r>
      </w:hyperlink>
      <w:r w:rsidRPr="00E76967">
        <w:rPr>
          <w:sz w:val="16"/>
        </w:rPr>
        <w:t xml:space="preserve"> As Carl Takei has pointed out, conservatives have increasingly become “strange bedfellows” of supposedly progressive reform advocates, such as the National Association for the Advancement of Colored People and the American Civil Liberties Union, which in recent years have </w:t>
      </w:r>
      <w:r w:rsidRPr="00A94343">
        <w:rPr>
          <w:rStyle w:val="StyleUnderline"/>
        </w:rPr>
        <w:t>shifted their “criminal justice messaging to focus on cost savings, efficiency, and other ideas that appeal to conservatives</w:t>
      </w:r>
      <w:r w:rsidRPr="00E76967">
        <w:rPr>
          <w:sz w:val="16"/>
        </w:rPr>
        <w:t>.”</w:t>
      </w:r>
      <w:hyperlink r:id="rId35" w:anchor="en24" w:history="1">
        <w:r w:rsidRPr="00E76967">
          <w:rPr>
            <w:rStyle w:val="Hyperlink"/>
            <w:sz w:val="16"/>
          </w:rPr>
          <w:t>24</w:t>
        </w:r>
      </w:hyperlink>
      <w:r w:rsidRPr="00E76967">
        <w:rPr>
          <w:sz w:val="16"/>
        </w:rPr>
        <w:t xml:space="preserve"> A danger in framing carceral reform this way is that it could open the door for private service providers to swoop in and offer cheaper solutions. This is nothing new. </w:t>
      </w:r>
      <w:r w:rsidRPr="00E139EE">
        <w:rPr>
          <w:rStyle w:val="StyleUnderline"/>
        </w:rPr>
        <w:t>With an eye toward cutting costs and increasing opportunities for corporate profit, political elites have privatized one public service after another in recent decades.</w:t>
      </w:r>
      <w:r>
        <w:rPr>
          <w:rStyle w:val="StyleUnderline"/>
        </w:rPr>
        <w:t xml:space="preserve"> </w:t>
      </w:r>
      <w:r w:rsidRPr="00E76967">
        <w:rPr>
          <w:sz w:val="16"/>
        </w:rPr>
        <w:t xml:space="preserve">This is precisely what Right on Crime is after. Right on Crime is a campaign of the conservative think tank the Texas Public Policy Foundation, and it has the support of other think tanks like the Heritage Foundation and Cato Institute. The campaign—led by conservatives like the Koch Brothers, Newt Gingrich, and Grover Norquist—is set up, in part, to help private companies dominate the prison-alternatives market. To be sure, </w:t>
      </w:r>
      <w:r w:rsidRPr="00E139EE">
        <w:rPr>
          <w:rStyle w:val="StyleUnderline"/>
        </w:rPr>
        <w:t>right-wing support for carceral reform can be seen in part as a ploy to display their moral accolades, hence Charles Koch’s ludicrous claim that his support for criminal justice reform should be compared to the civil rights movement</w:t>
      </w:r>
      <w:r w:rsidRPr="00E76967">
        <w:rPr>
          <w:sz w:val="16"/>
        </w:rPr>
        <w:t>.</w:t>
      </w:r>
      <w:hyperlink r:id="rId36" w:anchor="en25" w:history="1">
        <w:r w:rsidRPr="00E76967">
          <w:rPr>
            <w:rStyle w:val="Hyperlink"/>
            <w:sz w:val="16"/>
          </w:rPr>
          <w:t>25</w:t>
        </w:r>
      </w:hyperlink>
      <w:r w:rsidRPr="00E76967">
        <w:rPr>
          <w:sz w:val="16"/>
        </w:rPr>
        <w:t xml:space="preserve"> But by following the money, it becomes clear that conservative think tanks are paving the way for politicians to funnel public money into the hands of private prison corporations. For example, all of Right on Crime’s recommendations for reform suggest services provided by private companies like GEO Group and CoreCivic. Many </w:t>
      </w:r>
      <w:r w:rsidRPr="00E139EE">
        <w:rPr>
          <w:rStyle w:val="StyleUnderline"/>
        </w:rPr>
        <w:t xml:space="preserve">Right on Crime politicians have rejected federal Medicaid funding for their jurisdiction, forfeiting billions in federal funds that could support alternatives to prison by funding public housing, substance abuse programs, and mental health centers. </w:t>
      </w:r>
      <w:r w:rsidRPr="00E76967">
        <w:rPr>
          <w:sz w:val="16"/>
        </w:rPr>
        <w:t xml:space="preserve">But Right on Crimers do support private alternatives. One Right on Crime statement reads: For those instances </w:t>
      </w:r>
      <w:r w:rsidRPr="00E139EE">
        <w:rPr>
          <w:rStyle w:val="StyleUnderline"/>
        </w:rPr>
        <w:t>when prisons are necessary, explore private prison options…private prisons offer cost savings of 10 to 15 percent compared to state-operated facilities</w:t>
      </w:r>
      <w:r w:rsidRPr="00E76967">
        <w:rPr>
          <w:sz w:val="16"/>
        </w:rPr>
        <w:t xml:space="preserve">. By including an incentive in private corrections contracts for lowering recidivism and the flexibility to innovate, </w:t>
      </w:r>
      <w:r w:rsidRPr="00E139EE">
        <w:rPr>
          <w:rStyle w:val="StyleUnderline"/>
        </w:rPr>
        <w:t>private facilities could potentially not just save money but also compete to develop the most cost-effective recidivism reduction programming</w:t>
      </w:r>
      <w:r w:rsidRPr="00E76967">
        <w:rPr>
          <w:sz w:val="16"/>
        </w:rPr>
        <w:t>.</w:t>
      </w:r>
      <w:hyperlink r:id="rId37" w:anchor="en26" w:history="1">
        <w:r w:rsidRPr="00E76967">
          <w:rPr>
            <w:rStyle w:val="Hyperlink"/>
            <w:sz w:val="16"/>
          </w:rPr>
          <w:t>26</w:t>
        </w:r>
      </w:hyperlink>
    </w:p>
    <w:p w14:paraId="494BECC3" w14:textId="77777777" w:rsidR="00045DCF" w:rsidRDefault="00045DCF" w:rsidP="00045DCF">
      <w:pPr>
        <w:pStyle w:val="Heading4"/>
      </w:pPr>
      <w:r>
        <w:t xml:space="preserve">Pursuing small reforms abstracts away from the major national conversations and movements that are necessary not only to decrease the control of incarceration but the emergence of crime due to the carceral state </w:t>
      </w:r>
    </w:p>
    <w:p w14:paraId="00C6D3C7" w14:textId="77777777" w:rsidR="00045DCF" w:rsidRPr="005B56A8" w:rsidRDefault="00045DCF" w:rsidP="00045DCF">
      <w:r w:rsidRPr="005B56A8">
        <w:t xml:space="preserve">Marie </w:t>
      </w:r>
      <w:r w:rsidRPr="005B56A8">
        <w:rPr>
          <w:rStyle w:val="Style13ptBold"/>
        </w:rPr>
        <w:t>Gottschalk</w:t>
      </w:r>
      <w:r w:rsidRPr="005B56A8">
        <w:t xml:space="preserve"> 20</w:t>
      </w:r>
      <w:r w:rsidRPr="005B56A8">
        <w:rPr>
          <w:rStyle w:val="Style13ptBold"/>
        </w:rPr>
        <w:t>15</w:t>
      </w:r>
      <w:r w:rsidRPr="005B56A8">
        <w:t>, "Razing the Carceral State on JSTOR," Social Justice</w:t>
      </w:r>
      <w:r>
        <w:t xml:space="preserve"> </w:t>
      </w:r>
      <w:r w:rsidRPr="005B56A8">
        <w:t>Vol. 42, No. 2 (140), Special Issue: Beyond Mass Incarceration: Crisis and Critique in North American Penal Systems (2015), pp. 31-51 (21 pages), https://www.jstor.org/stable/24871282?seq=1#metadata_info_tab_contents, accessed 7-27-2020 MS</w:t>
      </w:r>
    </w:p>
    <w:p w14:paraId="66B73216" w14:textId="77777777" w:rsidR="00045DCF" w:rsidRPr="009A0AB8" w:rsidRDefault="00045DCF" w:rsidP="00045DCF">
      <w:pPr>
        <w:rPr>
          <w:rStyle w:val="StyleUnderline"/>
        </w:rPr>
      </w:pPr>
      <w:r w:rsidRPr="005B56A8">
        <w:rPr>
          <w:sz w:val="16"/>
        </w:rPr>
        <w:t xml:space="preserve">The total number of people in US jails and prisons has largely stabilized since the onset of the Great Recession, but no major contraction appears in sight. </w:t>
      </w:r>
      <w:r w:rsidRPr="009A0AB8">
        <w:rPr>
          <w:rStyle w:val="StyleUnderline"/>
        </w:rPr>
        <w:t>The US incarceration rate of 716 per 100,000 (Walmsley 2012b) is still the highest in the world and rivals the estimated rate for the Soviet Union at the height of the gulags in the 1950s</w:t>
      </w:r>
      <w:r w:rsidRPr="005B56A8">
        <w:rPr>
          <w:sz w:val="16"/>
        </w:rPr>
        <w:t xml:space="preserve">.13 The Sentencing Project calculated that if declines in the prison population continue at a rate of about 1.8 percent per year—the biggest year-to year drop registered since the boom began—it will take until 2101, or nearly nine decades—for the prison population to return to its 1980 level.14 </w:t>
      </w:r>
      <w:r w:rsidRPr="009A0AB8">
        <w:rPr>
          <w:rStyle w:val="StyleUnderline"/>
        </w:rPr>
        <w:t>Persistently missing from much of the current debate over mass incarceration and penal reform is an inspiring, long-term vision against which the necessary short-term goals and strategic compromises can be measured.</w:t>
      </w:r>
      <w:r w:rsidRPr="005B56A8">
        <w:rPr>
          <w:sz w:val="16"/>
        </w:rPr>
        <w:t xml:space="preserve">15 For those seeking to dismantle the carceral state, </w:t>
      </w:r>
      <w:r w:rsidRPr="009A0AB8">
        <w:rPr>
          <w:rStyle w:val="StyleUnderline"/>
        </w:rPr>
        <w:t xml:space="preserve">the key challenge is not to figure out which specific sentencing and other reforms are needed to slash the number of people in jail and prison. The real task is to figure out how to create a more receptive political environment for such reforms and to make the far-reaching consequences of the carceral state into a leading political and public policy issue </w:t>
      </w:r>
      <w:r w:rsidRPr="005B56A8">
        <w:rPr>
          <w:sz w:val="16"/>
        </w:rPr>
        <w:t xml:space="preserve">(Mauer 2011,27-36). The focus on the 3 R's and the Right on Crime coalition has overshadowed the growing political ferment at the grassroots level against the carceral state. Many new groups have formed at the state and local levels to battle various aspects of the carceral state, including felon disenfranchisement, supermax prisons, the abuse of transgender prisoners, exorbitant telephone rates for inmates, the shackling of pregnant women during labor,employment discrimination againstformer offenders, stop-and-frisk, and police brutality.16 </w:t>
      </w:r>
      <w:r w:rsidRPr="009A0AB8">
        <w:rPr>
          <w:rStyle w:val="StyleUnderline"/>
        </w:rPr>
        <w:t>Despite the enormous obstacles to political action that they face, incarcerated people and formerly incarcerated people have been mobilizing to fight the carceral state</w:t>
      </w:r>
      <w:r w:rsidRPr="005B56A8">
        <w:rPr>
          <w:sz w:val="16"/>
        </w:rPr>
        <w:t xml:space="preserve"> (Gilna 2012, 18; Law and Reynolds 2012,14-15; Meronek 2012, 12-13; Meronek and Wallner 2013, 12-13).17 </w:t>
      </w:r>
      <w:r w:rsidRPr="009A0AB8">
        <w:rPr>
          <w:rStyle w:val="StyleUnderline"/>
        </w:rPr>
        <w:t>The recent wave of police killings of people of color—Michael Brown in Ferguson, Eric Garner on Staten Island, Walter Scott in North Charleston, Freddie Gray in Baltimore, and the list goes on—has stoked that ferment. It remains an open question whether the political uprisings over these deaths will coalesce into</w:t>
      </w:r>
      <w:r>
        <w:rPr>
          <w:rStyle w:val="StyleUnderline"/>
        </w:rPr>
        <w:t xml:space="preserve"> </w:t>
      </w:r>
      <w:r w:rsidRPr="009A0AB8">
        <w:rPr>
          <w:rStyle w:val="StyleUnderline"/>
        </w:rPr>
        <w:t>broader movement to challenge not only the carceral state, but also other growing inequalities in the United States</w:t>
      </w:r>
      <w:r w:rsidRPr="005B56A8">
        <w:rPr>
          <w:sz w:val="16"/>
        </w:rPr>
        <w:t xml:space="preserve">. </w:t>
      </w:r>
      <w:r w:rsidRPr="009A0AB8">
        <w:rPr>
          <w:rStyle w:val="StyleUnderline"/>
        </w:rPr>
        <w:t>Major reforms in penal policy and law enforcement are necessary to slash the incarceration rate and to begin dismantling the carceral stat</w:t>
      </w:r>
      <w:r w:rsidRPr="005B56A8">
        <w:rPr>
          <w:sz w:val="16"/>
        </w:rPr>
        <w:t xml:space="preserve">e. In pursuing such reforms, we need to be clear that this will not resolve the persistent crime crisis in the United States despite the record declines over the past two decades. </w:t>
      </w:r>
      <w:r w:rsidRPr="009A0AB8">
        <w:rPr>
          <w:rStyle w:val="StyleUnderline"/>
        </w:rPr>
        <w:t>National crime rates are at nearly their lowest levels in half a century</w:t>
      </w:r>
      <w:r w:rsidRPr="005B56A8">
        <w:rPr>
          <w:sz w:val="16"/>
        </w:rPr>
        <w:t xml:space="preserve">. But extraordinarily </w:t>
      </w:r>
      <w:r w:rsidRPr="009A0AB8">
        <w:rPr>
          <w:rStyle w:val="StyleUnderline"/>
        </w:rPr>
        <w:t>high levels of serious crime in poor communities—especially poor neighborhoods that are predominantly African American—remain a major social problem.</w:t>
      </w:r>
      <w:r w:rsidRPr="005B56A8">
        <w:rPr>
          <w:sz w:val="16"/>
        </w:rPr>
        <w:t xml:space="preserve"> The crime crisis is directly </w:t>
      </w:r>
      <w:r w:rsidRPr="009A0AB8">
        <w:rPr>
          <w:rStyle w:val="StyleUnderline"/>
        </w:rPr>
        <w:t>related to deeper structural problems in ways that the crisis of the carceral state is not.</w:t>
      </w:r>
      <w:r w:rsidRPr="005B56A8">
        <w:rPr>
          <w:sz w:val="16"/>
        </w:rPr>
        <w:t xml:space="preserve"> </w:t>
      </w:r>
      <w:r w:rsidRPr="009A0AB8">
        <w:rPr>
          <w:rStyle w:val="StyleUnderline"/>
        </w:rPr>
        <w:t>The only legitimate long-term solution to this crime crisis is to alleviate the root causes of vast and growing inequalities in the United States</w:t>
      </w:r>
      <w:r w:rsidRPr="005B56A8">
        <w:rPr>
          <w:sz w:val="16"/>
        </w:rPr>
        <w:t xml:space="preserve">. This will take a long time and will require a major political struggle. In the meantime, however, there </w:t>
      </w:r>
      <w:r w:rsidRPr="009A0AB8">
        <w:rPr>
          <w:rStyle w:val="StyleUnderline"/>
        </w:rPr>
        <w:t>is no compelling public safety justification for keeping so many people from poor communities locked up.</w:t>
      </w:r>
    </w:p>
    <w:p w14:paraId="1D096A0F" w14:textId="77777777" w:rsidR="00045DCF" w:rsidRDefault="00045DCF" w:rsidP="00045DCF">
      <w:pPr>
        <w:rPr>
          <w:sz w:val="16"/>
        </w:rPr>
      </w:pPr>
    </w:p>
    <w:p w14:paraId="0D368E41" w14:textId="77777777" w:rsidR="00045DCF" w:rsidRDefault="00045DCF" w:rsidP="00045DCF">
      <w:pPr>
        <w:rPr>
          <w:sz w:val="16"/>
        </w:rPr>
      </w:pPr>
    </w:p>
    <w:p w14:paraId="15274DF3" w14:textId="64A91CB2" w:rsidR="00045DCF" w:rsidRDefault="00045DCF" w:rsidP="00045DCF">
      <w:pPr>
        <w:pStyle w:val="Heading3"/>
      </w:pPr>
      <w:r>
        <w:t>L – Mass incarceration</w:t>
      </w:r>
    </w:p>
    <w:p w14:paraId="1FE611A9" w14:textId="77777777" w:rsidR="00045DCF" w:rsidRDefault="00045DCF" w:rsidP="00045DCF">
      <w:pPr>
        <w:pStyle w:val="Heading4"/>
      </w:pPr>
      <w:r>
        <w:t xml:space="preserve">The prison industrial complex uses mass incarceration as a tool of technocratic control, where prisons are used as an excuse for the free accumulation of labor, as justifications for biopolitical surveillance, and mass coercion. Reforms of prison systems are ultimately useless as their fundamental purpose will always be as capitalist tools of power- reform only serves to cleanse them </w:t>
      </w:r>
    </w:p>
    <w:p w14:paraId="58404494" w14:textId="77777777" w:rsidR="00045DCF" w:rsidRPr="00E76967" w:rsidRDefault="00045DCF" w:rsidP="00045DCF">
      <w:r w:rsidRPr="00BA0469">
        <w:t xml:space="preserve">Mark </w:t>
      </w:r>
      <w:r w:rsidRPr="00BA0469">
        <w:rPr>
          <w:rStyle w:val="Style13ptBold"/>
        </w:rPr>
        <w:t>Jay</w:t>
      </w:r>
      <w:r w:rsidRPr="00BA0469">
        <w:t>, 12-1-20</w:t>
      </w:r>
      <w:r w:rsidRPr="00BA0469">
        <w:rPr>
          <w:rStyle w:val="Style13ptBold"/>
        </w:rPr>
        <w:t>19</w:t>
      </w:r>
      <w:r w:rsidRPr="00BA0469">
        <w:t>, " From Mass Incarceration to Mass Coercion</w:t>
      </w:r>
      <w:r>
        <w:t xml:space="preserve"> </w:t>
      </w:r>
      <w:r w:rsidRPr="00BA0469">
        <w:t>," Mark Jay</w:t>
      </w:r>
      <w:r>
        <w:t xml:space="preserve"> </w:t>
      </w:r>
      <w:r w:rsidRPr="00BA0469">
        <w:t>is a PhD candidate in the Department of Sociology at the University of California, Santa Barbara. He is the author, with Philip Conklin, of the forthcoming book</w:t>
      </w:r>
      <w:r>
        <w:t xml:space="preserve"> </w:t>
      </w:r>
      <w:r w:rsidRPr="00BA0469">
        <w:t>A People’s History of Detroit</w:t>
      </w:r>
      <w:r>
        <w:t xml:space="preserve"> </w:t>
      </w:r>
      <w:r w:rsidRPr="00BA0469">
        <w:t>(Duke University Press, 2020). He would like to thank Andrew Johnson, David Feldman, and Cedric Johnson, whose insights were vital to this article.</w:t>
      </w:r>
      <w:r>
        <w:t xml:space="preserve"> </w:t>
      </w:r>
      <w:r w:rsidRPr="00BA0469">
        <w:t>Monthly Review, https://monthlyreview.org/2019/12/01/from-mass-incarceration-to-mass-coercion/, accessed 7-25-2020 MS</w:t>
      </w:r>
    </w:p>
    <w:p w14:paraId="3493C6D8" w14:textId="77777777" w:rsidR="00045DCF" w:rsidRDefault="00045DCF" w:rsidP="00045DCF">
      <w:pPr>
        <w:rPr>
          <w:sz w:val="16"/>
        </w:rPr>
      </w:pPr>
      <w:r w:rsidRPr="00E76967">
        <w:rPr>
          <w:sz w:val="16"/>
        </w:rPr>
        <w:t xml:space="preserve">A Basis for Systemic Profitability Corporations profit from the shift to mass coercion in three main ways. First, </w:t>
      </w:r>
      <w:r w:rsidRPr="00E139EE">
        <w:rPr>
          <w:rStyle w:val="StyleUnderline"/>
        </w:rPr>
        <w:t>private contractors who receive government contracts cut operation costs to the bone and claim the rest of the taxpayers’ money as profit.</w:t>
      </w:r>
      <w:r>
        <w:rPr>
          <w:rStyle w:val="StyleUnderline"/>
        </w:rPr>
        <w:t xml:space="preserve"> </w:t>
      </w:r>
      <w:r w:rsidRPr="00E139EE">
        <w:rPr>
          <w:rStyle w:val="StyleUnderline"/>
        </w:rPr>
        <w:t>Private prison companies have slashed funds for inmate care; reduced food costs and subjected prisoners to unhealthy and often disgusting meals; relied on overcrowded, unsafe, and unsanitary facilities; combated unions, slashed wages and benefits</w:t>
      </w:r>
      <w:r w:rsidRPr="00E76967">
        <w:rPr>
          <w:sz w:val="16"/>
        </w:rPr>
        <w:t>; and so on. These companies have been on the receiving end of dozens of lawsuits for the “cruel, inhuman, and degrading” conditions to which they subject inmates.</w:t>
      </w:r>
      <w:hyperlink r:id="rId38" w:anchor="en27" w:history="1">
        <w:r w:rsidRPr="00E76967">
          <w:rPr>
            <w:rStyle w:val="Hyperlink"/>
            <w:sz w:val="16"/>
          </w:rPr>
          <w:t>27</w:t>
        </w:r>
      </w:hyperlink>
      <w:r w:rsidRPr="00E76967">
        <w:rPr>
          <w:sz w:val="16"/>
        </w:rPr>
        <w:t xml:space="preserve"> Dire conditions in private prisons have also sparked a number of prison uprisings, such as the 2016 rebellion that broke out in a Mississippi facility run by CoreCivic, which </w:t>
      </w:r>
      <w:r w:rsidRPr="00E139EE">
        <w:rPr>
          <w:rStyle w:val="StyleUnderline"/>
        </w:rPr>
        <w:t>inmates</w:t>
      </w:r>
      <w:r w:rsidRPr="00E76967">
        <w:rPr>
          <w:sz w:val="16"/>
        </w:rPr>
        <w:t xml:space="preserve"> </w:t>
      </w:r>
      <w:r w:rsidRPr="00E139EE">
        <w:rPr>
          <w:rStyle w:val="StyleUnderline"/>
        </w:rPr>
        <w:t>described as “primarily the result of conditions they felt had become increasingly dangerous and intolerable, including medical neglect, excessive use of segregation, spoiled food, a lack of interpreters, and mistreatment of staff.”</w:t>
      </w:r>
      <w:hyperlink r:id="rId39" w:anchor="en28" w:history="1">
        <w:r w:rsidRPr="00E76967">
          <w:rPr>
            <w:rStyle w:val="Hyperlink"/>
            <w:sz w:val="16"/>
          </w:rPr>
          <w:t>28</w:t>
        </w:r>
      </w:hyperlink>
      <w:r w:rsidRPr="00E76967">
        <w:rPr>
          <w:sz w:val="16"/>
        </w:rPr>
        <w:t xml:space="preserve"> As private companies have brought this callous business model with them into the business of rehabilitation, there have been vociferous complaints about conditions and treatment in their facilities. One CoreCivic subsidiary, for instance, was sued six hundred times in a five-year period for the neglect and poor treatment of mentally ill people.</w:t>
      </w:r>
      <w:hyperlink r:id="rId40" w:anchor="en29" w:history="1">
        <w:r w:rsidRPr="00E76967">
          <w:rPr>
            <w:rStyle w:val="Hyperlink"/>
            <w:sz w:val="16"/>
          </w:rPr>
          <w:t>29</w:t>
        </w:r>
      </w:hyperlink>
      <w:r w:rsidRPr="00E76967">
        <w:rPr>
          <w:sz w:val="16"/>
        </w:rPr>
        <w:t xml:space="preserve"> None of this is to romanticize state-run prisons or public programs for rehabilitation, which are generally underfunded and harrowing in their own right. Rather, it is to </w:t>
      </w:r>
      <w:r w:rsidRPr="00FD5B6A">
        <w:rPr>
          <w:rStyle w:val="StyleUnderline"/>
        </w:rPr>
        <w:t>highlight the disastrous effects of giving for-profit companies with a strong track record of human rights abuses the ability to profit not only from people’s imprisonment, but also from their rehabilitation and supervised release.</w:t>
      </w:r>
      <w:r>
        <w:rPr>
          <w:rStyle w:val="StyleUnderline"/>
        </w:rPr>
        <w:t xml:space="preserve"> </w:t>
      </w:r>
      <w:r w:rsidRPr="00E76967">
        <w:rPr>
          <w:sz w:val="16"/>
        </w:rPr>
        <w:t xml:space="preserve">The second way that </w:t>
      </w:r>
      <w:r w:rsidRPr="00C80763">
        <w:rPr>
          <w:rStyle w:val="StyleUnderline"/>
        </w:rPr>
        <w:t>corporations profit from mass coercion is by charging user fees.</w:t>
      </w:r>
      <w:r>
        <w:rPr>
          <w:rStyle w:val="StyleUnderline"/>
        </w:rPr>
        <w:t xml:space="preserve"> </w:t>
      </w:r>
      <w:r w:rsidRPr="00C80763">
        <w:rPr>
          <w:rStyle w:val="StyleUnderline"/>
        </w:rPr>
        <w:t>Paying these fees is generally a condition of staying out of prison, leading many to decry a return of modern-day debtors’ prisons</w:t>
      </w:r>
      <w:r w:rsidRPr="00E76967">
        <w:rPr>
          <w:sz w:val="16"/>
        </w:rPr>
        <w:t xml:space="preserve">. Consider electronic monitoring, a form of punitive control that has increased 70 percent in the past two decades and become a $6 billion industry. </w:t>
      </w:r>
      <w:r w:rsidRPr="00FD5B06">
        <w:rPr>
          <w:rStyle w:val="StyleUnderline"/>
        </w:rPr>
        <w:t>Electronic monitoring is widely marketed as an inexpensive alternative to incarceration, but less noted is that it is not inexpensive for the people often charged for their own shackles. These fees are often “cripplingly high; for example, one private, for-profit GPS monitoring company reportedly charges supervisees $300 per month, plus a $179.50 setup fee</w:t>
      </w:r>
      <w:r w:rsidRPr="00E76967">
        <w:rPr>
          <w:sz w:val="16"/>
        </w:rPr>
        <w:t>, for their court-ordered GPS monitoring. Supervisees who fail to pay the fees are sent back to jail.” This is all part of the user-funded criminal justice system: by 2014, forty-three states allowed defendants to be charged for a public defender, forty-one states let inmates be charged room and board, and forty-four states permit people to be billed for their probation and parole supervision.</w:t>
      </w:r>
      <w:hyperlink r:id="rId41" w:anchor="en30" w:history="1">
        <w:r w:rsidRPr="00E76967">
          <w:rPr>
            <w:rStyle w:val="Hyperlink"/>
            <w:sz w:val="16"/>
          </w:rPr>
          <w:t>30</w:t>
        </w:r>
      </w:hyperlink>
      <w:r w:rsidRPr="00E76967">
        <w:rPr>
          <w:sz w:val="16"/>
        </w:rPr>
        <w:t xml:space="preserve"> Robin D. G. Kelley has coined the term revenue by </w:t>
      </w:r>
      <w:r w:rsidRPr="00FD5B06">
        <w:rPr>
          <w:rStyle w:val="StyleUnderline"/>
        </w:rPr>
        <w:t>primitive accumulation</w:t>
      </w:r>
      <w:r w:rsidRPr="00E76967">
        <w:rPr>
          <w:sz w:val="16"/>
        </w:rPr>
        <w:t xml:space="preserve"> to describe </w:t>
      </w:r>
      <w:r w:rsidRPr="00FD5B06">
        <w:rPr>
          <w:rStyle w:val="StyleUnderline"/>
        </w:rPr>
        <w:t xml:space="preserve">the myriad ways in which cash-strapped governments make up for budgetary shortfalls by using the criminal justice system to shift costs onto the poor. </w:t>
      </w:r>
      <w:r w:rsidRPr="00E76967">
        <w:rPr>
          <w:sz w:val="16"/>
        </w:rPr>
        <w:t>To give just one example, Kelley notes that in the year prior to the 2014 uprisings in Ferguson, Missouri, “Ferguson’s municipal court issued 33,000 arrest warrants to a population just over 21,000, generating about $2.6 million dollars in income for the municipality.”</w:t>
      </w:r>
      <w:hyperlink r:id="rId42" w:anchor="en31" w:history="1">
        <w:r w:rsidRPr="00E76967">
          <w:rPr>
            <w:rStyle w:val="Hyperlink"/>
            <w:sz w:val="16"/>
          </w:rPr>
          <w:t>31</w:t>
        </w:r>
      </w:hyperlink>
      <w:r w:rsidRPr="00E76967">
        <w:rPr>
          <w:sz w:val="16"/>
        </w:rPr>
        <w:t xml:space="preserve"> Nine thousand warrants stemmed from minor violations such as housing code violations and parking and traffic tickets.</w:t>
      </w:r>
      <w:hyperlink r:id="rId43" w:anchor="en32" w:history="1">
        <w:r w:rsidRPr="00E76967">
          <w:rPr>
            <w:rStyle w:val="Hyperlink"/>
            <w:sz w:val="16"/>
          </w:rPr>
          <w:t>32</w:t>
        </w:r>
      </w:hyperlink>
      <w:r w:rsidRPr="00E76967">
        <w:rPr>
          <w:sz w:val="16"/>
        </w:rPr>
        <w:t xml:space="preserve"> The policies in Ferguson are common across poor communities in the United States: </w:t>
      </w:r>
      <w:r w:rsidRPr="00FD5B06">
        <w:rPr>
          <w:rStyle w:val="StyleUnderline"/>
        </w:rPr>
        <w:t>people are charged fees for minor violations and, when they cannot pay, they are put on payment plans, often with interest (12 percent on felonies in Washington state), and when they fall behind on payments, they often go back to jail.</w:t>
      </w:r>
      <w:hyperlink r:id="rId44" w:anchor="en33" w:history="1">
        <w:r w:rsidRPr="00E76967">
          <w:rPr>
            <w:rStyle w:val="Hyperlink"/>
            <w:sz w:val="16"/>
          </w:rPr>
          <w:t>33</w:t>
        </w:r>
      </w:hyperlink>
      <w:r w:rsidRPr="00E76967">
        <w:rPr>
          <w:sz w:val="16"/>
        </w:rPr>
        <w:t xml:space="preserve"> The third way that capitalists profit is more indirect but still vitally important: </w:t>
      </w:r>
      <w:r w:rsidRPr="00FD5B06">
        <w:rPr>
          <w:rStyle w:val="StyleUnderline"/>
        </w:rPr>
        <w:t>mass coercion compels poor people to accept low-wage, degrading, and flexible jobs.</w:t>
      </w:r>
      <w:r>
        <w:rPr>
          <w:rStyle w:val="StyleUnderline"/>
        </w:rPr>
        <w:t xml:space="preserve"> </w:t>
      </w:r>
      <w:r w:rsidRPr="00E76967">
        <w:rPr>
          <w:sz w:val="16"/>
        </w:rPr>
        <w:t xml:space="preserve">Karl Marx suggested that, absent a united proletarian resistance, the “silent compulsion of economic relations” would tend to force people to work on capital’s terms. And indeed, in the contemporary United States, where </w:t>
      </w:r>
      <w:r w:rsidRPr="00FD5B06">
        <w:rPr>
          <w:rStyle w:val="StyleUnderline"/>
        </w:rPr>
        <w:t>46 percent of Americans do not have enough money to cover a $400 emergency expense, sheer poverty certainly does a lot to compel people to work jobs they do not want.</w:t>
      </w:r>
      <w:hyperlink r:id="rId45" w:anchor="en34" w:history="1">
        <w:r w:rsidRPr="00E76967">
          <w:rPr>
            <w:rStyle w:val="Hyperlink"/>
            <w:sz w:val="16"/>
          </w:rPr>
          <w:t>34</w:t>
        </w:r>
      </w:hyperlink>
      <w:r w:rsidRPr="00E76967">
        <w:rPr>
          <w:sz w:val="16"/>
        </w:rPr>
        <w:t xml:space="preserve"> But </w:t>
      </w:r>
      <w:r w:rsidRPr="00FD5B06">
        <w:rPr>
          <w:rStyle w:val="StyleUnderline"/>
        </w:rPr>
        <w:t>the criminal justice system has worked as a significant additional form of</w:t>
      </w:r>
      <w:r>
        <w:rPr>
          <w:rStyle w:val="StyleUnderline"/>
        </w:rPr>
        <w:t xml:space="preserve"> </w:t>
      </w:r>
      <w:r w:rsidRPr="00FD5B06">
        <w:rPr>
          <w:rStyle w:val="StyleUnderline"/>
        </w:rPr>
        <w:t>extraeconomic force</w:t>
      </w:r>
      <w:r w:rsidRPr="00E76967">
        <w:rPr>
          <w:sz w:val="16"/>
        </w:rPr>
        <w:t xml:space="preserve">. As Nikhil Pal Singh and Joshua Clover note, throughout the era of mass incarceration, racist state violence has been “a material method through which wages for all workers can be driven down. It is thus a basis for systematic profitability. </w:t>
      </w:r>
      <w:r w:rsidRPr="00FD5B06">
        <w:rPr>
          <w:rStyle w:val="StyleUnderline"/>
        </w:rPr>
        <w:t>If state violence, expressed most obviously by the police, goes to great lengths to ensure that black lives matter less, one necessary outcome is that black people can be (and are) paid less—which means that other people can be pushed to take lower pay in turn, with a ready-made hierarchy of disposability in place for further disciplining labor</w:t>
      </w:r>
      <w:r w:rsidRPr="00E76967">
        <w:rPr>
          <w:sz w:val="16"/>
        </w:rPr>
        <w:t>.”</w:t>
      </w:r>
      <w:hyperlink r:id="rId46" w:anchor="en35" w:history="1">
        <w:r w:rsidRPr="00E76967">
          <w:rPr>
            <w:rStyle w:val="Hyperlink"/>
            <w:sz w:val="16"/>
          </w:rPr>
          <w:t>35</w:t>
        </w:r>
      </w:hyperlink>
      <w:r w:rsidRPr="00E76967">
        <w:rPr>
          <w:sz w:val="16"/>
        </w:rPr>
        <w:t xml:space="preserve"> But this logic is not only contained to racist policing. It has also been reproduced throughout society due to </w:t>
      </w:r>
      <w:r w:rsidRPr="00FD5B06">
        <w:rPr>
          <w:rStyle w:val="StyleUnderline"/>
        </w:rPr>
        <w:t>increasing work requirements associated with prison alternatives and government services more broadly</w:t>
      </w:r>
      <w:r w:rsidRPr="00E76967">
        <w:rPr>
          <w:sz w:val="16"/>
        </w:rPr>
        <w:t xml:space="preserve">. As the economy has shifted toward what David Harvey has termed </w:t>
      </w:r>
      <w:r w:rsidRPr="00FD5B06">
        <w:rPr>
          <w:rStyle w:val="StyleUnderline"/>
        </w:rPr>
        <w:t>flexible accumulation, more flexible forms of control have emerged to discipline workers accordingly.</w:t>
      </w:r>
      <w:hyperlink r:id="rId47" w:anchor="en36" w:history="1">
        <w:r w:rsidRPr="00E76967">
          <w:rPr>
            <w:rStyle w:val="Hyperlink"/>
            <w:sz w:val="16"/>
          </w:rPr>
          <w:t>36</w:t>
        </w:r>
      </w:hyperlink>
      <w:r w:rsidRPr="00E76967">
        <w:rPr>
          <w:sz w:val="16"/>
        </w:rPr>
        <w:t xml:space="preserve"> Nowhere is this clearer than in the </w:t>
      </w:r>
      <w:r w:rsidRPr="00FD5B06">
        <w:rPr>
          <w:rStyle w:val="StyleUnderline"/>
        </w:rPr>
        <w:t xml:space="preserve">day-labor industry, which has “spread like wildfire” in recent decades and has become “a ubiquitous presence in poor, predominantly urban communities across the country.” </w:t>
      </w:r>
      <w:r w:rsidRPr="00E76967">
        <w:rPr>
          <w:sz w:val="16"/>
        </w:rPr>
        <w:t xml:space="preserve">As Gretchen Purser has noted in her incisive ethnographic work, day-labor companies heavily recruit formerly incarcerated workers and give them one-day labor contracts: “jobs without a tomorrow.” Often, these companies partner directly with parole officers, as well as so-called reentry and social service organizations. “Just as the day labor agency offers parole officers a centralized site wherein they can, if necessary, monitor and manage their charges, so, too, does it offer parolees an opportunity to acquire the documentation of gainful employment that is stipulated as a condition of parole and that thereby functions as a form of extra-economic coercion in the workplace.” Purser concludes that the </w:t>
      </w:r>
      <w:r w:rsidRPr="00FD5B06">
        <w:rPr>
          <w:rStyle w:val="StyleUnderline"/>
        </w:rPr>
        <w:t>seventy million or so U.S. workers who have some kind of criminal record are not merely excluded from the economy, but rather relegated to “its bottom-most segments in what has recently been referred to as the ‘gloves-off economy,’ where jobs are precarious, working conditions are perilous, violations of labor laws are pervasive, and wages are paltry</w:t>
      </w:r>
      <w:r w:rsidRPr="00E76967">
        <w:rPr>
          <w:sz w:val="16"/>
        </w:rPr>
        <w:t>.”</w:t>
      </w:r>
      <w:hyperlink r:id="rId48" w:anchor="en37" w:history="1">
        <w:r w:rsidRPr="00E76967">
          <w:rPr>
            <w:rStyle w:val="Hyperlink"/>
            <w:sz w:val="16"/>
          </w:rPr>
          <w:t>37</w:t>
        </w:r>
      </w:hyperlink>
      <w:r w:rsidRPr="00E76967">
        <w:rPr>
          <w:sz w:val="16"/>
        </w:rPr>
        <w:t xml:space="preserve"> The use of coercive mechanisms that track offenders’ movements and compel them to take whatever jobs are on offer must be seen in the context of a broader conservative-driven initiative to expand the notion of workfare to all corners of society. Bill Clinton implemented workfare on a national scale with the Personal Responsibility and Work Opportunity Reconciliation Act in 1996, which not only slashed welfare dramatically, but also stipulated that in order for people to become eligible for their reduced cash assistance, they had to be able to prove they were actively seeking a job. At the time, Marian Kramer of the National Welfare Rights Union (and formerly of the League of Revolutionary Black Workers), argued that “mandatory work legislation has in effect restored slavery in this country, regardless of race.”</w:t>
      </w:r>
      <w:hyperlink r:id="rId49" w:anchor="en38" w:history="1">
        <w:r w:rsidRPr="00E76967">
          <w:rPr>
            <w:rStyle w:val="Hyperlink"/>
            <w:sz w:val="16"/>
          </w:rPr>
          <w:t>38</w:t>
        </w:r>
      </w:hyperlink>
      <w:r w:rsidRPr="00E76967">
        <w:rPr>
          <w:sz w:val="16"/>
        </w:rPr>
        <w:t xml:space="preserve"> Trump recently lauded Clinton’s welfare bill and implemented plans to expand work requirements for a broader array of social programs including food stamps, housing, and Medicaid. As Tracie McMillan has reported, “the combined budgets of the public programs currently targeted for work requirements—food assistance, health care, and housing—total $704 billion.”</w:t>
      </w:r>
      <w:hyperlink r:id="rId50" w:anchor="en39" w:history="1">
        <w:r w:rsidRPr="00E76967">
          <w:rPr>
            <w:rStyle w:val="Hyperlink"/>
            <w:sz w:val="16"/>
          </w:rPr>
          <w:t>39</w:t>
        </w:r>
      </w:hyperlink>
      <w:r w:rsidRPr="00E76967">
        <w:rPr>
          <w:sz w:val="16"/>
        </w:rPr>
        <w:t xml:space="preserve"> In this era of austerity, these policies are generally supported by governments eager to save costs by removing poor people who become rendered ineligible due to new requirements. But they also have the same tripartite effect identified above</w:t>
      </w:r>
      <w:r w:rsidRPr="00FD5B06">
        <w:rPr>
          <w:rStyle w:val="StyleUnderline"/>
        </w:rPr>
        <w:t>: they force poor people into low-wage positions, undermining working people’s capacity to struggle for better paying and more humanizing jobs, and they allow private companies to make massive profits by cutting operational costs and charging user fees.</w:t>
      </w:r>
      <w:r w:rsidRPr="00E76967">
        <w:rPr>
          <w:sz w:val="16"/>
        </w:rPr>
        <w:t xml:space="preserve"> The private company Maximus, for instance, made $2.5 billion in revenue in 2017 working in forty-one states to “churn people through the system,” deeming who is and who is not eligible for social benefits like health care.</w:t>
      </w:r>
      <w:hyperlink r:id="rId51" w:anchor="en40" w:history="1">
        <w:r w:rsidRPr="00E76967">
          <w:rPr>
            <w:rStyle w:val="Hyperlink"/>
            <w:sz w:val="16"/>
          </w:rPr>
          <w:t>40</w:t>
        </w:r>
      </w:hyperlink>
      <w:r w:rsidRPr="00E76967">
        <w:rPr>
          <w:sz w:val="16"/>
        </w:rPr>
        <w:t xml:space="preserve"> When the Prison Is Everywhere In his classic 1975 work Discipline and Punish, Michel Foucault claimed that mechanisms for social control were becoming more diffuse, with the result that the “widespread, badly integrated confinement of the classical age” was coming to an end and “the specificity of the role of the prison and its role as link are losing something of their purpose.”</w:t>
      </w:r>
      <w:hyperlink r:id="rId52" w:anchor="en41" w:history="1">
        <w:r w:rsidRPr="00E76967">
          <w:rPr>
            <w:rStyle w:val="Hyperlink"/>
            <w:sz w:val="16"/>
          </w:rPr>
          <w:t>41</w:t>
        </w:r>
      </w:hyperlink>
      <w:r w:rsidRPr="00E76967">
        <w:rPr>
          <w:sz w:val="16"/>
        </w:rPr>
        <w:t xml:space="preserve"> Writing as he was at the beginning of the largest prison boom in world history, Foucault clearly missed the mark in many key respects. But it is becoming more and more apparent that he was nonetheless onto something significant. In 1992, Gilles Deleuze updated Foucault’s work in a short essay titled “Postscript on the Societies of Control,” which heralded “the progressive and dispersed installation of a new system of domination,” one pervaded by “ultrarapid forms of flee-floating control.”</w:t>
      </w:r>
      <w:hyperlink r:id="rId53" w:anchor="en42" w:history="1">
        <w:r w:rsidRPr="00E76967">
          <w:rPr>
            <w:rStyle w:val="Hyperlink"/>
            <w:sz w:val="16"/>
          </w:rPr>
          <w:t>42</w:t>
        </w:r>
      </w:hyperlink>
      <w:r w:rsidRPr="00E76967">
        <w:rPr>
          <w:sz w:val="16"/>
        </w:rPr>
        <w:t xml:space="preserve"> Foucault and Deleuze generally theorized power as a tautology—systems of power aimed at reproducing and enhancing their own power. But what we are seeing is not merely the diffusion of social control for its own sake. By taking Foucault and Deleuze’s insights and putting them into a Marxist framework, it becomes clear that </w:t>
      </w:r>
      <w:r w:rsidRPr="00FD5B06">
        <w:rPr>
          <w:rStyle w:val="StyleUnderline"/>
        </w:rPr>
        <w:t>elites are using mechanisms of mass coercion to control and exploit working people.</w:t>
      </w:r>
      <w:r>
        <w:rPr>
          <w:rStyle w:val="StyleUnderline"/>
        </w:rPr>
        <w:t xml:space="preserve"> </w:t>
      </w:r>
      <w:r w:rsidRPr="00E76967">
        <w:rPr>
          <w:sz w:val="16"/>
        </w:rPr>
        <w:t xml:space="preserve">On the one hand, </w:t>
      </w:r>
      <w:r w:rsidRPr="00FD5B06">
        <w:rPr>
          <w:rStyle w:val="StyleUnderline"/>
        </w:rPr>
        <w:t>the growing number of workers who have been rendered superfluous due to automation, monopolization, and globalization must be contained and kept away from areas where wealthier people live and do commerce.</w:t>
      </w:r>
      <w:r w:rsidRPr="00E76967">
        <w:rPr>
          <w:sz w:val="16"/>
        </w:rPr>
        <w:t xml:space="preserve"> So, as Cedric Johnson has written, aggressive policing and other forms of control have become “</w:t>
      </w:r>
      <w:r w:rsidRPr="00FD5B06">
        <w:rPr>
          <w:rStyle w:val="StyleUnderline"/>
        </w:rPr>
        <w:t>central to urban real estate development and the tourism-entertainment sector growth, both of which serve as central economic drivers in the contemporary landscape</w:t>
      </w:r>
      <w:r w:rsidRPr="00E76967">
        <w:rPr>
          <w:sz w:val="16"/>
        </w:rPr>
        <w:t>.”</w:t>
      </w:r>
      <w:hyperlink r:id="rId54" w:anchor="en43" w:history="1">
        <w:r w:rsidRPr="00E76967">
          <w:rPr>
            <w:rStyle w:val="Hyperlink"/>
            <w:sz w:val="16"/>
          </w:rPr>
          <w:t>43</w:t>
        </w:r>
      </w:hyperlink>
      <w:r w:rsidRPr="00E76967">
        <w:rPr>
          <w:sz w:val="16"/>
        </w:rPr>
        <w:t xml:space="preserve"> On the other hand</w:t>
      </w:r>
      <w:r w:rsidRPr="00FD5B06">
        <w:rPr>
          <w:rStyle w:val="StyleUnderline"/>
        </w:rPr>
        <w:t>, capital accumulation is increasingly dependent on the value extracted from the process of control itself.</w:t>
      </w:r>
      <w:r w:rsidRPr="00E76967">
        <w:rPr>
          <w:sz w:val="16"/>
        </w:rPr>
        <w:t xml:space="preserve"> As William Robinson has argued, “</w:t>
      </w:r>
      <w:r w:rsidRPr="00FD5B06">
        <w:rPr>
          <w:rStyle w:val="StyleUnderline"/>
        </w:rPr>
        <w:t>there is an increasing convergence around global capitalism’s need for social control and repression and its economic need to perpetuate accumulation in the face of overaccumulation and stagnation.”</w:t>
      </w:r>
      <w:hyperlink r:id="rId55" w:anchor="en44" w:history="1">
        <w:r w:rsidRPr="00E76967">
          <w:rPr>
            <w:rStyle w:val="Hyperlink"/>
            <w:sz w:val="16"/>
          </w:rPr>
          <w:t>44</w:t>
        </w:r>
      </w:hyperlink>
      <w:r w:rsidRPr="00E76967">
        <w:rPr>
          <w:sz w:val="16"/>
        </w:rPr>
        <w:t xml:space="preserve"> The system of </w:t>
      </w:r>
      <w:r w:rsidRPr="00FD5B06">
        <w:rPr>
          <w:rStyle w:val="StyleUnderline"/>
        </w:rPr>
        <w:t>mass coercion must be situated within this nexus</w:t>
      </w:r>
      <w:r w:rsidRPr="00E76967">
        <w:rPr>
          <w:sz w:val="16"/>
        </w:rPr>
        <w:t xml:space="preserve">. Consider </w:t>
      </w:r>
      <w:r w:rsidRPr="00FD5B06">
        <w:rPr>
          <w:rStyle w:val="StyleUnderline"/>
        </w:rPr>
        <w:t>the First Step Act</w:t>
      </w:r>
      <w:r w:rsidRPr="00E76967">
        <w:rPr>
          <w:sz w:val="16"/>
        </w:rPr>
        <w:t xml:space="preserve">, signed into law by Trump in 2018. This bill—backed by an array of liberal and conservative groups, including the GEO Group, CoreCivic, and Right on Crime—was immediately praised in the corporate media due to the fact that it </w:t>
      </w:r>
      <w:r w:rsidRPr="00FD5B06">
        <w:rPr>
          <w:rStyle w:val="StyleUnderline"/>
        </w:rPr>
        <w:t>offered minor reductions in sentences for some federal prisoners (though undocumented immigrants and so-called high-level offenders are excluded).</w:t>
      </w:r>
      <w:r w:rsidRPr="00E76967">
        <w:rPr>
          <w:sz w:val="16"/>
        </w:rPr>
        <w:t xml:space="preserve"> Generally ignored outside of leftist circles is that the Act authorized “a $375 million expansion of post-prison services for inmates transitioning back into society.”</w:t>
      </w:r>
      <w:hyperlink r:id="rId56" w:anchor="en45" w:history="1">
        <w:r w:rsidRPr="00E76967">
          <w:rPr>
            <w:rStyle w:val="Hyperlink"/>
            <w:sz w:val="16"/>
          </w:rPr>
          <w:t>45</w:t>
        </w:r>
      </w:hyperlink>
      <w:r w:rsidRPr="00E76967">
        <w:rPr>
          <w:sz w:val="16"/>
        </w:rPr>
        <w:t xml:space="preserve"> Moreover, as James Kilgore has noted, </w:t>
      </w:r>
      <w:r w:rsidRPr="00FD5B06">
        <w:rPr>
          <w:rStyle w:val="StyleUnderline"/>
        </w:rPr>
        <w:t>this and other recent reform bills “precipitate a much wider use of e-carceration—the deprivation of liberty by means of technologies such as ankle monitors</w:t>
      </w:r>
      <w:r w:rsidRPr="00E76967">
        <w:rPr>
          <w:sz w:val="16"/>
        </w:rPr>
        <w:t>.”</w:t>
      </w:r>
      <w:hyperlink r:id="rId57" w:anchor="en46" w:history="1">
        <w:r w:rsidRPr="00E76967">
          <w:rPr>
            <w:rStyle w:val="Hyperlink"/>
            <w:sz w:val="16"/>
          </w:rPr>
          <w:t>46</w:t>
        </w:r>
      </w:hyperlink>
      <w:r w:rsidRPr="00E76967">
        <w:rPr>
          <w:sz w:val="16"/>
        </w:rPr>
        <w:t xml:space="preserve"> Around two hundred thousand people are shackled with and asked to pay for these invasive devices—and that number is growing each year. The Moratorium on Deportations Campaign has warned that </w:t>
      </w:r>
      <w:r w:rsidRPr="00FD5B06">
        <w:rPr>
          <w:rStyle w:val="StyleUnderline"/>
        </w:rPr>
        <w:t>increased reliance on GPS</w:t>
      </w:r>
      <w:r w:rsidRPr="00E76967">
        <w:rPr>
          <w:sz w:val="16"/>
        </w:rPr>
        <w:t xml:space="preserve"> monitoring does not signal progress; rather, it </w:t>
      </w:r>
      <w:r w:rsidRPr="00FD5B06">
        <w:rPr>
          <w:rStyle w:val="StyleUnderline"/>
        </w:rPr>
        <w:t>heralds the widening of the carceral dragnet</w:t>
      </w:r>
      <w:r w:rsidRPr="00E76967">
        <w:rPr>
          <w:sz w:val="16"/>
        </w:rPr>
        <w:t>. “</w:t>
      </w:r>
      <w:r w:rsidRPr="00FD5B06">
        <w:rPr>
          <w:rStyle w:val="StyleUnderline"/>
        </w:rPr>
        <w:t>ICE [Immigration and Customs Enforcement] only targets for ATD [Alternative to Detention] those immigrants ‘whose detention is not required by statute, who present a low risk of flight, and who pose no danger to the community</w:t>
      </w:r>
      <w:r w:rsidRPr="00E76967">
        <w:rPr>
          <w:sz w:val="16"/>
        </w:rPr>
        <w:t>.’ Thus, those pushed into ATD would not have otherwise been detained.”</w:t>
      </w:r>
      <w:hyperlink r:id="rId58" w:anchor="en47" w:history="1">
        <w:r w:rsidRPr="00E76967">
          <w:rPr>
            <w:rStyle w:val="Hyperlink"/>
            <w:sz w:val="16"/>
          </w:rPr>
          <w:t>47</w:t>
        </w:r>
      </w:hyperlink>
      <w:r w:rsidRPr="00E76967">
        <w:rPr>
          <w:sz w:val="16"/>
        </w:rPr>
        <w:t xml:space="preserve"> Indeed, according to Immigration and Customs Enforcement reports, more than half of all immigrants under supervision have not been convicted of a crime.</w:t>
      </w:r>
      <w:hyperlink r:id="rId59" w:anchor="en48" w:history="1">
        <w:r w:rsidRPr="00E76967">
          <w:rPr>
            <w:rStyle w:val="Hyperlink"/>
            <w:sz w:val="16"/>
          </w:rPr>
          <w:t>48</w:t>
        </w:r>
      </w:hyperlink>
      <w:r w:rsidRPr="00E76967">
        <w:rPr>
          <w:sz w:val="16"/>
        </w:rPr>
        <w:t xml:space="preserve"> With this in mind, the Moratorium on Deportations Campaign notes that </w:t>
      </w:r>
      <w:r w:rsidRPr="00FD5B06">
        <w:rPr>
          <w:rStyle w:val="StyleUnderline"/>
        </w:rPr>
        <w:t>GPS monitoring is linked “to a much broader process of expanding, informationalizing, and generalizing the prison.… When the prison is everywhere, it is also invisible as the new form of social reality</w:t>
      </w:r>
      <w:r w:rsidRPr="00E76967">
        <w:rPr>
          <w:sz w:val="16"/>
        </w:rPr>
        <w:t>.”</w:t>
      </w:r>
      <w:hyperlink r:id="rId60" w:anchor="en49" w:history="1">
        <w:r w:rsidRPr="00E76967">
          <w:rPr>
            <w:rStyle w:val="Hyperlink"/>
            <w:sz w:val="16"/>
          </w:rPr>
          <w:t>49</w:t>
        </w:r>
      </w:hyperlink>
      <w:r w:rsidRPr="00E76967">
        <w:rPr>
          <w:sz w:val="16"/>
        </w:rPr>
        <w:t xml:space="preserve"> Echoing this point, Kilgore writes that, </w:t>
      </w:r>
      <w:r w:rsidRPr="00FD5B06">
        <w:rPr>
          <w:rStyle w:val="Emphasis"/>
        </w:rPr>
        <w:t>Electronic monitors form the point of convergence between mass incarceration and the surveillance state.… The tracking data from GPS monitors blends in with all the other databases that profile and punish the criminalized sectors of the population</w:t>
      </w:r>
      <w:r w:rsidRPr="00E76967">
        <w:rPr>
          <w:sz w:val="16"/>
        </w:rPr>
        <w:t>.… Devices in the near future could record far more data and information than I could ever have dreamed of nine years ago when they first put the shackle around my ankle. Even now, some devices can give you a robocall if you move out of your permitted zones of travel, can send you a reminder of your appointment with your parole officer or keep track of all your digital communications and your online friends from Facebook and other platforms</w:t>
      </w:r>
      <w:r w:rsidRPr="00FD5B06">
        <w:rPr>
          <w:rStyle w:val="StyleUnderline"/>
        </w:rPr>
        <w:t>. The ankle bands are slowly disappearing, to be replaced by a techno hybrid of the smartphone and the Fitbit. The result will likely be a powerful piece of personalized spyware that could one day morph into a chip implant.</w:t>
      </w:r>
      <w:hyperlink r:id="rId61" w:anchor="en50" w:history="1">
        <w:r w:rsidRPr="00E76967">
          <w:rPr>
            <w:rStyle w:val="Hyperlink"/>
            <w:sz w:val="16"/>
          </w:rPr>
          <w:t>50</w:t>
        </w:r>
      </w:hyperlink>
      <w:r w:rsidRPr="00E76967">
        <w:rPr>
          <w:sz w:val="16"/>
        </w:rPr>
        <w:t xml:space="preserve"> In China, multibillion-dollar surveillance companies have already begun collaborating with </w:t>
      </w:r>
      <w:r w:rsidRPr="00E76967">
        <w:rPr>
          <w:rStyle w:val="StyleUnderline"/>
        </w:rPr>
        <w:t>Chinese police departments to implement facial recognition technology to detect criminals and dissidents in real time as they move through public spaces</w:t>
      </w:r>
      <w:r w:rsidRPr="00E76967">
        <w:rPr>
          <w:sz w:val="16"/>
        </w:rPr>
        <w:t xml:space="preserve">. </w:t>
      </w:r>
      <w:hyperlink r:id="rId62" w:anchor="en51" w:history="1">
        <w:r w:rsidRPr="00E76967">
          <w:rPr>
            <w:rStyle w:val="Hyperlink"/>
            <w:sz w:val="16"/>
          </w:rPr>
          <w:t>51</w:t>
        </w:r>
      </w:hyperlink>
      <w:r w:rsidRPr="00E76967">
        <w:rPr>
          <w:sz w:val="16"/>
        </w:rPr>
        <w:t xml:space="preserve"> Detroit has implemented its own secret facial-recognition program, Project Green Light, which “enables police to identify and track residents captured on hundreds of private and public high-definition cameras installed at parks, schools, immigration centers, gas stations, churches, abortion clinics, hotels, apartments, fast-food restaurants, and addiction treatment centers. Police can identify people at any time using databases containing hundreds of thousands of photos, including mug shots, driver’s licenses, and images scraped from social media.” At a public meeting on July 11, 2019, after this Project Green Light finally came to light, Detroit’s publicly elected police commissioner Willie Burton criticized the clandestine project and called for a public ballot initiative to vote on the surveillance system. As a result, Burton was arrested on the spot.</w:t>
      </w:r>
      <w:hyperlink r:id="rId63" w:anchor="en52" w:history="1">
        <w:r w:rsidRPr="00E76967">
          <w:rPr>
            <w:rStyle w:val="Hyperlink"/>
            <w:sz w:val="16"/>
          </w:rPr>
          <w:t>52</w:t>
        </w:r>
      </w:hyperlink>
      <w:r w:rsidRPr="00E76967">
        <w:rPr>
          <w:sz w:val="16"/>
        </w:rPr>
        <w:t xml:space="preserve"> This is one ominous sign of the direction we may be heading. But before we lose ourselves in Orwellian fantasies, it is worth stressing that, at present, there is a more straightforward, practical logic at work: </w:t>
      </w:r>
      <w:r w:rsidRPr="00E76967">
        <w:rPr>
          <w:rStyle w:val="StyleUnderline"/>
        </w:rPr>
        <w:t xml:space="preserve">governments are interested in mass coercion for the potential savings they offer; </w:t>
      </w:r>
      <w:r w:rsidRPr="00E76967">
        <w:rPr>
          <w:sz w:val="16"/>
        </w:rPr>
        <w:t>politicians are interested because they help cut costs and lessen political pressure from prison rights groups;</w:t>
      </w:r>
      <w:r w:rsidRPr="00E76967">
        <w:rPr>
          <w:rStyle w:val="StyleUnderline"/>
        </w:rPr>
        <w:t xml:space="preserve"> capitalists are interested in social control initiatives that eliminate obstacles to wealth accumulation; and correctional companies are interested purely in profit and</w:t>
      </w:r>
      <w:r w:rsidRPr="00E76967">
        <w:rPr>
          <w:sz w:val="16"/>
        </w:rPr>
        <w:t xml:space="preserve">, as sociologist David Feldman puts it, in </w:t>
      </w:r>
      <w:r w:rsidRPr="00E76967">
        <w:rPr>
          <w:rStyle w:val="StyleUnderline"/>
        </w:rPr>
        <w:t>using people as “raw materials in the production process.”</w:t>
      </w:r>
      <w:hyperlink r:id="rId64" w:anchor="en53" w:history="1">
        <w:r w:rsidRPr="00E76967">
          <w:rPr>
            <w:rStyle w:val="Hyperlink"/>
            <w:sz w:val="16"/>
          </w:rPr>
          <w:t>53</w:t>
        </w:r>
      </w:hyperlink>
      <w:r w:rsidRPr="00E76967">
        <w:rPr>
          <w:sz w:val="16"/>
        </w:rPr>
        <w:t xml:space="preserve"> This helps us understand why, rather than Foucault’s nightmare of a silently functioning panopticon, what we are actually seeing is an underfunded and malfunctioning corporate disaster. For the criminalized population, the reality is much more mundane than a Philip K. Dick novel. </w:t>
      </w:r>
      <w:r w:rsidRPr="00E76967">
        <w:rPr>
          <w:rStyle w:val="StyleUnderline"/>
        </w:rPr>
        <w:t>People are forced into dirty, overcrowded halfway houses where underpaid and overworked employees are woefully inept at facilitating people’s entry back into society.</w:t>
      </w:r>
      <w:r w:rsidRPr="00E76967">
        <w:rPr>
          <w:sz w:val="16"/>
        </w:rPr>
        <w:t xml:space="preserve"> They wait around in day-reporting centers or sit around in the lobbies of day-labor companies, hoping for a few hours of work. Or they struggle with the defunct electronic monitoring equipment that companies cheaply produce in order to increase profits. According to one 2007 study from Arizona, 70 percent of alerts that electronic collars sent to supervisors notifying them that the offender was violating parole were false alerts.</w:t>
      </w:r>
      <w:hyperlink r:id="rId65" w:anchor="en54" w:history="1">
        <w:r w:rsidRPr="00E76967">
          <w:rPr>
            <w:rStyle w:val="Hyperlink"/>
            <w:sz w:val="16"/>
          </w:rPr>
          <w:t>54</w:t>
        </w:r>
      </w:hyperlink>
      <w:r w:rsidRPr="00E76967">
        <w:rPr>
          <w:sz w:val="16"/>
        </w:rPr>
        <w:t xml:space="preserve"> Another report from Tennessee found that more than 80 percent of these alerts were simply due to technological failures such as battery issues, GPS failure, and ghost signals.</w:t>
      </w:r>
      <w:hyperlink r:id="rId66" w:anchor="en55" w:history="1">
        <w:r w:rsidRPr="00E76967">
          <w:rPr>
            <w:rStyle w:val="Hyperlink"/>
            <w:sz w:val="16"/>
          </w:rPr>
          <w:t>55</w:t>
        </w:r>
      </w:hyperlink>
      <w:r w:rsidRPr="00E76967">
        <w:rPr>
          <w:sz w:val="16"/>
        </w:rPr>
        <w:t xml:space="preserve"> “Accumulate, accumulate! This is Moses and the Prophets!” With multibillionaire Trump sitting in the Oval Office, Marx’s dictum applies more than ever to the workings of the criminal justice system. Profit is king, but it is also worth remembering that mass incarceration began in part to crush radical working-class groups in the 1960s and ’70s. This is the domestic origin of things like stop and frisk, SWAT raids, and supermax prisons. And as activists organize to combat emerging forms of capitalist control, we would be foolish not to expect elites to use all weapons at their disposal against us.</w:t>
      </w:r>
      <w:hyperlink r:id="rId67" w:anchor="en56" w:history="1">
        <w:r w:rsidRPr="00E76967">
          <w:rPr>
            <w:rStyle w:val="Hyperlink"/>
            <w:sz w:val="16"/>
          </w:rPr>
          <w:t>56</w:t>
        </w:r>
      </w:hyperlink>
      <w:r w:rsidRPr="00E76967">
        <w:rPr>
          <w:sz w:val="16"/>
        </w:rPr>
        <w:t xml:space="preserve"> </w:t>
      </w:r>
    </w:p>
    <w:p w14:paraId="24402795" w14:textId="77777777" w:rsidR="00045DCF" w:rsidRDefault="00045DCF" w:rsidP="00045DCF">
      <w:pPr>
        <w:pStyle w:val="Heading4"/>
      </w:pPr>
      <w:r>
        <w:t>Mass incarceration functions as a tool to mass coercion to keep lower classes in line with the set social order- prisons are reserved for those who challenge or resist capitalist social norms and control</w:t>
      </w:r>
    </w:p>
    <w:p w14:paraId="4C3B542C" w14:textId="77777777" w:rsidR="00045DCF" w:rsidRDefault="00045DCF" w:rsidP="00045DCF">
      <w:r w:rsidRPr="00BA0469">
        <w:t xml:space="preserve">Mark </w:t>
      </w:r>
      <w:r w:rsidRPr="00BA0469">
        <w:rPr>
          <w:rStyle w:val="Style13ptBold"/>
        </w:rPr>
        <w:t>Jay</w:t>
      </w:r>
      <w:r w:rsidRPr="00BA0469">
        <w:t>, 12-1-20</w:t>
      </w:r>
      <w:r w:rsidRPr="00BA0469">
        <w:rPr>
          <w:rStyle w:val="Style13ptBold"/>
        </w:rPr>
        <w:t>19</w:t>
      </w:r>
      <w:r w:rsidRPr="00BA0469">
        <w:t>, " From Mass Incarceration to Mass Coercion</w:t>
      </w:r>
      <w:r>
        <w:t xml:space="preserve"> </w:t>
      </w:r>
      <w:r w:rsidRPr="00BA0469">
        <w:t>," Mark Jay</w:t>
      </w:r>
      <w:r>
        <w:t xml:space="preserve"> </w:t>
      </w:r>
      <w:r w:rsidRPr="00BA0469">
        <w:t>is a PhD candidate in the Department of Sociology at the University of California, Santa Barbara. He is the author, with Philip Conklin, of the forthcoming book</w:t>
      </w:r>
      <w:r>
        <w:t xml:space="preserve"> </w:t>
      </w:r>
      <w:r w:rsidRPr="00BA0469">
        <w:t>A People’s History of Detroit</w:t>
      </w:r>
      <w:r>
        <w:t xml:space="preserve"> </w:t>
      </w:r>
      <w:r w:rsidRPr="00BA0469">
        <w:t>(Duke University Press, 2020). He would like to thank Andrew Johnson, David Feldman, and Cedric Johnson, whose insights were vital to this article.</w:t>
      </w:r>
      <w:r>
        <w:t xml:space="preserve"> </w:t>
      </w:r>
      <w:r w:rsidRPr="00BA0469">
        <w:t>Monthly Review, https://monthlyreview.org/2019/12/01/from-mass-incarceration-to-mass-coercion/, accessed 7-25-2020 MS</w:t>
      </w:r>
    </w:p>
    <w:p w14:paraId="1B18FC0C" w14:textId="77777777" w:rsidR="00045DCF" w:rsidRPr="00570439" w:rsidRDefault="00045DCF" w:rsidP="00045DCF">
      <w:pPr>
        <w:rPr>
          <w:sz w:val="16"/>
        </w:rPr>
      </w:pPr>
      <w:r w:rsidRPr="003D100B">
        <w:rPr>
          <w:sz w:val="16"/>
        </w:rPr>
        <w:t xml:space="preserve">From the mid–1960s to the late 2000s, the number of people locked in U.S. prisons and jails, and forced onto parole or probation, increased from less than eight hundred thousand to more than seven million. From the beginning, this explosive growth, known commonly as </w:t>
      </w:r>
      <w:r w:rsidRPr="005F5674">
        <w:rPr>
          <w:rStyle w:val="StyleUnderline"/>
        </w:rPr>
        <w:t>mass incarceration, has been about containing, stigmatizing, and exploiting the poorest sectors of the working class</w:t>
      </w:r>
      <w:r w:rsidRPr="003D100B">
        <w:rPr>
          <w:sz w:val="16"/>
        </w:rPr>
        <w:t>.</w:t>
      </w:r>
      <w:hyperlink r:id="rId68" w:anchor="en1" w:history="1">
        <w:r w:rsidRPr="003D100B">
          <w:rPr>
            <w:rStyle w:val="Hyperlink"/>
            <w:sz w:val="16"/>
          </w:rPr>
          <w:t>1</w:t>
        </w:r>
      </w:hyperlink>
      <w:r w:rsidRPr="003D100B">
        <w:rPr>
          <w:sz w:val="16"/>
        </w:rPr>
        <w:t xml:space="preserve"> To this day, the criminal justice system continues to target the most impoverished among us. Consider a recent report from the People’s Policy Project on the composition of today’s carceral population. The report’s author, Nathaniel Lewis, divides the U.S. population into five class quintiles based on people’s “</w:t>
      </w:r>
      <w:r w:rsidRPr="004A51EF">
        <w:rPr>
          <w:rStyle w:val="StyleUnderline"/>
        </w:rPr>
        <w:t>household income during adolescence, their current household income, their education, their current assets, and whether they own a home or not</w:t>
      </w:r>
      <w:r w:rsidRPr="003D100B">
        <w:rPr>
          <w:sz w:val="16"/>
        </w:rPr>
        <w:t>.” Lewis also breaks down the “probability of ever being jailed,” the “probability of being jailed after arrest,” “the probability of being jailed more than a month,” and the “probability of being jailed more than a year.” He concludes that, “</w:t>
      </w:r>
      <w:r w:rsidRPr="004A51EF">
        <w:rPr>
          <w:rStyle w:val="StyleUnderline"/>
        </w:rPr>
        <w:t>for all four incarceration outcomes, being lower class rather than middle or upper class makes a massive difference</w:t>
      </w:r>
      <w:r w:rsidRPr="003D100B">
        <w:rPr>
          <w:sz w:val="16"/>
        </w:rPr>
        <w:t xml:space="preserve">. </w:t>
      </w:r>
      <w:r w:rsidRPr="004A51EF">
        <w:rPr>
          <w:rStyle w:val="StyleUnderline"/>
        </w:rPr>
        <w:t>Being black rather than white makes a modest difference that is statistically insignificant for all outcomes except one: the probability of being in jail or prison</w:t>
      </w:r>
      <w:r w:rsidRPr="003D100B">
        <w:rPr>
          <w:sz w:val="16"/>
        </w:rPr>
        <w:t xml:space="preserve"> for more than a year. And even in that case, whites in the </w:t>
      </w:r>
      <w:r w:rsidRPr="004A51EF">
        <w:rPr>
          <w:rStyle w:val="StyleUnderline"/>
        </w:rPr>
        <w:t>lowest class group are more likely to be incarcerated than blacks in the second-to-lowest class group.</w:t>
      </w:r>
      <w:r w:rsidRPr="003D100B">
        <w:rPr>
          <w:sz w:val="16"/>
        </w:rPr>
        <w:t>”</w:t>
      </w:r>
      <w:hyperlink r:id="rId69" w:anchor="en2" w:history="1">
        <w:r w:rsidRPr="003D100B">
          <w:rPr>
            <w:rStyle w:val="Hyperlink"/>
            <w:sz w:val="16"/>
          </w:rPr>
          <w:t>2</w:t>
        </w:r>
      </w:hyperlink>
      <w:r w:rsidRPr="003D100B">
        <w:rPr>
          <w:sz w:val="16"/>
        </w:rPr>
        <w:t xml:space="preserve"> Understanding which groups have been the primary targets of mass incarceration is the first step in understanding what is at stake in the contemporary efforts to reform the criminal justice system. Indeed, in the past decade, mass incarceration has rightfully come under increasing attack. Politicians and organizations from prison abolitionists to the Koch Brothers have decried the system’s various flaws: </w:t>
      </w:r>
      <w:r w:rsidRPr="004A51EF">
        <w:rPr>
          <w:rStyle w:val="StyleUnderline"/>
        </w:rPr>
        <w:t>its racial injustice, inhumanity, and costliness, among others.</w:t>
      </w:r>
      <w:r w:rsidRPr="003D100B">
        <w:rPr>
          <w:sz w:val="16"/>
        </w:rPr>
        <w:t xml:space="preserve"> After the Great Recession of 2007–09, thirty-three states implemented policies to reduce their prison populations. As a result, prison and jail admissions have decreased around 25 percent from their peak at the end of the opening decade of this century.</w:t>
      </w:r>
      <w:hyperlink r:id="rId70" w:anchor="en3" w:history="1">
        <w:r w:rsidRPr="003D100B">
          <w:rPr>
            <w:rStyle w:val="Hyperlink"/>
            <w:sz w:val="16"/>
          </w:rPr>
          <w:t>3</w:t>
        </w:r>
      </w:hyperlink>
      <w:r w:rsidRPr="003D100B">
        <w:rPr>
          <w:sz w:val="16"/>
        </w:rPr>
        <w:t xml:space="preserve"> Although many political commentators have characterized this decline as a significant step, there is reason for skepticism. For one, at this rate of decline</w:t>
      </w:r>
      <w:r w:rsidRPr="004A51EF">
        <w:rPr>
          <w:rStyle w:val="StyleUnderline"/>
        </w:rPr>
        <w:t>, it would take another eight decades or so for the prison population to return to where it was when Ronald Reagan became president.</w:t>
      </w:r>
      <w:hyperlink r:id="rId71" w:anchor="en4" w:history="1">
        <w:r w:rsidRPr="004A51EF">
          <w:rPr>
            <w:rStyle w:val="StyleUnderline"/>
          </w:rPr>
          <w:t>4</w:t>
        </w:r>
      </w:hyperlink>
      <w:r>
        <w:rPr>
          <w:rStyle w:val="StyleUnderline"/>
        </w:rPr>
        <w:t xml:space="preserve"> </w:t>
      </w:r>
      <w:r w:rsidRPr="004A51EF">
        <w:rPr>
          <w:rStyle w:val="StyleUnderline"/>
        </w:rPr>
        <w:t>The focus on releasing nonviolent drug offenders is a major limiting factor. In 2015, President Barack</w:t>
      </w:r>
      <w:r w:rsidRPr="003D100B">
        <w:rPr>
          <w:sz w:val="16"/>
        </w:rPr>
        <w:t xml:space="preserve"> Obama claimed that “over the past few decades, we’ve locked up more and more nonviolent drug offenders than ever before, for longer than ever before. And this is the real reason our prison population is so high.” This claim—which demonstrates that a watered-down version of Michelle Alexander’s New Jim Crow thesis has taken hold in some elite policy circles—is misleading. Soon after Obama made his claim, FiveThirtyEight calculated that, </w:t>
      </w:r>
      <w:r w:rsidRPr="004A51EF">
        <w:rPr>
          <w:rStyle w:val="StyleUnderline"/>
        </w:rPr>
        <w:t>even if every prison inmate whose most serious charge is a drug crime were released, the prison population would only decline by 14 percent and the United States would still be the world’s largest warden</w:t>
      </w:r>
      <w:r w:rsidRPr="003D100B">
        <w:rPr>
          <w:sz w:val="16"/>
        </w:rPr>
        <w:t>.</w:t>
      </w:r>
      <w:hyperlink r:id="rId72" w:anchor="en5" w:history="1">
        <w:r w:rsidRPr="003D100B">
          <w:rPr>
            <w:rStyle w:val="Hyperlink"/>
            <w:sz w:val="16"/>
          </w:rPr>
          <w:t>5</w:t>
        </w:r>
      </w:hyperlink>
      <w:r w:rsidRPr="003D100B">
        <w:rPr>
          <w:sz w:val="16"/>
        </w:rPr>
        <w:t xml:space="preserve"> This article focuses on another reason to be suspicious of contemporary prison reform: </w:t>
      </w:r>
      <w:r w:rsidRPr="003D100B">
        <w:rPr>
          <w:rStyle w:val="StyleUnderline"/>
        </w:rPr>
        <w:t>private forces have attempted to co-opt the reform movement and have implemented and profited from the forms of</w:t>
      </w:r>
      <w:r>
        <w:rPr>
          <w:rStyle w:val="StyleUnderline"/>
        </w:rPr>
        <w:t xml:space="preserve"> </w:t>
      </w:r>
      <w:r w:rsidRPr="003D100B">
        <w:rPr>
          <w:rStyle w:val="StyleUnderline"/>
        </w:rPr>
        <w:t>mass coercion</w:t>
      </w:r>
      <w:r w:rsidRPr="003D100B">
        <w:rPr>
          <w:sz w:val="16"/>
        </w:rPr>
        <w:t xml:space="preserve"> proliferating throughout society. </w:t>
      </w:r>
      <w:r w:rsidRPr="003D100B">
        <w:rPr>
          <w:rStyle w:val="StyleUnderline"/>
        </w:rPr>
        <w:t>Mass coercion reflects the expanding institutional pressures that present poor and working-class people with the following choice: either allow yourself to be exploited by capital, submit to degrading and low-paying jobs</w:t>
      </w:r>
      <w:r w:rsidRPr="003D100B">
        <w:rPr>
          <w:sz w:val="16"/>
        </w:rPr>
        <w:t xml:space="preserve">, pay onerous user fees, present yourself for observation at an endless array of institutional checkpoints, </w:t>
      </w:r>
      <w:r w:rsidRPr="003D100B">
        <w:rPr>
          <w:rStyle w:val="StyleUnderline"/>
        </w:rPr>
        <w:t>or</w:t>
      </w:r>
      <w:r w:rsidRPr="003D100B">
        <w:rPr>
          <w:sz w:val="16"/>
        </w:rPr>
        <w:t xml:space="preserve"> face the alternative—</w:t>
      </w:r>
      <w:r w:rsidRPr="003D100B">
        <w:rPr>
          <w:rStyle w:val="StyleUnderline"/>
        </w:rPr>
        <w:t>getting locked in a cage. In short, prison remains the ultimate so-called stick for those who refuse to submit, but mass coercion signifies all the ways that people are controlled and exploited by the criminal justice system</w:t>
      </w:r>
      <w:r>
        <w:rPr>
          <w:rStyle w:val="StyleUnderline"/>
        </w:rPr>
        <w:t xml:space="preserve"> </w:t>
      </w:r>
      <w:r w:rsidRPr="003D100B">
        <w:rPr>
          <w:rStyle w:val="StyleUnderline"/>
        </w:rPr>
        <w:t>outside</w:t>
      </w:r>
      <w:r>
        <w:rPr>
          <w:rStyle w:val="StyleUnderline"/>
        </w:rPr>
        <w:t xml:space="preserve"> </w:t>
      </w:r>
      <w:r w:rsidRPr="003D100B">
        <w:rPr>
          <w:rStyle w:val="StyleUnderline"/>
        </w:rPr>
        <w:t>the penitentiary</w:t>
      </w:r>
      <w:r w:rsidRPr="003D100B">
        <w:rPr>
          <w:sz w:val="16"/>
        </w:rPr>
        <w:t>. What we are seeing with today’s prison reform is not necessarily progress, but rather the emergence of an insidious new form of social control, one with support across the political spectrum. In their classic Punishment and Social Structure, Georg Rusche and Otto Kirchheimer showed that when the modern prison first emerged decades ago, it was initially supported by a diverse range of political actors as a morally and economically superior reform of the system of corporal punishment. Something similar is happening today</w:t>
      </w:r>
      <w:r w:rsidRPr="003D100B">
        <w:rPr>
          <w:rStyle w:val="StyleUnderline"/>
        </w:rPr>
        <w:t xml:space="preserve">. An incredibly wide range of social forces, </w:t>
      </w:r>
      <w:r w:rsidRPr="003D100B">
        <w:rPr>
          <w:sz w:val="16"/>
        </w:rPr>
        <w:t xml:space="preserve">including Black Lives Matter activists, families of former prisoners, civil liberties advocates, abolitionists, libertarians, social democrats, corporate elites, and others </w:t>
      </w:r>
      <w:r w:rsidRPr="003D100B">
        <w:rPr>
          <w:rStyle w:val="StyleUnderline"/>
        </w:rPr>
        <w:t>have endorsed carceral reform</w:t>
      </w:r>
      <w:r w:rsidRPr="003D100B">
        <w:rPr>
          <w:sz w:val="16"/>
        </w:rPr>
        <w:t xml:space="preserve">. Some of their reasons are admirable, like ensuring that a loved one or comrade does not languish in a cage; some of them are sinister, like </w:t>
      </w:r>
      <w:r w:rsidRPr="003D100B">
        <w:rPr>
          <w:rStyle w:val="StyleUnderline"/>
        </w:rPr>
        <w:t xml:space="preserve">profiting from the invasive process of electronic monitoring. </w:t>
      </w:r>
      <w:r w:rsidRPr="003D100B">
        <w:rPr>
          <w:sz w:val="16"/>
        </w:rPr>
        <w:t>Though it is still nascent, today’s reform movement and the effects it is having on impoverished workers across the country need to be analyzed more closely.</w:t>
      </w:r>
      <w:hyperlink r:id="rId73" w:anchor="en6" w:history="1">
        <w:r w:rsidRPr="003D100B">
          <w:rPr>
            <w:rStyle w:val="Hyperlink"/>
            <w:sz w:val="16"/>
          </w:rPr>
          <w:t>6</w:t>
        </w:r>
      </w:hyperlink>
    </w:p>
    <w:p w14:paraId="2DFA591D" w14:textId="7A856692" w:rsidR="00045DCF" w:rsidRDefault="00045DCF" w:rsidP="00045DCF">
      <w:pPr>
        <w:pStyle w:val="Heading3"/>
      </w:pPr>
      <w:r>
        <w:t>2AC – AT: Reform K</w:t>
      </w:r>
    </w:p>
    <w:p w14:paraId="783987BF" w14:textId="77777777" w:rsidR="00045DCF" w:rsidRPr="00A962DF" w:rsidRDefault="00045DCF" w:rsidP="00045DCF">
      <w:pPr>
        <w:pStyle w:val="Heading4"/>
      </w:pPr>
      <w:r>
        <w:t>Incremental reforms are necessary from a timeframe perspective, focusing on larger changes and root casues ignores material violence that continues to happen</w:t>
      </w:r>
    </w:p>
    <w:p w14:paraId="52199EE6" w14:textId="77777777" w:rsidR="00045DCF" w:rsidRPr="00A962DF" w:rsidRDefault="00045DCF" w:rsidP="00045DCF">
      <w:r w:rsidRPr="005B56A8">
        <w:t xml:space="preserve">Marie </w:t>
      </w:r>
      <w:r w:rsidRPr="005B56A8">
        <w:rPr>
          <w:rStyle w:val="Style13ptBold"/>
        </w:rPr>
        <w:t>Gottschalk</w:t>
      </w:r>
      <w:r w:rsidRPr="005B56A8">
        <w:t xml:space="preserve"> 20</w:t>
      </w:r>
      <w:r w:rsidRPr="005B56A8">
        <w:rPr>
          <w:rStyle w:val="Style13ptBold"/>
        </w:rPr>
        <w:t>15</w:t>
      </w:r>
      <w:r w:rsidRPr="005B56A8">
        <w:t>, "Razing the Carceral State on JSTOR," Social Justice</w:t>
      </w:r>
      <w:r>
        <w:t xml:space="preserve"> </w:t>
      </w:r>
      <w:r w:rsidRPr="005B56A8">
        <w:t>Vol. 42, No. 2 (140), Special Issue: Beyond Mass Incarceration: Crisis and Critique in North American Penal Systems (2015), pp. 31-51 (21 pages), https://www.jstor.org/stable/24871282?seq=1#metadata_info_tab_contents, accessed 7-27-2020 MS</w:t>
      </w:r>
    </w:p>
    <w:p w14:paraId="3BF1C8C7" w14:textId="77777777" w:rsidR="00045DCF" w:rsidRPr="00A962DF" w:rsidRDefault="00045DCF" w:rsidP="00045DCF">
      <w:pPr>
        <w:rPr>
          <w:rStyle w:val="StyleUnderline"/>
        </w:rPr>
      </w:pPr>
      <w:r w:rsidRPr="005B56A8">
        <w:rPr>
          <w:rStyle w:val="StyleUnderline"/>
        </w:rPr>
        <w:t>The carceral state is deeply entangled in the political, economic, and social fabric of the United States</w:t>
      </w:r>
      <w:r w:rsidRPr="00A962DF">
        <w:rPr>
          <w:sz w:val="16"/>
        </w:rPr>
        <w:t xml:space="preserve">. To plot a way out, we must guard against succumbing to what Adam Gopnick calls "dystopian despair" (Gopnick 2012,77). We need to resist the belief that the only way to raze the carceral state is to tackle the "root causes" of crime—massive unemployment, massive poverty, and unconscionable levels of social and economic inequality. </w:t>
      </w:r>
      <w:r w:rsidRPr="005B56A8">
        <w:rPr>
          <w:rStyle w:val="StyleUnderline"/>
        </w:rPr>
        <w:t>Ameliorating the deeper structural problems that foster such high levels of inequality in the United States is an admirable goal.</w:t>
      </w:r>
      <w:r w:rsidRPr="00A962DF">
        <w:rPr>
          <w:sz w:val="16"/>
        </w:rPr>
        <w:t xml:space="preserve"> But if the aim is to slash the country's incarceration rate and undo its harmful collateral consequences over the next few years, not the next few decades, </w:t>
      </w:r>
      <w:r w:rsidRPr="005B56A8">
        <w:rPr>
          <w:rStyle w:val="StyleUnderline"/>
        </w:rPr>
        <w:t>the root causes approach to progressive penal reform, however well intentioned, is shortsighted.</w:t>
      </w:r>
      <w:r>
        <w:rPr>
          <w:rStyle w:val="StyleUnderline"/>
        </w:rPr>
        <w:t xml:space="preserve"> </w:t>
      </w:r>
      <w:r w:rsidRPr="00A962DF">
        <w:rPr>
          <w:sz w:val="16"/>
        </w:rPr>
        <w:t xml:space="preserve">Four decades ago, the United States had many of the structural problems it has today—though not to the same degree—but it did not have such an expansive penal system. Since then, the country has embarked on a war on drugs and a broader war on crime characterized by penal policies unprecedented in modern US history and unheard of, or disdained, in other advanced industrialized countries. </w:t>
      </w:r>
      <w:r w:rsidRPr="00A962DF">
        <w:rPr>
          <w:rStyle w:val="StyleUnderline"/>
        </w:rPr>
        <w:t>Experts on crime and punishment now generally agree that changes in public polices—not dramatic changes in criminal behavior—propelled the decades-long prison boom in the United States</w:t>
      </w:r>
      <w:r w:rsidRPr="00A962DF">
        <w:rPr>
          <w:sz w:val="16"/>
        </w:rPr>
        <w:t xml:space="preserve"> (Travis, Western, and Redburn 2014, Chapters 3-5). In short, it was about the time, not about the crime. The emphasis on structural problems overshadows the fact that numerous people are serving time today for nonviolent offenses, many of them property or petty drug offenses, that would not warrant a sentence in many other countries. Many others are serving savagely long sentences for violent offenses, even though they no longer pose serious threats to public safety</w:t>
      </w:r>
      <w:r w:rsidRPr="00A962DF">
        <w:rPr>
          <w:rStyle w:val="StyleUnderline"/>
        </w:rPr>
        <w:t xml:space="preserve">. If we designate structural problems as the centerpiece of any plan to dismantle the carceral state, we are essentially accepting that the carceral state is here to stay for a very long time to come. </w:t>
      </w:r>
      <w:r w:rsidRPr="00A962DF">
        <w:rPr>
          <w:sz w:val="16"/>
        </w:rPr>
        <w:t xml:space="preserve">After all, </w:t>
      </w:r>
      <w:r w:rsidRPr="00A962DF">
        <w:rPr>
          <w:rStyle w:val="StyleUnderline"/>
        </w:rPr>
        <w:t>structural problems call for comprehensive, often expensive, long-term solutions and commitments. Long-term fixes take a long time to implement and are more difficult to sustain from one presidential administration to the next.</w:t>
      </w:r>
      <w:r w:rsidRPr="00A962DF">
        <w:rPr>
          <w:sz w:val="16"/>
        </w:rPr>
        <w:t xml:space="preserve"> Furthermore, </w:t>
      </w:r>
      <w:r w:rsidRPr="00A962DF">
        <w:rPr>
          <w:rStyle w:val="StyleUnderline"/>
        </w:rPr>
        <w:t>focusing on structural problems conflates two problems that are actually quite distinct: mass incarceration and crime</w:t>
      </w:r>
      <w:r w:rsidRPr="00A962DF">
        <w:rPr>
          <w:sz w:val="16"/>
        </w:rPr>
        <w:t xml:space="preserve">. Major decarcerations that have occurred elsewhere and at other times (including Finland in the 1960s, Germany in the 1980s, and California under Governor Ronald Reagan) came about primarily due to comprehensive changes in penal policy rather than by mounting a sustained attack on structural problems and the root causes of crime (Gartner, Doob,and Zimring 2011,291-92; Graham 1990; Lappi-Seppälä 2001; Messner and Ruggiero 1995). </w:t>
      </w:r>
      <w:r w:rsidRPr="00A962DF">
        <w:rPr>
          <w:rStyle w:val="StyleUnderline"/>
        </w:rPr>
        <w:t xml:space="preserve">The changes needed in penal policy to slash the country's incarceration rate are no mystery. While reentry should remain a priority, we cannot focus only on those who are being released. </w:t>
      </w:r>
      <w:r w:rsidRPr="00A962DF">
        <w:rPr>
          <w:sz w:val="16"/>
        </w:rPr>
        <w:t xml:space="preserve">We must </w:t>
      </w:r>
      <w:r w:rsidRPr="00A962DF">
        <w:rPr>
          <w:rStyle w:val="StyleUnderline"/>
        </w:rPr>
        <w:t>reduce the number of people who are sent to jail or prison in the first place and decrease sentence lengths and time served.</w:t>
      </w:r>
      <w:r w:rsidRPr="00A962DF">
        <w:rPr>
          <w:sz w:val="16"/>
        </w:rPr>
        <w:t xml:space="preserve"> In short, we need comprehensive sentencing reform guided by the principle that prison should be reserved primarily for people who pose grave threats to society.11 </w:t>
      </w:r>
      <w:r w:rsidRPr="00A962DF">
        <w:rPr>
          <w:rStyle w:val="StyleUnderline"/>
        </w:rPr>
        <w:t xml:space="preserve">We need to repeal mandatory minimums, truth-in-sentencing, and habitual offender laws, including three-strikes statutes, and to rein in sex offender registration, notification, and civil commitment laws. </w:t>
      </w:r>
      <w:r w:rsidRPr="00A962DF">
        <w:rPr>
          <w:sz w:val="16"/>
        </w:rPr>
        <w:t xml:space="preserve">We also need to reinvigorate the parole process and insulate it from politics to ensure that every offender is entitled to a meaningful parole review, including everyone serving a life sentence. </w:t>
      </w:r>
      <w:r w:rsidRPr="00A962DF">
        <w:rPr>
          <w:rStyle w:val="StyleUnderline"/>
        </w:rPr>
        <w:t>The limited sentencing reforms enacted so far have been directed almost exclusively at the non, non, nons—that is, the non-serious, nonviolent, non-sex related offenders</w:t>
      </w:r>
      <w:r w:rsidRPr="00A962DF">
        <w:rPr>
          <w:sz w:val="16"/>
        </w:rPr>
        <w:t xml:space="preserve">.12 And many government officials and policymakers have fiercely resisted applying these modest reforms retroactively to people already serving time. Comprehensive sentencing reform directed at reducing the time served fora wider range of offenders is necessary. But it is not enough. </w:t>
      </w:r>
      <w:r w:rsidRPr="00A962DF">
        <w:rPr>
          <w:rStyle w:val="StyleUnderline"/>
        </w:rPr>
        <w:t>Successful decarceration will cost money.</w:t>
      </w:r>
      <w:r w:rsidRPr="00A962DF">
        <w:rPr>
          <w:sz w:val="16"/>
        </w:rPr>
        <w:t xml:space="preserve"> The </w:t>
      </w:r>
      <w:r w:rsidRPr="00A962DF">
        <w:rPr>
          <w:rStyle w:val="StyleUnderline"/>
        </w:rPr>
        <w:t>people reentering society after prison need significant educational, vocational, housing, medical, and economic support to ensure that the communities to which they are returning are notfurther destabilized by waves of former prisoners.</w:t>
      </w:r>
      <w:r w:rsidRPr="00A962DF">
        <w:rPr>
          <w:sz w:val="16"/>
        </w:rPr>
        <w:t xml:space="preserve"> If we are serious about alternatives to incarceration, then </w:t>
      </w:r>
      <w:r w:rsidRPr="00A962DF">
        <w:rPr>
          <w:rStyle w:val="StyleUnderline"/>
        </w:rPr>
        <w:t>community-based mental health and substance abuse programs will require major cash infusions so that the penal system is no longer the primary line of defense for addressing these major public health problems.</w:t>
      </w:r>
      <w:r w:rsidRPr="00A962DF">
        <w:rPr>
          <w:sz w:val="16"/>
        </w:rPr>
        <w:t xml:space="preserve"> The country's high incarceration rate is just one facet of the problem of the carceral state. Another is that too many people are serving time in US jails, prisons, and detention centers that are abusive and degrading. According to Craig Haney, a leading expert on penal conditions, the massive increase in the number of inmates since the 1970s has overwhelmed the capacity of many correctional authorities "to safely and humanely house and administer them" (Haney 2008,87; see alsoTravis, Western, and Redburn 2014, Chapter 6). </w:t>
      </w:r>
      <w:r w:rsidRPr="00A962DF">
        <w:rPr>
          <w:rStyle w:val="StyleUnderline"/>
        </w:rPr>
        <w:t xml:space="preserve">US penal facilities need to be opened up to independent oversight to ensure that all prisoners and detainees are housed in safe, healthy environments that are respectful of human dignity. Comprehensive sentencing reform will not rectify the enormous harm caused by the prison beyond the prison and the stark and pernicious gradations of citizenship that the carceral state has created. </w:t>
      </w:r>
      <w:r w:rsidRPr="00A962DF">
        <w:rPr>
          <w:sz w:val="16"/>
        </w:rPr>
        <w:t xml:space="preserve">The widespread practice of condemning people with criminal records to civil death must be halted. Barriers to receiving critical public services, such as public housing, student loans, and welfare, and to participating in civic life—including voting and jury duty—must be eliminated. Employment and licensing restrictions levied on ex-offenders should be narrowly tailored and reserved for very specific instances of compelling public safety concerns. </w:t>
      </w:r>
      <w:r w:rsidRPr="00A962DF">
        <w:rPr>
          <w:rStyle w:val="StyleUnderline"/>
        </w:rPr>
        <w:t xml:space="preserve">The criminalization of immigration policy must end, and the creeping merger of the law enforcement and immigration enforcement systems must be reversed. </w:t>
      </w:r>
    </w:p>
    <w:p w14:paraId="45B0515C" w14:textId="77777777" w:rsidR="00045DCF" w:rsidRPr="005B56A8" w:rsidRDefault="00045DCF" w:rsidP="00045DCF"/>
    <w:p w14:paraId="3F687237" w14:textId="77777777" w:rsidR="00045DCF" w:rsidRPr="00045DCF" w:rsidRDefault="00045DCF" w:rsidP="00045DCF"/>
    <w:p w14:paraId="336F49A6" w14:textId="716255B3" w:rsidR="00983D19" w:rsidRDefault="00983D19" w:rsidP="00C660A1">
      <w:pPr>
        <w:pStyle w:val="Heading1"/>
      </w:pPr>
      <w:r>
        <w:t>Marijuana Aff</w:t>
      </w:r>
    </w:p>
    <w:p w14:paraId="6F5D85C6" w14:textId="20E5C4EC" w:rsidR="00983D19" w:rsidRPr="00656D36" w:rsidRDefault="00983D19" w:rsidP="00983D19">
      <w:pPr>
        <w:pStyle w:val="Heading2"/>
      </w:pPr>
      <w:r>
        <w:t xml:space="preserve">Aff – Case </w:t>
      </w:r>
    </w:p>
    <w:p w14:paraId="012407DE" w14:textId="45D289B2" w:rsidR="00983D19" w:rsidRPr="000A4D04" w:rsidRDefault="00983D19" w:rsidP="00983D19">
      <w:pPr>
        <w:pStyle w:val="Heading3"/>
      </w:pPr>
      <w:r>
        <w:t xml:space="preserve">UQ – Cartels – Collapse Now </w:t>
      </w:r>
    </w:p>
    <w:p w14:paraId="5E4E831F" w14:textId="77777777" w:rsidR="00983D19" w:rsidRPr="000C7EB9" w:rsidRDefault="00983D19" w:rsidP="00983D19">
      <w:pPr>
        <w:pStyle w:val="Heading4"/>
      </w:pPr>
      <w:bookmarkStart w:id="0" w:name="_Hlk46772895"/>
      <w:r w:rsidRPr="000C7EB9">
        <w:t>COVID puts</w:t>
      </w:r>
      <w:r>
        <w:t xml:space="preserve"> Mexican drug</w:t>
      </w:r>
      <w:r w:rsidRPr="000C7EB9">
        <w:t xml:space="preserve"> cartels on the brink </w:t>
      </w:r>
    </w:p>
    <w:p w14:paraId="0509344D" w14:textId="77777777" w:rsidR="00983D19" w:rsidRPr="000C7EB9" w:rsidRDefault="00983D19" w:rsidP="00983D19">
      <w:r w:rsidRPr="000C7EB9">
        <w:rPr>
          <w:b/>
          <w:bCs/>
        </w:rPr>
        <w:t xml:space="preserve">Morfini 20 </w:t>
      </w:r>
      <w:r w:rsidRPr="000C7EB9">
        <w:t>[Nicola Morfini, lecturer in the department of Politics and Sociology at IPADE Business School (Mexico City), “Coronavirus and narcotics: Can drug cartels survive COVID-19?,” April 29, 2020, https://www.aljazeera.com/indepth/opinion/coronavirus-narcotics-drug-cartels-survive-covid-19-200427131004141.html]</w:t>
      </w:r>
    </w:p>
    <w:p w14:paraId="4D282C76" w14:textId="77777777" w:rsidR="00983D19" w:rsidRPr="000C7EB9" w:rsidRDefault="00983D19" w:rsidP="00983D19">
      <w:r w:rsidRPr="000C7EB9">
        <w:rPr>
          <w:sz w:val="16"/>
        </w:rPr>
        <w:t xml:space="preserve">The year </w:t>
      </w:r>
      <w:r w:rsidRPr="004A2947">
        <w:rPr>
          <w:rStyle w:val="StyleUnderline"/>
          <w:highlight w:val="cyan"/>
        </w:rPr>
        <w:t>2020</w:t>
      </w:r>
      <w:r w:rsidRPr="000C7EB9">
        <w:rPr>
          <w:sz w:val="16"/>
        </w:rPr>
        <w:t xml:space="preserve"> has been terrible for people across the world, but </w:t>
      </w:r>
      <w:r w:rsidRPr="004A2947">
        <w:rPr>
          <w:sz w:val="16"/>
          <w:highlight w:val="cyan"/>
        </w:rPr>
        <w:t xml:space="preserve">it </w:t>
      </w:r>
      <w:r w:rsidRPr="004A2947">
        <w:rPr>
          <w:rStyle w:val="Emphasis"/>
          <w:highlight w:val="cyan"/>
        </w:rPr>
        <w:t>has been particularly bad for Latin America</w:t>
      </w:r>
      <w:r w:rsidRPr="000C7EB9">
        <w:rPr>
          <w:rStyle w:val="StyleUnderline"/>
        </w:rPr>
        <w:t>. The ongoing COVID</w:t>
      </w:r>
      <w:r w:rsidRPr="000C7EB9">
        <w:rPr>
          <w:sz w:val="16"/>
        </w:rPr>
        <w:t xml:space="preserve">-19 </w:t>
      </w:r>
      <w:r w:rsidRPr="000C7EB9">
        <w:rPr>
          <w:rStyle w:val="StyleUnderline"/>
        </w:rPr>
        <w:t>crisis caused further suffering in a region already plagued by political uncertainty,</w:t>
      </w:r>
      <w:r w:rsidRPr="000C7EB9">
        <w:rPr>
          <w:sz w:val="16"/>
        </w:rPr>
        <w:t xml:space="preserve"> corruption, and violence. </w:t>
      </w:r>
      <w:r w:rsidRPr="004A2947">
        <w:rPr>
          <w:rStyle w:val="StyleUnderline"/>
          <w:highlight w:val="cyan"/>
        </w:rPr>
        <w:t>The pandemic</w:t>
      </w:r>
      <w:r w:rsidRPr="004A2947">
        <w:rPr>
          <w:sz w:val="16"/>
          <w:highlight w:val="cyan"/>
        </w:rPr>
        <w:t>,</w:t>
      </w:r>
      <w:r w:rsidRPr="000C7EB9">
        <w:rPr>
          <w:sz w:val="16"/>
        </w:rPr>
        <w:t xml:space="preserve"> coupled with sudden slumps in oil prices, significant regional currencies, and imports from China and the United States, </w:t>
      </w:r>
      <w:r w:rsidRPr="004A2947">
        <w:rPr>
          <w:rStyle w:val="StyleUnderline"/>
          <w:highlight w:val="cyan"/>
        </w:rPr>
        <w:t>created a</w:t>
      </w:r>
      <w:r w:rsidRPr="000C7EB9">
        <w:rPr>
          <w:rStyle w:val="StyleUnderline"/>
        </w:rPr>
        <w:t xml:space="preserve"> perfect </w:t>
      </w:r>
      <w:r w:rsidRPr="004A2947">
        <w:rPr>
          <w:rStyle w:val="StyleUnderline"/>
          <w:highlight w:val="cyan"/>
        </w:rPr>
        <w:t>storm which devastated both the general population and the private sector</w:t>
      </w:r>
      <w:r w:rsidRPr="000C7EB9">
        <w:rPr>
          <w:rStyle w:val="StyleUnderline"/>
        </w:rPr>
        <w:t xml:space="preserve">. </w:t>
      </w:r>
      <w:r w:rsidRPr="000C7EB9">
        <w:rPr>
          <w:sz w:val="16"/>
        </w:rPr>
        <w:t xml:space="preserve">However, it is not just the legal businesses that are feeling the heat. </w:t>
      </w:r>
      <w:r w:rsidRPr="004A2947">
        <w:rPr>
          <w:rStyle w:val="Emphasis"/>
          <w:highlight w:val="cyan"/>
        </w:rPr>
        <w:t>The pandemic has hit the illegal</w:t>
      </w:r>
      <w:r w:rsidRPr="000C7EB9">
        <w:rPr>
          <w:rStyle w:val="Emphasis"/>
        </w:rPr>
        <w:t xml:space="preserve"> </w:t>
      </w:r>
      <w:r w:rsidRPr="004A2947">
        <w:rPr>
          <w:rStyle w:val="Emphasis"/>
          <w:highlight w:val="cyan"/>
        </w:rPr>
        <w:t>drug trade</w:t>
      </w:r>
      <w:r w:rsidRPr="000C7EB9">
        <w:rPr>
          <w:sz w:val="16"/>
        </w:rPr>
        <w:t xml:space="preserve">, too. </w:t>
      </w:r>
      <w:r w:rsidRPr="004A2947">
        <w:rPr>
          <w:rStyle w:val="Emphasis"/>
          <w:highlight w:val="cyan"/>
        </w:rPr>
        <w:t>But</w:t>
      </w:r>
      <w:r w:rsidRPr="000C7EB9">
        <w:rPr>
          <w:sz w:val="16"/>
        </w:rPr>
        <w:t xml:space="preserve"> rather than allowing their industry to collapse, </w:t>
      </w:r>
      <w:r w:rsidRPr="004A2947">
        <w:rPr>
          <w:rStyle w:val="Emphasis"/>
          <w:highlight w:val="cyan"/>
        </w:rPr>
        <w:t>the drug cartels will</w:t>
      </w:r>
      <w:r w:rsidRPr="000C7EB9">
        <w:rPr>
          <w:sz w:val="16"/>
        </w:rPr>
        <w:t xml:space="preserve"> likely do what they do best: </w:t>
      </w:r>
      <w:r w:rsidRPr="004A2947">
        <w:rPr>
          <w:rStyle w:val="Emphasis"/>
          <w:highlight w:val="cyan"/>
        </w:rPr>
        <w:t>adapt</w:t>
      </w:r>
      <w:r w:rsidRPr="004A2947">
        <w:rPr>
          <w:sz w:val="16"/>
          <w:highlight w:val="cyan"/>
        </w:rPr>
        <w:t>.</w:t>
      </w:r>
      <w:r w:rsidRPr="000C7EB9">
        <w:rPr>
          <w:sz w:val="16"/>
        </w:rPr>
        <w:t xml:space="preserve"> </w:t>
      </w:r>
      <w:r w:rsidRPr="004A2947">
        <w:rPr>
          <w:highlight w:val="cyan"/>
          <w:u w:val="single"/>
        </w:rPr>
        <w:t>In Mexico</w:t>
      </w:r>
      <w:r w:rsidRPr="000C7EB9">
        <w:rPr>
          <w:sz w:val="16"/>
        </w:rPr>
        <w:t xml:space="preserve">, the biggest drug hub in the Americas, we know that some of the </w:t>
      </w:r>
      <w:r w:rsidRPr="000C7EB9">
        <w:rPr>
          <w:u w:val="single"/>
        </w:rPr>
        <w:t>most influential drug cartels are already experiencing problems in their supply chains</w:t>
      </w:r>
      <w:r w:rsidRPr="000C7EB9">
        <w:rPr>
          <w:sz w:val="16"/>
        </w:rPr>
        <w:t xml:space="preserve">. The Cartel Jalisco Nueva Generacion, for example, is struggling to maintain its routes in the Pacific Ocean. The Union Tepito, meanwhile, is having similar problems in the Gulf of Mexico. This is due to the reduction of air and naval traffic, which makes it easier for the authorities to track illegal cargo. On top of this, the COVID-19 lockdown measures implemented in the US are hindering the cartels' ability to move drugs over the US-Mexico border. </w:t>
      </w:r>
      <w:r w:rsidRPr="004A2947">
        <w:rPr>
          <w:highlight w:val="cyan"/>
          <w:u w:val="single"/>
        </w:rPr>
        <w:t>The crisis is harming</w:t>
      </w:r>
      <w:r w:rsidRPr="000C7EB9">
        <w:rPr>
          <w:u w:val="single"/>
        </w:rPr>
        <w:t xml:space="preserve"> not only international drug smuggling but also other </w:t>
      </w:r>
      <w:r w:rsidRPr="004A2947">
        <w:rPr>
          <w:highlight w:val="cyan"/>
          <w:u w:val="single"/>
        </w:rPr>
        <w:t>sectors of the</w:t>
      </w:r>
      <w:r w:rsidRPr="000C7EB9">
        <w:rPr>
          <w:u w:val="single"/>
        </w:rPr>
        <w:t xml:space="preserve"> narco </w:t>
      </w:r>
      <w:r w:rsidRPr="004A2947">
        <w:rPr>
          <w:highlight w:val="cyan"/>
          <w:u w:val="single"/>
        </w:rPr>
        <w:t>economy</w:t>
      </w:r>
      <w:r w:rsidRPr="000C7EB9">
        <w:rPr>
          <w:sz w:val="16"/>
        </w:rPr>
        <w:t xml:space="preserve">. As state-imposed lockdowns force people to stay at home, the cartels will soon find themselves unable to stage kidnappings for ransom. Meanwhile, the </w:t>
      </w:r>
      <w:r w:rsidRPr="000C7EB9">
        <w:rPr>
          <w:u w:val="single"/>
        </w:rPr>
        <w:t>fact that most businesses are shut will mean they will not be able to make much money from extortion.</w:t>
      </w:r>
      <w:r w:rsidRPr="000C7EB9">
        <w:rPr>
          <w:sz w:val="16"/>
        </w:rPr>
        <w:t xml:space="preserve"> Furthermore, the </w:t>
      </w:r>
      <w:r w:rsidRPr="004A2947">
        <w:rPr>
          <w:u w:val="single"/>
        </w:rPr>
        <w:t>declining oil and gas prices and the tanking economy</w:t>
      </w:r>
      <w:r w:rsidRPr="000C7EB9">
        <w:rPr>
          <w:u w:val="single"/>
        </w:rPr>
        <w:t xml:space="preserve"> will make petrol smuggling</w:t>
      </w:r>
      <w:r w:rsidRPr="000C7EB9">
        <w:rPr>
          <w:sz w:val="16"/>
        </w:rPr>
        <w:t xml:space="preserve">, another important income source for the cartels, </w:t>
      </w:r>
      <w:r w:rsidRPr="000C7EB9">
        <w:rPr>
          <w:u w:val="single"/>
        </w:rPr>
        <w:t xml:space="preserve">significantly less profitable. </w:t>
      </w:r>
      <w:r w:rsidRPr="000C7EB9">
        <w:rPr>
          <w:sz w:val="16"/>
        </w:rPr>
        <w:t xml:space="preserve">The question at this point is how drug cartels will react to this situation, and how will this affect the already sky-high levels of criminal violence in the region. Big Mexican cartels, such as Jalisco Nueva Generacion, have the financial capacity to withstand this crisis, so they are unlikely to increase violence, at least in the short term. At the moment, they are even distributing humanitarian aid packages to struggling civilians in an effort to increase their political capital. The situation, however, is different for smaller criminal groups, with fewer resources, who depend mostly on extortion for their survival. These gangs, which do not have the necessary capital to peacefully ride out the crisis, might shift to other activities, such as cattle theft or looting of small companies, and could become more violent as they try to make up for their lost income. </w:t>
      </w:r>
      <w:r w:rsidRPr="000C7EB9">
        <w:rPr>
          <w:u w:val="single"/>
        </w:rPr>
        <w:t xml:space="preserve">If the crisis endures over a long period, causing food shortages and healthcare crises, criminal gangs can also exploit the population's collective frustration </w:t>
      </w:r>
      <w:r w:rsidRPr="000C7EB9">
        <w:rPr>
          <w:sz w:val="16"/>
        </w:rPr>
        <w:t>and fan the flames of unrest for their own benefit. As they occasionally did in the past, they can orchestrate mob assaults on large private companies in order to force these companies to seek their protection and pay for it. There are also concerns that the cartels will shift their focus to the medical market, and start producing and smuggling medicines that are used in the treatment of COVID-19 in an effort to turn crisis into opportunity. However, once again</w:t>
      </w:r>
      <w:r w:rsidRPr="000C7EB9">
        <w:rPr>
          <w:u w:val="single"/>
        </w:rPr>
        <w:t>, the cartels' ability to tap into the medical market depends a lot on their individual power and size</w:t>
      </w:r>
      <w:r w:rsidRPr="000C7EB9">
        <w:rPr>
          <w:sz w:val="16"/>
        </w:rPr>
        <w:t xml:space="preserve">. Stronger cartels, with better laboratories and technical skills, will be able to infiltrate the medical market, but smaller ones will not be able to produce complex drugs and will instead try to survive by adopting more primitive and violent strategies. New criminal geographies Although it is impossible to foresee if the combination of a health crisis and an economic downturn will lead to an immediate increase in generalised violence, it is clear that if this situation continues, it will substantially shift the existing balance between the cartels, creating brand-new criminal geographies and business models. Today, a significant portion of Mexican cartels' revenue comes from the US methamphetamine market, which is estimated to have an annual retail value of approximately $5bn. In the last five years, Mexican cartels have increasingly upped the production of synthetic drugs and smuggling to the US to keep up with the increased demand across the border. Mexican cartels import ephedrine and benzyl methyl ketone (BMK) - precursors of crystal meth - from China, transform it into methamphetamine on Mexican soil, and then ship the drug to the US. The coronavirus lockdown in China, however, has caused Chinese companies to operate at 50 percent capacity, severely affecting the cartels' ability to import the chemicals they need to produce meth. This has led to an unprecedented increase in meth prices. As prices skyrocket, Mexican and US meth users will likely look for substitutes. Crystal meth can be substituted with crack cocaine, which comes from Colombia. Due to this shift, the logistics of the drug supply chain in South America will play a fundamental role in sustaining Mexican cartels during the current crisis. In South America, the global lockdown is unlikely to affect the consolidated drug routes between Peru, Bolivia, and Colombia. The borders of these countries are largely covered by jungle and are extremely porous. Drug couriers and laboratories should be able to continue with business as usual. In the short term, the cartels will easily preserve their routes and providers in South America, as these organisations are well-armed and well-equipped. However, in the long run, cash shortages might compromise the capacity of these cartels to maintain control over their territories and foot soldiers. Drug smuggling in Venezuela is also unlikely to stop anytime soon. The country is a huge drug hub, annually shipping an estimated 250 metric tonnes of cocaine to North America, allegedly with the support of the Venezuelan government. The already struggling Venezuelan regime is currently crumbling due to increased pressure from the US, as well as the drop in oil prices caused by the coronavirus pandemic. While these problems may lead to the fall of the Chavista government, they are unlikely to end drug smuggling through the country. In order to stop it, Venezuela needs to go through a deep state-building process, and re-establish mechanisms of control and accountability, something that is unlikely to happen in the short term. As the drug supply chain in South America is unlikely to be disrupted by the COVID-19 lockdowns, in the face of the ongoing crisis, </w:t>
      </w:r>
      <w:r w:rsidRPr="004A2947">
        <w:rPr>
          <w:highlight w:val="cyan"/>
          <w:u w:val="single"/>
        </w:rPr>
        <w:t>the future of the drug market</w:t>
      </w:r>
      <w:r w:rsidRPr="000C7EB9">
        <w:rPr>
          <w:u w:val="single"/>
        </w:rPr>
        <w:t xml:space="preserve"> in the Americas </w:t>
      </w:r>
      <w:r w:rsidRPr="004A2947">
        <w:rPr>
          <w:highlight w:val="cyan"/>
          <w:u w:val="single"/>
        </w:rPr>
        <w:t>will depend on the capacity of the Mexican cartels</w:t>
      </w:r>
      <w:r w:rsidRPr="000C7EB9">
        <w:rPr>
          <w:u w:val="single"/>
        </w:rPr>
        <w:t xml:space="preserve"> to deliver the product across the northern border, and the demand of drugs in the US. </w:t>
      </w:r>
      <w:r w:rsidRPr="004A2947">
        <w:rPr>
          <w:highlight w:val="cyan"/>
          <w:u w:val="single"/>
        </w:rPr>
        <w:t xml:space="preserve">The </w:t>
      </w:r>
      <w:r w:rsidRPr="004A2947">
        <w:rPr>
          <w:rStyle w:val="Emphasis"/>
          <w:highlight w:val="cyan"/>
        </w:rPr>
        <w:t>next few months</w:t>
      </w:r>
      <w:r w:rsidRPr="004A2947">
        <w:rPr>
          <w:highlight w:val="cyan"/>
          <w:u w:val="single"/>
        </w:rPr>
        <w:t xml:space="preserve"> will be </w:t>
      </w:r>
      <w:r w:rsidRPr="004A2947">
        <w:rPr>
          <w:rStyle w:val="Emphasis"/>
          <w:highlight w:val="cyan"/>
        </w:rPr>
        <w:t>crucial for the entire illegal drug industry</w:t>
      </w:r>
      <w:r w:rsidRPr="000C7EB9">
        <w:rPr>
          <w:u w:val="single"/>
        </w:rPr>
        <w:t xml:space="preserve"> in Latin America</w:t>
      </w:r>
      <w:r w:rsidRPr="000C7EB9">
        <w:rPr>
          <w:sz w:val="16"/>
        </w:rPr>
        <w:t>. While small criminal groups are likely to increase their violent activities to survive,</w:t>
      </w:r>
      <w:r w:rsidRPr="000C7EB9">
        <w:rPr>
          <w:u w:val="single"/>
        </w:rPr>
        <w:t xml:space="preserve"> </w:t>
      </w:r>
      <w:r w:rsidRPr="004A2947">
        <w:rPr>
          <w:highlight w:val="cyan"/>
          <w:u w:val="single"/>
        </w:rPr>
        <w:t>there is</w:t>
      </w:r>
      <w:r w:rsidRPr="000C7EB9">
        <w:rPr>
          <w:u w:val="single"/>
        </w:rPr>
        <w:t xml:space="preserve"> also </w:t>
      </w:r>
      <w:r w:rsidRPr="004A2947">
        <w:rPr>
          <w:highlight w:val="cyan"/>
          <w:u w:val="single"/>
        </w:rPr>
        <w:t xml:space="preserve">a chance that </w:t>
      </w:r>
      <w:r w:rsidRPr="004A2947">
        <w:rPr>
          <w:rStyle w:val="Emphasis"/>
          <w:highlight w:val="cyan"/>
        </w:rPr>
        <w:t>established cartels will use the crisis as an opportunity to attack and annihilate</w:t>
      </w:r>
      <w:r w:rsidRPr="000C7EB9">
        <w:rPr>
          <w:rStyle w:val="Emphasis"/>
        </w:rPr>
        <w:t xml:space="preserve"> smaller </w:t>
      </w:r>
      <w:r w:rsidRPr="004A2947">
        <w:rPr>
          <w:rStyle w:val="Emphasis"/>
          <w:highlight w:val="cyan"/>
        </w:rPr>
        <w:t>competitors</w:t>
      </w:r>
      <w:r w:rsidRPr="004A2947">
        <w:rPr>
          <w:highlight w:val="cyan"/>
          <w:u w:val="single"/>
        </w:rPr>
        <w:t xml:space="preserve">, </w:t>
      </w:r>
      <w:r w:rsidRPr="004A2947">
        <w:rPr>
          <w:rStyle w:val="Emphasis"/>
          <w:highlight w:val="cyan"/>
        </w:rPr>
        <w:t>causing a further increase in violence</w:t>
      </w:r>
      <w:r w:rsidRPr="000C7EB9">
        <w:rPr>
          <w:sz w:val="16"/>
        </w:rPr>
        <w:t xml:space="preserve">. </w:t>
      </w:r>
    </w:p>
    <w:p w14:paraId="4CB31DFA" w14:textId="74B2745D" w:rsidR="00983D19" w:rsidRDefault="00983D19" w:rsidP="00983D19">
      <w:pPr>
        <w:pStyle w:val="Heading3"/>
      </w:pPr>
      <w:r>
        <w:t xml:space="preserve">UQ – Mexico – Econ </w:t>
      </w:r>
    </w:p>
    <w:p w14:paraId="193E9771" w14:textId="38F93D58" w:rsidR="00983D19" w:rsidRDefault="00983D19" w:rsidP="00983D19">
      <w:pPr>
        <w:pStyle w:val="Heading4"/>
      </w:pPr>
      <w:r>
        <w:t xml:space="preserve">Mexico’s economy is on the brink—failure to respond to COVID crisis produced devastating economic crises.   </w:t>
      </w:r>
    </w:p>
    <w:p w14:paraId="11448519" w14:textId="77777777" w:rsidR="00983D19" w:rsidRPr="00C073DF" w:rsidRDefault="00983D19" w:rsidP="00983D19">
      <w:r w:rsidRPr="00C073DF">
        <w:rPr>
          <w:rStyle w:val="Style13ptBold"/>
        </w:rPr>
        <w:t>Grillo, 20</w:t>
      </w:r>
      <w:r>
        <w:t xml:space="preserve"> (Ioan, The New York Times, “</w:t>
      </w:r>
      <w:r w:rsidRPr="00C073DF">
        <w:t>The Specter of Mexico’s Coronavirus Crash</w:t>
      </w:r>
      <w:r>
        <w:t xml:space="preserve">”, 4/29, </w:t>
      </w:r>
      <w:hyperlink r:id="rId74" w:history="1">
        <w:r w:rsidRPr="008505C0">
          <w:rPr>
            <w:rStyle w:val="Hyperlink"/>
          </w:rPr>
          <w:t>https://www.nytimes.com/2020/04/29/opinion/mexico-coronavirus-economy.html)//SD</w:t>
        </w:r>
      </w:hyperlink>
      <w:r>
        <w:t xml:space="preserve"> </w:t>
      </w:r>
    </w:p>
    <w:p w14:paraId="0CB2C8A8" w14:textId="77777777" w:rsidR="00983D19" w:rsidRPr="00C073DF" w:rsidRDefault="00983D19" w:rsidP="00983D19">
      <w:r w:rsidRPr="00C073DF">
        <w:t>MEXICO CITY — There is an old saying here: “</w:t>
      </w:r>
      <w:r w:rsidRPr="00C073DF">
        <w:rPr>
          <w:u w:val="single"/>
        </w:rPr>
        <w:t>When the U</w:t>
      </w:r>
      <w:r w:rsidRPr="00C073DF">
        <w:t xml:space="preserve">nited </w:t>
      </w:r>
      <w:r w:rsidRPr="00C073DF">
        <w:rPr>
          <w:u w:val="single"/>
        </w:rPr>
        <w:t>S</w:t>
      </w:r>
      <w:r w:rsidRPr="00C073DF">
        <w:t xml:space="preserve">tates gets flu, </w:t>
      </w:r>
      <w:r w:rsidRPr="00C073DF">
        <w:rPr>
          <w:u w:val="single"/>
        </w:rPr>
        <w:t>Mexico gets pneumonia</w:t>
      </w:r>
      <w:r w:rsidRPr="00C073DF">
        <w:t>.” This year, it got a new punchline: “</w:t>
      </w:r>
      <w:r w:rsidRPr="00C073DF">
        <w:rPr>
          <w:u w:val="single"/>
        </w:rPr>
        <w:t xml:space="preserve">So what happens </w:t>
      </w:r>
      <w:r w:rsidRPr="004A2947">
        <w:rPr>
          <w:highlight w:val="cyan"/>
          <w:u w:val="single"/>
        </w:rPr>
        <w:t>when the U</w:t>
      </w:r>
      <w:r w:rsidRPr="00C073DF">
        <w:rPr>
          <w:u w:val="single"/>
        </w:rPr>
        <w:t xml:space="preserve">nited </w:t>
      </w:r>
      <w:r w:rsidRPr="004A2947">
        <w:rPr>
          <w:highlight w:val="cyan"/>
          <w:u w:val="single"/>
        </w:rPr>
        <w:t>S</w:t>
      </w:r>
      <w:r w:rsidRPr="00C073DF">
        <w:rPr>
          <w:u w:val="single"/>
        </w:rPr>
        <w:t xml:space="preserve">tates </w:t>
      </w:r>
      <w:r w:rsidRPr="004A2947">
        <w:rPr>
          <w:highlight w:val="cyan"/>
          <w:u w:val="single"/>
        </w:rPr>
        <w:t>gets coronavirus</w:t>
      </w:r>
      <w:r w:rsidRPr="00C073DF">
        <w:rPr>
          <w:u w:val="single"/>
        </w:rPr>
        <w:t>?”</w:t>
      </w:r>
    </w:p>
    <w:p w14:paraId="41C88DD4" w14:textId="77777777" w:rsidR="00983D19" w:rsidRPr="00C073DF" w:rsidRDefault="00983D19" w:rsidP="00983D19">
      <w:pPr>
        <w:rPr>
          <w:b/>
          <w:bCs/>
          <w:u w:val="single"/>
        </w:rPr>
      </w:pPr>
      <w:r w:rsidRPr="00C073DF">
        <w:rPr>
          <w:u w:val="single"/>
        </w:rPr>
        <w:t>There are few countries so connected economically. The U</w:t>
      </w:r>
      <w:r w:rsidRPr="00C073DF">
        <w:t xml:space="preserve">nited </w:t>
      </w:r>
      <w:r w:rsidRPr="00C073DF">
        <w:rPr>
          <w:u w:val="single"/>
        </w:rPr>
        <w:t>S</w:t>
      </w:r>
      <w:r w:rsidRPr="00C073DF">
        <w:t xml:space="preserve">tates </w:t>
      </w:r>
      <w:r w:rsidRPr="00C073DF">
        <w:rPr>
          <w:u w:val="single"/>
        </w:rPr>
        <w:t>buys more than three-quarters of Mexico’s exports</w:t>
      </w:r>
      <w:r w:rsidRPr="00C073DF">
        <w:t>, $358 billion worth in 2019; and it’s home to 11 million Mexican citizens, who sent home a record $36 billion last year — cash that especially helps the rural poor here. </w:t>
      </w:r>
      <w:hyperlink r:id="rId75" w:tgtFrame="_blank" w:history="1">
        <w:r w:rsidRPr="004A2947">
          <w:rPr>
            <w:rStyle w:val="Hyperlink"/>
            <w:u w:val="single"/>
          </w:rPr>
          <w:t xml:space="preserve">As </w:t>
        </w:r>
        <w:r w:rsidRPr="004A2947">
          <w:rPr>
            <w:rStyle w:val="Hyperlink"/>
            <w:highlight w:val="cyan"/>
            <w:u w:val="single"/>
          </w:rPr>
          <w:t>the</w:t>
        </w:r>
        <w:r w:rsidRPr="004A2947">
          <w:rPr>
            <w:rStyle w:val="Hyperlink"/>
            <w:u w:val="single"/>
          </w:rPr>
          <w:t xml:space="preserve"> U.S.</w:t>
        </w:r>
        <w:r w:rsidRPr="004A2947">
          <w:rPr>
            <w:rStyle w:val="Hyperlink"/>
            <w:highlight w:val="cyan"/>
            <w:u w:val="single"/>
          </w:rPr>
          <w:t xml:space="preserve"> economy crashes</w:t>
        </w:r>
      </w:hyperlink>
      <w:r w:rsidRPr="004A2947">
        <w:rPr>
          <w:highlight w:val="cyan"/>
          <w:u w:val="single"/>
        </w:rPr>
        <w:t> over the cliff</w:t>
      </w:r>
      <w:r w:rsidRPr="00C073DF">
        <w:rPr>
          <w:u w:val="single"/>
        </w:rPr>
        <w:t>, it </w:t>
      </w:r>
      <w:hyperlink r:id="rId76" w:tgtFrame="_blank" w:history="1">
        <w:r w:rsidRPr="00C073DF">
          <w:rPr>
            <w:rStyle w:val="Hyperlink"/>
            <w:u w:val="single"/>
          </w:rPr>
          <w:t>pulls Mexico along</w:t>
        </w:r>
      </w:hyperlink>
      <w:r w:rsidRPr="00C073DF">
        <w:rPr>
          <w:u w:val="single"/>
        </w:rPr>
        <w:t xml:space="preserve">. </w:t>
      </w:r>
      <w:r w:rsidRPr="004A2947">
        <w:rPr>
          <w:highlight w:val="cyan"/>
          <w:u w:val="single"/>
        </w:rPr>
        <w:t xml:space="preserve">Except </w:t>
      </w:r>
      <w:r w:rsidRPr="004A2947">
        <w:rPr>
          <w:b/>
          <w:bCs/>
          <w:highlight w:val="cyan"/>
          <w:u w:val="single"/>
        </w:rPr>
        <w:t>Mexico falls harder</w:t>
      </w:r>
      <w:r w:rsidRPr="00C073DF">
        <w:rPr>
          <w:b/>
          <w:bCs/>
          <w:u w:val="single"/>
        </w:rPr>
        <w:t>.</w:t>
      </w:r>
    </w:p>
    <w:p w14:paraId="45F5CBB7" w14:textId="77777777" w:rsidR="00983D19" w:rsidRPr="00C073DF" w:rsidRDefault="00983D19" w:rsidP="00983D19">
      <w:pPr>
        <w:rPr>
          <w:u w:val="single"/>
        </w:rPr>
      </w:pPr>
      <w:r w:rsidRPr="00C073DF">
        <w:rPr>
          <w:u w:val="single"/>
        </w:rPr>
        <w:t>The double whammy of exports and remittances dropping is compounded by the collapse of beach tourism and oil prices.</w:t>
      </w:r>
      <w:r w:rsidRPr="00C073DF">
        <w:t xml:space="preserve"> Adding to this, President </w:t>
      </w:r>
      <w:r w:rsidRPr="00C073DF">
        <w:rPr>
          <w:u w:val="single"/>
        </w:rPr>
        <w:t xml:space="preserve">Trump </w:t>
      </w:r>
      <w:r w:rsidRPr="00C073DF">
        <w:t>last week</w:t>
      </w:r>
      <w:r w:rsidRPr="00C073DF">
        <w:rPr>
          <w:u w:val="single"/>
        </w:rPr>
        <w:t> </w:t>
      </w:r>
      <w:hyperlink r:id="rId77" w:history="1">
        <w:r w:rsidRPr="00C073DF">
          <w:rPr>
            <w:rStyle w:val="Hyperlink"/>
            <w:u w:val="single"/>
          </w:rPr>
          <w:t>suspended much immigration</w:t>
        </w:r>
      </w:hyperlink>
      <w:r w:rsidRPr="00C073DF">
        <w:t xml:space="preserve">. And then </w:t>
      </w:r>
      <w:r w:rsidRPr="00C073DF">
        <w:rPr>
          <w:u w:val="single"/>
        </w:rPr>
        <w:t xml:space="preserve">there’s the </w:t>
      </w:r>
      <w:r w:rsidRPr="004A2947">
        <w:rPr>
          <w:highlight w:val="cyan"/>
          <w:u w:val="single"/>
        </w:rPr>
        <w:t>losses from the</w:t>
      </w:r>
      <w:r w:rsidRPr="00C073DF">
        <w:rPr>
          <w:u w:val="single"/>
        </w:rPr>
        <w:t xml:space="preserve"> partial </w:t>
      </w:r>
      <w:r w:rsidRPr="004A2947">
        <w:rPr>
          <w:highlight w:val="cyan"/>
          <w:u w:val="single"/>
        </w:rPr>
        <w:t>lockdown</w:t>
      </w:r>
      <w:r w:rsidRPr="00C073DF">
        <w:rPr>
          <w:u w:val="single"/>
        </w:rPr>
        <w:t xml:space="preserve"> that </w:t>
      </w:r>
      <w:r w:rsidRPr="004A2947">
        <w:rPr>
          <w:highlight w:val="cyan"/>
          <w:u w:val="single"/>
        </w:rPr>
        <w:t>has shut shops, bars and restaurants across much of Mexico</w:t>
      </w:r>
      <w:r w:rsidRPr="00C073DF">
        <w:rPr>
          <w:u w:val="single"/>
        </w:rPr>
        <w:t>.</w:t>
      </w:r>
    </w:p>
    <w:p w14:paraId="0195132F" w14:textId="77777777" w:rsidR="00983D19" w:rsidRPr="00A20603" w:rsidRDefault="00983D19" w:rsidP="00983D19">
      <w:pPr>
        <w:rPr>
          <w:u w:val="single"/>
        </w:rPr>
      </w:pPr>
      <w:r w:rsidRPr="00C073DF">
        <w:t xml:space="preserve">The </w:t>
      </w:r>
      <w:r w:rsidRPr="004A2947">
        <w:rPr>
          <w:highlight w:val="cyan"/>
        </w:rPr>
        <w:t>Swiss bank UBS predicted </w:t>
      </w:r>
      <w:hyperlink r:id="rId78" w:tgtFrame="_blank" w:history="1">
        <w:r w:rsidRPr="004A2947">
          <w:rPr>
            <w:rStyle w:val="Hyperlink"/>
            <w:highlight w:val="cyan"/>
            <w:u w:val="single"/>
          </w:rPr>
          <w:t xml:space="preserve">Mexico’s economy will contract </w:t>
        </w:r>
        <w:r w:rsidRPr="004A2947">
          <w:rPr>
            <w:rStyle w:val="Hyperlink"/>
            <w:u w:val="single"/>
          </w:rPr>
          <w:t>by</w:t>
        </w:r>
        <w:r w:rsidRPr="004A2947">
          <w:rPr>
            <w:rStyle w:val="Hyperlink"/>
            <w:highlight w:val="cyan"/>
            <w:u w:val="single"/>
          </w:rPr>
          <w:t xml:space="preserve"> 7.6 percent this year</w:t>
        </w:r>
      </w:hyperlink>
      <w:r w:rsidRPr="00C073DF">
        <w:t>. Bank of America said the country’s economy will shrink by</w:t>
      </w:r>
      <w:hyperlink r:id="rId79" w:tgtFrame="_blank" w:history="1">
        <w:r w:rsidRPr="00C073DF">
          <w:rPr>
            <w:rStyle w:val="Hyperlink"/>
          </w:rPr>
          <w:t> 8 percent</w:t>
        </w:r>
      </w:hyperlink>
      <w:r w:rsidRPr="00C073DF">
        <w:t xml:space="preserve">, while the Spanish bank BBVA predicted a </w:t>
      </w:r>
      <w:r w:rsidRPr="00A20603">
        <w:rPr>
          <w:u w:val="single"/>
        </w:rPr>
        <w:t>stunning contraction of up to 12 percent.</w:t>
      </w:r>
    </w:p>
    <w:p w14:paraId="4F0DB489" w14:textId="77777777" w:rsidR="00983D19" w:rsidRPr="00C073DF" w:rsidRDefault="00983D19" w:rsidP="00983D19">
      <w:r w:rsidRPr="00C073DF">
        <w:t>It’s painful to envision what those cold numbers could mean in human terms. Besides the loss of jobs and savings, personal frustration and depression, could it translate to more malnutrition? And will this in turn lead to crime and unrest? The big task for President Andrés Manuel López Obrador will be to avoid the worst consequences.</w:t>
      </w:r>
    </w:p>
    <w:p w14:paraId="5BD3CA07" w14:textId="77777777" w:rsidR="00983D19" w:rsidRPr="00C073DF" w:rsidRDefault="00983D19" w:rsidP="00983D19">
      <w:r w:rsidRPr="00C073DF">
        <w:t>Already, many of the country’s working poor are struggling to get through the day, let alone the year. Juan Antonio Olivares, 38, sells orange juice at a stand in my neighborhood in Mexico City. He is still allowed to work, but if the government halts the informal economy, it could push people like him over the edge. While he used to make up to 2,500 pesos, or about $104 a week, his earnings have plummeted to less than 600 pesos, or $25, per week.</w:t>
      </w:r>
    </w:p>
    <w:p w14:paraId="66FA672D" w14:textId="77777777" w:rsidR="00983D19" w:rsidRPr="00C073DF" w:rsidRDefault="00983D19" w:rsidP="00983D19">
      <w:r w:rsidRPr="00C073DF">
        <w:t>Now he is barely able to feed his wife and three children back in his village outside the capital. “We are enduring with little, what is necessary to eat: rice, beans and tortillas,” he said. At least he has some income, unlike a lot of workers — including many valets, waiters, bellboys, shop assistants — who have been furloughed without any compensation.</w:t>
      </w:r>
    </w:p>
    <w:p w14:paraId="2F55141F" w14:textId="77777777" w:rsidR="00983D19" w:rsidRPr="00C073DF" w:rsidRDefault="00983D19" w:rsidP="00983D19">
      <w:r w:rsidRPr="00C073DF">
        <w:t>Before too long, some could turn to extreme measures to get by, Mr. Olivares says. “If people are desperate then they are going to have to look for a way to eat, in a bad way, going robbing,” he said. “This could get out of hand.”</w:t>
      </w:r>
    </w:p>
    <w:p w14:paraId="6DF1BCE1" w14:textId="77777777" w:rsidR="00983D19" w:rsidRPr="00C073DF" w:rsidRDefault="00983D19" w:rsidP="00983D19">
      <w:r w:rsidRPr="00C073DF">
        <w:t>A rise in antisocial crime is a big fear of the middle class here. Last month, criminals set up groups on Facebook and WhatsApp to organize “Covid-19 looting” in the </w:t>
      </w:r>
      <w:hyperlink r:id="rId80" w:tgtFrame="_blank" w:history="1">
        <w:r w:rsidRPr="00C073DF">
          <w:rPr>
            <w:rStyle w:val="Hyperlink"/>
          </w:rPr>
          <w:t>poorer suburbs of the capital</w:t>
        </w:r>
      </w:hyperlink>
      <w:r w:rsidRPr="00C073DF">
        <w:t>. People accused of being the ringleaders were arrested and Facebook took down the pages. But if looting occurs, it could threaten the food supply for all of us here.</w:t>
      </w:r>
    </w:p>
    <w:p w14:paraId="6DE7F8D9" w14:textId="77777777" w:rsidR="00983D19" w:rsidRPr="00C073DF" w:rsidRDefault="00983D19" w:rsidP="00983D19">
      <w:r w:rsidRPr="00C073DF">
        <w:t>Mexico City residents have painful memories of a spike in mugging and kidnapping after the recession of 1995, when the economy contracted 6 percent, which is sometimes called the Tequila Crisis. Today’s Corona Crisis is projected to cut even deeper. And while back then President Bill Clinton secured a bailout for Mexico, few here can imagine that Mr. Trump will act similarly (though he did back away from plans to suspend not just the issuing of green cards, but also guest worker programs). Perhaps the best hope for Mexico to try to limit the number of citizens being deported from the United States.</w:t>
      </w:r>
    </w:p>
    <w:p w14:paraId="7742996F" w14:textId="77777777" w:rsidR="00983D19" w:rsidRPr="00A20603" w:rsidRDefault="00983D19" w:rsidP="00983D19">
      <w:pPr>
        <w:rPr>
          <w:u w:val="single"/>
        </w:rPr>
      </w:pPr>
      <w:r w:rsidRPr="004A2947">
        <w:rPr>
          <w:highlight w:val="cyan"/>
          <w:u w:val="single"/>
        </w:rPr>
        <w:t>President</w:t>
      </w:r>
      <w:r w:rsidRPr="00A20603">
        <w:rPr>
          <w:u w:val="single"/>
        </w:rPr>
        <w:t xml:space="preserve"> López </w:t>
      </w:r>
      <w:r w:rsidRPr="004A2947">
        <w:rPr>
          <w:highlight w:val="cyan"/>
          <w:u w:val="single"/>
        </w:rPr>
        <w:t>Obrador is under fire for his handling of the economic crisis</w:t>
      </w:r>
      <w:r w:rsidRPr="00A20603">
        <w:rPr>
          <w:u w:val="single"/>
        </w:rPr>
        <w:t>.</w:t>
      </w:r>
      <w:r w:rsidRPr="00C073DF">
        <w:t xml:space="preserve"> He has at least promised to give out millions of loans to small businesses and keep up his social programs, including those for students and pensioners. But </w:t>
      </w:r>
      <w:r w:rsidRPr="00A20603">
        <w:rPr>
          <w:u w:val="single"/>
        </w:rPr>
        <w:t>he aims to fund these through cuts rather than debt. He ordered big businesses to not fire workers, while the country’s biggest employers’ lobby has repeated calls for the government to help pay wages and come to </w:t>
      </w:r>
      <w:hyperlink r:id="rId81" w:tgtFrame="_blank" w:history="1">
        <w:r w:rsidRPr="00A20603">
          <w:rPr>
            <w:rStyle w:val="Hyperlink"/>
            <w:u w:val="single"/>
          </w:rPr>
          <w:t>a national agreement to confront the crisis</w:t>
        </w:r>
      </w:hyperlink>
      <w:r w:rsidRPr="00A20603">
        <w:rPr>
          <w:u w:val="single"/>
        </w:rPr>
        <w:t>.</w:t>
      </w:r>
    </w:p>
    <w:p w14:paraId="51053A39" w14:textId="77777777" w:rsidR="00983D19" w:rsidRPr="00C073DF" w:rsidRDefault="00983D19" w:rsidP="00983D19">
      <w:r w:rsidRPr="00C073DF">
        <w:t>Mr. López Obrador sees debt as putting Mexico at the mercy of foreign powers, and is against bailouts, noting that tycoons have historically exploited rescue packages for their own benefit. And so while right-wing governments in Washington and London are taking on huge debts to pump money into the economy, a self-declared leftist in Mexico is preaching fiscal responsibility and telling people to tighten their belts.</w:t>
      </w:r>
    </w:p>
    <w:p w14:paraId="50978322" w14:textId="77777777" w:rsidR="00983D19" w:rsidRPr="00C073DF" w:rsidRDefault="00983D19" w:rsidP="00983D19">
      <w:r w:rsidRPr="00C073DF">
        <w:t xml:space="preserve">Another surreal spectacle is that </w:t>
      </w:r>
      <w:r w:rsidRPr="004A2947">
        <w:rPr>
          <w:highlight w:val="cyan"/>
          <w:u w:val="single"/>
        </w:rPr>
        <w:t>while the Mexican government falters, drug cartels are giving out relief packages</w:t>
      </w:r>
      <w:r w:rsidRPr="00A20603">
        <w:rPr>
          <w:u w:val="single"/>
        </w:rPr>
        <w:t xml:space="preserve"> across the country.</w:t>
      </w:r>
      <w:r w:rsidRPr="00C073DF">
        <w:t xml:space="preserve"> In the state of Tamaulipas, </w:t>
      </w:r>
      <w:hyperlink r:id="rId82" w:tgtFrame="_blank" w:history="1">
        <w:r w:rsidRPr="00A20603">
          <w:rPr>
            <w:rStyle w:val="Hyperlink"/>
            <w:u w:val="single"/>
          </w:rPr>
          <w:t>gunmen handed out boxes marked “Gulf Cartel”</w:t>
        </w:r>
      </w:hyperlink>
      <w:r w:rsidRPr="00A20603">
        <w:rPr>
          <w:u w:val="single"/>
        </w:rPr>
        <w:t> with goodies like cans of tuna fish, rice and toilet paper.</w:t>
      </w:r>
      <w:r w:rsidRPr="00C073DF">
        <w:t xml:space="preserve"> In Guadalajara, the daughter of the imprisoned </w:t>
      </w:r>
      <w:hyperlink r:id="rId83" w:tgtFrame="_blank" w:history="1">
        <w:r w:rsidRPr="00C073DF">
          <w:rPr>
            <w:rStyle w:val="Hyperlink"/>
          </w:rPr>
          <w:t>drug lord Joaquín Guzmán</w:t>
        </w:r>
      </w:hyperlink>
      <w:r w:rsidRPr="00C073DF">
        <w:t>, better known as El Chapo, provided packages with the image of her father.</w:t>
      </w:r>
    </w:p>
    <w:p w14:paraId="5F8E94CE" w14:textId="77777777" w:rsidR="00983D19" w:rsidRPr="00C073DF" w:rsidRDefault="00983D19" w:rsidP="00983D19">
      <w:r w:rsidRPr="00C073DF">
        <w:t>At a recent news conference, </w:t>
      </w:r>
      <w:hyperlink r:id="rId84" w:tgtFrame="_blank" w:history="1">
        <w:r w:rsidRPr="00C073DF">
          <w:rPr>
            <w:rStyle w:val="Hyperlink"/>
          </w:rPr>
          <w:t>President López Obrador</w:t>
        </w:r>
      </w:hyperlink>
      <w:r w:rsidRPr="00C073DF">
        <w:t> criticized these handouts, pointing out that cartels are driving murders to record levels. “Help would be not doing harm to anybody,” he said. “We are attending to coronavirus, but disgracefully we go on having problems with homicides.”</w:t>
      </w:r>
    </w:p>
    <w:p w14:paraId="7BEF7A6C" w14:textId="77777777" w:rsidR="00983D19" w:rsidRPr="00A20603" w:rsidRDefault="00983D19" w:rsidP="00983D19">
      <w:pPr>
        <w:rPr>
          <w:u w:val="single"/>
        </w:rPr>
      </w:pPr>
      <w:r w:rsidRPr="00C073DF">
        <w:t xml:space="preserve">Mr. López Obrador is right in castigating the cartel killings, as he is right to fear foreign debt and bail outs being pilfered. But in the face of such a critical situation, he needs to take critical measures. While debt is bad, </w:t>
      </w:r>
      <w:r w:rsidRPr="00A20603">
        <w:rPr>
          <w:u w:val="single"/>
        </w:rPr>
        <w:t xml:space="preserve">the </w:t>
      </w:r>
      <w:r w:rsidRPr="004A2947">
        <w:rPr>
          <w:highlight w:val="cyan"/>
          <w:u w:val="single"/>
        </w:rPr>
        <w:t>damage of a deeper recession could prove even more expensive</w:t>
      </w:r>
      <w:r w:rsidRPr="00C073DF">
        <w:t xml:space="preserve">. While businessmen have gotten away with sweetheart deals in the past, </w:t>
      </w:r>
      <w:r w:rsidRPr="004A2947">
        <w:rPr>
          <w:highlight w:val="cyan"/>
          <w:u w:val="single"/>
        </w:rPr>
        <w:t>business needs to be healthy enough to keep the country afloat</w:t>
      </w:r>
      <w:r w:rsidRPr="00A20603">
        <w:rPr>
          <w:u w:val="single"/>
        </w:rPr>
        <w:t>. And national agreements and unity could help lift morale amid calamity.</w:t>
      </w:r>
    </w:p>
    <w:p w14:paraId="2D388E67" w14:textId="77777777" w:rsidR="00983D19" w:rsidRPr="00C073DF" w:rsidRDefault="00983D19" w:rsidP="00983D19">
      <w:r w:rsidRPr="00C073DF">
        <w:t>The president could keep true to his promise to put the poor first and channel the relief to those at the bottom. But he needs to channel real relief. What John Maynard Keynes prescribed in the Great Depression holds true today: that you have to inject money into a contracting economy just as you put blood into a patient in intensive care.</w:t>
      </w:r>
    </w:p>
    <w:p w14:paraId="6DBBC0FC" w14:textId="77777777" w:rsidR="00983D19" w:rsidRPr="00C073DF" w:rsidRDefault="00983D19" w:rsidP="00983D19">
      <w:r w:rsidRPr="00C073DF">
        <w:t>As this challenging year unfolds, the Mexican government may also need to protect the food supply chain. And it may have to copy the cartels in handing out groceries to those who have lost their livelihoods.</w:t>
      </w:r>
    </w:p>
    <w:p w14:paraId="56E76CE5" w14:textId="77777777" w:rsidR="00983D19" w:rsidRDefault="00983D19" w:rsidP="00983D19">
      <w:pPr>
        <w:rPr>
          <w:u w:val="single"/>
        </w:rPr>
      </w:pPr>
      <w:r w:rsidRPr="004A2947">
        <w:rPr>
          <w:highlight w:val="cyan"/>
          <w:u w:val="single"/>
        </w:rPr>
        <w:t>Mexico will suffer recession</w:t>
      </w:r>
      <w:r w:rsidRPr="00C073DF">
        <w:t xml:space="preserve"> like much of the world this year. But the actions of President López Obrador and businesses here in these months could still determine the level of that depression. </w:t>
      </w:r>
      <w:r w:rsidRPr="00A20603">
        <w:rPr>
          <w:u w:val="single"/>
        </w:rPr>
        <w:t xml:space="preserve">It could simply be bad — or </w:t>
      </w:r>
      <w:r w:rsidRPr="004A2947">
        <w:rPr>
          <w:highlight w:val="cyan"/>
          <w:u w:val="single"/>
        </w:rPr>
        <w:t>it could be catastrophic with</w:t>
      </w:r>
      <w:r w:rsidRPr="004A2947">
        <w:rPr>
          <w:u w:val="single"/>
        </w:rPr>
        <w:t xml:space="preserve"> painful and </w:t>
      </w:r>
      <w:r w:rsidRPr="004A2947">
        <w:rPr>
          <w:highlight w:val="cyan"/>
          <w:u w:val="single"/>
        </w:rPr>
        <w:t>lasting social consequences</w:t>
      </w:r>
      <w:r w:rsidRPr="00A20603">
        <w:rPr>
          <w:u w:val="single"/>
        </w:rPr>
        <w:t>.</w:t>
      </w:r>
    </w:p>
    <w:p w14:paraId="5E05F05D" w14:textId="0F4D0999" w:rsidR="00983D19" w:rsidRDefault="00983D19" w:rsidP="00983D19">
      <w:pPr>
        <w:pStyle w:val="Heading3"/>
        <w:rPr>
          <w:lang w:val="es-ES"/>
        </w:rPr>
      </w:pPr>
      <w:r>
        <w:rPr>
          <w:lang w:val="es-ES"/>
        </w:rPr>
        <w:t xml:space="preserve">Internal – Mexico – Cartels </w:t>
      </w:r>
    </w:p>
    <w:p w14:paraId="07497605" w14:textId="7D270C0B" w:rsidR="00983D19" w:rsidRPr="00012FEC" w:rsidRDefault="00983D19" w:rsidP="00983D19">
      <w:pPr>
        <w:pStyle w:val="Heading4"/>
        <w:rPr>
          <w:lang w:val="es-ES"/>
        </w:rPr>
      </w:pPr>
      <w:r w:rsidRPr="00012FEC">
        <w:rPr>
          <w:lang w:val="es-ES"/>
        </w:rPr>
        <w:t xml:space="preserve">Drug violence destroys Mexico’s economy. </w:t>
      </w:r>
    </w:p>
    <w:p w14:paraId="284155B7" w14:textId="77777777" w:rsidR="00983D19" w:rsidRPr="00425F18" w:rsidRDefault="00983D19" w:rsidP="00983D19">
      <w:r w:rsidRPr="00425F18">
        <w:rPr>
          <w:rStyle w:val="Style13ptBold"/>
        </w:rPr>
        <w:t>Ferreras 16</w:t>
      </w:r>
      <w:r w:rsidRPr="00425F18">
        <w:t xml:space="preserve"> (Jesse, Huffington Post, “Mexico's Drug War Has Hurt The Economy Just Like It Has Hurt People</w:t>
      </w:r>
      <w:r>
        <w:t xml:space="preserve">”, </w:t>
      </w:r>
      <w:hyperlink r:id="rId85" w:history="1">
        <w:r w:rsidRPr="008505C0">
          <w:rPr>
            <w:rStyle w:val="Hyperlink"/>
          </w:rPr>
          <w:t>https://www.huffingtonpost.ca/2016/05/03/mexico-drug-war-economic-costs_n_9825538.html)//SD</w:t>
        </w:r>
      </w:hyperlink>
      <w:r>
        <w:t xml:space="preserve"> </w:t>
      </w:r>
    </w:p>
    <w:p w14:paraId="6D821449" w14:textId="77777777" w:rsidR="00983D19" w:rsidRPr="00425F18" w:rsidRDefault="00983D19" w:rsidP="00983D19">
      <w:r w:rsidRPr="006A7202">
        <w:rPr>
          <w:highlight w:val="cyan"/>
        </w:rPr>
        <w:t>The Mexican drug war has killed as many as 160,000 people</w:t>
      </w:r>
      <w:r w:rsidRPr="00425F18">
        <w:t>.</w:t>
      </w:r>
      <w:r>
        <w:t xml:space="preserve"> </w:t>
      </w:r>
      <w:r w:rsidRPr="00425F18">
        <w:t xml:space="preserve">But </w:t>
      </w:r>
      <w:r w:rsidRPr="006A7202">
        <w:rPr>
          <w:highlight w:val="cyan"/>
          <w:u w:val="single"/>
        </w:rPr>
        <w:t>there's an economic cost to drug violence</w:t>
      </w:r>
      <w:r w:rsidRPr="00425F18">
        <w:rPr>
          <w:u w:val="single"/>
        </w:rPr>
        <w:t>,</w:t>
      </w:r>
      <w:r w:rsidRPr="00425F18">
        <w:t xml:space="preserve"> too. </w:t>
      </w:r>
      <w:r w:rsidRPr="006A7202">
        <w:rPr>
          <w:sz w:val="16"/>
          <w:szCs w:val="16"/>
        </w:rPr>
        <w:t xml:space="preserve">And though it's dropped over the past five years, </w:t>
      </w:r>
      <w:r w:rsidRPr="006A7202">
        <w:rPr>
          <w:sz w:val="16"/>
          <w:szCs w:val="16"/>
          <w:u w:val="single"/>
        </w:rPr>
        <w:t>it's still an immense one.</w:t>
      </w:r>
      <w:r w:rsidRPr="006A7202">
        <w:rPr>
          <w:sz w:val="16"/>
          <w:szCs w:val="16"/>
        </w:rPr>
        <w:t xml:space="preserve"> The "</w:t>
      </w:r>
      <w:hyperlink r:id="rId86" w:tgtFrame="_blank" w:history="1">
        <w:r w:rsidRPr="006A7202">
          <w:rPr>
            <w:rStyle w:val="Hyperlink"/>
            <w:sz w:val="16"/>
            <w:szCs w:val="16"/>
          </w:rPr>
          <w:t>Mexico Peace Index,</w:t>
        </w:r>
      </w:hyperlink>
      <w:r w:rsidRPr="006A7202">
        <w:rPr>
          <w:sz w:val="16"/>
          <w:szCs w:val="16"/>
        </w:rPr>
        <w:t xml:space="preserve">" released by the Institute for Economics and Peace (IEP), calculates </w:t>
      </w:r>
      <w:r w:rsidRPr="006A7202">
        <w:rPr>
          <w:sz w:val="16"/>
          <w:szCs w:val="16"/>
          <w:u w:val="single"/>
        </w:rPr>
        <w:t>the economic impact of violence in Mexico at around C$154 billion</w:t>
      </w:r>
      <w:r w:rsidRPr="006A7202">
        <w:rPr>
          <w:sz w:val="16"/>
          <w:szCs w:val="16"/>
        </w:rPr>
        <w:t xml:space="preserve"> (2.12 trillion pesos) </w:t>
      </w:r>
      <w:r w:rsidRPr="006A7202">
        <w:rPr>
          <w:sz w:val="16"/>
          <w:szCs w:val="16"/>
          <w:u w:val="single"/>
        </w:rPr>
        <w:t>in 2015.</w:t>
      </w:r>
      <w:r w:rsidRPr="006A7202">
        <w:rPr>
          <w:sz w:val="16"/>
          <w:szCs w:val="16"/>
        </w:rPr>
        <w:t xml:space="preserve"> </w:t>
      </w:r>
      <w:r w:rsidRPr="006A7202">
        <w:rPr>
          <w:sz w:val="16"/>
          <w:szCs w:val="16"/>
          <w:u w:val="single"/>
        </w:rPr>
        <w:t>That figure is equivalent to 19 per cent of Mexico's</w:t>
      </w:r>
      <w:r w:rsidRPr="006A7202">
        <w:rPr>
          <w:sz w:val="16"/>
          <w:szCs w:val="16"/>
        </w:rPr>
        <w:t xml:space="preserve"> Gross Domestic Product (</w:t>
      </w:r>
      <w:r w:rsidRPr="006A7202">
        <w:rPr>
          <w:sz w:val="16"/>
          <w:szCs w:val="16"/>
          <w:u w:val="single"/>
        </w:rPr>
        <w:t>GDP</w:t>
      </w:r>
      <w:r w:rsidRPr="006A7202">
        <w:rPr>
          <w:sz w:val="16"/>
          <w:szCs w:val="16"/>
        </w:rPr>
        <w:t xml:space="preserve">) — though it is down 38 per cent from 2011, when </w:t>
      </w:r>
      <w:hyperlink r:id="rId87" w:tgtFrame="_blank" w:history="1">
        <w:r w:rsidRPr="006A7202">
          <w:rPr>
            <w:rStyle w:val="Hyperlink"/>
            <w:sz w:val="16"/>
            <w:szCs w:val="16"/>
          </w:rPr>
          <w:t>drug-fueled violence was at its height</w:t>
        </w:r>
      </w:hyperlink>
      <w:r w:rsidRPr="006A7202">
        <w:rPr>
          <w:sz w:val="16"/>
          <w:szCs w:val="16"/>
        </w:rPr>
        <w:t xml:space="preserve">, and </w:t>
      </w:r>
      <w:r w:rsidRPr="006A7202">
        <w:rPr>
          <w:sz w:val="16"/>
          <w:szCs w:val="16"/>
          <w:u w:val="single"/>
        </w:rPr>
        <w:t>the cost of violence was calculated at C$213 billion</w:t>
      </w:r>
      <w:r w:rsidRPr="006A7202">
        <w:rPr>
          <w:sz w:val="16"/>
          <w:szCs w:val="16"/>
        </w:rPr>
        <w:t xml:space="preserve"> (2.92 trillion pesos). The IEP calculated these numbers by estimating the cost of crimes such as homicide, violent crime such as assault and robbery, as well as organized crime, and violence containment by the government. It then included "direct costs" such as medical treatment; "indirect costs" such as lost productivity; and the "multiplier effect," which describes "flow-on effects" of violence on an economy. Homicide, for example, had a total economic impact of $52 billion (727.4 billion pesos) in 2015. The direct costs of homicide were estimated at $4.6 billion (63.1 billion pesos), indirect costs at $43.8 billion (601.2 billion pesos) and the multiplier effect at $9.2 billion (126.3 billion pesos). </w:t>
      </w:r>
      <w:r w:rsidRPr="006A7202">
        <w:rPr>
          <w:sz w:val="16"/>
          <w:szCs w:val="16"/>
          <w:u w:val="single"/>
        </w:rPr>
        <w:t xml:space="preserve">The highest costs are those associated with violent crime, </w:t>
      </w:r>
      <w:r w:rsidRPr="006A7202">
        <w:rPr>
          <w:sz w:val="16"/>
          <w:szCs w:val="16"/>
        </w:rPr>
        <w:t xml:space="preserve">going from $90 billion (1.238 trillion pesos) in 2003 </w:t>
      </w:r>
      <w:r w:rsidRPr="006A7202">
        <w:rPr>
          <w:sz w:val="16"/>
          <w:szCs w:val="16"/>
          <w:u w:val="single"/>
        </w:rPr>
        <w:t>to $61.5 billion</w:t>
      </w:r>
      <w:r w:rsidRPr="006A7202">
        <w:rPr>
          <w:sz w:val="16"/>
          <w:szCs w:val="16"/>
        </w:rPr>
        <w:t xml:space="preserve"> (845.2 billion pesos) </w:t>
      </w:r>
      <w:r w:rsidRPr="006A7202">
        <w:rPr>
          <w:sz w:val="16"/>
          <w:szCs w:val="16"/>
          <w:u w:val="single"/>
        </w:rPr>
        <w:t>last year</w:t>
      </w:r>
      <w:r w:rsidRPr="006A7202">
        <w:rPr>
          <w:sz w:val="16"/>
          <w:szCs w:val="16"/>
        </w:rPr>
        <w:t>. The latest violent crime figure represents a drop of about $7 billion (96 billion pesos) from the previous year, as the level of violent crime fell by 9.5 per cent in 2015. But government spending on areas such as the justice system and the military have grown in the same period, from $13 billion (182 billion pesos) in 2003 to $32 billion (440.2 billion pesos) in 2015. The years 2007 to 2011 proved a particularly problematic period for Mexico, with the cost of violence growing by 33 per cent as fighting flared up between the Mexican government and cartels such as Sinaloa, Los Zetas and the Beltran Leyva organization. Since then the Mexican government has spent more and more money on containing violence, and the costs of violent crime and homicide have fallen in turn. Two things could happen going forward. Violence could keep falling as it has since 2011, and the country could save as much as $407.7 billion (5.6 trillion pesos) up to 2020. The IEP describes this as a "peace dividend.</w:t>
      </w:r>
      <w:r w:rsidRPr="00425F18">
        <w:t>"</w:t>
      </w:r>
      <w:r>
        <w:t xml:space="preserve"> </w:t>
      </w:r>
      <w:r w:rsidRPr="00425F18">
        <w:t xml:space="preserve">Or </w:t>
      </w:r>
      <w:r w:rsidRPr="006A7202">
        <w:rPr>
          <w:highlight w:val="cyan"/>
          <w:u w:val="single"/>
        </w:rPr>
        <w:t>violence</w:t>
      </w:r>
      <w:r w:rsidRPr="00425F18">
        <w:rPr>
          <w:u w:val="single"/>
        </w:rPr>
        <w:t xml:space="preserve"> could flare up again</w:t>
      </w:r>
      <w:r w:rsidRPr="00425F18">
        <w:t xml:space="preserve"> as it did from 2007 to 2011, and </w:t>
      </w:r>
      <w:r w:rsidRPr="00425F18">
        <w:rPr>
          <w:u w:val="single"/>
        </w:rPr>
        <w:t xml:space="preserve">the </w:t>
      </w:r>
      <w:r w:rsidRPr="006A7202">
        <w:rPr>
          <w:highlight w:val="cyan"/>
          <w:u w:val="single"/>
        </w:rPr>
        <w:t>cost to Mexico's economy would be about $917 billion</w:t>
      </w:r>
      <w:r w:rsidRPr="00425F18">
        <w:t xml:space="preserve"> (12.6 trillion pesos).</w:t>
      </w:r>
      <w:r>
        <w:t xml:space="preserve"> </w:t>
      </w:r>
      <w:r w:rsidRPr="00425F18">
        <w:t xml:space="preserve">The </w:t>
      </w:r>
      <w:r w:rsidRPr="00425F18">
        <w:rPr>
          <w:u w:val="single"/>
        </w:rPr>
        <w:t xml:space="preserve">statistics come as </w:t>
      </w:r>
      <w:r w:rsidRPr="006A7202">
        <w:rPr>
          <w:highlight w:val="cyan"/>
          <w:u w:val="single"/>
        </w:rPr>
        <w:t>health experts call on countries to</w:t>
      </w:r>
      <w:r>
        <w:rPr>
          <w:highlight w:val="cyan"/>
          <w:u w:val="single"/>
        </w:rPr>
        <w:t xml:space="preserve"> </w:t>
      </w:r>
      <w:hyperlink r:id="rId88" w:tgtFrame="_blank" w:history="1">
        <w:r w:rsidRPr="006A7202">
          <w:rPr>
            <w:rStyle w:val="Hyperlink"/>
            <w:highlight w:val="cyan"/>
            <w:u w:val="single"/>
          </w:rPr>
          <w:t xml:space="preserve">decriminalize </w:t>
        </w:r>
        <w:r w:rsidRPr="006A7202">
          <w:rPr>
            <w:rStyle w:val="Hyperlink"/>
            <w:sz w:val="16"/>
            <w:szCs w:val="16"/>
          </w:rPr>
          <w:t>or even legalize</w:t>
        </w:r>
        <w:r w:rsidRPr="006A7202">
          <w:rPr>
            <w:rStyle w:val="Hyperlink"/>
            <w:highlight w:val="cyan"/>
            <w:u w:val="single"/>
          </w:rPr>
          <w:t xml:space="preserve"> drugs</w:t>
        </w:r>
      </w:hyperlink>
      <w:r>
        <w:t xml:space="preserve"> </w:t>
      </w:r>
      <w:r w:rsidRPr="00425F18">
        <w:t xml:space="preserve">— an approach </w:t>
      </w:r>
      <w:r w:rsidRPr="006A7202">
        <w:rPr>
          <w:highlight w:val="cyan"/>
          <w:u w:val="single"/>
        </w:rPr>
        <w:t>that</w:t>
      </w:r>
      <w:r w:rsidRPr="006A7202">
        <w:rPr>
          <w:highlight w:val="cyan"/>
        </w:rPr>
        <w:t>,</w:t>
      </w:r>
      <w:r w:rsidRPr="00425F18">
        <w:t xml:space="preserve"> in some cases, </w:t>
      </w:r>
      <w:r w:rsidRPr="006A7202">
        <w:rPr>
          <w:highlight w:val="cyan"/>
          <w:u w:val="single"/>
        </w:rPr>
        <w:t>has been shown to reduce violent crime</w:t>
      </w:r>
      <w:r w:rsidRPr="00425F18">
        <w:rPr>
          <w:u w:val="single"/>
        </w:rPr>
        <w:t>.</w:t>
      </w:r>
      <w:r>
        <w:rPr>
          <w:u w:val="single"/>
        </w:rPr>
        <w:t xml:space="preserve"> </w:t>
      </w:r>
      <w:r w:rsidRPr="006A7202">
        <w:rPr>
          <w:sz w:val="16"/>
          <w:szCs w:val="16"/>
        </w:rPr>
        <w:t xml:space="preserve">Two years ago, researchers with the University of Texas at Dallas found that legalized medical marijuana could </w:t>
      </w:r>
      <w:hyperlink r:id="rId89" w:tgtFrame="_blank" w:history="1">
        <w:r w:rsidRPr="006A7202">
          <w:rPr>
            <w:rStyle w:val="Hyperlink"/>
            <w:sz w:val="16"/>
            <w:szCs w:val="16"/>
          </w:rPr>
          <w:t>lessen crimes such as assault and homicide</w:t>
        </w:r>
      </w:hyperlink>
      <w:r w:rsidRPr="006A7202">
        <w:rPr>
          <w:sz w:val="16"/>
          <w:szCs w:val="16"/>
        </w:rPr>
        <w:t>.</w:t>
      </w:r>
      <w:r w:rsidRPr="006A7202">
        <w:rPr>
          <w:sz w:val="16"/>
          <w:szCs w:val="16"/>
          <w:u w:val="single"/>
        </w:rPr>
        <w:t xml:space="preserve"> </w:t>
      </w:r>
      <w:r w:rsidRPr="006A7202">
        <w:rPr>
          <w:sz w:val="16"/>
          <w:szCs w:val="16"/>
        </w:rPr>
        <w:t>That research was conducted by looking at 11 states that had legalized medical pot between 1990 and 2006.</w:t>
      </w:r>
      <w:r>
        <w:t xml:space="preserve"> </w:t>
      </w:r>
      <w:r w:rsidRPr="00425F18">
        <w:t xml:space="preserve">In 2001, </w:t>
      </w:r>
      <w:r w:rsidRPr="006A7202">
        <w:rPr>
          <w:highlight w:val="cyan"/>
          <w:u w:val="single"/>
        </w:rPr>
        <w:t>Portugal decriminalized the possession of drugs such as</w:t>
      </w:r>
      <w:r>
        <w:rPr>
          <w:highlight w:val="cyan"/>
          <w:u w:val="single"/>
        </w:rPr>
        <w:t xml:space="preserve"> </w:t>
      </w:r>
      <w:hyperlink r:id="rId90" w:tgtFrame="_blank" w:history="1">
        <w:r w:rsidRPr="006A7202">
          <w:rPr>
            <w:rStyle w:val="Hyperlink"/>
            <w:highlight w:val="cyan"/>
            <w:u w:val="single"/>
          </w:rPr>
          <w:t>marijuana,</w:t>
        </w:r>
        <w:r w:rsidRPr="006A7202">
          <w:rPr>
            <w:rStyle w:val="Hyperlink"/>
            <w:u w:val="single"/>
          </w:rPr>
          <w:t xml:space="preserve"> cocaine and MDMA</w:t>
        </w:r>
      </w:hyperlink>
      <w:r w:rsidRPr="00425F18">
        <w:t>, treating it as a lesser crime, like a parking ticket, Der Spiegel reported.</w:t>
      </w:r>
      <w:r>
        <w:t xml:space="preserve"> </w:t>
      </w:r>
      <w:r w:rsidRPr="00425F18">
        <w:t>Results have been mixed, but</w:t>
      </w:r>
      <w:r>
        <w:t xml:space="preserve"> </w:t>
      </w:r>
      <w:hyperlink r:id="rId91" w:tgtFrame="_blank" w:history="1">
        <w:r w:rsidRPr="006A7202">
          <w:rPr>
            <w:rStyle w:val="Hyperlink"/>
            <w:highlight w:val="cyan"/>
            <w:u w:val="single"/>
          </w:rPr>
          <w:t>very few people there die from overdoses</w:t>
        </w:r>
        <w:r w:rsidRPr="00425F18">
          <w:rPr>
            <w:rStyle w:val="Hyperlink"/>
            <w:u w:val="single"/>
          </w:rPr>
          <w:t xml:space="preserve"> </w:t>
        </w:r>
        <w:r w:rsidRPr="00425F18">
          <w:rPr>
            <w:rStyle w:val="Hyperlink"/>
          </w:rPr>
          <w:t>compared to the rest of Europe</w:t>
        </w:r>
      </w:hyperlink>
      <w:r w:rsidRPr="00425F18">
        <w:t>, according to The Independent.</w:t>
      </w:r>
      <w:r>
        <w:t xml:space="preserve"> </w:t>
      </w:r>
      <w:r w:rsidRPr="00425F18">
        <w:t>The Canadian government has pledged to</w:t>
      </w:r>
      <w:r>
        <w:t xml:space="preserve"> </w:t>
      </w:r>
      <w:hyperlink r:id="rId92" w:tgtFrame="_hplink" w:history="1">
        <w:r w:rsidRPr="00425F18">
          <w:rPr>
            <w:rStyle w:val="Hyperlink"/>
          </w:rPr>
          <w:t>introduce legislation to legalize marijuana</w:t>
        </w:r>
      </w:hyperlink>
      <w:r>
        <w:t xml:space="preserve"> </w:t>
      </w:r>
      <w:r w:rsidRPr="00425F18">
        <w:t>in the spring of 2017.</w:t>
      </w:r>
    </w:p>
    <w:p w14:paraId="32512750" w14:textId="77777777" w:rsidR="00983D19" w:rsidRPr="00F96BA1" w:rsidRDefault="00983D19" w:rsidP="00983D19">
      <w:pPr>
        <w:pStyle w:val="Heading4"/>
      </w:pPr>
      <w:r>
        <w:t xml:space="preserve">Drug cartel violence causes mass unemployment and industry collapse. </w:t>
      </w:r>
    </w:p>
    <w:p w14:paraId="6E5DE607" w14:textId="77777777" w:rsidR="00983D19" w:rsidRPr="00B94B83" w:rsidRDefault="00983D19" w:rsidP="00983D19">
      <w:r w:rsidRPr="00C02EF3">
        <w:rPr>
          <w:rStyle w:val="Style13ptBold"/>
        </w:rPr>
        <w:t>Woody, 16</w:t>
      </w:r>
      <w:r w:rsidRPr="00C02EF3">
        <w:t xml:space="preserve"> (Christopher, “How an overlooked impact of Mexico's drug violence is holding back its economy</w:t>
      </w:r>
      <w:r>
        <w:t xml:space="preserve">”, 3/19/16, </w:t>
      </w:r>
      <w:hyperlink r:id="rId93" w:history="1">
        <w:r w:rsidRPr="00C2175E">
          <w:rPr>
            <w:rStyle w:val="Hyperlink"/>
          </w:rPr>
          <w:t>https://www.businessinsider.com/drug-violence-and-economic-complexity-in-mexico-2016-3)//SD</w:t>
        </w:r>
      </w:hyperlink>
      <w:r>
        <w:t xml:space="preserve"> </w:t>
      </w:r>
    </w:p>
    <w:p w14:paraId="234E7CB3" w14:textId="77777777" w:rsidR="00983D19" w:rsidRPr="00F96BA1" w:rsidRDefault="00983D19" w:rsidP="00983D19">
      <w:r w:rsidRPr="00F96BA1">
        <w:t xml:space="preserve">The human </w:t>
      </w:r>
      <w:r w:rsidRPr="006A7202">
        <w:rPr>
          <w:highlight w:val="cyan"/>
        </w:rPr>
        <w:t xml:space="preserve">costs of </w:t>
      </w:r>
      <w:r w:rsidRPr="006A7202">
        <w:rPr>
          <w:rStyle w:val="StyleUnderline"/>
          <w:highlight w:val="cyan"/>
        </w:rPr>
        <w:t>the drug war and related violence</w:t>
      </w:r>
      <w:r w:rsidRPr="006A7202">
        <w:rPr>
          <w:highlight w:val="cyan"/>
        </w:rPr>
        <w:t xml:space="preserve"> </w:t>
      </w:r>
      <w:r w:rsidRPr="006A7202">
        <w:rPr>
          <w:rStyle w:val="StyleUnderline"/>
          <w:highlight w:val="cyan"/>
        </w:rPr>
        <w:t>are</w:t>
      </w:r>
      <w:r w:rsidRPr="00F96BA1">
        <w:t xml:space="preserve"> well known, but </w:t>
      </w:r>
      <w:r w:rsidRPr="006A7202">
        <w:rPr>
          <w:highlight w:val="cyan"/>
        </w:rPr>
        <w:t xml:space="preserve">the </w:t>
      </w:r>
      <w:r w:rsidRPr="006A7202">
        <w:rPr>
          <w:rStyle w:val="StyleUnderline"/>
          <w:highlight w:val="cyan"/>
        </w:rPr>
        <w:t>chilling effect on Mexico's economic vitality</w:t>
      </w:r>
      <w:r w:rsidRPr="00F96BA1">
        <w:t xml:space="preserve"> has been harder to measure.</w:t>
      </w:r>
    </w:p>
    <w:p w14:paraId="1512B712" w14:textId="77777777" w:rsidR="00983D19" w:rsidRPr="0031119D" w:rsidRDefault="00D54B79" w:rsidP="00983D19">
      <w:pPr>
        <w:rPr>
          <w:rStyle w:val="StyleUnderline"/>
        </w:rPr>
      </w:pPr>
      <w:hyperlink r:id="rId94" w:tgtFrame="_blank" w:history="1">
        <w:r w:rsidR="00983D19" w:rsidRPr="00F96BA1">
          <w:rPr>
            <w:rStyle w:val="Hyperlink"/>
          </w:rPr>
          <w:t>Recent research</w:t>
        </w:r>
      </w:hyperlink>
      <w:r w:rsidR="00983D19" w:rsidRPr="00F96BA1">
        <w:t xml:space="preserve"> has shown that </w:t>
      </w:r>
      <w:r w:rsidR="00983D19" w:rsidRPr="006A7202">
        <w:rPr>
          <w:rStyle w:val="StyleUnderline"/>
          <w:highlight w:val="cyan"/>
        </w:rPr>
        <w:t>high levels of violence in Mexico</w:t>
      </w:r>
      <w:r w:rsidR="00983D19" w:rsidRPr="00F96BA1">
        <w:t xml:space="preserve"> — like </w:t>
      </w:r>
      <w:hyperlink r:id="rId95" w:tgtFrame="_blank" w:history="1">
        <w:r w:rsidR="00983D19" w:rsidRPr="00F96BA1">
          <w:rPr>
            <w:rStyle w:val="Hyperlink"/>
          </w:rPr>
          <w:t>the 7.6% increase in homicide rate the country experienced in 2015</w:t>
        </w:r>
      </w:hyperlink>
      <w:r w:rsidR="00983D19" w:rsidRPr="00F96BA1">
        <w:t xml:space="preserve"> — not only </w:t>
      </w:r>
      <w:r w:rsidR="00983D19" w:rsidRPr="0031119D">
        <w:rPr>
          <w:rStyle w:val="StyleUnderline"/>
        </w:rPr>
        <w:t xml:space="preserve">have a negative impact on workers, but </w:t>
      </w:r>
      <w:r w:rsidR="00983D19" w:rsidRPr="00F96BA1">
        <w:t xml:space="preserve">also </w:t>
      </w:r>
      <w:r w:rsidR="00983D19" w:rsidRPr="006A7202">
        <w:rPr>
          <w:rStyle w:val="StyleUnderline"/>
          <w:highlight w:val="cyan"/>
        </w:rPr>
        <w:t>prevent</w:t>
      </w:r>
      <w:r w:rsidR="00983D19" w:rsidRPr="0031119D">
        <w:rPr>
          <w:rStyle w:val="StyleUnderline"/>
        </w:rPr>
        <w:t xml:space="preserve"> complex </w:t>
      </w:r>
      <w:r w:rsidR="00983D19" w:rsidRPr="006A7202">
        <w:rPr>
          <w:rStyle w:val="StyleUnderline"/>
          <w:highlight w:val="cyan"/>
        </w:rPr>
        <w:t>economic activities from starting and growing</w:t>
      </w:r>
      <w:r w:rsidR="00983D19" w:rsidRPr="0031119D">
        <w:rPr>
          <w:rStyle w:val="StyleUnderline"/>
        </w:rPr>
        <w:t>.</w:t>
      </w:r>
    </w:p>
    <w:p w14:paraId="0A05F16D" w14:textId="77777777" w:rsidR="00983D19" w:rsidRPr="00F96BA1" w:rsidRDefault="00983D19" w:rsidP="00983D19">
      <w:r w:rsidRPr="00F96BA1">
        <w:t>"Increasingly economists are arguing that what really matters is not how much [people] participate in the market, but the particular sectors and industries in which these persons are participating," said </w:t>
      </w:r>
      <w:hyperlink r:id="rId96" w:tgtFrame="_blank" w:history="1">
        <w:r w:rsidRPr="00F96BA1">
          <w:rPr>
            <w:rStyle w:val="Hyperlink"/>
          </w:rPr>
          <w:t>Viridiana Rios</w:t>
        </w:r>
      </w:hyperlink>
      <w:r w:rsidRPr="00F96BA1">
        <w:t>, a scholar at Harvard and fellow at the Wilson Center in Washington, D.C.</w:t>
      </w:r>
    </w:p>
    <w:p w14:paraId="210BABCE" w14:textId="77777777" w:rsidR="00983D19" w:rsidRPr="00F96BA1" w:rsidRDefault="00983D19" w:rsidP="00983D19">
      <w:r w:rsidRPr="00F96BA1">
        <w:t xml:space="preserve">"What </w:t>
      </w:r>
      <w:r w:rsidRPr="00C02EF3">
        <w:rPr>
          <w:rStyle w:val="StyleUnderline"/>
        </w:rPr>
        <w:t>violence is</w:t>
      </w:r>
      <w:r w:rsidRPr="00F96BA1">
        <w:t xml:space="preserve"> causing … is </w:t>
      </w:r>
      <w:r w:rsidRPr="00C02EF3">
        <w:rPr>
          <w:rStyle w:val="StyleUnderline"/>
        </w:rPr>
        <w:t>killing the industries that are complex</w:t>
      </w:r>
      <w:r w:rsidRPr="00F96BA1">
        <w:t xml:space="preserve">. </w:t>
      </w:r>
      <w:r w:rsidRPr="00C02EF3">
        <w:rPr>
          <w:rStyle w:val="StyleUnderline"/>
        </w:rPr>
        <w:t>In</w:t>
      </w:r>
      <w:r w:rsidRPr="00F96BA1">
        <w:t xml:space="preserve"> those </w:t>
      </w:r>
      <w:r w:rsidRPr="00C02EF3">
        <w:rPr>
          <w:rStyle w:val="StyleUnderline"/>
        </w:rPr>
        <w:t>regions that are very violent, complexity cannot flourish,</w:t>
      </w:r>
      <w:r w:rsidRPr="00F96BA1">
        <w:t>" Rios said during </w:t>
      </w:r>
      <w:hyperlink r:id="rId97" w:tgtFrame="_blank" w:history="1">
        <w:r w:rsidRPr="00F96BA1">
          <w:rPr>
            <w:rStyle w:val="Hyperlink"/>
          </w:rPr>
          <w:t>a presentation at the Wilson Center</w:t>
        </w:r>
      </w:hyperlink>
      <w:r w:rsidRPr="00F96BA1">
        <w:t> in January.</w:t>
      </w:r>
    </w:p>
    <w:p w14:paraId="57CAC312" w14:textId="77777777" w:rsidR="00983D19" w:rsidRPr="00F96BA1" w:rsidRDefault="00983D19" w:rsidP="00983D19">
      <w:r w:rsidRPr="00F96BA1">
        <w:t>"Those sectors that are complex require a lot of skills, like technology, like professionals, like ... software development, the aerospacial industry, the automobile industry, that require way more abilities," Rios added.</w:t>
      </w:r>
    </w:p>
    <w:p w14:paraId="18AA5D16" w14:textId="77777777" w:rsidR="00983D19" w:rsidRPr="00F96BA1" w:rsidRDefault="00983D19" w:rsidP="00983D19">
      <w:r w:rsidRPr="00C02EF3">
        <w:rPr>
          <w:rStyle w:val="StyleUnderline"/>
        </w:rPr>
        <w:t xml:space="preserve">Mexicans are </w:t>
      </w:r>
      <w:r w:rsidRPr="00C02EF3">
        <w:t>also</w:t>
      </w:r>
      <w:r w:rsidRPr="00C02EF3">
        <w:rPr>
          <w:rStyle w:val="StyleUnderline"/>
        </w:rPr>
        <w:t> </w:t>
      </w:r>
      <w:hyperlink r:id="rId98" w:tgtFrame="_blank" w:history="1">
        <w:r w:rsidRPr="00C02EF3">
          <w:rPr>
            <w:rStyle w:val="StyleUnderline"/>
          </w:rPr>
          <w:t>leaving the country for higher education</w:t>
        </w:r>
      </w:hyperlink>
      <w:r w:rsidRPr="00F96BA1">
        <w:t>, in part because of violence, a trend that is depriving the country of workers with the requisite skills for advanced industries to grow.</w:t>
      </w:r>
    </w:p>
    <w:p w14:paraId="5AC1DCC6" w14:textId="77777777" w:rsidR="00983D19" w:rsidRPr="00C02EF3" w:rsidRDefault="00983D19" w:rsidP="00983D19">
      <w:pPr>
        <w:rPr>
          <w:rStyle w:val="StyleUnderline"/>
        </w:rPr>
      </w:pPr>
      <w:r w:rsidRPr="00C02EF3">
        <w:rPr>
          <w:rStyle w:val="StyleUnderline"/>
        </w:rPr>
        <w:t>Violence has a measurable effect on economic opportunity and growth in Mexico.</w:t>
      </w:r>
    </w:p>
    <w:p w14:paraId="5A3F7238" w14:textId="77777777" w:rsidR="00983D19" w:rsidRPr="00F96BA1" w:rsidRDefault="00983D19" w:rsidP="00983D19">
      <w:r w:rsidRPr="00660ECF">
        <w:rPr>
          <w:highlight w:val="cyan"/>
        </w:rPr>
        <w:t>"</w:t>
      </w:r>
      <w:r w:rsidRPr="00660ECF">
        <w:rPr>
          <w:rStyle w:val="StyleUnderline"/>
          <w:highlight w:val="cyan"/>
        </w:rPr>
        <w:t>An increase of 9.8% in the number of criminal organizations is enough to eliminate one economic sector</w:t>
      </w:r>
      <w:r w:rsidRPr="00F96BA1">
        <w:t>," Rios wrote in a </w:t>
      </w:r>
      <w:hyperlink r:id="rId99" w:tgtFrame="_blank" w:history="1">
        <w:r w:rsidRPr="00F96BA1">
          <w:rPr>
            <w:rStyle w:val="Hyperlink"/>
          </w:rPr>
          <w:t>paper published in December</w:t>
        </w:r>
      </w:hyperlink>
      <w:r w:rsidRPr="00F96BA1">
        <w:t>. "Similar effects can be felt ... if gang-related violence increases by 5.4%," she said.</w:t>
      </w:r>
    </w:p>
    <w:p w14:paraId="4F0DA376" w14:textId="77777777" w:rsidR="00983D19" w:rsidRPr="00F96BA1" w:rsidRDefault="00983D19" w:rsidP="00983D19">
      <w:r w:rsidRPr="00C02EF3">
        <w:rPr>
          <w:rStyle w:val="StyleUnderline"/>
        </w:rPr>
        <w:t>For every increase of 10 percentage points in homicide rates in Mexico</w:t>
      </w:r>
      <w:r w:rsidRPr="00F96BA1">
        <w:t>, "</w:t>
      </w:r>
      <w:r w:rsidRPr="00C02EF3">
        <w:rPr>
          <w:rStyle w:val="StyleUnderline"/>
        </w:rPr>
        <w:t>you see an increase in unemployment in that region of half a point,</w:t>
      </w:r>
      <w:r w:rsidRPr="00F96BA1">
        <w:t>" Rios said at the Wilson Center. "</w:t>
      </w:r>
      <w:r w:rsidRPr="00C02EF3">
        <w:rPr>
          <w:rStyle w:val="StyleUnderline"/>
        </w:rPr>
        <w:t>Unemployment currently in Mexico is 5%, so for each 10 points of increase in the homicides rates, you see half a point extra on unemployment. That's pretty significant</w:t>
      </w:r>
      <w:r w:rsidRPr="00F96BA1">
        <w:t>."</w:t>
      </w:r>
    </w:p>
    <w:p w14:paraId="5944CCE4" w14:textId="77777777" w:rsidR="00983D19" w:rsidRPr="00B94B83" w:rsidRDefault="00983D19" w:rsidP="00983D19"/>
    <w:p w14:paraId="3F753DAA" w14:textId="77777777" w:rsidR="00983D19" w:rsidRPr="00701ECB" w:rsidRDefault="00983D19" w:rsidP="00983D19"/>
    <w:p w14:paraId="5913759F" w14:textId="74AC7892" w:rsidR="00983D19" w:rsidRDefault="00983D19" w:rsidP="00983D19">
      <w:pPr>
        <w:pStyle w:val="Heading3"/>
      </w:pPr>
      <w:r>
        <w:t xml:space="preserve">Internal – Mexico – Econ </w:t>
      </w:r>
    </w:p>
    <w:p w14:paraId="0FCB7FBF" w14:textId="1975D906" w:rsidR="00983D19" w:rsidRDefault="00983D19" w:rsidP="00983D19">
      <w:pPr>
        <w:pStyle w:val="Heading4"/>
      </w:pPr>
      <w:r>
        <w:t xml:space="preserve">That’s key--conflict in Mexico </w:t>
      </w:r>
      <w:r>
        <w:rPr>
          <w:u w:val="single"/>
        </w:rPr>
        <w:t>crushes Mexican economic growth</w:t>
      </w:r>
      <w:r>
        <w:t xml:space="preserve"> </w:t>
      </w:r>
    </w:p>
    <w:p w14:paraId="0CF085D3" w14:textId="77777777" w:rsidR="00983D19" w:rsidRDefault="00983D19" w:rsidP="00983D19">
      <w:r>
        <w:t xml:space="preserve">Otto Raul </w:t>
      </w:r>
      <w:r>
        <w:rPr>
          <w:rStyle w:val="Style13ptBold"/>
        </w:rPr>
        <w:t>Tielemans 14</w:t>
      </w:r>
      <w:r>
        <w:t xml:space="preserve">, Research Associate at the Council on Hemispheric Affairs, “Authoritarianism on the Rise: The War on Drug’s Erosion of Mexican Democracy”, 6/16/14, Council on Hemispheric Affairs, </w:t>
      </w:r>
      <w:hyperlink r:id="rId100" w:history="1">
        <w:r>
          <w:rPr>
            <w:rStyle w:val="Hyperlink"/>
          </w:rPr>
          <w:t>http://www.coha.org/authoritarianism-on-the-rise-the-war-on-drugs-erosion-of-mexican-democracy/</w:t>
        </w:r>
      </w:hyperlink>
    </w:p>
    <w:p w14:paraId="024AB56A" w14:textId="77777777" w:rsidR="00983D19" w:rsidRDefault="00983D19" w:rsidP="00983D19">
      <w:r>
        <w:t>*Edited for ableist language*</w:t>
      </w:r>
    </w:p>
    <w:p w14:paraId="071E5B1C" w14:textId="77777777" w:rsidR="00983D19" w:rsidRDefault="00983D19" w:rsidP="00983D19">
      <w:pPr>
        <w:rPr>
          <w:sz w:val="16"/>
        </w:rPr>
      </w:pPr>
      <w:r>
        <w:rPr>
          <w:sz w:val="16"/>
        </w:rPr>
        <w:t xml:space="preserve">As if the burgeoning Latin American country has not suffered enough, </w:t>
      </w:r>
      <w:r w:rsidRPr="00125936">
        <w:rPr>
          <w:highlight w:val="yellow"/>
          <w:u w:val="single"/>
        </w:rPr>
        <w:t>the War on Drugs has</w:t>
      </w:r>
      <w:r w:rsidRPr="006D522F">
        <w:rPr>
          <w:u w:val="single"/>
        </w:rPr>
        <w:t xml:space="preserve"> progressively </w:t>
      </w:r>
      <w:r w:rsidRPr="00125936">
        <w:rPr>
          <w:highlight w:val="yellow"/>
          <w:u w:val="single"/>
        </w:rPr>
        <w:t xml:space="preserve">managed to </w:t>
      </w:r>
      <w:r w:rsidRPr="00125936">
        <w:rPr>
          <w:rStyle w:val="Emphasis"/>
          <w:highlight w:val="yellow"/>
        </w:rPr>
        <w:t>disintegrate the country’s</w:t>
      </w:r>
      <w:r>
        <w:rPr>
          <w:rStyle w:val="Emphasis"/>
        </w:rPr>
        <w:t xml:space="preserve"> ever-frail </w:t>
      </w:r>
      <w:r w:rsidRPr="00125936">
        <w:rPr>
          <w:rStyle w:val="Emphasis"/>
          <w:highlight w:val="yellow"/>
        </w:rPr>
        <w:t>democracy</w:t>
      </w:r>
      <w:r>
        <w:rPr>
          <w:sz w:val="16"/>
        </w:rPr>
        <w:t xml:space="preserve">. Through the enactment of estados de excepción (states of exception), </w:t>
      </w:r>
      <w:r w:rsidRPr="006D522F">
        <w:rPr>
          <w:u w:val="single"/>
        </w:rPr>
        <w:t>Mexico’s executive branch has enabled itself to rule by decree, effectively circumventing Congress and bypassing the nation’s constitution</w:t>
      </w:r>
      <w:r>
        <w:rPr>
          <w:sz w:val="16"/>
        </w:rPr>
        <w:t xml:space="preserve"> [3]. Freedom of press, speech, and movement have all been left </w:t>
      </w:r>
      <w:r>
        <w:rPr>
          <w:strike/>
          <w:sz w:val="16"/>
        </w:rPr>
        <w:t>handicapped</w:t>
      </w:r>
      <w:r>
        <w:rPr>
          <w:sz w:val="16"/>
        </w:rPr>
        <w:t xml:space="preserve">, with the military being able to operate freely outside of its constitutional confinements. These infringements on democracy will be addressed throughout the course of this essay in order to highlight the danger that human rights periodically face in this most troubled Latin American country. Restoring Public Safety: Mexico Fights Back Responding to </w:t>
      </w:r>
      <w:r>
        <w:rPr>
          <w:strike/>
          <w:sz w:val="16"/>
        </w:rPr>
        <w:t>crippling</w:t>
      </w:r>
      <w:r>
        <w:rPr>
          <w:sz w:val="16"/>
        </w:rPr>
        <w:t xml:space="preserve"> levels of violence, President Felipe </w:t>
      </w:r>
      <w:r w:rsidRPr="00125936">
        <w:rPr>
          <w:highlight w:val="yellow"/>
          <w:u w:val="single"/>
        </w:rPr>
        <w:t>Calderon</w:t>
      </w:r>
      <w:r w:rsidRPr="006D522F">
        <w:rPr>
          <w:u w:val="single"/>
        </w:rPr>
        <w:t xml:space="preserve"> swept into office in 2006 with the intention of combatting organized crime. His </w:t>
      </w:r>
      <w:r w:rsidRPr="00125936">
        <w:rPr>
          <w:highlight w:val="yellow"/>
          <w:u w:val="single"/>
        </w:rPr>
        <w:t>declaration of a “war” on drugs was met with the deployment of</w:t>
      </w:r>
      <w:r w:rsidRPr="006D522F">
        <w:rPr>
          <w:u w:val="single"/>
        </w:rPr>
        <w:t xml:space="preserve"> Mexican </w:t>
      </w:r>
      <w:r w:rsidRPr="00125936">
        <w:rPr>
          <w:highlight w:val="yellow"/>
          <w:u w:val="single"/>
        </w:rPr>
        <w:t>military personnel</w:t>
      </w:r>
      <w:r>
        <w:rPr>
          <w:sz w:val="16"/>
        </w:rPr>
        <w:t xml:space="preserve"> to combat the country’s numerous criminal organizations. At the end of 2008, some 40,000 soldiers and 5,000 federal police officers were involved in the fight against drug trafficking [4]. Although President </w:t>
      </w:r>
      <w:r w:rsidRPr="006D522F">
        <w:rPr>
          <w:u w:val="single"/>
        </w:rPr>
        <w:t>Calderon’s</w:t>
      </w:r>
      <w:r>
        <w:rPr>
          <w:sz w:val="16"/>
        </w:rPr>
        <w:t xml:space="preserve"> decision to use the armed forces was highly controversial domestically, his </w:t>
      </w:r>
      <w:r w:rsidRPr="006D522F">
        <w:rPr>
          <w:u w:val="single"/>
        </w:rPr>
        <w:t>administration was quick to obtain support abroad</w:t>
      </w:r>
      <w:r>
        <w:rPr>
          <w:sz w:val="16"/>
        </w:rPr>
        <w:t xml:space="preserve">. The United States, Mexico’s largest trade partner, pledged $400 million USD for military assistance in 2008 [5]. Since then, </w:t>
      </w:r>
      <w:r w:rsidRPr="006D522F">
        <w:rPr>
          <w:u w:val="single"/>
        </w:rPr>
        <w:t>the Americans have given an excess of $1.3 billion USD, an exuberant amount that continues to grow</w:t>
      </w:r>
      <w:r>
        <w:rPr>
          <w:sz w:val="16"/>
        </w:rPr>
        <w:t xml:space="preserve"> under both Republican and Democrat presidencies [6]. Ironically, Washington has been extremely hospitable to an influx of another cohort of </w:t>
      </w:r>
      <w:r w:rsidRPr="006D522F">
        <w:rPr>
          <w:u w:val="single"/>
        </w:rPr>
        <w:t>Mexican citizens</w:t>
      </w:r>
      <w:r>
        <w:rPr>
          <w:sz w:val="16"/>
        </w:rPr>
        <w:t xml:space="preserve">, all of whom </w:t>
      </w:r>
      <w:r w:rsidRPr="006D522F">
        <w:rPr>
          <w:u w:val="single"/>
        </w:rPr>
        <w:t>are soldiers that stay temporarily to be educated on American military tactics, necessary to execute counterinsurgency operations in their own country</w:t>
      </w:r>
      <w:r>
        <w:rPr>
          <w:sz w:val="16"/>
        </w:rPr>
        <w:t xml:space="preserve"> [7]. The pooling together of these assets (i.e. U.S.-trained military personnel, foreign financial assistance, etc.) has enabled the Mexican authorities to orchestrate systematic counternarcotic operations in which soldiers attempt to apprehend criminals involved in drug production and trafficking. While drastic in its goal to tackle organized crime, the drug war has shown considerable success in the apprehension of more than 121,000 criminals [8]. With less than 9,000 convictions made, the government has shown some success in </w:t>
      </w:r>
      <w:r>
        <w:rPr>
          <w:strike/>
          <w:sz w:val="16"/>
        </w:rPr>
        <w:t>crippling</w:t>
      </w:r>
      <w:r>
        <w:rPr>
          <w:sz w:val="16"/>
        </w:rPr>
        <w:t xml:space="preserve"> the production and trafficking of narcotics—even if the impact on criminal organizations is only temporary. An Imperial Presidency Restored </w:t>
      </w:r>
      <w:r w:rsidRPr="006D522F">
        <w:rPr>
          <w:u w:val="single"/>
        </w:rPr>
        <w:t>When commencing the War on Drugs, the Mexican government aspired to freely persecute those it believed to be part of the illicit drug trade</w:t>
      </w:r>
      <w:r>
        <w:rPr>
          <w:sz w:val="16"/>
        </w:rPr>
        <w:t xml:space="preserve">. However, </w:t>
      </w:r>
      <w:r w:rsidRPr="006D522F">
        <w:rPr>
          <w:u w:val="single"/>
        </w:rPr>
        <w:t>the</w:t>
      </w:r>
      <w:r>
        <w:rPr>
          <w:sz w:val="16"/>
        </w:rPr>
        <w:t xml:space="preserve"> country’s 1917 </w:t>
      </w:r>
      <w:r w:rsidRPr="006D522F">
        <w:rPr>
          <w:u w:val="single"/>
        </w:rPr>
        <w:t>constitution</w:t>
      </w:r>
      <w:r>
        <w:rPr>
          <w:sz w:val="16"/>
        </w:rPr>
        <w:t xml:space="preserve">, designed to safeguard civilians from an overbearing government, </w:t>
      </w:r>
      <w:r w:rsidRPr="006D522F">
        <w:rPr>
          <w:u w:val="single"/>
        </w:rPr>
        <w:t>prevented the government from initiating broad military campaigns</w:t>
      </w:r>
      <w:r>
        <w:rPr>
          <w:sz w:val="16"/>
        </w:rPr>
        <w:t xml:space="preserve">. In 2009, President </w:t>
      </w:r>
      <w:r w:rsidRPr="00125936">
        <w:rPr>
          <w:highlight w:val="yellow"/>
          <w:u w:val="single"/>
        </w:rPr>
        <w:t>Calderon submitted a bill</w:t>
      </w:r>
      <w:r w:rsidRPr="006D522F">
        <w:rPr>
          <w:u w:val="single"/>
        </w:rPr>
        <w:t xml:space="preserve"> to the Mexican Congress </w:t>
      </w:r>
      <w:r w:rsidRPr="00125936">
        <w:rPr>
          <w:highlight w:val="yellow"/>
          <w:u w:val="single"/>
        </w:rPr>
        <w:t>that would</w:t>
      </w:r>
      <w:r w:rsidRPr="006D522F">
        <w:rPr>
          <w:u w:val="single"/>
        </w:rPr>
        <w:t xml:space="preserve"> effectively </w:t>
      </w:r>
      <w:r w:rsidRPr="00125936">
        <w:rPr>
          <w:highlight w:val="yellow"/>
          <w:u w:val="single"/>
        </w:rPr>
        <w:t>enable the executive</w:t>
      </w:r>
      <w:r w:rsidRPr="006D522F">
        <w:rPr>
          <w:u w:val="single"/>
        </w:rPr>
        <w:t xml:space="preserve"> branch </w:t>
      </w:r>
      <w:r w:rsidRPr="00125936">
        <w:rPr>
          <w:highlight w:val="yellow"/>
          <w:u w:val="single"/>
        </w:rPr>
        <w:t xml:space="preserve">to </w:t>
      </w:r>
      <w:r w:rsidRPr="00125936">
        <w:rPr>
          <w:rStyle w:val="Emphasis"/>
          <w:highlight w:val="yellow"/>
        </w:rPr>
        <w:t>circumvent</w:t>
      </w:r>
      <w:r>
        <w:rPr>
          <w:rStyle w:val="Emphasis"/>
        </w:rPr>
        <w:t xml:space="preserve"> the nation’s various </w:t>
      </w:r>
      <w:r w:rsidRPr="00125936">
        <w:rPr>
          <w:rStyle w:val="Emphasis"/>
          <w:highlight w:val="yellow"/>
        </w:rPr>
        <w:t>constitutional restraints and legislative “checks</w:t>
      </w:r>
      <w:r>
        <w:rPr>
          <w:sz w:val="16"/>
        </w:rPr>
        <w:t xml:space="preserve">.” Although the Calderon administration legitimized its power grab by emphasizing the need to restore public safety, </w:t>
      </w:r>
      <w:r w:rsidRPr="00125936">
        <w:rPr>
          <w:highlight w:val="yellow"/>
          <w:u w:val="single"/>
        </w:rPr>
        <w:t>the bill</w:t>
      </w:r>
      <w:r w:rsidRPr="006D522F">
        <w:rPr>
          <w:u w:val="single"/>
        </w:rPr>
        <w:t xml:space="preserve"> </w:t>
      </w:r>
      <w:r w:rsidRPr="00125936">
        <w:rPr>
          <w:highlight w:val="yellow"/>
          <w:u w:val="single"/>
        </w:rPr>
        <w:t xml:space="preserve">catalyzed the </w:t>
      </w:r>
      <w:r w:rsidRPr="00125936">
        <w:rPr>
          <w:rStyle w:val="Emphasis"/>
          <w:highlight w:val="yellow"/>
        </w:rPr>
        <w:t>erosion of various democratic institutions</w:t>
      </w:r>
      <w:r w:rsidRPr="006D522F">
        <w:rPr>
          <w:u w:val="single"/>
        </w:rPr>
        <w:t xml:space="preserve"> that resulted in the consequences analyzed below</w:t>
      </w:r>
      <w:r>
        <w:rPr>
          <w:sz w:val="16"/>
        </w:rPr>
        <w:t xml:space="preserve">.  Circumventing Congress: The Waning Power of Mexico’s Legislature To his credit, President Calderon followed the constitutional procedures required to enlarge his powers as chief executive. His actions, while damaging to civil liberties and the country’s democracy, did obtain the required legislative approval. That being said, President </w:t>
      </w:r>
      <w:r w:rsidRPr="006D522F">
        <w:rPr>
          <w:u w:val="single"/>
        </w:rPr>
        <w:t>Calderon’s</w:t>
      </w:r>
      <w:r>
        <w:rPr>
          <w:sz w:val="16"/>
        </w:rPr>
        <w:t xml:space="preserve"> 2009 </w:t>
      </w:r>
      <w:r w:rsidRPr="006D522F">
        <w:rPr>
          <w:u w:val="single"/>
        </w:rPr>
        <w:t xml:space="preserve">bill endowed the executive with the ability to have his </w:t>
      </w:r>
      <w:r>
        <w:rPr>
          <w:sz w:val="16"/>
        </w:rPr>
        <w:t>Consejo de Seguridad Nacional (</w:t>
      </w:r>
      <w:r w:rsidRPr="006D522F">
        <w:rPr>
          <w:u w:val="single"/>
        </w:rPr>
        <w:t>National Security Council</w:t>
      </w:r>
      <w:r>
        <w:rPr>
          <w:sz w:val="16"/>
        </w:rPr>
        <w:t xml:space="preserve">), an entity filled with presidential appointees, </w:t>
      </w:r>
      <w:r w:rsidRPr="006D522F">
        <w:rPr>
          <w:u w:val="single"/>
        </w:rPr>
        <w:t>declare estados de excepción</w:t>
      </w:r>
      <w:r>
        <w:rPr>
          <w:sz w:val="16"/>
        </w:rPr>
        <w:t xml:space="preserve"> [9]. </w:t>
      </w:r>
      <w:r w:rsidRPr="006D522F">
        <w:rPr>
          <w:u w:val="single"/>
        </w:rPr>
        <w:t>This power</w:t>
      </w:r>
      <w:r>
        <w:rPr>
          <w:sz w:val="16"/>
        </w:rPr>
        <w:t xml:space="preserve">, previously reserved for Congress, </w:t>
      </w:r>
      <w:r w:rsidRPr="006D522F">
        <w:rPr>
          <w:u w:val="single"/>
        </w:rPr>
        <w:t>abandons legislative approval and allows the executive to suspend civil liberties systematically</w:t>
      </w:r>
      <w:r>
        <w:rPr>
          <w:sz w:val="16"/>
        </w:rPr>
        <w:t xml:space="preserve"> with little to no opposition coming from the country’s major political ranks. Even more damaging is the fact that through estados de excepción, </w:t>
      </w:r>
      <w:r w:rsidRPr="00125936">
        <w:rPr>
          <w:highlight w:val="yellow"/>
          <w:u w:val="single"/>
        </w:rPr>
        <w:t>the</w:t>
      </w:r>
      <w:r>
        <w:rPr>
          <w:sz w:val="16"/>
        </w:rPr>
        <w:t xml:space="preserve"> country’s </w:t>
      </w:r>
      <w:r w:rsidRPr="00125936">
        <w:rPr>
          <w:highlight w:val="yellow"/>
          <w:u w:val="single"/>
        </w:rPr>
        <w:t>executive has been able to govern through decree</w:t>
      </w:r>
      <w:r>
        <w:rPr>
          <w:sz w:val="16"/>
        </w:rPr>
        <w:t xml:space="preserve"> [10]. Allowing the president to circumvent congress, the executive is able to pass bills without consulting the country’s elected representatives. Most recently, President Peña </w:t>
      </w:r>
      <w:r w:rsidRPr="00125936">
        <w:rPr>
          <w:highlight w:val="yellow"/>
          <w:u w:val="single"/>
        </w:rPr>
        <w:t>Nieto has initiated</w:t>
      </w:r>
      <w:r w:rsidRPr="006D522F">
        <w:rPr>
          <w:u w:val="single"/>
        </w:rPr>
        <w:t xml:space="preserve"> various </w:t>
      </w:r>
      <w:r w:rsidRPr="00125936">
        <w:rPr>
          <w:highlight w:val="yellow"/>
          <w:u w:val="single"/>
        </w:rPr>
        <w:t>reforms concerning taxation</w:t>
      </w:r>
      <w:r w:rsidRPr="006D522F">
        <w:rPr>
          <w:u w:val="single"/>
        </w:rPr>
        <w:t xml:space="preserve"> </w:t>
      </w:r>
      <w:r w:rsidRPr="00125936">
        <w:rPr>
          <w:highlight w:val="yellow"/>
          <w:u w:val="single"/>
        </w:rPr>
        <w:t>and water</w:t>
      </w:r>
      <w:r w:rsidRPr="006D522F">
        <w:rPr>
          <w:u w:val="single"/>
        </w:rPr>
        <w:t xml:space="preserve"> regulation, </w:t>
      </w:r>
      <w:r w:rsidRPr="00125936">
        <w:rPr>
          <w:highlight w:val="yellow"/>
          <w:u w:val="single"/>
        </w:rPr>
        <w:t xml:space="preserve">demonstrating his ability to </w:t>
      </w:r>
      <w:r w:rsidRPr="00125936">
        <w:rPr>
          <w:rStyle w:val="Emphasis"/>
          <w:highlight w:val="yellow"/>
        </w:rPr>
        <w:t>manipulate current political instability</w:t>
      </w:r>
      <w:r w:rsidRPr="006D522F">
        <w:rPr>
          <w:u w:val="single"/>
        </w:rPr>
        <w:t xml:space="preserve"> in order </w:t>
      </w:r>
      <w:r w:rsidRPr="00125936">
        <w:rPr>
          <w:highlight w:val="yellow"/>
          <w:u w:val="single"/>
        </w:rPr>
        <w:t>to implement reforms in areas not relevant to</w:t>
      </w:r>
      <w:r w:rsidRPr="006D522F">
        <w:rPr>
          <w:u w:val="single"/>
        </w:rPr>
        <w:t xml:space="preserve"> the War on </w:t>
      </w:r>
      <w:r w:rsidRPr="00125936">
        <w:rPr>
          <w:highlight w:val="yellow"/>
          <w:u w:val="single"/>
        </w:rPr>
        <w:t>Drugs</w:t>
      </w:r>
      <w:r w:rsidRPr="006D522F">
        <w:rPr>
          <w:u w:val="single"/>
        </w:rPr>
        <w:t xml:space="preserve"> </w:t>
      </w:r>
      <w:r>
        <w:rPr>
          <w:sz w:val="16"/>
        </w:rPr>
        <w:t xml:space="preserve">[11].  The Siege of Civil Liberties: Mexico’s Suspension of Human Rights By means of declaring multiple estados de excepción in “states” throughout the country, </w:t>
      </w:r>
      <w:r w:rsidRPr="006D522F">
        <w:rPr>
          <w:u w:val="single"/>
        </w:rPr>
        <w:t>the Mexican government has acquired the power to restrict basic human rights. Freedom of speech, movement, and assembly are all suspended upon the request of the government</w:t>
      </w:r>
      <w:r>
        <w:rPr>
          <w:sz w:val="16"/>
        </w:rPr>
        <w:t xml:space="preserve"> [12]. Much like the U.S. National Security Agency, government officials also have the option of engaging in the systematic monitoring of citizens’ private communications [13]. Those perceived to be involved in drug trafficking face even greater scrutiny – especially since habeas corpus is suspended under estados de excepción and suspected criminals can be kept in prison for 80 days without being presented with specific charges [14]. Although the Mexican government has a legitimate conflict to address, </w:t>
      </w:r>
      <w:r w:rsidRPr="00125936">
        <w:rPr>
          <w:highlight w:val="yellow"/>
          <w:u w:val="single"/>
        </w:rPr>
        <w:t>the suspension of</w:t>
      </w:r>
      <w:r>
        <w:rPr>
          <w:sz w:val="16"/>
        </w:rPr>
        <w:t xml:space="preserve"> previously guaranteed </w:t>
      </w:r>
      <w:r w:rsidRPr="00125936">
        <w:rPr>
          <w:highlight w:val="yellow"/>
          <w:u w:val="single"/>
        </w:rPr>
        <w:t>civil liberties</w:t>
      </w:r>
      <w:r>
        <w:rPr>
          <w:sz w:val="16"/>
        </w:rPr>
        <w:t xml:space="preserve"> not only cripples civil society, but also </w:t>
      </w:r>
      <w:r w:rsidRPr="00125936">
        <w:rPr>
          <w:highlight w:val="yellow"/>
          <w:u w:val="single"/>
        </w:rPr>
        <w:t>leaves citizens vulnerable</w:t>
      </w:r>
      <w:r w:rsidRPr="006D522F">
        <w:rPr>
          <w:u w:val="single"/>
        </w:rPr>
        <w:t xml:space="preserve"> to the mercy of government officials.</w:t>
      </w:r>
      <w:r>
        <w:rPr>
          <w:sz w:val="16"/>
        </w:rPr>
        <w:t xml:space="preserve"> In a country whose police force has 50 percent of its officers engaging in corrupt activities, it is disturbing that </w:t>
      </w:r>
      <w:r w:rsidRPr="006D522F">
        <w:rPr>
          <w:u w:val="single"/>
        </w:rPr>
        <w:t xml:space="preserve">common </w:t>
      </w:r>
      <w:r w:rsidRPr="00125936">
        <w:rPr>
          <w:highlight w:val="yellow"/>
          <w:u w:val="single"/>
        </w:rPr>
        <w:t xml:space="preserve">citizens may be </w:t>
      </w:r>
      <w:r w:rsidRPr="00125936">
        <w:rPr>
          <w:rStyle w:val="Emphasis"/>
          <w:highlight w:val="yellow"/>
        </w:rPr>
        <w:t>extorted or brutalized</w:t>
      </w:r>
      <w:r>
        <w:rPr>
          <w:rStyle w:val="Emphasis"/>
        </w:rPr>
        <w:t xml:space="preserve"> on a daily basis</w:t>
      </w:r>
      <w:r>
        <w:rPr>
          <w:sz w:val="16"/>
        </w:rPr>
        <w:t xml:space="preserve">, with no one to turn to for help [15]. Estados de Excepción: A Golden Ticket For The Mexican Military Mexico’s military has played an extensive role throughout the country’s history, particularly in its governance. In order to prevent the armed forces from endangering the nation’s democracy, Mexico’s constitution confines the military to a role that is separate from the political process. While this confinement is beneficial in safeguarding the country’s democracy, </w:t>
      </w:r>
      <w:r w:rsidRPr="006D522F">
        <w:rPr>
          <w:u w:val="single"/>
        </w:rPr>
        <w:t>Mexico’s military lacks transparency</w:t>
      </w:r>
      <w:r>
        <w:rPr>
          <w:sz w:val="16"/>
        </w:rPr>
        <w:t xml:space="preserve"> in its operations </w:t>
      </w:r>
      <w:r w:rsidRPr="006D522F">
        <w:rPr>
          <w:u w:val="single"/>
        </w:rPr>
        <w:t>and is known to be indiscriminate in its acts of aggression</w:t>
      </w:r>
      <w:r>
        <w:rPr>
          <w:sz w:val="16"/>
        </w:rPr>
        <w:t xml:space="preserve">. Under estados de excepción, the armed forces have been given sweeping powers to quell violence and demolish organized crime [16]. Allegations have surfaced by two mothers that soldiers abducted their two sons, atrociously torturing one and brutally beating the other one to death [17]. </w:t>
      </w:r>
      <w:r w:rsidRPr="006D522F">
        <w:rPr>
          <w:u w:val="single"/>
        </w:rPr>
        <w:t xml:space="preserve">Reports of more than 70 individuals having been tortured, raped, and/or murdered by members of the military add to the </w:t>
      </w:r>
      <w:r w:rsidRPr="00125936">
        <w:rPr>
          <w:rStyle w:val="Emphasis"/>
          <w:highlight w:val="yellow"/>
        </w:rPr>
        <w:t>seemingly unending list of atrocities</w:t>
      </w:r>
      <w:r w:rsidRPr="006D522F">
        <w:rPr>
          <w:u w:val="single"/>
        </w:rPr>
        <w:t xml:space="preserve"> committed by government forces that claimed to be protecting the public</w:t>
      </w:r>
      <w:r>
        <w:rPr>
          <w:sz w:val="16"/>
        </w:rPr>
        <w:t xml:space="preserve"> [18]. While calls by the public to have soldiers prosecuted in civilian courts have emerged, the country’s judicial system has been active in ensuring that the Mexican military is shielded from public scrutiny. The Supreme Court of Mexico validated the authority of military courts to judge soldiers involved in crimes against civilians in August 2009 [19]. This strategic move not only further bolstered the strength of the armed forces, but also assigned them with the approval to conduct mass violence against those they perceive to be enemies of the state without fearing any retaliation by the country’s judicial system. In addition to their exception from the law, evidence has surfaced implicating various military figures in corruption scandals with narcotic trafficking organizations. Most notably, General Jesus Gutierrez Rebollo was found to have accepted bribes from drug traffickers in 1997 [20]. Under the presidency of Vicente Fox, 2,600 federal law officers were fired or suspended for bribery and corruption-related charges [21]. In 2008, both the head of the Sub-Prosecutor for Special Investigations into Organized Crime (SIEDO) and two heads of Interpol in the country were investigated for receiving bribes from a Sinaloa drug cartel [22]. The list of corrupt military and state officials appears almost endless. It should be noted that an excess of </w:t>
      </w:r>
      <w:r w:rsidRPr="006D522F">
        <w:rPr>
          <w:u w:val="single"/>
        </w:rPr>
        <w:t>120,000 Mexican soldiers</w:t>
      </w:r>
      <w:r>
        <w:rPr>
          <w:sz w:val="16"/>
        </w:rPr>
        <w:t xml:space="preserve">, many of whom were trained in the United States, </w:t>
      </w:r>
      <w:r w:rsidRPr="006D522F">
        <w:rPr>
          <w:u w:val="single"/>
        </w:rPr>
        <w:t>have deserted the military in order to pursue a lucrative career with drug cartels</w:t>
      </w:r>
      <w:r>
        <w:rPr>
          <w:sz w:val="16"/>
        </w:rPr>
        <w:t xml:space="preserve"> [23]. Effectively, </w:t>
      </w:r>
      <w:r w:rsidRPr="006D522F">
        <w:rPr>
          <w:u w:val="single"/>
        </w:rPr>
        <w:t xml:space="preserve">this leaves the government in a fight against a </w:t>
      </w:r>
      <w:r w:rsidRPr="00125936">
        <w:rPr>
          <w:rStyle w:val="Emphasis"/>
          <w:highlight w:val="yellow"/>
        </w:rPr>
        <w:t>self-created enemy</w:t>
      </w:r>
      <w:r w:rsidRPr="006D522F">
        <w:rPr>
          <w:u w:val="single"/>
        </w:rPr>
        <w:t xml:space="preserve"> that contains vast insight into the military’s operations and tactics</w:t>
      </w:r>
      <w:r>
        <w:rPr>
          <w:sz w:val="16"/>
        </w:rPr>
        <w:t xml:space="preserve">.  Violence and Poverty: Setting The Stage For Authoritarianism? Mexico’s progressive shift towards authoritarianism is not simply the result of the executive and military actively pursuing greater power; it is also the net result of a crippling economic environment and violent social atmosphere. Following a series of bank crises and global financial meltdowns, </w:t>
      </w:r>
      <w:r w:rsidRPr="00125936">
        <w:rPr>
          <w:highlight w:val="yellow"/>
          <w:u w:val="single"/>
        </w:rPr>
        <w:t>Mexico has been plagued with</w:t>
      </w:r>
      <w:r w:rsidRPr="006D522F">
        <w:rPr>
          <w:u w:val="single"/>
        </w:rPr>
        <w:t xml:space="preserve"> having to battle a series of </w:t>
      </w:r>
      <w:r w:rsidRPr="00125936">
        <w:rPr>
          <w:highlight w:val="yellow"/>
          <w:u w:val="single"/>
        </w:rPr>
        <w:t>economic catastrophes</w:t>
      </w:r>
      <w:r>
        <w:rPr>
          <w:sz w:val="16"/>
        </w:rPr>
        <w:t xml:space="preserve">. </w:t>
      </w:r>
      <w:r w:rsidRPr="00125936">
        <w:rPr>
          <w:highlight w:val="yellow"/>
          <w:u w:val="single"/>
        </w:rPr>
        <w:t>Its economy</w:t>
      </w:r>
      <w:r>
        <w:rPr>
          <w:sz w:val="16"/>
        </w:rPr>
        <w:t xml:space="preserve"> has been estimated to have an annual GDP of $1.2 trillion USD, which </w:t>
      </w:r>
      <w:r w:rsidRPr="00125936">
        <w:rPr>
          <w:highlight w:val="yellow"/>
          <w:u w:val="single"/>
        </w:rPr>
        <w:t>is limited</w:t>
      </w:r>
      <w:r w:rsidRPr="006D522F">
        <w:rPr>
          <w:u w:val="single"/>
        </w:rPr>
        <w:t xml:space="preserve"> in its ability to expand </w:t>
      </w:r>
      <w:r w:rsidRPr="00125936">
        <w:rPr>
          <w:highlight w:val="yellow"/>
          <w:u w:val="single"/>
        </w:rPr>
        <w:t>due to the high cost of security</w:t>
      </w:r>
      <w:r w:rsidRPr="006D522F">
        <w:rPr>
          <w:u w:val="single"/>
        </w:rPr>
        <w:t xml:space="preserve"> that is </w:t>
      </w:r>
      <w:r w:rsidRPr="00125936">
        <w:rPr>
          <w:highlight w:val="yellow"/>
          <w:u w:val="single"/>
        </w:rPr>
        <w:t>needed for</w:t>
      </w:r>
      <w:r w:rsidRPr="006D522F">
        <w:rPr>
          <w:u w:val="single"/>
        </w:rPr>
        <w:t xml:space="preserve"> economic </w:t>
      </w:r>
      <w:r w:rsidRPr="00125936">
        <w:rPr>
          <w:highlight w:val="yellow"/>
          <w:u w:val="single"/>
        </w:rPr>
        <w:t>enterprises to operate within the country</w:t>
      </w:r>
      <w:r>
        <w:rPr>
          <w:sz w:val="16"/>
        </w:rPr>
        <w:t xml:space="preserve">. According to some scholars, </w:t>
      </w:r>
      <w:r w:rsidRPr="00125936">
        <w:rPr>
          <w:highlight w:val="yellow"/>
          <w:u w:val="single"/>
        </w:rPr>
        <w:t>security</w:t>
      </w:r>
      <w:r w:rsidRPr="006D522F">
        <w:rPr>
          <w:u w:val="single"/>
        </w:rPr>
        <w:t xml:space="preserve"> expenditures </w:t>
      </w:r>
      <w:r w:rsidRPr="00125936">
        <w:rPr>
          <w:highlight w:val="yellow"/>
          <w:u w:val="single"/>
        </w:rPr>
        <w:t>add</w:t>
      </w:r>
      <w:r w:rsidRPr="006D522F">
        <w:rPr>
          <w:u w:val="single"/>
        </w:rPr>
        <w:t xml:space="preserve"> an additional </w:t>
      </w:r>
      <w:r w:rsidRPr="00125936">
        <w:rPr>
          <w:rStyle w:val="Emphasis"/>
          <w:highlight w:val="yellow"/>
        </w:rPr>
        <w:t>8 to 15 percent to business operations</w:t>
      </w:r>
      <w:r>
        <w:rPr>
          <w:sz w:val="16"/>
        </w:rPr>
        <w:t xml:space="preserve"> [24]. And </w:t>
      </w:r>
      <w:r w:rsidRPr="00125936">
        <w:rPr>
          <w:highlight w:val="yellow"/>
          <w:u w:val="single"/>
        </w:rPr>
        <w:t>although the</w:t>
      </w:r>
      <w:r w:rsidRPr="006D522F">
        <w:rPr>
          <w:u w:val="single"/>
        </w:rPr>
        <w:t xml:space="preserve"> Mexican </w:t>
      </w:r>
      <w:r w:rsidRPr="00125936">
        <w:rPr>
          <w:highlight w:val="yellow"/>
          <w:u w:val="single"/>
        </w:rPr>
        <w:t>government has been on</w:t>
      </w:r>
      <w:r w:rsidRPr="006D522F">
        <w:rPr>
          <w:u w:val="single"/>
        </w:rPr>
        <w:t xml:space="preserve"> an aggressive campaign to attract foreign investors</w:t>
      </w:r>
      <w:r>
        <w:rPr>
          <w:sz w:val="16"/>
        </w:rPr>
        <w:t xml:space="preserve"> to the country’s burgeoning manufacturing sector, the fact of the matter is that the </w:t>
      </w:r>
      <w:r w:rsidRPr="00125936">
        <w:rPr>
          <w:highlight w:val="yellow"/>
          <w:u w:val="single"/>
        </w:rPr>
        <w:t>danger and high costs</w:t>
      </w:r>
      <w:r w:rsidRPr="006D522F">
        <w:rPr>
          <w:u w:val="single"/>
        </w:rPr>
        <w:t xml:space="preserve"> of business operations</w:t>
      </w:r>
      <w:r>
        <w:rPr>
          <w:sz w:val="16"/>
        </w:rPr>
        <w:t xml:space="preserve"> </w:t>
      </w:r>
      <w:r>
        <w:rPr>
          <w:strike/>
          <w:sz w:val="16"/>
        </w:rPr>
        <w:t>handicap</w:t>
      </w:r>
      <w:r>
        <w:rPr>
          <w:sz w:val="16"/>
        </w:rPr>
        <w:t xml:space="preserve"> [</w:t>
      </w:r>
      <w:r w:rsidRPr="00125936">
        <w:rPr>
          <w:highlight w:val="yellow"/>
          <w:u w:val="single"/>
        </w:rPr>
        <w:t>hurt] economic prosperity</w:t>
      </w:r>
      <w:r>
        <w:rPr>
          <w:sz w:val="16"/>
        </w:rPr>
        <w:t xml:space="preserve">. This, in combination with an increased level of militarized warfare, is estimated to decrease economic growth by approximately 1% [25]. The combination of </w:t>
      </w:r>
      <w:r w:rsidRPr="006D522F">
        <w:rPr>
          <w:u w:val="single"/>
        </w:rPr>
        <w:t>these factors inhibits the government from creating jobs that would</w:t>
      </w:r>
      <w:r>
        <w:rPr>
          <w:sz w:val="16"/>
        </w:rPr>
        <w:t xml:space="preserve"> otherwise help </w:t>
      </w:r>
      <w:r w:rsidRPr="006D522F">
        <w:rPr>
          <w:u w:val="single"/>
        </w:rPr>
        <w:t>employ</w:t>
      </w:r>
      <w:r>
        <w:rPr>
          <w:sz w:val="16"/>
        </w:rPr>
        <w:t xml:space="preserve"> some of </w:t>
      </w:r>
      <w:r w:rsidRPr="006D522F">
        <w:rPr>
          <w:u w:val="single"/>
        </w:rPr>
        <w:t>the county’s 6 million unemployed citizens</w:t>
      </w:r>
      <w:r>
        <w:rPr>
          <w:sz w:val="16"/>
        </w:rPr>
        <w:t xml:space="preserve">.  </w:t>
      </w:r>
      <w:r w:rsidRPr="00125936">
        <w:rPr>
          <w:highlight w:val="yellow"/>
          <w:u w:val="single"/>
        </w:rPr>
        <w:t>With</w:t>
      </w:r>
      <w:r>
        <w:rPr>
          <w:sz w:val="16"/>
        </w:rPr>
        <w:t xml:space="preserve"> more than </w:t>
      </w:r>
      <w:r w:rsidRPr="00125936">
        <w:rPr>
          <w:highlight w:val="yellow"/>
          <w:u w:val="single"/>
        </w:rPr>
        <w:t>52 percent</w:t>
      </w:r>
      <w:r>
        <w:rPr>
          <w:sz w:val="16"/>
        </w:rPr>
        <w:t xml:space="preserve"> of the population living </w:t>
      </w:r>
      <w:r w:rsidRPr="00125936">
        <w:rPr>
          <w:highlight w:val="yellow"/>
          <w:u w:val="single"/>
        </w:rPr>
        <w:t>in</w:t>
      </w:r>
      <w:r>
        <w:rPr>
          <w:sz w:val="16"/>
        </w:rPr>
        <w:t xml:space="preserve"> extreme </w:t>
      </w:r>
      <w:r w:rsidRPr="00125936">
        <w:rPr>
          <w:highlight w:val="yellow"/>
          <w:u w:val="single"/>
        </w:rPr>
        <w:t>poverty</w:t>
      </w:r>
      <w:r w:rsidRPr="00125936">
        <w:rPr>
          <w:sz w:val="16"/>
          <w:highlight w:val="yellow"/>
        </w:rPr>
        <w:t xml:space="preserve">, </w:t>
      </w:r>
      <w:r w:rsidRPr="00125936">
        <w:rPr>
          <w:highlight w:val="yellow"/>
          <w:u w:val="single"/>
        </w:rPr>
        <w:t>financial disparity</w:t>
      </w:r>
      <w:r w:rsidRPr="006D522F">
        <w:rPr>
          <w:u w:val="single"/>
        </w:rPr>
        <w:t xml:space="preserve"> </w:t>
      </w:r>
      <w:r w:rsidRPr="00125936">
        <w:rPr>
          <w:highlight w:val="yellow"/>
          <w:u w:val="single"/>
        </w:rPr>
        <w:t>makes the</w:t>
      </w:r>
      <w:r w:rsidRPr="006D522F">
        <w:rPr>
          <w:u w:val="single"/>
        </w:rPr>
        <w:t xml:space="preserve"> country’s </w:t>
      </w:r>
      <w:r w:rsidRPr="00125936">
        <w:rPr>
          <w:highlight w:val="yellow"/>
          <w:u w:val="single"/>
        </w:rPr>
        <w:t>impoverished</w:t>
      </w:r>
      <w:r w:rsidRPr="006D522F">
        <w:rPr>
          <w:u w:val="single"/>
        </w:rPr>
        <w:t xml:space="preserve"> persons </w:t>
      </w:r>
      <w:r w:rsidRPr="00125936">
        <w:rPr>
          <w:highlight w:val="yellow"/>
          <w:u w:val="single"/>
        </w:rPr>
        <w:t>prime bait for</w:t>
      </w:r>
      <w:r w:rsidRPr="006D522F">
        <w:rPr>
          <w:u w:val="single"/>
        </w:rPr>
        <w:t xml:space="preserve"> drug </w:t>
      </w:r>
      <w:r w:rsidRPr="00125936">
        <w:rPr>
          <w:highlight w:val="yellow"/>
          <w:u w:val="single"/>
        </w:rPr>
        <w:t>cartels</w:t>
      </w:r>
      <w:r>
        <w:rPr>
          <w:sz w:val="16"/>
        </w:rPr>
        <w:t xml:space="preserve"> [26]. While dangerous, the hefty salary paid by organized crime ensures the loyalty and steady supply of countless workers. As it stands, drug cartels employ over half a million people in Mexico alone [27]. Their growing network of well-paid criminals not only ensures a steady flow of narcotics to North America and Europe, but also guarantees the perpetuation of the War on Drugs by having citizens feed into the very system that the Mexican government is attempting to dismantle. </w:t>
      </w:r>
      <w:r w:rsidRPr="006D522F">
        <w:rPr>
          <w:u w:val="single"/>
        </w:rPr>
        <w:t>Due to the increasing scope of the conflict, the government is likely to restrict civil liberties and continue to endow the executive and military with relatively unchecked powers</w:t>
      </w:r>
      <w:r>
        <w:rPr>
          <w:sz w:val="16"/>
        </w:rPr>
        <w:t xml:space="preserve"> in order to resolve the issue at hand. This erosion of liberal democratic values, regardless of good intentions, will ensure the growth of authoritarianism in a country whose history is blotched with right-wing dictatorships and vast periods of oppression. The War on Drugs is approaching a decade of violence with increasing evidence that the endless violence is setting the stage for antidemocratic governance to engulf the country. With reports citing an approximate 1.6 million people as having been displaced, momentum has grown within the public to equip the government with the power necessary to end the drug cartels’ reckless actions [28]. Polls from 2012 demonstrate that 80 percent of the Mexican population supports using the army to combat drug violence [29]. Studies show that almost three in every four individuals (73 percent) viewed the military positively in 2012. Moreover, trust in national government leaped from 54 to 65 percent between 2011 and 2012 [30]. With the average citizen demonstrating an increased sense of trust in their government and the armed forces, civil society has overwhelmingly rejected the notion of defending human rights and basic liberties. As a matter of fact, the argument could be made that the Mexican public has decided to trade basic liberties for security. Especially with one-third of the population being in favor of having the United States send troops to Mexico, sovereignty and civil liberties are viewed as insignificant by a considerable number of the Mexican populace when it comes to combating unmanageable levels of violence [31]. Finally, ambitious politicians and power-hungry military leaders are not the only catalyst in Mexico’s reactionary shift towards an illiberal democracy. The government’s failure to create an adequate number of jobs, in addition to </w:t>
      </w:r>
      <w:r w:rsidRPr="006D522F">
        <w:rPr>
          <w:u w:val="single"/>
        </w:rPr>
        <w:t>prolonged warfare between government forces and criminal organizations</w:t>
      </w:r>
      <w:r>
        <w:rPr>
          <w:sz w:val="16"/>
        </w:rPr>
        <w:t xml:space="preserve">, </w:t>
      </w:r>
      <w:r w:rsidRPr="006D522F">
        <w:rPr>
          <w:u w:val="single"/>
        </w:rPr>
        <w:t>has driven desperate citizens into fostering a climate that favors the deterioration of democratic values in exchange for a perceived sense of security</w:t>
      </w:r>
      <w:r>
        <w:rPr>
          <w:sz w:val="16"/>
        </w:rPr>
        <w:t xml:space="preserve">. Prospects For A Better Tomorrow? Mexico is cursed by its geography. Although blessed with vast oil reserves, the fact that the country is nestled between the United States (the world’s largest consumer of illegal drugs) and South America (a region of vast narcotic production) ensures that it is constantly battling with drugs trafficking across its borders [32]. Needless to say, U.S. pressures to dismantle the operations of drug producers, in addition to social unrest, puts the Mexican government in a difficult position. While everyone who loves Mexico wants to see it flourish as a developed country, the fact is </w:t>
      </w:r>
      <w:r w:rsidRPr="006D522F">
        <w:rPr>
          <w:u w:val="single"/>
        </w:rPr>
        <w:t>until Mexico can attract investments, create a greater number of jobs, and restore social tranquility; it is inevitable that criminal organizations will continue to prey on impoverished and poorly educated persons</w:t>
      </w:r>
      <w:r>
        <w:rPr>
          <w:sz w:val="16"/>
        </w:rPr>
        <w:t xml:space="preserve">. </w:t>
      </w:r>
      <w:r w:rsidRPr="006D522F">
        <w:rPr>
          <w:u w:val="single"/>
        </w:rPr>
        <w:t xml:space="preserve">These shortcomings will only add to the conflict, resulting in </w:t>
      </w:r>
      <w:r>
        <w:rPr>
          <w:rStyle w:val="Emphasis"/>
        </w:rPr>
        <w:t>continued violence and countless fatalities</w:t>
      </w:r>
      <w:r>
        <w:rPr>
          <w:sz w:val="16"/>
        </w:rPr>
        <w:t xml:space="preserve">. It is highly unlikely that Mexico’s War on Drugs will be resolved in the near future. </w:t>
      </w:r>
      <w:r w:rsidRPr="00125936">
        <w:rPr>
          <w:highlight w:val="yellow"/>
          <w:u w:val="single"/>
        </w:rPr>
        <w:t>If violence does subside</w:t>
      </w:r>
      <w:r w:rsidRPr="006D522F">
        <w:rPr>
          <w:u w:val="single"/>
        </w:rPr>
        <w:t xml:space="preserve">, then </w:t>
      </w:r>
      <w:r w:rsidRPr="00125936">
        <w:rPr>
          <w:highlight w:val="yellow"/>
          <w:u w:val="single"/>
        </w:rPr>
        <w:t>the country will have a much easier task addressing</w:t>
      </w:r>
      <w:r w:rsidRPr="006D522F">
        <w:rPr>
          <w:u w:val="single"/>
        </w:rPr>
        <w:t xml:space="preserve"> issues of </w:t>
      </w:r>
      <w:r w:rsidRPr="00125936">
        <w:rPr>
          <w:rStyle w:val="Emphasis"/>
          <w:highlight w:val="yellow"/>
        </w:rPr>
        <w:t>wealth disparity</w:t>
      </w:r>
      <w:r w:rsidRPr="006D522F">
        <w:rPr>
          <w:u w:val="single"/>
        </w:rPr>
        <w:t xml:space="preserve">, lackluster </w:t>
      </w:r>
      <w:r w:rsidRPr="00125936">
        <w:rPr>
          <w:rStyle w:val="Emphasis"/>
          <w:highlight w:val="yellow"/>
        </w:rPr>
        <w:t>education</w:t>
      </w:r>
      <w:r w:rsidRPr="00125936">
        <w:rPr>
          <w:highlight w:val="yellow"/>
          <w:u w:val="single"/>
        </w:rPr>
        <w:t>, and</w:t>
      </w:r>
      <w:r w:rsidRPr="00125936">
        <w:rPr>
          <w:rStyle w:val="Emphasis"/>
          <w:highlight w:val="yellow"/>
        </w:rPr>
        <w:t xml:space="preserve"> poor labor conditions</w:t>
      </w:r>
      <w:r>
        <w:rPr>
          <w:sz w:val="16"/>
        </w:rPr>
        <w:t>. Sadly, the reality of the situation is that violence will continue and the government will actively attempt to grant itself with greater, unchecked powers to combat the problem. Doing so will inevitably dismantle what remains of the country’s democratic fabric and condemn the nation and its people to oppression by corrupt government officials.</w:t>
      </w:r>
    </w:p>
    <w:p w14:paraId="3299EC1C" w14:textId="3D86476D" w:rsidR="00983D19" w:rsidRDefault="00983D19" w:rsidP="00983D19">
      <w:pPr>
        <w:pStyle w:val="Heading3"/>
      </w:pPr>
      <w:r>
        <w:t xml:space="preserve">Internal – Education – Yes Spending </w:t>
      </w:r>
    </w:p>
    <w:p w14:paraId="5603BBB6" w14:textId="77777777" w:rsidR="00983D19" w:rsidRDefault="00983D19" w:rsidP="00983D19">
      <w:pPr>
        <w:pStyle w:val="Heading4"/>
      </w:pPr>
      <w:r>
        <w:t>States nationwide have been using marijuana money to fund education</w:t>
      </w:r>
    </w:p>
    <w:p w14:paraId="684525FF" w14:textId="77777777" w:rsidR="00983D19" w:rsidRPr="00B55E87" w:rsidRDefault="00983D19" w:rsidP="00983D19">
      <w:r w:rsidRPr="00B55E87">
        <w:rPr>
          <w:rFonts w:eastAsiaTheme="majorEastAsia" w:cstheme="majorBidi"/>
          <w:b/>
          <w:iCs/>
          <w:sz w:val="26"/>
        </w:rPr>
        <w:t>Zhang 18’</w:t>
      </w:r>
      <w:r>
        <w:rPr>
          <w:rFonts w:eastAsiaTheme="majorEastAsia" w:cstheme="majorBidi"/>
          <w:b/>
          <w:iCs/>
          <w:sz w:val="26"/>
        </w:rPr>
        <w:t xml:space="preserve"> </w:t>
      </w:r>
      <w:r w:rsidRPr="00B55E87">
        <w:t>(Mona Zhang, states cannabis policy reporter for POLITICO Pro, “Nevada Makes $30 Million In Marijuana Taxes During First Six Months Of Sales”, Feb 26, 2018, https://www.educationdive.com/news/marijuana-sales-creating-new-revenue-for-schools-childrens-programs/516468/)</w:t>
      </w:r>
    </w:p>
    <w:p w14:paraId="3FCF86F2" w14:textId="77777777" w:rsidR="00983D19" w:rsidRDefault="00983D19" w:rsidP="00983D19">
      <w:r w:rsidRPr="00183C88">
        <w:rPr>
          <w:rStyle w:val="StyleUnderline"/>
        </w:rPr>
        <w:t>The</w:t>
      </w:r>
      <w:r>
        <w:t xml:space="preserve"> revenue from a 50-cent tax on tobacco products in California, which supports health and early-education programs for young children, has been declining in recent years — from a high of roughly $600 million down to about $440 million.</w:t>
      </w:r>
    </w:p>
    <w:p w14:paraId="1778CD8E" w14:textId="77777777" w:rsidR="00983D19" w:rsidRPr="002F2A52" w:rsidRDefault="00983D19" w:rsidP="00983D19">
      <w:pPr>
        <w:rPr>
          <w:b/>
          <w:bCs/>
          <w:u w:val="single"/>
        </w:rPr>
      </w:pPr>
      <w:r>
        <w:t>But now</w:t>
      </w:r>
      <w:r w:rsidRPr="00183C88">
        <w:rPr>
          <w:u w:val="single"/>
        </w:rPr>
        <w:t xml:space="preserve">, thanks to </w:t>
      </w:r>
      <w:r w:rsidRPr="002F2A52">
        <w:rPr>
          <w:b/>
          <w:bCs/>
          <w:u w:val="single"/>
        </w:rPr>
        <w:t>Proposition 64 — officially known as the Control, Regulate and Tax Adult Use of Marijuana Act</w:t>
      </w:r>
      <w:r w:rsidRPr="00183C88">
        <w:rPr>
          <w:u w:val="single"/>
        </w:rPr>
        <w:t xml:space="preserve"> — those who administer and advocate for those early-childhood programs are </w:t>
      </w:r>
      <w:r w:rsidRPr="002F2A52">
        <w:rPr>
          <w:b/>
          <w:bCs/>
          <w:u w:val="single"/>
        </w:rPr>
        <w:t>hopeful about the potential for replacing lost tobacco revenue.</w:t>
      </w:r>
    </w:p>
    <w:p w14:paraId="107279AF" w14:textId="77777777" w:rsidR="00983D19" w:rsidRPr="002F2A52" w:rsidRDefault="00983D19" w:rsidP="00983D19">
      <w:pPr>
        <w:rPr>
          <w:rStyle w:val="StyleUnderline"/>
          <w:b/>
          <w:bCs/>
        </w:rPr>
      </w:pPr>
      <w:r>
        <w:t xml:space="preserve">Marijuana sales in California, which some predict could be the biggest market for recreational </w:t>
      </w:r>
      <w:r w:rsidRPr="00183C88">
        <w:rPr>
          <w:u w:val="single"/>
        </w:rPr>
        <w:t xml:space="preserve">marijuana in the country, are </w:t>
      </w:r>
      <w:r w:rsidRPr="002F2A52">
        <w:rPr>
          <w:b/>
          <w:bCs/>
          <w:u w:val="single"/>
        </w:rPr>
        <w:t>expected to generate more than $1 billion in tax revenue annually</w:t>
      </w:r>
      <w:r w:rsidRPr="002F2A52">
        <w:rPr>
          <w:rStyle w:val="StyleUnderline"/>
        </w:rPr>
        <w:t xml:space="preserve">. </w:t>
      </w:r>
      <w:r w:rsidRPr="002F2A52">
        <w:rPr>
          <w:rStyle w:val="StyleUnderline"/>
          <w:b/>
          <w:bCs/>
        </w:rPr>
        <w:t>The law, which took effect in January, states that a proportion must be spent on youth education, prevention and early intervention programs.</w:t>
      </w:r>
    </w:p>
    <w:p w14:paraId="12B2F1CA" w14:textId="77777777" w:rsidR="00983D19" w:rsidRDefault="00983D19" w:rsidP="00983D19">
      <w:r>
        <w:t>“When we read that initiative, we see early-childhood services front and center,” says Moira Kenney, executive director of the First 5 Association of California, which provides support to the state’s 58 independent First 5 commissions. “Prevention is an incredibly important part of what we do.”</w:t>
      </w:r>
    </w:p>
    <w:p w14:paraId="75F2833C" w14:textId="77777777" w:rsidR="00983D19" w:rsidRDefault="00983D19" w:rsidP="00983D19">
      <w:r>
        <w:t>‘Radically different’ perceptions</w:t>
      </w:r>
    </w:p>
    <w:p w14:paraId="73A17F1E" w14:textId="77777777" w:rsidR="00983D19" w:rsidRPr="002F2A52" w:rsidRDefault="00983D19" w:rsidP="00983D19">
      <w:pPr>
        <w:rPr>
          <w:b/>
          <w:bCs/>
          <w:u w:val="single"/>
        </w:rPr>
      </w:pPr>
      <w:r>
        <w:t xml:space="preserve">Including California, </w:t>
      </w:r>
      <w:r w:rsidRPr="002F2A52">
        <w:rPr>
          <w:b/>
          <w:bCs/>
          <w:u w:val="single"/>
        </w:rPr>
        <w:t>nine states and Washington D.C. have legalized recreational</w:t>
      </w:r>
      <w:r w:rsidRPr="002F2A52">
        <w:rPr>
          <w:u w:val="single"/>
        </w:rPr>
        <w:t xml:space="preserve"> — or adult use — of </w:t>
      </w:r>
      <w:r w:rsidRPr="002F2A52">
        <w:rPr>
          <w:b/>
          <w:bCs/>
          <w:u w:val="single"/>
        </w:rPr>
        <w:t>marijuana</w:t>
      </w:r>
      <w:r w:rsidRPr="002F2A52">
        <w:rPr>
          <w:u w:val="single"/>
        </w:rPr>
        <w:t xml:space="preserve">. And </w:t>
      </w:r>
      <w:r w:rsidRPr="002F2A52">
        <w:rPr>
          <w:b/>
          <w:bCs/>
          <w:u w:val="single"/>
        </w:rPr>
        <w:t>most of them are dedicating or planning to allocate a portion of the tax revenue to education or programs that benefit children and youth.</w:t>
      </w:r>
    </w:p>
    <w:p w14:paraId="15969883" w14:textId="77777777" w:rsidR="00983D19" w:rsidRDefault="00983D19" w:rsidP="00983D19"/>
    <w:p w14:paraId="4D65A1BF" w14:textId="77777777" w:rsidR="00983D19" w:rsidRDefault="00983D19" w:rsidP="00983D19"/>
    <w:p w14:paraId="4EFAF327" w14:textId="77777777" w:rsidR="00983D19" w:rsidRDefault="00983D19" w:rsidP="00983D19"/>
    <w:p w14:paraId="0C4F060C" w14:textId="77777777" w:rsidR="00983D19" w:rsidRDefault="00983D19" w:rsidP="00983D19"/>
    <w:p w14:paraId="4EA7BCE5" w14:textId="77777777" w:rsidR="00983D19" w:rsidRDefault="00983D19" w:rsidP="00983D19">
      <w:pPr>
        <w:pStyle w:val="Heading4"/>
      </w:pPr>
      <w:r>
        <w:t>Schools across the country are benefitting from marijuana tax revenue</w:t>
      </w:r>
    </w:p>
    <w:p w14:paraId="1406826C" w14:textId="77777777" w:rsidR="00983D19" w:rsidRPr="00B55E87" w:rsidRDefault="00983D19" w:rsidP="00983D19">
      <w:r w:rsidRPr="00B55E87">
        <w:rPr>
          <w:rFonts w:eastAsiaTheme="majorEastAsia" w:cstheme="majorBidi"/>
          <w:b/>
          <w:iCs/>
          <w:sz w:val="26"/>
        </w:rPr>
        <w:t>Zhang 18’</w:t>
      </w:r>
      <w:r w:rsidRPr="00B55E87">
        <w:t xml:space="preserve"> (Mona Zhang, states cannabis policy reporter for POLITICO Pro, “Nevada Makes $30 Million In Marijuana Taxes During First Six Months Of Sales”, Feb 26, 2018, https://www.educationdive.com/news/marijuana-sales-creating-new-revenue-for-schools-childrens-programs/516468/)</w:t>
      </w:r>
    </w:p>
    <w:p w14:paraId="58C62BEB" w14:textId="77777777" w:rsidR="00983D19" w:rsidRPr="00CF7BA6" w:rsidRDefault="00983D19" w:rsidP="00983D19">
      <w:pPr>
        <w:rPr>
          <w:u w:val="single"/>
        </w:rPr>
      </w:pPr>
      <w:r>
        <w:t>For example</w:t>
      </w:r>
      <w:r w:rsidRPr="00CF7BA6">
        <w:rPr>
          <w:u w:val="single"/>
        </w:rPr>
        <w:t xml:space="preserve">, </w:t>
      </w:r>
      <w:r w:rsidRPr="00CF7BA6">
        <w:rPr>
          <w:b/>
          <w:bCs/>
          <w:u w:val="single"/>
        </w:rPr>
        <w:t>in Colorado, one of the first two states to legalize recreational use in 2012, the first $40 million in excise taxes on wholesale sales annually go to the state’s Building Excellent Schools Today (BEST) program</w:t>
      </w:r>
      <w:r w:rsidRPr="00CF7BA6">
        <w:rPr>
          <w:u w:val="single"/>
        </w:rPr>
        <w:t>, a competitive grant program providing funds to district and charter schools for construction and renovation of facilities.</w:t>
      </w:r>
    </w:p>
    <w:p w14:paraId="458FC989" w14:textId="77777777" w:rsidR="00983D19" w:rsidRDefault="00983D19" w:rsidP="00983D19">
      <w:r>
        <w:t xml:space="preserve">Since fiscal year 2015, </w:t>
      </w:r>
      <w:r w:rsidRPr="00CF7BA6">
        <w:rPr>
          <w:b/>
          <w:bCs/>
          <w:u w:val="single"/>
        </w:rPr>
        <w:t>110 Colorado schools have received funds from marijuana revenue</w:t>
      </w:r>
      <w:r>
        <w:t xml:space="preserve"> through a BEST grant. Revenue from a separate 15% retail sales tax supports early literacy, school health, bullying prevention and dropout prevention programs.</w:t>
      </w:r>
    </w:p>
    <w:p w14:paraId="38336D94" w14:textId="77777777" w:rsidR="00983D19" w:rsidRDefault="00983D19" w:rsidP="00983D19">
      <w:r w:rsidRPr="00CF7BA6">
        <w:rPr>
          <w:b/>
          <w:bCs/>
          <w:u w:val="single"/>
        </w:rPr>
        <w:t>In Nevada, sales taxes on wholesale and retail marijuana flow to schools through the state’s Distributive School Account</w:t>
      </w:r>
      <w:r w:rsidRPr="00CF7BA6">
        <w:rPr>
          <w:u w:val="single"/>
        </w:rPr>
        <w:t xml:space="preserve"> — it’s school funding formula — instead of to special programs</w:t>
      </w:r>
      <w:r>
        <w:t>. In Oregon, revenue from recreational marijuana also provides basic funding for schools for expenses such as textbooks and teachers’ salaries.</w:t>
      </w:r>
    </w:p>
    <w:p w14:paraId="27FF9451" w14:textId="77777777" w:rsidR="00983D19" w:rsidRPr="00CF7BA6" w:rsidRDefault="00983D19" w:rsidP="00983D19">
      <w:pPr>
        <w:rPr>
          <w:u w:val="single"/>
        </w:rPr>
      </w:pPr>
      <w:r>
        <w:t xml:space="preserve">In Washington, which legalized recreational use the same year as Colorado, more than half of the revenue is dedicated toward public health programs, such as expanding Medicaid and preventing substance abuse programs. </w:t>
      </w:r>
      <w:r w:rsidRPr="00CF7BA6">
        <w:rPr>
          <w:u w:val="single"/>
        </w:rPr>
        <w:t xml:space="preserve">But </w:t>
      </w:r>
      <w:r w:rsidRPr="00CF7BA6">
        <w:rPr>
          <w:b/>
          <w:bCs/>
          <w:u w:val="single"/>
        </w:rPr>
        <w:t>a Republican lawmaker proposed last year that all of the sales revenue — more than $700 million a year — go toward education</w:t>
      </w:r>
      <w:r w:rsidRPr="00CF7BA6">
        <w:rPr>
          <w:u w:val="single"/>
        </w:rPr>
        <w:t>.</w:t>
      </w:r>
    </w:p>
    <w:p w14:paraId="12E9C131" w14:textId="77777777" w:rsidR="00983D19" w:rsidRDefault="00983D19" w:rsidP="00983D19">
      <w:r>
        <w:t>In a News Tribune article, Washington state senator Ann Rivers said that while she opposed the ballot measure legalizing recreational marijuana, she thinks that now the funds should be used to revamp the way the state pays for schools. The state has been in contempt for not complying with a state Supreme Court ruling to fully fund schools. Gov. Jay Inslee signed a new school finance law last summer, but the plan increases property taxes and doesn’t include marijuana sales revenue.</w:t>
      </w:r>
    </w:p>
    <w:p w14:paraId="2CA53F81" w14:textId="77777777" w:rsidR="00983D19" w:rsidRDefault="00983D19" w:rsidP="00983D19">
      <w:pPr>
        <w:pStyle w:val="Heading4"/>
      </w:pPr>
      <w:r>
        <w:t xml:space="preserve">Marijuana money is going towards schools and improving education </w:t>
      </w:r>
    </w:p>
    <w:p w14:paraId="5A82155F" w14:textId="77777777" w:rsidR="00983D19" w:rsidRPr="00B55E87" w:rsidRDefault="00983D19" w:rsidP="00983D19">
      <w:r w:rsidRPr="00B55E87">
        <w:rPr>
          <w:rFonts w:eastAsiaTheme="majorEastAsia" w:cstheme="majorBidi"/>
          <w:b/>
          <w:iCs/>
          <w:sz w:val="26"/>
        </w:rPr>
        <w:t>Crombie 19’</w:t>
      </w:r>
      <w:r w:rsidRPr="00B55E87">
        <w:t xml:space="preserve"> (Noelle Crombie, reporter for the The Oregonian, “Oregon pays out $85 million in pot taxes to school fund, cops, other services”, May 17, 2019, https://www.oregonlive.com/marijuana/2017/10/oregon_pays_out_85_million_in_1.html)</w:t>
      </w:r>
    </w:p>
    <w:p w14:paraId="4B7AD1BA" w14:textId="77777777" w:rsidR="00983D19" w:rsidRPr="00DE4AB5" w:rsidRDefault="00983D19" w:rsidP="00983D19">
      <w:pPr>
        <w:rPr>
          <w:b/>
          <w:bCs/>
          <w:u w:val="single"/>
        </w:rPr>
      </w:pPr>
      <w:r w:rsidRPr="00DE4AB5">
        <w:rPr>
          <w:b/>
          <w:bCs/>
        </w:rPr>
        <w:t>The</w:t>
      </w:r>
      <w:r w:rsidRPr="00DE4AB5">
        <w:rPr>
          <w:b/>
          <w:bCs/>
          <w:u w:val="single"/>
        </w:rPr>
        <w:t xml:space="preserve"> largest share goes toward schools. The ballot measure said tax revenue would go to the Common School Fund, an endowment or trust fund of sorts for K-12 schools that makes distributions to districts twice a year.</w:t>
      </w:r>
    </w:p>
    <w:p w14:paraId="41CC9BD8" w14:textId="77777777" w:rsidR="00983D19" w:rsidRPr="00DE4AB5" w:rsidRDefault="00983D19" w:rsidP="00983D19">
      <w:pPr>
        <w:rPr>
          <w:b/>
          <w:bCs/>
          <w:u w:val="single"/>
        </w:rPr>
      </w:pPr>
      <w:r w:rsidRPr="00DE4AB5">
        <w:rPr>
          <w:b/>
          <w:bCs/>
          <w:u w:val="single"/>
        </w:rPr>
        <w:t>Lawmakers this year voted to move marijuana tax revenue to the State School Fund, which flows directly to school districts for costs such as teachers and textbooks.</w:t>
      </w:r>
    </w:p>
    <w:p w14:paraId="61838E0D" w14:textId="77777777" w:rsidR="00983D19" w:rsidRDefault="00983D19" w:rsidP="00983D19">
      <w:r>
        <w:t>The fund has a budget of $8.2 billion for the biennium, the vast majority of which is made up of general fund and lottery dollars.</w:t>
      </w:r>
    </w:p>
    <w:p w14:paraId="0EED67BC" w14:textId="77777777" w:rsidR="00983D19" w:rsidRPr="00DE4AB5" w:rsidRDefault="00983D19" w:rsidP="00983D19">
      <w:pPr>
        <w:rPr>
          <w:u w:val="single"/>
        </w:rPr>
      </w:pPr>
      <w:r>
        <w:t xml:space="preserve">Morgan Allen, deputy director of the Confederation of Oregon School Administrators, said </w:t>
      </w:r>
      <w:r w:rsidRPr="00DE4AB5">
        <w:rPr>
          <w:u w:val="single"/>
        </w:rPr>
        <w:t>school officials are pleased with the change.</w:t>
      </w:r>
    </w:p>
    <w:p w14:paraId="44B15710" w14:textId="77777777" w:rsidR="00983D19" w:rsidRDefault="00983D19" w:rsidP="00983D19">
      <w:r w:rsidRPr="00DE4AB5">
        <w:rPr>
          <w:u w:val="single"/>
        </w:rPr>
        <w:t>“</w:t>
      </w:r>
      <w:r w:rsidRPr="00DE4AB5">
        <w:rPr>
          <w:b/>
          <w:bCs/>
          <w:u w:val="single"/>
        </w:rPr>
        <w:t>That money is much more effectively impacting schools and students in a positive way</w:t>
      </w:r>
      <w:r w:rsidRPr="00DE4AB5">
        <w:rPr>
          <w:u w:val="single"/>
        </w:rPr>
        <w:t xml:space="preserve"> by going into the state school fund,”</w:t>
      </w:r>
      <w:r>
        <w:t xml:space="preserve"> he said.</w:t>
      </w:r>
    </w:p>
    <w:p w14:paraId="6265CA64" w14:textId="77777777" w:rsidR="00983D19" w:rsidRPr="00DE4AB5" w:rsidRDefault="00983D19" w:rsidP="00983D19">
      <w:pPr>
        <w:rPr>
          <w:u w:val="single"/>
        </w:rPr>
      </w:pPr>
      <w:r>
        <w:t xml:space="preserve">Otto Schell, legislative director for Oregon PTA, said </w:t>
      </w:r>
      <w:r w:rsidRPr="00DE4AB5">
        <w:rPr>
          <w:u w:val="single"/>
        </w:rPr>
        <w:t>while voters often assume marijuana tax revenue is providing major funding for schools, the reality is that it's among the "tiny fixes" the state has come up with to solve a major problem.</w:t>
      </w:r>
    </w:p>
    <w:p w14:paraId="76124667" w14:textId="77777777" w:rsidR="00983D19" w:rsidRPr="00DE4AB5" w:rsidRDefault="00983D19" w:rsidP="00983D19">
      <w:pPr>
        <w:rPr>
          <w:u w:val="single"/>
        </w:rPr>
      </w:pPr>
      <w:r>
        <w:t xml:space="preserve">To put the amount of pot taxes headed to schools in context, Schell said it's important to keep in mind how much </w:t>
      </w:r>
      <w:r w:rsidRPr="00DE4AB5">
        <w:rPr>
          <w:u w:val="single"/>
        </w:rPr>
        <w:t>it costs to operate the state's K12 system: roughly $30 million a day.</w:t>
      </w:r>
    </w:p>
    <w:p w14:paraId="3623C2B9" w14:textId="77777777" w:rsidR="00983D19" w:rsidRPr="00B55E87" w:rsidRDefault="00983D19" w:rsidP="00983D19"/>
    <w:bookmarkEnd w:id="0"/>
    <w:p w14:paraId="14F1FCDD" w14:textId="77777777" w:rsidR="00983D19" w:rsidRDefault="00983D19" w:rsidP="00983D19">
      <w:pPr>
        <w:pStyle w:val="Heading2"/>
      </w:pPr>
      <w:r>
        <w:t>Elections da</w:t>
      </w:r>
    </w:p>
    <w:p w14:paraId="227E72F8" w14:textId="432026AD" w:rsidR="00983D19" w:rsidRPr="00B02DF1" w:rsidRDefault="00983D19" w:rsidP="00983D19">
      <w:pPr>
        <w:pStyle w:val="Heading3"/>
      </w:pPr>
      <w:r>
        <w:t xml:space="preserve">2NC – Turn – Elections </w:t>
      </w:r>
    </w:p>
    <w:p w14:paraId="680D4EE9" w14:textId="77777777" w:rsidR="00983D19" w:rsidRDefault="00983D19" w:rsidP="00983D19">
      <w:pPr>
        <w:pStyle w:val="Heading4"/>
      </w:pPr>
      <w:r>
        <w:t>drug reform is extremely unpopular – not even pot voters support it</w:t>
      </w:r>
    </w:p>
    <w:p w14:paraId="61993109" w14:textId="77777777" w:rsidR="00983D19" w:rsidRDefault="00983D19" w:rsidP="00983D19">
      <w:r w:rsidRPr="00A55B38">
        <w:rPr>
          <w:rStyle w:val="Style13ptBold"/>
        </w:rPr>
        <w:t>Miron, 14</w:t>
      </w:r>
      <w:r>
        <w:t xml:space="preserve"> [Jeffrey, </w:t>
      </w:r>
      <w:r w:rsidRPr="00A55B38">
        <w:t>served as the chairman of the Department of Economics at Boston and currently teaches at Harvard University as a Senior Lecturer and Director of Undergraduate Studies in Harvard's Economics Department as well as holds the position of Director of Economic Policy Studies at the Cato Institute,</w:t>
      </w:r>
      <w:r>
        <w:t xml:space="preserve"> 7-28-14, “</w:t>
      </w:r>
      <w:r w:rsidRPr="00A55B38">
        <w:t>An Economic and Moral Case for Legalizing Cocaine and Heroin</w:t>
      </w:r>
      <w:r>
        <w:t xml:space="preserve">”, </w:t>
      </w:r>
      <w:hyperlink r:id="rId101" w:history="1">
        <w:r w:rsidRPr="006C3459">
          <w:rPr>
            <w:rStyle w:val="Hyperlink"/>
          </w:rPr>
          <w:t>https://www.cato.org/publications/commentary/economic-moral-case-legalizing-cocaine-heroin</w:t>
        </w:r>
      </w:hyperlink>
      <w:r>
        <w:t>, BP]</w:t>
      </w:r>
    </w:p>
    <w:p w14:paraId="4CFB11CB" w14:textId="77777777" w:rsidR="00983D19" w:rsidRPr="000A4D04" w:rsidRDefault="00983D19" w:rsidP="00983D19">
      <w:pPr>
        <w:rPr>
          <w:sz w:val="16"/>
        </w:rPr>
      </w:pPr>
      <w:r w:rsidRPr="001A1551">
        <w:rPr>
          <w:rStyle w:val="StyleUnderline"/>
        </w:rPr>
        <w:t>We’ve come a long way since Reefer Madness</w:t>
      </w:r>
      <w:r w:rsidRPr="00643E75">
        <w:rPr>
          <w:sz w:val="16"/>
        </w:rPr>
        <w:t>. Over the past two decades, 16 states have de</w:t>
      </w:r>
      <w:r w:rsidRPr="00643E75">
        <w:rPr>
          <w:rFonts w:hint="eastAsia"/>
          <w:sz w:val="16"/>
        </w:rPr>
        <w:t>‐​</w:t>
      </w:r>
      <w:r w:rsidRPr="00643E75">
        <w:rPr>
          <w:sz w:val="16"/>
        </w:rPr>
        <w:t xml:space="preserve">criminalized possession of small amounts of marijuana, and 22 have legalized it for medical purposes. In November 2012, Colorado and Washington went further, legalizing marijuana under state law for recreational purposes. </w:t>
      </w:r>
      <w:r w:rsidRPr="00660ECF">
        <w:rPr>
          <w:rStyle w:val="StyleUnderline"/>
          <w:highlight w:val="cyan"/>
        </w:rPr>
        <w:t>Public attitudes toward marijuana have</w:t>
      </w:r>
      <w:r w:rsidRPr="001A1551">
        <w:rPr>
          <w:rStyle w:val="StyleUnderline"/>
        </w:rPr>
        <w:t xml:space="preserve"> also </w:t>
      </w:r>
      <w:r w:rsidRPr="00660ECF">
        <w:rPr>
          <w:rStyle w:val="StyleUnderline"/>
          <w:highlight w:val="cyan"/>
        </w:rPr>
        <w:t>changed</w:t>
      </w:r>
      <w:r w:rsidRPr="001A1551">
        <w:rPr>
          <w:rStyle w:val="StyleUnderline"/>
        </w:rPr>
        <w:t xml:space="preserve">; in a November 2013 Gallup Poll, </w:t>
      </w:r>
      <w:r w:rsidRPr="00660ECF">
        <w:rPr>
          <w:rStyle w:val="StyleUnderline"/>
        </w:rPr>
        <w:t>58 percent of Americans supported</w:t>
      </w:r>
      <w:r w:rsidRPr="001A1551">
        <w:rPr>
          <w:rStyle w:val="StyleUnderline"/>
        </w:rPr>
        <w:t xml:space="preserve"> marijuana legalization</w:t>
      </w:r>
      <w:r w:rsidRPr="00643E75">
        <w:rPr>
          <w:sz w:val="16"/>
        </w:rPr>
        <w:t xml:space="preserve">. </w:t>
      </w:r>
      <w:r w:rsidRPr="001A1551">
        <w:rPr>
          <w:rStyle w:val="StyleUnderline"/>
        </w:rPr>
        <w:t>Yet amidst these cultural and political shifts, American attitudes and U.S. policy toward other drugs have remained static. No state has decriminalized, medicalized, or legalized cocaine, heroin, or methamphetamine</w:t>
      </w:r>
      <w:r w:rsidRPr="00643E75">
        <w:rPr>
          <w:sz w:val="16"/>
        </w:rPr>
        <w:t xml:space="preserve">. And a recent poll suggests </w:t>
      </w:r>
      <w:r w:rsidRPr="00643E75">
        <w:rPr>
          <w:rStyle w:val="StyleUnderline"/>
        </w:rPr>
        <w:t>only about 10 percent of Americans favor legalization of cocaine or heroin</w:t>
      </w:r>
      <w:r w:rsidRPr="00643E75">
        <w:rPr>
          <w:sz w:val="16"/>
        </w:rPr>
        <w:t xml:space="preserve">. </w:t>
      </w:r>
      <w:r w:rsidRPr="00643E75">
        <w:rPr>
          <w:rStyle w:val="StyleUnderline"/>
        </w:rPr>
        <w:t>Many who advocate marijuana legalization draw a sharp distinction between marijuana and “hard drugs</w:t>
      </w:r>
      <w:r w:rsidRPr="00643E75">
        <w:rPr>
          <w:sz w:val="16"/>
        </w:rPr>
        <w:t>.”</w:t>
      </w:r>
    </w:p>
    <w:p w14:paraId="56E66552" w14:textId="34264AAC" w:rsidR="00983D19" w:rsidRPr="007748D9" w:rsidRDefault="00983D19" w:rsidP="00983D19">
      <w:pPr>
        <w:pStyle w:val="Heading3"/>
      </w:pPr>
      <w:r>
        <w:t xml:space="preserve">2AC – Link D – Elections </w:t>
      </w:r>
    </w:p>
    <w:p w14:paraId="5FC9ED0E" w14:textId="77777777" w:rsidR="00983D19" w:rsidRDefault="00983D19" w:rsidP="00983D19">
      <w:pPr>
        <w:pStyle w:val="Heading4"/>
      </w:pPr>
      <w:r>
        <w:t>Their links are thumped – Trump says Biden is the architect of the War on Drugs</w:t>
      </w:r>
    </w:p>
    <w:p w14:paraId="60980C00" w14:textId="77777777" w:rsidR="00983D19" w:rsidRPr="00117917" w:rsidRDefault="00983D19" w:rsidP="00983D19">
      <w:r w:rsidRPr="00B53085">
        <w:rPr>
          <w:rStyle w:val="Style13ptBold"/>
        </w:rPr>
        <w:t>Jaeger, 20</w:t>
      </w:r>
      <w:r>
        <w:t xml:space="preserve"> [Kyle, </w:t>
      </w:r>
      <w:r w:rsidRPr="00B53085">
        <w:t xml:space="preserve">Marijuana Moment's Los </w:t>
      </w:r>
      <w:r>
        <w:t xml:space="preserve">Angeles-based associate editor and his </w:t>
      </w:r>
      <w:r w:rsidRPr="00B53085">
        <w:t xml:space="preserve">work has </w:t>
      </w:r>
      <w:r>
        <w:t>appeared in High Times as well as VICE, 6-2-20, “</w:t>
      </w:r>
      <w:r w:rsidRPr="00B53085">
        <w:t>Trump Reelection Campaign Attacks Biden As ‘Architect’ Of The War On Drugs</w:t>
      </w:r>
      <w:r>
        <w:t xml:space="preserve">”, </w:t>
      </w:r>
      <w:hyperlink r:id="rId102" w:history="1">
        <w:r w:rsidRPr="00E92502">
          <w:rPr>
            <w:rStyle w:val="Hyperlink"/>
          </w:rPr>
          <w:t>https://www.marijuanamoment.net/trump-reelection-campaign-attacks-biden-as-architect-of-the-war-on-drugs/</w:t>
        </w:r>
      </w:hyperlink>
      <w:r>
        <w:t>, BP]</w:t>
      </w:r>
    </w:p>
    <w:p w14:paraId="441134A4" w14:textId="77777777" w:rsidR="00983D19" w:rsidRPr="00117917" w:rsidRDefault="00983D19" w:rsidP="00983D19">
      <w:pPr>
        <w:rPr>
          <w:rStyle w:val="StyleUnderline"/>
        </w:rPr>
      </w:pPr>
      <w:r w:rsidRPr="00117917">
        <w:rPr>
          <w:sz w:val="16"/>
        </w:rPr>
        <w:t xml:space="preserve">President </w:t>
      </w:r>
      <w:r w:rsidRPr="00660ECF">
        <w:rPr>
          <w:rStyle w:val="StyleUnderline"/>
          <w:highlight w:val="cyan"/>
        </w:rPr>
        <w:t>Trump’s reelection campaign is seizing on</w:t>
      </w:r>
      <w:r w:rsidRPr="00117917">
        <w:rPr>
          <w:rStyle w:val="StyleUnderline"/>
        </w:rPr>
        <w:t xml:space="preserve"> presumptive Democratic presidential nominee Joe </w:t>
      </w:r>
      <w:r w:rsidRPr="00660ECF">
        <w:rPr>
          <w:rStyle w:val="StyleUnderline"/>
          <w:highlight w:val="cyan"/>
        </w:rPr>
        <w:t xml:space="preserve">Biden’s record as a </w:t>
      </w:r>
      <w:r w:rsidRPr="00660ECF">
        <w:rPr>
          <w:rStyle w:val="StyleUnderline"/>
        </w:rPr>
        <w:t xml:space="preserve">chief </w:t>
      </w:r>
      <w:r w:rsidRPr="00660ECF">
        <w:rPr>
          <w:rStyle w:val="StyleUnderline"/>
          <w:highlight w:val="cyan"/>
        </w:rPr>
        <w:t>sponsor</w:t>
      </w:r>
      <w:r w:rsidRPr="00117917">
        <w:rPr>
          <w:rStyle w:val="StyleUnderline"/>
        </w:rPr>
        <w:t xml:space="preserve"> and champion </w:t>
      </w:r>
      <w:r w:rsidRPr="00660ECF">
        <w:rPr>
          <w:rStyle w:val="StyleUnderline"/>
          <w:highlight w:val="cyan"/>
        </w:rPr>
        <w:t xml:space="preserve">of punitive anti-drug laws </w:t>
      </w:r>
      <w:r w:rsidRPr="00660ECF">
        <w:rPr>
          <w:rStyle w:val="StyleUnderline"/>
        </w:rPr>
        <w:t>that have contributed to mass incarceration</w:t>
      </w:r>
      <w:r w:rsidRPr="00117917">
        <w:rPr>
          <w:rStyle w:val="StyleUnderline"/>
        </w:rPr>
        <w:t>.</w:t>
      </w:r>
      <w:r>
        <w:rPr>
          <w:rStyle w:val="StyleUnderline"/>
        </w:rPr>
        <w:t xml:space="preserve"> </w:t>
      </w:r>
      <w:r w:rsidRPr="00117917">
        <w:rPr>
          <w:sz w:val="16"/>
        </w:rPr>
        <w:t xml:space="preserve">In a blog post on Tuesday, </w:t>
      </w:r>
      <w:r w:rsidRPr="00117917">
        <w:rPr>
          <w:rStyle w:val="StyleUnderline"/>
        </w:rPr>
        <w:t xml:space="preserve">the </w:t>
      </w:r>
      <w:r w:rsidRPr="00660ECF">
        <w:rPr>
          <w:rStyle w:val="StyleUnderline"/>
        </w:rPr>
        <w:t>campaign attacked Biden as a “typical</w:t>
      </w:r>
      <w:r w:rsidRPr="00117917">
        <w:rPr>
          <w:rStyle w:val="StyleUnderline"/>
        </w:rPr>
        <w:t xml:space="preserve"> Washington career </w:t>
      </w:r>
      <w:r w:rsidRPr="00660ECF">
        <w:rPr>
          <w:rStyle w:val="StyleUnderline"/>
        </w:rPr>
        <w:t>politician who spent decades building up America’s mass incarceration system</w:t>
      </w:r>
      <w:r w:rsidRPr="00117917">
        <w:rPr>
          <w:rStyle w:val="StyleUnderline"/>
        </w:rPr>
        <w:t xml:space="preserve"> and poisoning the public discourse with race-baiting, divisive and inflammatory remarks.”</w:t>
      </w:r>
      <w:r>
        <w:rPr>
          <w:rStyle w:val="StyleUnderline"/>
        </w:rPr>
        <w:t xml:space="preserve"> </w:t>
      </w:r>
      <w:r w:rsidRPr="00660ECF">
        <w:rPr>
          <w:rStyle w:val="StyleUnderline"/>
          <w:highlight w:val="cyan"/>
        </w:rPr>
        <w:t>Biden’s role in</w:t>
      </w:r>
      <w:r w:rsidRPr="00117917">
        <w:rPr>
          <w:rStyle w:val="StyleUnderline"/>
        </w:rPr>
        <w:t xml:space="preserve"> authoring bills </w:t>
      </w:r>
      <w:r w:rsidRPr="00660ECF">
        <w:rPr>
          <w:rStyle w:val="StyleUnderline"/>
          <w:highlight w:val="cyan"/>
        </w:rPr>
        <w:t>ramping up the war on drugs</w:t>
      </w:r>
      <w:r w:rsidRPr="00117917">
        <w:rPr>
          <w:rStyle w:val="StyleUnderline"/>
        </w:rPr>
        <w:t xml:space="preserve"> during his time in the Senate </w:t>
      </w:r>
      <w:r w:rsidRPr="00660ECF">
        <w:rPr>
          <w:rStyle w:val="StyleUnderline"/>
          <w:highlight w:val="cyan"/>
        </w:rPr>
        <w:t>is</w:t>
      </w:r>
      <w:r w:rsidRPr="00117917">
        <w:rPr>
          <w:rStyle w:val="StyleUnderline"/>
        </w:rPr>
        <w:t xml:space="preserve"> also </w:t>
      </w:r>
      <w:r w:rsidRPr="00660ECF">
        <w:rPr>
          <w:rStyle w:val="StyleUnderline"/>
          <w:highlight w:val="cyan"/>
        </w:rPr>
        <w:t>being featured in a Trump 2020</w:t>
      </w:r>
      <w:r w:rsidRPr="00117917">
        <w:rPr>
          <w:rStyle w:val="StyleUnderline"/>
        </w:rPr>
        <w:t xml:space="preserve"> video </w:t>
      </w:r>
      <w:r w:rsidRPr="00660ECF">
        <w:rPr>
          <w:rStyle w:val="StyleUnderline"/>
          <w:highlight w:val="cyan"/>
        </w:rPr>
        <w:t>ad</w:t>
      </w:r>
      <w:r w:rsidRPr="00117917">
        <w:rPr>
          <w:sz w:val="16"/>
        </w:rPr>
        <w:t>—</w:t>
      </w:r>
      <w:r w:rsidRPr="00660ECF">
        <w:rPr>
          <w:rStyle w:val="StyleUnderline"/>
          <w:highlight w:val="cyan"/>
        </w:rPr>
        <w:t>signaling that</w:t>
      </w:r>
      <w:r w:rsidRPr="00660ECF">
        <w:rPr>
          <w:rStyle w:val="StyleUnderline"/>
          <w:sz w:val="16"/>
          <w:szCs w:val="16"/>
          <w:u w:val="none"/>
        </w:rPr>
        <w:t xml:space="preserve"> t</w:t>
      </w:r>
      <w:r w:rsidRPr="00660ECF">
        <w:rPr>
          <w:rStyle w:val="StyleUnderline"/>
          <w:highlight w:val="cyan"/>
        </w:rPr>
        <w:t>he</w:t>
      </w:r>
      <w:r w:rsidRPr="00117917">
        <w:rPr>
          <w:rStyle w:val="StyleUnderline"/>
        </w:rPr>
        <w:t xml:space="preserve"> </w:t>
      </w:r>
      <w:r w:rsidRPr="00660ECF">
        <w:rPr>
          <w:rStyle w:val="StyleUnderline"/>
          <w:sz w:val="16"/>
          <w:szCs w:val="16"/>
          <w:u w:val="none"/>
        </w:rPr>
        <w:t>president</w:t>
      </w:r>
      <w:r w:rsidRPr="00117917">
        <w:rPr>
          <w:rStyle w:val="StyleUnderline"/>
        </w:rPr>
        <w:t xml:space="preserve"> </w:t>
      </w:r>
      <w:r w:rsidRPr="00660ECF">
        <w:rPr>
          <w:rStyle w:val="StyleUnderline"/>
          <w:highlight w:val="cyan"/>
        </w:rPr>
        <w:t>is angling to present himself as the drug policy reform candidate</w:t>
      </w:r>
      <w:r w:rsidRPr="00117917">
        <w:rPr>
          <w:rStyle w:val="StyleUnderline"/>
        </w:rPr>
        <w:t xml:space="preserve"> as the November election approaches.</w:t>
      </w:r>
      <w:r>
        <w:rPr>
          <w:rStyle w:val="StyleUnderline"/>
        </w:rPr>
        <w:t xml:space="preserve"> </w:t>
      </w:r>
      <w:r w:rsidRPr="00117917">
        <w:rPr>
          <w:sz w:val="16"/>
        </w:rPr>
        <w:t>“Biden hasn’t just stoked America’s racial divisions over the course of his decades in Washington,” the blog post on donaldjtrump.com, which was later shared on Twitter by the technically unaffiliated super PAC America First, states. “</w:t>
      </w:r>
      <w:r w:rsidRPr="00660ECF">
        <w:rPr>
          <w:rStyle w:val="StyleUnderline"/>
          <w:highlight w:val="cyan"/>
        </w:rPr>
        <w:t>Biden was the chief architect of</w:t>
      </w:r>
      <w:r w:rsidRPr="00117917">
        <w:rPr>
          <w:rStyle w:val="StyleUnderline"/>
        </w:rPr>
        <w:t xml:space="preserve"> mass incarceration and </w:t>
      </w:r>
      <w:r w:rsidRPr="00660ECF">
        <w:rPr>
          <w:rStyle w:val="StyleUnderline"/>
          <w:highlight w:val="cyan"/>
        </w:rPr>
        <w:t xml:space="preserve">the War on Drugs, </w:t>
      </w:r>
      <w:r w:rsidRPr="00660ECF">
        <w:rPr>
          <w:rStyle w:val="StyleUnderline"/>
        </w:rPr>
        <w:t>which targeted</w:t>
      </w:r>
      <w:r w:rsidRPr="00117917">
        <w:rPr>
          <w:rStyle w:val="StyleUnderline"/>
        </w:rPr>
        <w:t xml:space="preserve"> Black Americans.”</w:t>
      </w:r>
    </w:p>
    <w:p w14:paraId="631D4CD8" w14:textId="77777777" w:rsidR="00983D19" w:rsidRDefault="00983D19" w:rsidP="00983D19"/>
    <w:p w14:paraId="7619EF6E" w14:textId="77777777" w:rsidR="00983D19" w:rsidRDefault="00983D19" w:rsidP="00983D19">
      <w:pPr>
        <w:pStyle w:val="Heading4"/>
      </w:pPr>
      <w:r>
        <w:t xml:space="preserve">Trump flip-flops ensure he avoids blame or credit </w:t>
      </w:r>
    </w:p>
    <w:p w14:paraId="5C033D8E" w14:textId="77777777" w:rsidR="00983D19" w:rsidRPr="00B53085" w:rsidRDefault="00983D19" w:rsidP="00983D19">
      <w:r w:rsidRPr="00B53085">
        <w:rPr>
          <w:rStyle w:val="Style13ptBold"/>
        </w:rPr>
        <w:t>Jaeger, 20</w:t>
      </w:r>
      <w:r>
        <w:t xml:space="preserve"> [Kyle, </w:t>
      </w:r>
      <w:r w:rsidRPr="00B53085">
        <w:t xml:space="preserve">Marijuana Moment's Los </w:t>
      </w:r>
      <w:r>
        <w:t xml:space="preserve">Angeles-based associate editor and his </w:t>
      </w:r>
      <w:r w:rsidRPr="00B53085">
        <w:t xml:space="preserve">work has </w:t>
      </w:r>
      <w:r>
        <w:t>appeared in High Times as well as VICE, 6-2-20, “</w:t>
      </w:r>
      <w:r w:rsidRPr="00B53085">
        <w:t>Trump Reelection Campaign Attacks Biden As ‘Architect’ Of The War On Drugs</w:t>
      </w:r>
      <w:r>
        <w:t xml:space="preserve">”, </w:t>
      </w:r>
      <w:hyperlink r:id="rId103" w:history="1">
        <w:r w:rsidRPr="00E92502">
          <w:rPr>
            <w:rStyle w:val="Hyperlink"/>
          </w:rPr>
          <w:t>https://www.marijuanamoment.net/trump-reelection-campaign-attacks-biden-as-architect-of-the-war-on-drugs/</w:t>
        </w:r>
      </w:hyperlink>
      <w:r>
        <w:t>, BP]</w:t>
      </w:r>
    </w:p>
    <w:p w14:paraId="035D4E53" w14:textId="77777777" w:rsidR="00983D19" w:rsidRDefault="00983D19" w:rsidP="00983D19">
      <w:pPr>
        <w:rPr>
          <w:rStyle w:val="StyleUnderline"/>
        </w:rPr>
      </w:pPr>
      <w:r w:rsidRPr="00B53085">
        <w:rPr>
          <w:rStyle w:val="StyleUnderline"/>
        </w:rPr>
        <w:t>Drug reform advocates have made similar criticisms of the former vice president, arguing that his record does not bode well for the prospects of comprehensive policy changes in the U.S. criminal justice system</w:t>
      </w:r>
      <w:r w:rsidRPr="00B53085">
        <w:rPr>
          <w:sz w:val="16"/>
        </w:rPr>
        <w:t xml:space="preserve">. </w:t>
      </w:r>
      <w:r w:rsidRPr="00B53085">
        <w:rPr>
          <w:rStyle w:val="StyleUnderline"/>
        </w:rPr>
        <w:t>His ongoing opposition to adult-use marijuana legalization has also been a source of frustration,</w:t>
      </w:r>
      <w:r w:rsidRPr="00B53085">
        <w:rPr>
          <w:sz w:val="16"/>
        </w:rPr>
        <w:t xml:space="preserve"> despite his recent support for more modest proposals such as decriminalizing possession, allowing medical cannabis, federal rescheduling, expunging past convictions and letting states set their own laws. </w:t>
      </w:r>
      <w:r w:rsidRPr="00B53085">
        <w:rPr>
          <w:rStyle w:val="StyleUnderline"/>
        </w:rPr>
        <w:t>That said, while the Trump administration has taken certain modest bipartisan steps</w:t>
      </w:r>
      <w:r w:rsidRPr="00B53085">
        <w:rPr>
          <w:sz w:val="16"/>
        </w:rPr>
        <w:t>—such as signing sentencing reform legislation, granting clemency to certain individuals with prior federal drug convictions and voicing support for states’ rights when it comes to cannabis legalization—</w:t>
      </w:r>
      <w:r w:rsidRPr="00EB7D8F">
        <w:rPr>
          <w:rStyle w:val="StyleUnderline"/>
          <w:highlight w:val="cyan"/>
        </w:rPr>
        <w:t xml:space="preserve">the image of a </w:t>
      </w:r>
      <w:r w:rsidRPr="00EB7D8F">
        <w:rPr>
          <w:rStyle w:val="StyleUnderline"/>
        </w:rPr>
        <w:t>uniformly</w:t>
      </w:r>
      <w:r w:rsidRPr="00EB7D8F">
        <w:rPr>
          <w:rStyle w:val="StyleUnderline"/>
          <w:highlight w:val="cyan"/>
        </w:rPr>
        <w:t xml:space="preserve"> pro-reform president</w:t>
      </w:r>
      <w:r w:rsidRPr="00B53085">
        <w:rPr>
          <w:rStyle w:val="StyleUnderline"/>
        </w:rPr>
        <w:t xml:space="preserve"> that the campaign is attempting to present </w:t>
      </w:r>
      <w:r w:rsidRPr="00EB7D8F">
        <w:rPr>
          <w:rStyle w:val="StyleUnderline"/>
          <w:highlight w:val="cyan"/>
        </w:rPr>
        <w:t>isn’t the full picture</w:t>
      </w:r>
      <w:r w:rsidRPr="00B53085">
        <w:rPr>
          <w:rStyle w:val="StyleUnderline"/>
        </w:rPr>
        <w:t>.</w:t>
      </w:r>
      <w:r>
        <w:rPr>
          <w:rStyle w:val="StyleUnderline"/>
        </w:rPr>
        <w:t xml:space="preserve"> </w:t>
      </w:r>
      <w:r w:rsidRPr="00B53085">
        <w:rPr>
          <w:sz w:val="16"/>
        </w:rPr>
        <w:t xml:space="preserve">“Joe </w:t>
      </w:r>
      <w:r w:rsidRPr="00B53085">
        <w:rPr>
          <w:rStyle w:val="StyleUnderline"/>
        </w:rPr>
        <w:t>Biden’s record on drug policy is quite abysmal given his role in the 1994 Crime Bill and as one of the lead advocates for increased mandatory minimum sentences and other policies that inflamed our crisis of mass incarceration in this country,</w:t>
      </w:r>
      <w:r w:rsidRPr="00B53085">
        <w:rPr>
          <w:sz w:val="16"/>
        </w:rPr>
        <w:t>” Erik Altieri, executive director of NORML, told Marijuana Moment. “</w:t>
      </w:r>
      <w:r w:rsidRPr="00B53085">
        <w:rPr>
          <w:rStyle w:val="StyleUnderline"/>
        </w:rPr>
        <w:t xml:space="preserve">Unfortunately, despite not having a long legislative record like Biden for direct comparison, Donald </w:t>
      </w:r>
      <w:r w:rsidRPr="00EB7D8F">
        <w:rPr>
          <w:rStyle w:val="StyleUnderline"/>
          <w:highlight w:val="cyan"/>
        </w:rPr>
        <w:t>Trump’s history as it relates to</w:t>
      </w:r>
      <w:r w:rsidRPr="00B53085">
        <w:rPr>
          <w:rStyle w:val="StyleUnderline"/>
        </w:rPr>
        <w:t xml:space="preserve"> racial justice and </w:t>
      </w:r>
      <w:r w:rsidRPr="00EB7D8F">
        <w:rPr>
          <w:rStyle w:val="StyleUnderline"/>
          <w:highlight w:val="cyan"/>
        </w:rPr>
        <w:t>drug policy is</w:t>
      </w:r>
      <w:r w:rsidRPr="00B53085">
        <w:rPr>
          <w:rStyle w:val="StyleUnderline"/>
        </w:rPr>
        <w:t xml:space="preserve"> also quite </w:t>
      </w:r>
      <w:r w:rsidRPr="00EB7D8F">
        <w:rPr>
          <w:rStyle w:val="StyleUnderline"/>
          <w:highlight w:val="cyan"/>
        </w:rPr>
        <w:t>horrendous</w:t>
      </w:r>
      <w:r w:rsidRPr="00B53085">
        <w:rPr>
          <w:rStyle w:val="StyleUnderline"/>
        </w:rPr>
        <w:t>.”</w:t>
      </w:r>
      <w:r>
        <w:rPr>
          <w:rStyle w:val="StyleUnderline"/>
        </w:rPr>
        <w:t xml:space="preserve"> </w:t>
      </w:r>
      <w:r w:rsidRPr="00B53085">
        <w:rPr>
          <w:rStyle w:val="StyleUnderline"/>
        </w:rPr>
        <w:t>Trump’s first attorney general</w:t>
      </w:r>
      <w:r w:rsidRPr="00B53085">
        <w:rPr>
          <w:sz w:val="16"/>
        </w:rPr>
        <w:t>, Jeff Sessi</w:t>
      </w:r>
      <w:r w:rsidRPr="00B53085">
        <w:rPr>
          <w:rStyle w:val="StyleUnderline"/>
        </w:rPr>
        <w:t>ons, rescinded Obama-era guidance known as the Cole memo. Under that directive, federal prosecutors were advised not to pursue action against individuals for state-legal cannabis-related activity, except under a select set of circumstances.</w:t>
      </w:r>
      <w:r>
        <w:rPr>
          <w:rStyle w:val="StyleUnderline"/>
        </w:rPr>
        <w:t xml:space="preserve"> </w:t>
      </w:r>
      <w:r w:rsidRPr="00B53085">
        <w:rPr>
          <w:rStyle w:val="StyleUnderline"/>
        </w:rPr>
        <w:t>Also, while Trump has voiced support for medical cannabis legalization, he’s on several occasions released signing statements on spending legislation stipulating that he reserves the right to ignore a long-standing rider that prohibits the Justice Department from using its funds to interfere with state-legal medical marijuana programs.</w:t>
      </w:r>
      <w:r>
        <w:rPr>
          <w:rStyle w:val="StyleUnderline"/>
        </w:rPr>
        <w:t xml:space="preserve"> </w:t>
      </w:r>
      <w:r w:rsidRPr="00B53085">
        <w:rPr>
          <w:rStyle w:val="StyleUnderline"/>
        </w:rPr>
        <w:t>Trump also asked Congress to end the medical cannabis protections</w:t>
      </w:r>
      <w:r w:rsidRPr="00B53085">
        <w:rPr>
          <w:sz w:val="16"/>
        </w:rPr>
        <w:t xml:space="preserve"> as part of his fiscal year 2021 budget plan—something the Obama administration also previously did to no avail. </w:t>
      </w:r>
      <w:r w:rsidRPr="00EB7D8F">
        <w:rPr>
          <w:rStyle w:val="StyleUnderline"/>
          <w:highlight w:val="cyan"/>
        </w:rPr>
        <w:t>Despite his pledged</w:t>
      </w:r>
      <w:r w:rsidRPr="00B53085">
        <w:rPr>
          <w:rStyle w:val="StyleUnderline"/>
        </w:rPr>
        <w:t xml:space="preserve"> </w:t>
      </w:r>
      <w:r w:rsidRPr="00EB7D8F">
        <w:rPr>
          <w:rStyle w:val="StyleUnderline"/>
          <w:highlight w:val="cyan"/>
        </w:rPr>
        <w:t>support for</w:t>
      </w:r>
      <w:r w:rsidRPr="00B53085">
        <w:rPr>
          <w:rStyle w:val="StyleUnderline"/>
        </w:rPr>
        <w:t xml:space="preserve"> medical </w:t>
      </w:r>
      <w:r w:rsidRPr="00EB7D8F">
        <w:rPr>
          <w:rStyle w:val="StyleUnderline"/>
          <w:highlight w:val="cyan"/>
        </w:rPr>
        <w:t>cannabis</w:t>
      </w:r>
      <w:r w:rsidRPr="00B53085">
        <w:rPr>
          <w:rStyle w:val="StyleUnderline"/>
        </w:rPr>
        <w:t xml:space="preserve"> and states’ </w:t>
      </w:r>
      <w:r w:rsidRPr="00EB7D8F">
        <w:rPr>
          <w:rStyle w:val="StyleUnderline"/>
          <w:highlight w:val="cyan"/>
        </w:rPr>
        <w:t>rights</w:t>
      </w:r>
      <w:r w:rsidRPr="00B53085">
        <w:rPr>
          <w:rStyle w:val="StyleUnderline"/>
        </w:rPr>
        <w:t xml:space="preserve">, </w:t>
      </w:r>
      <w:r w:rsidRPr="00EB7D8F">
        <w:rPr>
          <w:rStyle w:val="StyleUnderline"/>
          <w:highlight w:val="cyan"/>
        </w:rPr>
        <w:t>Trump evidently holds</w:t>
      </w:r>
      <w:r w:rsidRPr="00EB7D8F">
        <w:rPr>
          <w:rStyle w:val="StyleUnderline"/>
        </w:rPr>
        <w:t xml:space="preserve"> some</w:t>
      </w:r>
      <w:r w:rsidRPr="00B53085">
        <w:rPr>
          <w:rStyle w:val="StyleUnderline"/>
        </w:rPr>
        <w:t xml:space="preserve"> </w:t>
      </w:r>
      <w:r w:rsidRPr="00EB7D8F">
        <w:rPr>
          <w:rStyle w:val="StyleUnderline"/>
          <w:highlight w:val="cyan"/>
        </w:rPr>
        <w:t>negative views toward marijuana consumption</w:t>
      </w:r>
      <w:r w:rsidRPr="00B53085">
        <w:rPr>
          <w:sz w:val="16"/>
        </w:rPr>
        <w:t xml:space="preserve">, as evidenced in a recording from 2018 that was leaked two years later. In that recording, the president said that using cannabis makes people “lose IQ points.” </w:t>
      </w:r>
      <w:r w:rsidRPr="00B53085">
        <w:rPr>
          <w:rStyle w:val="StyleUnderline"/>
        </w:rPr>
        <w:t xml:space="preserve">Another controversial administrative action concerns immigrants and marijuana. </w:t>
      </w:r>
      <w:r w:rsidRPr="00EB7D8F">
        <w:rPr>
          <w:rStyle w:val="StyleUnderline"/>
          <w:highlight w:val="cyan"/>
        </w:rPr>
        <w:t>In April 2019,</w:t>
      </w:r>
      <w:r w:rsidRPr="00B53085">
        <w:rPr>
          <w:rStyle w:val="StyleUnderline"/>
        </w:rPr>
        <w:t xml:space="preserve"> </w:t>
      </w:r>
      <w:r w:rsidRPr="00EB7D8F">
        <w:rPr>
          <w:rStyle w:val="StyleUnderline"/>
          <w:highlight w:val="cyan"/>
        </w:rPr>
        <w:t>the U.S. Citizenship and Immigration Services issued a memo</w:t>
      </w:r>
      <w:r w:rsidRPr="00B53085">
        <w:rPr>
          <w:rStyle w:val="StyleUnderline"/>
        </w:rPr>
        <w:t xml:space="preserve"> </w:t>
      </w:r>
      <w:r w:rsidRPr="00EB7D8F">
        <w:rPr>
          <w:rStyle w:val="StyleUnderline"/>
          <w:highlight w:val="cyan"/>
        </w:rPr>
        <w:t>stating that using marijuana</w:t>
      </w:r>
      <w:r w:rsidRPr="00B53085">
        <w:rPr>
          <w:rStyle w:val="StyleUnderline"/>
        </w:rPr>
        <w:t xml:space="preserve"> or engaging in cannabis-related “activities” such as working for a dispensary</w:t>
      </w:r>
      <w:r w:rsidRPr="00B53085">
        <w:rPr>
          <w:sz w:val="16"/>
        </w:rPr>
        <w:t>—even in states where it’s legal—</w:t>
      </w:r>
      <w:r w:rsidRPr="00EB7D8F">
        <w:rPr>
          <w:rStyle w:val="StyleUnderline"/>
          <w:highlight w:val="cyan"/>
        </w:rPr>
        <w:t>is an immoral offense</w:t>
      </w:r>
      <w:r w:rsidRPr="00B53085">
        <w:rPr>
          <w:rStyle w:val="StyleUnderline"/>
        </w:rPr>
        <w:t xml:space="preserve"> that makes immigrants ineligible for citizenship.</w:t>
      </w:r>
      <w:r>
        <w:rPr>
          <w:rStyle w:val="StyleUnderline"/>
        </w:rPr>
        <w:t xml:space="preserve"> </w:t>
      </w:r>
      <w:r w:rsidRPr="00EB7D8F">
        <w:rPr>
          <w:rStyle w:val="StyleUnderline"/>
        </w:rPr>
        <w:t>In December 2019, the Justice Department issued</w:t>
      </w:r>
      <w:r w:rsidRPr="00B53085">
        <w:rPr>
          <w:rStyle w:val="StyleUnderline"/>
        </w:rPr>
        <w:t xml:space="preserve"> a notice that it was seeking to make certain marijuana offenses</w:t>
      </w:r>
      <w:r w:rsidRPr="00B53085">
        <w:rPr>
          <w:sz w:val="16"/>
        </w:rPr>
        <w:t xml:space="preserve">, including misdemeanor possession, </w:t>
      </w:r>
      <w:r w:rsidRPr="00B53085">
        <w:rPr>
          <w:rStyle w:val="StyleUnderline"/>
        </w:rPr>
        <w:t>grounds to deny asylum to migrants.</w:t>
      </w:r>
      <w:r>
        <w:rPr>
          <w:rStyle w:val="StyleUnderline"/>
        </w:rPr>
        <w:t xml:space="preserve"> </w:t>
      </w:r>
      <w:r w:rsidRPr="00EB7D8F">
        <w:rPr>
          <w:rStyle w:val="StyleUnderline"/>
          <w:highlight w:val="cyan"/>
        </w:rPr>
        <w:t>In February 2020, the president applauded countries that impose the death penalty for drug traffickers</w:t>
      </w:r>
      <w:r w:rsidRPr="00B53085">
        <w:rPr>
          <w:sz w:val="16"/>
        </w:rPr>
        <w:t xml:space="preserve">—a point he’s repeatedly been known to make, according to a report from Axios. Meanwhile, </w:t>
      </w:r>
      <w:r w:rsidRPr="00EB7D8F">
        <w:rPr>
          <w:rStyle w:val="StyleUnderline"/>
          <w:highlight w:val="cyan"/>
        </w:rPr>
        <w:t>though the president’s</w:t>
      </w:r>
      <w:r w:rsidRPr="00B53085">
        <w:rPr>
          <w:rStyle w:val="StyleUnderline"/>
        </w:rPr>
        <w:t xml:space="preserve"> reelection </w:t>
      </w:r>
      <w:r w:rsidRPr="00EB7D8F">
        <w:rPr>
          <w:rStyle w:val="StyleUnderline"/>
          <w:highlight w:val="cyan"/>
        </w:rPr>
        <w:t>campaign is presenting him as a criminal justice reformer, Trump</w:t>
      </w:r>
      <w:r w:rsidRPr="00B53085">
        <w:rPr>
          <w:rStyle w:val="StyleUnderline"/>
        </w:rPr>
        <w:t xml:space="preserve"> </w:t>
      </w:r>
      <w:r w:rsidRPr="00EB7D8F">
        <w:rPr>
          <w:rStyle w:val="StyleUnderline"/>
          <w:sz w:val="16"/>
          <w:szCs w:val="16"/>
          <w:u w:val="none"/>
        </w:rPr>
        <w:t>himself in recent days</w:t>
      </w:r>
      <w:r w:rsidRPr="00B53085">
        <w:rPr>
          <w:rStyle w:val="StyleUnderline"/>
        </w:rPr>
        <w:t xml:space="preserve"> </w:t>
      </w:r>
      <w:r w:rsidRPr="00EB7D8F">
        <w:rPr>
          <w:rStyle w:val="StyleUnderline"/>
          <w:highlight w:val="cyan"/>
        </w:rPr>
        <w:t>has embraced</w:t>
      </w:r>
      <w:r w:rsidRPr="00B53085">
        <w:rPr>
          <w:rStyle w:val="StyleUnderline"/>
        </w:rPr>
        <w:t xml:space="preserve"> </w:t>
      </w:r>
      <w:r w:rsidRPr="00EB7D8F">
        <w:rPr>
          <w:rStyle w:val="StyleUnderline"/>
          <w:sz w:val="16"/>
          <w:szCs w:val="16"/>
          <w:u w:val="none"/>
        </w:rPr>
        <w:t xml:space="preserve">the slogan of “law and order” as he has seemed to endorse violent law enforcement responses to people protesting police killings of black Americans. </w:t>
      </w:r>
      <w:r w:rsidRPr="00EB7D8F">
        <w:rPr>
          <w:sz w:val="16"/>
          <w:szCs w:val="16"/>
        </w:rPr>
        <w:t xml:space="preserve">Altieri of NORML said that </w:t>
      </w:r>
      <w:r w:rsidRPr="00EB7D8F">
        <w:rPr>
          <w:rStyle w:val="StyleUnderline"/>
          <w:sz w:val="16"/>
          <w:szCs w:val="16"/>
          <w:u w:val="none"/>
        </w:rPr>
        <w:t>despite these</w:t>
      </w:r>
      <w:r w:rsidRPr="00EB7D8F">
        <w:rPr>
          <w:rStyle w:val="StyleUnderline"/>
        </w:rPr>
        <w:t xml:space="preserve"> </w:t>
      </w:r>
      <w:r w:rsidRPr="00EB7D8F">
        <w:rPr>
          <w:rStyle w:val="StyleUnderline"/>
          <w:highlight w:val="cyan"/>
        </w:rPr>
        <w:t>conflicting statements</w:t>
      </w:r>
      <w:r w:rsidRPr="00B53085">
        <w:rPr>
          <w:rStyle w:val="StyleUnderline"/>
        </w:rPr>
        <w:t xml:space="preserve"> </w:t>
      </w:r>
      <w:r w:rsidRPr="00EB7D8F">
        <w:rPr>
          <w:rStyle w:val="StyleUnderline"/>
          <w:highlight w:val="cyan"/>
        </w:rPr>
        <w:t>and administrative actions</w:t>
      </w:r>
      <w:r w:rsidRPr="00B53085">
        <w:rPr>
          <w:rStyle w:val="StyleUnderline"/>
        </w:rPr>
        <w:t>,</w:t>
      </w:r>
      <w:r w:rsidRPr="00EB7D8F">
        <w:rPr>
          <w:rStyle w:val="StyleUnderline"/>
          <w:sz w:val="16"/>
          <w:szCs w:val="16"/>
          <w:u w:val="none"/>
        </w:rPr>
        <w:t xml:space="preserve"> the Trump campaign “does seem to understand by putting forth this outreach is that </w:t>
      </w:r>
      <w:r w:rsidRPr="00EB7D8F">
        <w:rPr>
          <w:sz w:val="16"/>
          <w:szCs w:val="16"/>
        </w:rPr>
        <w:t>marijuana law reform and</w:t>
      </w:r>
      <w:r w:rsidRPr="00EB7D8F">
        <w:rPr>
          <w:rStyle w:val="StyleUnderline"/>
          <w:sz w:val="16"/>
          <w:szCs w:val="16"/>
          <w:u w:val="none"/>
        </w:rPr>
        <w:t xml:space="preserve"> ending our failed War on Drugs are popular positions with the majority of all Americans, regardless of political affiliation.”</w:t>
      </w:r>
    </w:p>
    <w:p w14:paraId="2D92828C" w14:textId="77777777" w:rsidR="00983D19" w:rsidRDefault="00983D19" w:rsidP="00983D19">
      <w:pPr>
        <w:pStyle w:val="Heading2"/>
      </w:pPr>
      <w:r>
        <w:t>Concon cp</w:t>
      </w:r>
    </w:p>
    <w:p w14:paraId="68A6F7C5" w14:textId="77777777" w:rsidR="00983D19" w:rsidRDefault="00983D19" w:rsidP="00983D19">
      <w:pPr>
        <w:pStyle w:val="Heading3"/>
      </w:pPr>
      <w:bookmarkStart w:id="1" w:name="_Hlk46773210"/>
      <w:r>
        <w:t>perm</w:t>
      </w:r>
    </w:p>
    <w:p w14:paraId="687C2245" w14:textId="77777777" w:rsidR="00983D19" w:rsidRDefault="00983D19" w:rsidP="00983D19">
      <w:pPr>
        <w:pStyle w:val="Heading4"/>
      </w:pPr>
      <w:r>
        <w:t>Perm do both---shields the link because the plan is only compliance with the mandates of the convention</w:t>
      </w:r>
    </w:p>
    <w:p w14:paraId="7D3BABDF" w14:textId="77777777" w:rsidR="00983D19" w:rsidRDefault="00983D19" w:rsidP="00983D19">
      <w:r w:rsidRPr="00B67B4C">
        <w:rPr>
          <w:rStyle w:val="Style13ptBold"/>
        </w:rPr>
        <w:t>Barnett 9</w:t>
      </w:r>
      <w:r>
        <w:t xml:space="preserve"> [</w:t>
      </w:r>
      <w:r w:rsidRPr="00B67B4C">
        <w:t xml:space="preserve">Randy Barnett, “The Case for a Federalism Amendment”, 3/23/09, </w:t>
      </w:r>
      <w:hyperlink r:id="rId104" w:history="1">
        <w:r w:rsidRPr="00B67B4C">
          <w:rPr>
            <w:rStyle w:val="Hyperlink"/>
          </w:rPr>
          <w:t>http://online.wsj.com/article/SB124044199838345461.html</w:t>
        </w:r>
      </w:hyperlink>
      <w:r>
        <w:t>]</w:t>
      </w:r>
    </w:p>
    <w:p w14:paraId="753D7F0C" w14:textId="77777777" w:rsidR="00983D19" w:rsidRPr="00B67B4C" w:rsidRDefault="00983D19" w:rsidP="00983D19"/>
    <w:p w14:paraId="533FE512" w14:textId="77777777" w:rsidR="00983D19" w:rsidRDefault="00983D19" w:rsidP="00983D19">
      <w:pPr>
        <w:rPr>
          <w:u w:val="single"/>
        </w:rPr>
      </w:pPr>
      <w:r w:rsidRPr="00B67B4C">
        <w:rPr>
          <w:sz w:val="14"/>
        </w:rPr>
        <w:t xml:space="preserve">While well-intentioned, such symbolic resolutions are not likely to have the slightest impact on the federal courts, which long ago adopted a virtually unlimited construction of Congressional power. But state legislatures have a real power under the Constitution by which to resist the growth of federal power: They can petition Congress for a convention to propose amendments to the Constitution.  Article V provides that, "on the application of the legislatures of two thirds of the several states," Congress "shall call a convention for proposing amendments." Before becoming law, any amendments produced by such a convention would then need to be ratified by three-quarters of the states.  </w:t>
      </w:r>
      <w:r w:rsidRPr="00125936">
        <w:rPr>
          <w:highlight w:val="yellow"/>
          <w:u w:val="single"/>
        </w:rPr>
        <w:t>An amendments convention is feared</w:t>
      </w:r>
      <w:r w:rsidRPr="005C36EA">
        <w:rPr>
          <w:u w:val="single"/>
        </w:rPr>
        <w:t xml:space="preserve"> because its scope cannot be limited in advance. The convention convened by Congress to propose amendments to the Articles of Confederation produced instead the entirely different Constitution under which we now live. Yet it is precisely the fear of a runaway convention that </w:t>
      </w:r>
      <w:r w:rsidRPr="00125936">
        <w:rPr>
          <w:highlight w:val="yellow"/>
          <w:u w:val="single"/>
        </w:rPr>
        <w:t>states can exploit to bring Congress to heel</w:t>
      </w:r>
      <w:r w:rsidRPr="005C36EA">
        <w:rPr>
          <w:u w:val="single"/>
        </w:rPr>
        <w:t>.</w:t>
      </w:r>
      <w:r w:rsidRPr="00B67B4C">
        <w:rPr>
          <w:sz w:val="14"/>
        </w:rPr>
        <w:t xml:space="preserve">  Here's how: State legislatures can petition Congress for a convention to propose a specific amendment. Congress can then avert a convention by proposing this amendment to the states, before the number of petitions reaches two-thirds. </w:t>
      </w:r>
      <w:r w:rsidRPr="00125936">
        <w:rPr>
          <w:highlight w:val="yellow"/>
          <w:u w:val="single"/>
        </w:rPr>
        <w:t>It was the looming threat</w:t>
      </w:r>
      <w:r w:rsidRPr="005C36EA">
        <w:rPr>
          <w:u w:val="single"/>
        </w:rPr>
        <w:t xml:space="preserve"> of state petitions calling for a convention to provide for the direct election of U.S. senators </w:t>
      </w:r>
      <w:r w:rsidRPr="00125936">
        <w:rPr>
          <w:highlight w:val="yellow"/>
          <w:u w:val="single"/>
        </w:rPr>
        <w:t>that induced a reluctant Congress to propose the 17th Amendment</w:t>
      </w:r>
      <w:r w:rsidRPr="005C36EA">
        <w:rPr>
          <w:u w:val="single"/>
        </w:rPr>
        <w:t>, which did just that.</w:t>
      </w:r>
    </w:p>
    <w:p w14:paraId="5543CB2A" w14:textId="77777777" w:rsidR="00983D19" w:rsidRDefault="00983D19" w:rsidP="00983D19">
      <w:pPr>
        <w:pStyle w:val="Heading4"/>
      </w:pPr>
      <w:r>
        <w:t>PDCP---its not functionally competitive because it results in the plan</w:t>
      </w:r>
    </w:p>
    <w:p w14:paraId="24D5EC1E" w14:textId="77777777" w:rsidR="00983D19" w:rsidRPr="005C36EA" w:rsidRDefault="00983D19" w:rsidP="00983D19">
      <w:pPr>
        <w:rPr>
          <w:u w:val="single"/>
        </w:rPr>
      </w:pPr>
    </w:p>
    <w:p w14:paraId="3DCFF6EB" w14:textId="77777777" w:rsidR="00983D19" w:rsidRDefault="00983D19" w:rsidP="00983D19">
      <w:pPr>
        <w:pStyle w:val="Heading3"/>
      </w:pPr>
      <w:r>
        <w:t>Links to politics</w:t>
      </w:r>
    </w:p>
    <w:p w14:paraId="6E405BCD" w14:textId="77777777" w:rsidR="00983D19" w:rsidRDefault="00983D19" w:rsidP="00983D19">
      <w:pPr>
        <w:pStyle w:val="Heading4"/>
      </w:pPr>
      <w:r>
        <w:t xml:space="preserve">CP links to politics – Congressional approval of logistics results in debate over the plan </w:t>
      </w:r>
      <w:r w:rsidRPr="00DC4CF1">
        <w:rPr>
          <w:b w:val="0"/>
        </w:rPr>
        <w:t xml:space="preserve">– </w:t>
      </w:r>
      <w:r w:rsidRPr="00D41912">
        <w:t xml:space="preserve">ALSO ensures </w:t>
      </w:r>
      <w:r w:rsidRPr="00D41912">
        <w:rPr>
          <w:u w:val="single"/>
        </w:rPr>
        <w:t>dela</w:t>
      </w:r>
      <w:r>
        <w:rPr>
          <w:u w:val="single"/>
        </w:rPr>
        <w:t>y solvency deficit</w:t>
      </w:r>
    </w:p>
    <w:p w14:paraId="360EBDC9" w14:textId="77777777" w:rsidR="00983D19" w:rsidRDefault="00983D19" w:rsidP="00983D19">
      <w:r w:rsidRPr="00AB21C1">
        <w:rPr>
          <w:rStyle w:val="Style13ptBold"/>
        </w:rPr>
        <w:t>Schlam 94</w:t>
      </w:r>
      <w:r>
        <w:t xml:space="preserve"> [</w:t>
      </w:r>
      <w:r w:rsidRPr="00AB21C1">
        <w:t>Lawrence Schlam</w:t>
      </w:r>
      <w:r>
        <w:t>,</w:t>
      </w:r>
      <w:r w:rsidRPr="00AB21C1">
        <w:t xml:space="preserve"> Professor of Law, Northern Illinois University College of Law, State Constitutional Amending, Independent Interpretation, and Political Culture: A Case Stu</w:t>
      </w:r>
      <w:r>
        <w:t xml:space="preserve">dy in Constitutional Stagnation, </w:t>
      </w:r>
      <w:r w:rsidRPr="00AB21C1">
        <w:t>Winter 1994, 43 DePaul L. Rev. 269</w:t>
      </w:r>
      <w:r>
        <w:t>]</w:t>
      </w:r>
    </w:p>
    <w:p w14:paraId="6E939AAA" w14:textId="77777777" w:rsidR="00983D19" w:rsidRDefault="00983D19" w:rsidP="00983D19">
      <w:pPr>
        <w:pStyle w:val="CiteSpacing"/>
        <w:rPr>
          <w:sz w:val="14"/>
        </w:rPr>
      </w:pPr>
      <w:r w:rsidRPr="00AB21C1">
        <w:rPr>
          <w:sz w:val="14"/>
          <w:szCs w:val="15"/>
        </w:rPr>
        <w:t>Bills have been proposed in Congress setting out procedures that Congress must follow when calling and conducting a convention upon general application of the states. See, for example, S. 817, introduced by Senator Orrin Hatch, and S. 600, introduced by Senator Jesse Helms in 1981. A similar bill was proposed by Senator Sam Ervin in 1967. It passed the Senate in 1971, but died in the House Judiciary Committee. Most commentators believe such a law would be helpful in resolving conflicts in advance. See Article V and the Proposed Federal Constitutional Convention Procedures Bill, Report and Recommendation to the New York State Bar Association by the Committee on Federal Constitution, 3 CARDOZO L. REV. 529 (1982) [hereinafter N.Y. Bar Report]; Note, Proposed Legislation on the Convention Method of Amending the United States Constitution, 85 HARV. L. REV. 1612, 1615-29 (1972). Such "legislation would . . . help avoid</w:t>
      </w:r>
      <w:r w:rsidRPr="00AB21C1">
        <w:rPr>
          <w:sz w:val="14"/>
        </w:rPr>
        <w:t xml:space="preserve"> </w:t>
      </w:r>
      <w:r w:rsidRPr="005C36EA">
        <w:rPr>
          <w:u w:val="single"/>
        </w:rPr>
        <w:t xml:space="preserve">the </w:t>
      </w:r>
      <w:r w:rsidRPr="00125936">
        <w:rPr>
          <w:rStyle w:val="Emphasis"/>
          <w:highlight w:val="yellow"/>
        </w:rPr>
        <w:t>chaos</w:t>
      </w:r>
      <w:r w:rsidRPr="00125936">
        <w:rPr>
          <w:highlight w:val="yellow"/>
          <w:u w:val="single"/>
        </w:rPr>
        <w:t xml:space="preserve"> and </w:t>
      </w:r>
      <w:r w:rsidRPr="00125936">
        <w:rPr>
          <w:rStyle w:val="Emphasis"/>
          <w:highlight w:val="yellow"/>
        </w:rPr>
        <w:t>substantial delay</w:t>
      </w:r>
      <w:r w:rsidRPr="005C36EA">
        <w:rPr>
          <w:u w:val="single"/>
        </w:rPr>
        <w:t xml:space="preserve"> which might </w:t>
      </w:r>
      <w:r w:rsidRPr="00125936">
        <w:rPr>
          <w:highlight w:val="yellow"/>
          <w:u w:val="single"/>
        </w:rPr>
        <w:t xml:space="preserve">result if </w:t>
      </w:r>
      <w:r w:rsidRPr="00125936">
        <w:rPr>
          <w:rStyle w:val="Emphasis"/>
          <w:highlight w:val="yellow"/>
        </w:rPr>
        <w:t>Congress had to make</w:t>
      </w:r>
      <w:r w:rsidRPr="005C36EA">
        <w:rPr>
          <w:u w:val="single"/>
        </w:rPr>
        <w:t xml:space="preserve">, on an ad hoc basis </w:t>
      </w:r>
      <w:r w:rsidRPr="00125936">
        <w:rPr>
          <w:highlight w:val="yellow"/>
          <w:u w:val="single"/>
        </w:rPr>
        <w:t xml:space="preserve">following receipt of thirty-four applications, </w:t>
      </w:r>
      <w:r w:rsidRPr="00125936">
        <w:rPr>
          <w:rStyle w:val="Emphasis"/>
          <w:highlight w:val="yellow"/>
        </w:rPr>
        <w:t>all decisions concerning</w:t>
      </w:r>
      <w:r w:rsidRPr="00340B64">
        <w:rPr>
          <w:u w:val="single"/>
        </w:rPr>
        <w:t xml:space="preserve"> the </w:t>
      </w:r>
      <w:r w:rsidRPr="00125936">
        <w:rPr>
          <w:highlight w:val="yellow"/>
          <w:u w:val="single"/>
        </w:rPr>
        <w:t>sufficiency of applications</w:t>
      </w:r>
      <w:r w:rsidRPr="00340B64">
        <w:rPr>
          <w:u w:val="single"/>
        </w:rPr>
        <w:t xml:space="preserve">, the </w:t>
      </w:r>
      <w:r w:rsidRPr="00125936">
        <w:rPr>
          <w:highlight w:val="yellow"/>
          <w:u w:val="single"/>
        </w:rPr>
        <w:t>convening of the convention, and the procedures to be followed by it</w:t>
      </w:r>
      <w:r w:rsidRPr="005C36EA">
        <w:rPr>
          <w:u w:val="single"/>
        </w:rPr>
        <w:t>."</w:t>
      </w:r>
      <w:r w:rsidRPr="00AB21C1">
        <w:rPr>
          <w:sz w:val="14"/>
        </w:rPr>
        <w:t xml:space="preserve"> Id. at 1617. As Senator Sam Ervin said in support of his bill: </w:t>
      </w:r>
      <w:r w:rsidRPr="005C36EA">
        <w:rPr>
          <w:u w:val="single"/>
        </w:rPr>
        <w:t xml:space="preserve">"The Constitution made the amendment process difficult, and properly so. It certainly was not the intention of the original Convention to make it impossible </w:t>
      </w:r>
      <w:r w:rsidRPr="00AB21C1">
        <w:rPr>
          <w:sz w:val="14"/>
          <w:szCs w:val="15"/>
        </w:rPr>
        <w:t>. . . . My bill seeks to preserve the symmetry of article V by implementing the convention alternative so as to make it a practicable but not easy method of constitutional amendment." Sam J. Ervin, Jr., Proposed Legislation to Implement the Convention Method of Amending the Constitution, 66 MICH. L. REV. 875, 895 (1968). But cf. Charles L. Black, Jr., Amending the Constitution: A Letter to a Congressman, 82 YALE L.J. 189, 193 (1972) (stating that the Ervin bill is unconstitutional, unwise, and could not bind Congress in the future).</w:t>
      </w:r>
      <w:r w:rsidRPr="00AB21C1">
        <w:rPr>
          <w:sz w:val="14"/>
        </w:rPr>
        <w:t> </w:t>
      </w:r>
    </w:p>
    <w:p w14:paraId="2FA15303" w14:textId="77777777" w:rsidR="00983D19" w:rsidRPr="0039157F" w:rsidRDefault="00983D19" w:rsidP="00983D19">
      <w:pPr>
        <w:pStyle w:val="Heading4"/>
      </w:pPr>
      <w:r w:rsidRPr="0039157F">
        <w:t>Links to the net-benefit</w:t>
      </w:r>
    </w:p>
    <w:p w14:paraId="5AFA5941" w14:textId="77777777" w:rsidR="00983D19" w:rsidRPr="0039157F" w:rsidRDefault="00983D19" w:rsidP="00983D19">
      <w:r w:rsidRPr="0039157F">
        <w:rPr>
          <w:rStyle w:val="Style13ptBold"/>
        </w:rPr>
        <w:t xml:space="preserve">Schlafly 18 </w:t>
      </w:r>
      <w:r w:rsidRPr="0039157F">
        <w:t>Andy Schlafly, Esq. &amp; attorney who practices before the U.S. Court of Appeals for the 3rd Circuit in Philadelphia, on behalf of Pennsylvania Eagle Forum Testimony Against a “Convention of States” (SR133 and SR134) Pennsylvania Senate State Government Committee (Oct. 17, 2018) http://stategovernment.pasenategop.com/wp-content/uploads/sites/30/2018/10/schlafly.pdf</w:t>
      </w:r>
    </w:p>
    <w:p w14:paraId="513EF12C" w14:textId="77777777" w:rsidR="00983D19" w:rsidRPr="0039157F" w:rsidRDefault="00983D19" w:rsidP="00983D19">
      <w:r w:rsidRPr="0039157F">
        <w:t xml:space="preserve">7. The Name </w:t>
      </w:r>
      <w:r w:rsidRPr="0039157F">
        <w:rPr>
          <w:rStyle w:val="StyleUnderline"/>
        </w:rPr>
        <w:t>“Convention of States” Is</w:t>
      </w:r>
      <w:r w:rsidRPr="0039157F">
        <w:t xml:space="preserve"> Itself </w:t>
      </w:r>
      <w:r w:rsidRPr="0039157F">
        <w:rPr>
          <w:rStyle w:val="StyleUnderline"/>
        </w:rPr>
        <w:t>Misleading</w:t>
      </w:r>
      <w:r w:rsidRPr="0039157F">
        <w:t xml:space="preserve">. </w:t>
      </w:r>
    </w:p>
    <w:p w14:paraId="76B707A9" w14:textId="77777777" w:rsidR="00983D19" w:rsidRPr="0039157F" w:rsidRDefault="00983D19" w:rsidP="00983D19">
      <w:r w:rsidRPr="0039157F">
        <w:t xml:space="preserve">Their name itself is misleading. </w:t>
      </w:r>
      <w:r w:rsidRPr="0039157F">
        <w:rPr>
          <w:rStyle w:val="StyleUnderline"/>
        </w:rPr>
        <w:t xml:space="preserve">An Article V convention is not a “convention of states.” </w:t>
      </w:r>
      <w:r w:rsidRPr="00125936">
        <w:rPr>
          <w:rStyle w:val="StyleUnderline"/>
          <w:highlight w:val="yellow"/>
        </w:rPr>
        <w:t>States can merely apply to Congress</w:t>
      </w:r>
      <w:r w:rsidRPr="0039157F">
        <w:t xml:space="preserve">, and it is </w:t>
      </w:r>
      <w:r w:rsidRPr="00125936">
        <w:rPr>
          <w:rStyle w:val="StyleUnderline"/>
          <w:highlight w:val="yellow"/>
        </w:rPr>
        <w:t>Congress alone</w:t>
      </w:r>
      <w:r w:rsidRPr="0039157F">
        <w:t xml:space="preserve"> that </w:t>
      </w:r>
      <w:r w:rsidRPr="00125936">
        <w:rPr>
          <w:rStyle w:val="StyleUnderline"/>
          <w:highlight w:val="yellow"/>
        </w:rPr>
        <w:t>calls a</w:t>
      </w:r>
      <w:r w:rsidRPr="0039157F">
        <w:rPr>
          <w:rStyle w:val="StyleUnderline"/>
        </w:rPr>
        <w:t xml:space="preserve">n Article V </w:t>
      </w:r>
      <w:r w:rsidRPr="00125936">
        <w:rPr>
          <w:rStyle w:val="StyleUnderline"/>
          <w:highlight w:val="yellow"/>
        </w:rPr>
        <w:t>convention</w:t>
      </w:r>
      <w:r w:rsidRPr="0039157F">
        <w:t>. California will have the most influence over a Convention of States because the Supreme Court requires that all representative bodies, other than the U.S. Senate, be based on population: “one man, one vote.”</w:t>
      </w:r>
    </w:p>
    <w:p w14:paraId="66ADE710" w14:textId="77777777" w:rsidR="00983D19" w:rsidRDefault="00983D19" w:rsidP="00983D19">
      <w:pPr>
        <w:rPr>
          <w:rStyle w:val="StyleUnderline"/>
        </w:rPr>
      </w:pPr>
      <w:r w:rsidRPr="00125936">
        <w:rPr>
          <w:rStyle w:val="StyleUnderline"/>
          <w:highlight w:val="yellow"/>
        </w:rPr>
        <w:t>Their real name should be a “Convention called by Congress,”</w:t>
      </w:r>
      <w:r w:rsidRPr="0039157F">
        <w:rPr>
          <w:rStyle w:val="StyleUnderline"/>
        </w:rPr>
        <w:t xml:space="preserve"> because </w:t>
      </w:r>
      <w:r w:rsidRPr="00125936">
        <w:rPr>
          <w:rStyle w:val="StyleUnderline"/>
          <w:highlight w:val="yellow"/>
        </w:rPr>
        <w:t>that is what it would be</w:t>
      </w:r>
      <w:r w:rsidRPr="0039157F">
        <w:rPr>
          <w:rStyle w:val="StyleUnderline"/>
        </w:rPr>
        <w:t>. This is the only one type of national constitutional convention authorized by the Constitution, and it is an Article V convention called by Congress</w:t>
      </w:r>
      <w:r w:rsidRPr="0039157F">
        <w:t xml:space="preserve">. Euphemistic </w:t>
      </w:r>
      <w:r w:rsidRPr="0039157F">
        <w:rPr>
          <w:rStyle w:val="StyleUnderline"/>
        </w:rPr>
        <w:t xml:space="preserve">semantics cannot change the fact that </w:t>
      </w:r>
      <w:r w:rsidRPr="00125936">
        <w:rPr>
          <w:rStyle w:val="StyleUnderline"/>
          <w:highlight w:val="yellow"/>
        </w:rPr>
        <w:t>Congress alone makes the call</w:t>
      </w:r>
      <w:r w:rsidRPr="0039157F">
        <w:rPr>
          <w:rStyle w:val="StyleUnderline"/>
        </w:rPr>
        <w:t>, and</w:t>
      </w:r>
      <w:r w:rsidRPr="0039157F">
        <w:t xml:space="preserve"> any </w:t>
      </w:r>
      <w:r w:rsidRPr="0039157F">
        <w:rPr>
          <w:rStyle w:val="StyleUnderline"/>
        </w:rPr>
        <w:t xml:space="preserve">amendments could then be proposed at a constitutional convention. </w:t>
      </w:r>
    </w:p>
    <w:p w14:paraId="388636A4" w14:textId="77777777" w:rsidR="00983D19" w:rsidRPr="0039157F" w:rsidRDefault="00983D19" w:rsidP="00983D19">
      <w:pPr>
        <w:rPr>
          <w:rStyle w:val="StyleUnderline"/>
        </w:rPr>
      </w:pPr>
    </w:p>
    <w:p w14:paraId="0FEB05A7" w14:textId="77777777" w:rsidR="00983D19" w:rsidRPr="0039157F" w:rsidRDefault="00983D19" w:rsidP="00983D19">
      <w:pPr>
        <w:pStyle w:val="Heading4"/>
      </w:pPr>
      <w:r w:rsidRPr="0039157F">
        <w:t xml:space="preserve">That assures delays and political debate </w:t>
      </w:r>
    </w:p>
    <w:p w14:paraId="46448380" w14:textId="77777777" w:rsidR="00983D19" w:rsidRPr="0039157F" w:rsidRDefault="00983D19" w:rsidP="00983D19">
      <w:r w:rsidRPr="0039157F">
        <w:rPr>
          <w:rStyle w:val="Style13ptBold"/>
        </w:rPr>
        <w:t>Rotunda &amp; Safranek 96</w:t>
      </w:r>
      <w:r w:rsidRPr="0039157F">
        <w:t xml:space="preserve"> - Professor of Law @ University of Illinois </w:t>
      </w:r>
      <w:r w:rsidRPr="0039157F">
        <w:rPr>
          <w:i/>
        </w:rPr>
        <w:t>&amp;</w:t>
      </w:r>
      <w:r w:rsidRPr="0039157F">
        <w:t xml:space="preserve"> Professor of Law @ University of Detroit Mercy [Ronald D. Rotunda </w:t>
      </w:r>
      <w:r w:rsidRPr="0039157F">
        <w:rPr>
          <w:i/>
        </w:rPr>
        <w:t>&amp;</w:t>
      </w:r>
      <w:r w:rsidRPr="0039157F">
        <w:t xml:space="preserve"> Stephen J. Safranek “ESSAY: AN ESSAY ON TERM LIMITS AND A CALL FOR A CONSTITUTIONAL CONVENTION,” </w:t>
      </w:r>
      <w:r w:rsidRPr="0039157F">
        <w:rPr>
          <w:u w:val="single"/>
        </w:rPr>
        <w:t>Marquette Law Review</w:t>
      </w:r>
      <w:r w:rsidRPr="0039157F">
        <w:t>, Fall 1996, 80 Marq. L. Rev. 227</w:t>
      </w:r>
    </w:p>
    <w:p w14:paraId="4D75A94E" w14:textId="77777777" w:rsidR="00983D19" w:rsidRPr="0039157F" w:rsidRDefault="00983D19" w:rsidP="00983D19">
      <w:r w:rsidRPr="0039157F">
        <w:t xml:space="preserve">If Congress chooses to have the proposed amendment ratified by convention in each of the states, the procedures for the election of these delegates to the conventions will have to be decided. n77 </w:t>
      </w:r>
      <w:r w:rsidRPr="0039157F">
        <w:rPr>
          <w:u w:val="single"/>
        </w:rPr>
        <w:t>Article V does not specify how or when delegates to a convention would be chosen</w:t>
      </w:r>
      <w:r w:rsidRPr="0039157F">
        <w:t xml:space="preserve">. n78 </w:t>
      </w:r>
      <w:r w:rsidRPr="0039157F">
        <w:rPr>
          <w:u w:val="single"/>
        </w:rPr>
        <w:t>Congress</w:t>
      </w:r>
      <w:r w:rsidRPr="0039157F">
        <w:t xml:space="preserve">, which is given the responsibility to call the convention, n79 </w:t>
      </w:r>
      <w:r w:rsidRPr="0039157F">
        <w:rPr>
          <w:u w:val="single"/>
        </w:rPr>
        <w:t>should</w:t>
      </w:r>
      <w:r w:rsidRPr="0039157F">
        <w:t xml:space="preserve"> also </w:t>
      </w:r>
      <w:r w:rsidRPr="0039157F">
        <w:rPr>
          <w:u w:val="single"/>
        </w:rPr>
        <w:t>have the final power to specify the election procedures</w:t>
      </w:r>
      <w:r w:rsidRPr="0039157F">
        <w:t>. Congress might decide to defer to state procedures, or enact its own procedures. Thus, while Congress has no choice but to call a convention once the requisite number of valid state applications has been received, n80 the power to "call" should give it an opportunity to craft the process by which delegates will be selected. n81</w:t>
      </w:r>
    </w:p>
    <w:p w14:paraId="35ECED14" w14:textId="77777777" w:rsidR="00983D19" w:rsidRPr="0039157F" w:rsidRDefault="00983D19" w:rsidP="00983D19">
      <w:pPr>
        <w:rPr>
          <w:u w:val="single"/>
        </w:rPr>
      </w:pPr>
      <w:r w:rsidRPr="0039157F">
        <w:rPr>
          <w:u w:val="single"/>
        </w:rPr>
        <w:t xml:space="preserve">Using this power, </w:t>
      </w:r>
      <w:r w:rsidRPr="00125936">
        <w:rPr>
          <w:highlight w:val="yellow"/>
          <w:u w:val="single"/>
        </w:rPr>
        <w:t>Congress</w:t>
      </w:r>
      <w:r w:rsidRPr="0039157F">
        <w:rPr>
          <w:u w:val="single"/>
        </w:rPr>
        <w:t xml:space="preserve"> could </w:t>
      </w:r>
      <w:r w:rsidRPr="00125936">
        <w:rPr>
          <w:highlight w:val="yellow"/>
          <w:u w:val="single"/>
        </w:rPr>
        <w:t>create an election process that</w:t>
      </w:r>
      <w:r w:rsidRPr="0039157F">
        <w:rPr>
          <w:u w:val="single"/>
        </w:rPr>
        <w:t xml:space="preserve"> would </w:t>
      </w:r>
      <w:r w:rsidRPr="00125936">
        <w:rPr>
          <w:b/>
          <w:highlight w:val="yellow"/>
          <w:u w:val="single"/>
        </w:rPr>
        <w:t>maximize</w:t>
      </w:r>
      <w:r w:rsidRPr="0039157F">
        <w:rPr>
          <w:b/>
          <w:u w:val="single"/>
        </w:rPr>
        <w:t xml:space="preserve"> the public </w:t>
      </w:r>
      <w:r w:rsidRPr="00125936">
        <w:rPr>
          <w:b/>
          <w:highlight w:val="yellow"/>
          <w:u w:val="single"/>
        </w:rPr>
        <w:t>debate</w:t>
      </w:r>
      <w:r w:rsidRPr="0039157F">
        <w:rPr>
          <w:u w:val="single"/>
        </w:rPr>
        <w:t xml:space="preserve"> on the issue and ensure the accountability of the delegates</w:t>
      </w:r>
      <w:r w:rsidRPr="0039157F">
        <w:t xml:space="preserve">. </w:t>
      </w:r>
      <w:r w:rsidRPr="0039157F">
        <w:rPr>
          <w:u w:val="single"/>
        </w:rPr>
        <w:t>Congress could</w:t>
      </w:r>
      <w:r w:rsidRPr="0039157F">
        <w:t xml:space="preserve"> </w:t>
      </w:r>
      <w:r w:rsidRPr="0039157F">
        <w:rPr>
          <w:u w:val="single"/>
        </w:rPr>
        <w:t xml:space="preserve">also provide for adequate debate by </w:t>
      </w:r>
      <w:r w:rsidRPr="00125936">
        <w:rPr>
          <w:highlight w:val="yellow"/>
          <w:u w:val="single"/>
        </w:rPr>
        <w:t xml:space="preserve">establishing a </w:t>
      </w:r>
      <w:r w:rsidRPr="00125936">
        <w:rPr>
          <w:b/>
          <w:highlight w:val="yellow"/>
          <w:u w:val="single"/>
        </w:rPr>
        <w:t>long</w:t>
      </w:r>
      <w:r w:rsidRPr="0039157F">
        <w:t xml:space="preserve">er </w:t>
      </w:r>
      <w:r w:rsidRPr="00125936">
        <w:rPr>
          <w:b/>
          <w:highlight w:val="yellow"/>
          <w:u w:val="single"/>
        </w:rPr>
        <w:t>campaign period</w:t>
      </w:r>
      <w:r w:rsidRPr="0039157F">
        <w:t xml:space="preserve">. </w:t>
      </w:r>
      <w:r w:rsidRPr="0039157F">
        <w:rPr>
          <w:u w:val="single"/>
        </w:rPr>
        <w:t xml:space="preserve">The campaign </w:t>
      </w:r>
      <w:r w:rsidRPr="00125936">
        <w:rPr>
          <w:highlight w:val="yellow"/>
          <w:u w:val="single"/>
        </w:rPr>
        <w:t>would</w:t>
      </w:r>
      <w:r w:rsidRPr="0039157F">
        <w:t xml:space="preserve"> probably </w:t>
      </w:r>
      <w:r w:rsidRPr="00125936">
        <w:rPr>
          <w:b/>
          <w:highlight w:val="yellow"/>
          <w:u w:val="single"/>
        </w:rPr>
        <w:t>generate intense media and public interest</w:t>
      </w:r>
      <w:r w:rsidRPr="0039157F">
        <w:rPr>
          <w:u w:val="single"/>
        </w:rPr>
        <w:t xml:space="preserve"> because </w:t>
      </w:r>
      <w:r w:rsidRPr="00125936">
        <w:rPr>
          <w:highlight w:val="yellow"/>
          <w:u w:val="single"/>
        </w:rPr>
        <w:t>it would be the first convention</w:t>
      </w:r>
      <w:r w:rsidRPr="0039157F">
        <w:rPr>
          <w:u w:val="single"/>
        </w:rPr>
        <w:t xml:space="preserve"> that has </w:t>
      </w:r>
      <w:r w:rsidRPr="00125936">
        <w:rPr>
          <w:highlight w:val="yellow"/>
          <w:u w:val="single"/>
        </w:rPr>
        <w:t>ever</w:t>
      </w:r>
      <w:r w:rsidRPr="0039157F">
        <w:rPr>
          <w:u w:val="single"/>
        </w:rPr>
        <w:t xml:space="preserve"> been </w:t>
      </w:r>
      <w:r w:rsidRPr="00125936">
        <w:rPr>
          <w:highlight w:val="yellow"/>
          <w:u w:val="single"/>
        </w:rPr>
        <w:t>held</w:t>
      </w:r>
      <w:r w:rsidRPr="0039157F">
        <w:rPr>
          <w:u w:val="single"/>
        </w:rPr>
        <w:t xml:space="preserve"> to ratify an amendment</w:t>
      </w:r>
      <w:r w:rsidRPr="0039157F">
        <w:t xml:space="preserve">. n82 </w:t>
      </w:r>
      <w:r w:rsidRPr="00125936">
        <w:rPr>
          <w:highlight w:val="yellow"/>
          <w:u w:val="single"/>
        </w:rPr>
        <w:t>The increased</w:t>
      </w:r>
      <w:r w:rsidRPr="0039157F">
        <w:rPr>
          <w:u w:val="single"/>
        </w:rPr>
        <w:t xml:space="preserve"> media </w:t>
      </w:r>
      <w:r w:rsidRPr="00125936">
        <w:rPr>
          <w:highlight w:val="yellow"/>
          <w:u w:val="single"/>
        </w:rPr>
        <w:t>exposure</w:t>
      </w:r>
      <w:r w:rsidRPr="0039157F">
        <w:rPr>
          <w:u w:val="single"/>
        </w:rPr>
        <w:t xml:space="preserve"> would </w:t>
      </w:r>
      <w:r w:rsidRPr="00125936">
        <w:rPr>
          <w:highlight w:val="yellow"/>
          <w:u w:val="single"/>
        </w:rPr>
        <w:t>draw</w:t>
      </w:r>
      <w:r w:rsidRPr="0039157F">
        <w:rPr>
          <w:u w:val="single"/>
        </w:rPr>
        <w:t xml:space="preserve"> political </w:t>
      </w:r>
      <w:r w:rsidRPr="00125936">
        <w:rPr>
          <w:highlight w:val="yellow"/>
          <w:u w:val="single"/>
        </w:rPr>
        <w:t>parties and interest groups</w:t>
      </w:r>
      <w:r w:rsidRPr="0039157F">
        <w:rPr>
          <w:u w:val="single"/>
        </w:rPr>
        <w:t xml:space="preserve"> into the campaign </w:t>
      </w:r>
      <w:r w:rsidRPr="00125936">
        <w:rPr>
          <w:highlight w:val="yellow"/>
          <w:u w:val="single"/>
        </w:rPr>
        <w:t xml:space="preserve">and ensure a </w:t>
      </w:r>
      <w:r w:rsidRPr="00125936">
        <w:rPr>
          <w:b/>
          <w:highlight w:val="yellow"/>
          <w:u w:val="single"/>
        </w:rPr>
        <w:t>spirited discussion</w:t>
      </w:r>
      <w:r w:rsidRPr="0039157F">
        <w:rPr>
          <w:b/>
          <w:u w:val="single"/>
        </w:rPr>
        <w:t xml:space="preserve"> of the issues</w:t>
      </w:r>
      <w:r w:rsidRPr="0039157F">
        <w:rPr>
          <w:u w:val="single"/>
        </w:rPr>
        <w:t>.</w:t>
      </w:r>
    </w:p>
    <w:p w14:paraId="5D4FE6A4" w14:textId="77777777" w:rsidR="00983D19" w:rsidRDefault="00983D19" w:rsidP="00983D19"/>
    <w:p w14:paraId="5D4FFB44" w14:textId="77777777" w:rsidR="00983D19" w:rsidRPr="007C0AE1" w:rsidRDefault="00983D19" w:rsidP="00983D19">
      <w:pPr>
        <w:pStyle w:val="Heading3"/>
      </w:pPr>
      <w:r>
        <w:t>solvency</w:t>
      </w:r>
    </w:p>
    <w:p w14:paraId="606749CD" w14:textId="77777777" w:rsidR="00983D19" w:rsidRDefault="00983D19" w:rsidP="00983D19">
      <w:pPr>
        <w:pStyle w:val="Heading4"/>
      </w:pPr>
      <w:r>
        <w:t>Can’t solve</w:t>
      </w:r>
    </w:p>
    <w:p w14:paraId="75871F1A" w14:textId="77777777" w:rsidR="00983D19" w:rsidRPr="00E8213A" w:rsidRDefault="00983D19" w:rsidP="00983D19">
      <w:r>
        <w:t xml:space="preserve">John G. </w:t>
      </w:r>
      <w:r w:rsidRPr="00E8213A">
        <w:rPr>
          <w:rStyle w:val="Style13ptBold"/>
        </w:rPr>
        <w:t>Malcolm 16</w:t>
      </w:r>
      <w:r>
        <w:t>, Director of and Ed Gilbertson and Sherry Lindberg Gilbertson Senior Legal Fellow in the Edwin Meese III Center for Legal and Judicial Studies at The Heritage Foundation, 2/19/16, “Consideration of a Convention to Propose Amendments Under Article V of the U.S. Constitution,” https://www.heritage.org/the-constitution/report/consideration-convention-propose-amendments-under-article-v-the-us</w:t>
      </w:r>
    </w:p>
    <w:p w14:paraId="5BC11C48" w14:textId="77777777" w:rsidR="00983D19" w:rsidRPr="00E8213A" w:rsidRDefault="00983D19" w:rsidP="00983D19">
      <w:pPr>
        <w:rPr>
          <w:sz w:val="16"/>
        </w:rPr>
      </w:pPr>
      <w:r w:rsidRPr="00E8213A">
        <w:rPr>
          <w:sz w:val="16"/>
        </w:rPr>
        <w:t xml:space="preserve">Many questions surrounding Article V of the Constitution merit thorough and careful consideration. Although James Madison did not object at the Philadelphia Convention to including an amendments convention in Article V, he warned “that difficulties might arise as to the form, the quorum etc. which in constitutional regulations ought to be as much as possible avoided.”[57] Michael Stern, former Senior Counsel to the U.S. House of Representatives and a strong proponent of the Article V convention process, has stated that “[i]t must be acknowledged…that </w:t>
      </w:r>
      <w:r w:rsidRPr="00125936">
        <w:rPr>
          <w:rStyle w:val="StyleUnderline"/>
          <w:highlight w:val="yellow"/>
        </w:rPr>
        <w:t>the</w:t>
      </w:r>
      <w:r w:rsidRPr="00E8213A">
        <w:rPr>
          <w:rStyle w:val="StyleUnderline"/>
        </w:rPr>
        <w:t xml:space="preserve"> purely </w:t>
      </w:r>
      <w:r w:rsidRPr="00125936">
        <w:rPr>
          <w:rStyle w:val="StyleUnderline"/>
          <w:highlight w:val="yellow"/>
        </w:rPr>
        <w:t>legal issue</w:t>
      </w:r>
      <w:r w:rsidRPr="00E8213A">
        <w:rPr>
          <w:rStyle w:val="StyleUnderline"/>
        </w:rPr>
        <w:t xml:space="preserve"> of </w:t>
      </w:r>
      <w:r w:rsidRPr="00125936">
        <w:rPr>
          <w:rStyle w:val="Emphasis"/>
          <w:highlight w:val="yellow"/>
        </w:rPr>
        <w:t>whether</w:t>
      </w:r>
      <w:r w:rsidRPr="00125936">
        <w:rPr>
          <w:rStyle w:val="StyleUnderline"/>
          <w:highlight w:val="yellow"/>
        </w:rPr>
        <w:t xml:space="preserve"> a</w:t>
      </w:r>
      <w:r w:rsidRPr="00E8213A">
        <w:rPr>
          <w:rStyle w:val="StyleUnderline"/>
        </w:rPr>
        <w:t xml:space="preserve">n Article V </w:t>
      </w:r>
      <w:r w:rsidRPr="00125936">
        <w:rPr>
          <w:rStyle w:val="StyleUnderline"/>
          <w:highlight w:val="yellow"/>
        </w:rPr>
        <w:t xml:space="preserve">Convention </w:t>
      </w:r>
      <w:r w:rsidRPr="00125936">
        <w:rPr>
          <w:rStyle w:val="Emphasis"/>
          <w:highlight w:val="yellow"/>
        </w:rPr>
        <w:t>may be limited</w:t>
      </w:r>
      <w:r w:rsidRPr="00125936">
        <w:rPr>
          <w:rStyle w:val="StyleUnderline"/>
          <w:highlight w:val="yellow"/>
        </w:rPr>
        <w:t xml:space="preserve"> cannot be definitely resolved</w:t>
      </w:r>
      <w:r w:rsidRPr="00E8213A">
        <w:rPr>
          <w:rStyle w:val="StyleUnderline"/>
        </w:rPr>
        <w:t>. Constitutional scholars have long debated the question</w:t>
      </w:r>
      <w:r w:rsidRPr="00E8213A">
        <w:rPr>
          <w:sz w:val="16"/>
        </w:rPr>
        <w:t>, and it is widely recognized to be a quintessentially open one.”[58]</w:t>
      </w:r>
    </w:p>
    <w:p w14:paraId="1A66EF78" w14:textId="77777777" w:rsidR="00983D19" w:rsidRPr="006B47F7" w:rsidRDefault="00983D19" w:rsidP="00983D19">
      <w:pPr>
        <w:rPr>
          <w:sz w:val="16"/>
        </w:rPr>
      </w:pPr>
      <w:r w:rsidRPr="007C0AE1">
        <w:rPr>
          <w:rStyle w:val="StyleUnderline"/>
        </w:rPr>
        <w:t>These questions</w:t>
      </w:r>
      <w:r w:rsidRPr="007C0AE1">
        <w:rPr>
          <w:sz w:val="16"/>
        </w:rPr>
        <w:t xml:space="preserve"> </w:t>
      </w:r>
      <w:r w:rsidRPr="007C0AE1">
        <w:rPr>
          <w:rStyle w:val="Emphasis"/>
        </w:rPr>
        <w:t>loom large</w:t>
      </w:r>
      <w:r w:rsidRPr="007C0AE1">
        <w:rPr>
          <w:rStyle w:val="StyleUnderline"/>
        </w:rPr>
        <w:t xml:space="preserve"> over the current calls</w:t>
      </w:r>
      <w:r w:rsidRPr="007C0AE1">
        <w:rPr>
          <w:sz w:val="16"/>
        </w:rPr>
        <w:t xml:space="preserve"> of some advocates and state legislatures </w:t>
      </w:r>
      <w:r w:rsidRPr="007C0AE1">
        <w:rPr>
          <w:rStyle w:val="StyleUnderline"/>
        </w:rPr>
        <w:t xml:space="preserve">for such a convention and might well lead to attempts to </w:t>
      </w:r>
      <w:r w:rsidRPr="007C0AE1">
        <w:rPr>
          <w:rStyle w:val="Emphasis"/>
        </w:rPr>
        <w:t>frustrate the will of states that call for a limited convention</w:t>
      </w:r>
      <w:r w:rsidRPr="007C0AE1">
        <w:rPr>
          <w:rStyle w:val="StyleUnderline"/>
        </w:rPr>
        <w:t xml:space="preserve"> by those who</w:t>
      </w:r>
      <w:r w:rsidRPr="00AA3F43">
        <w:rPr>
          <w:rStyle w:val="StyleUnderline"/>
        </w:rPr>
        <w:t xml:space="preserve"> oppose</w:t>
      </w:r>
      <w:r w:rsidRPr="00AA3F43">
        <w:rPr>
          <w:sz w:val="16"/>
        </w:rPr>
        <w:t xml:space="preserve"> the concept of </w:t>
      </w:r>
      <w:r w:rsidRPr="00AA3F43">
        <w:rPr>
          <w:rStyle w:val="StyleUnderline"/>
        </w:rPr>
        <w:t>a limited convention, want to use the convention to consider other subjects, or do not like the results of such</w:t>
      </w:r>
      <w:r w:rsidRPr="00E8213A">
        <w:rPr>
          <w:rStyle w:val="StyleUnderline"/>
        </w:rPr>
        <w:t xml:space="preserve"> a convention</w:t>
      </w:r>
      <w:r w:rsidRPr="00E8213A">
        <w:rPr>
          <w:sz w:val="16"/>
        </w:rPr>
        <w:t xml:space="preserve">. Such </w:t>
      </w:r>
      <w:r w:rsidRPr="00125936">
        <w:rPr>
          <w:rStyle w:val="StyleUnderline"/>
          <w:highlight w:val="yellow"/>
        </w:rPr>
        <w:t>challenges</w:t>
      </w:r>
      <w:r w:rsidRPr="00E8213A">
        <w:rPr>
          <w:rStyle w:val="StyleUnderline"/>
        </w:rPr>
        <w:t xml:space="preserve"> could </w:t>
      </w:r>
      <w:r w:rsidRPr="00125936">
        <w:rPr>
          <w:rStyle w:val="StyleUnderline"/>
          <w:highlight w:val="yellow"/>
        </w:rPr>
        <w:t>take</w:t>
      </w:r>
      <w:r w:rsidRPr="00E8213A">
        <w:rPr>
          <w:rStyle w:val="StyleUnderline"/>
        </w:rPr>
        <w:t xml:space="preserve"> various </w:t>
      </w:r>
      <w:r w:rsidRPr="00125936">
        <w:rPr>
          <w:rStyle w:val="StyleUnderline"/>
          <w:highlight w:val="yellow"/>
        </w:rPr>
        <w:t xml:space="preserve">forms including </w:t>
      </w:r>
      <w:r w:rsidRPr="00125936">
        <w:rPr>
          <w:rStyle w:val="Emphasis"/>
          <w:highlight w:val="yellow"/>
        </w:rPr>
        <w:t>lawsuits that</w:t>
      </w:r>
      <w:r w:rsidRPr="00E8213A">
        <w:rPr>
          <w:rStyle w:val="Emphasis"/>
        </w:rPr>
        <w:t xml:space="preserve"> could </w:t>
      </w:r>
      <w:r w:rsidRPr="00125936">
        <w:rPr>
          <w:rStyle w:val="Emphasis"/>
          <w:highlight w:val="yellow"/>
        </w:rPr>
        <w:t>take years</w:t>
      </w:r>
      <w:r w:rsidRPr="00125936">
        <w:rPr>
          <w:rStyle w:val="StyleUnderline"/>
          <w:highlight w:val="yellow"/>
        </w:rPr>
        <w:t xml:space="preserve"> and lead to </w:t>
      </w:r>
      <w:r w:rsidRPr="00125936">
        <w:rPr>
          <w:rStyle w:val="Emphasis"/>
          <w:highlight w:val="yellow"/>
        </w:rPr>
        <w:t>unpredictable results</w:t>
      </w:r>
      <w:r w:rsidRPr="00E8213A">
        <w:rPr>
          <w:sz w:val="16"/>
        </w:rPr>
        <w:t>. This is not an argument against proceeding with a constitutional convention—after all, the Bill of Rights emerged at a time when no procedures or customs existed for implementing Article V—so much as it is an observation that those who are pursuing a call for a convention to consider a particular amendment or subject area they favor must recognize the risk that a convention might consider and yield amendments that they dislike on other subjects.</w:t>
      </w:r>
    </w:p>
    <w:p w14:paraId="79FD84FD" w14:textId="77777777" w:rsidR="00983D19" w:rsidRPr="007C0AE1" w:rsidRDefault="00983D19" w:rsidP="00983D19"/>
    <w:p w14:paraId="0DE3D92C" w14:textId="77777777" w:rsidR="00983D19" w:rsidRDefault="00983D19" w:rsidP="00983D19">
      <w:pPr>
        <w:pStyle w:val="Heading3"/>
      </w:pPr>
      <w:r>
        <w:t>Cp das</w:t>
      </w:r>
    </w:p>
    <w:p w14:paraId="790F18D0" w14:textId="77777777" w:rsidR="00983D19" w:rsidRDefault="00983D19" w:rsidP="00983D19">
      <w:pPr>
        <w:pStyle w:val="Heading4"/>
      </w:pPr>
      <w:r>
        <w:t>CP causes economic collapse</w:t>
      </w:r>
    </w:p>
    <w:p w14:paraId="5337EDBB" w14:textId="77777777" w:rsidR="00983D19" w:rsidRPr="001542B8" w:rsidRDefault="00983D19" w:rsidP="00983D19">
      <w:r w:rsidRPr="001542B8">
        <w:rPr>
          <w:rStyle w:val="Style13ptBold"/>
        </w:rPr>
        <w:t>Eidsmoe 92</w:t>
      </w:r>
      <w:r>
        <w:t xml:space="preserve"> [John A. Eidsmoe 1992, </w:t>
      </w:r>
      <w:r w:rsidRPr="001542B8">
        <w:t>Prof of Law @ Thomas Goode Jones School of Law, United States Air Force Academy Journal of Legal Studies, “A New Constitutional Convention? Critical Look at Questions Answered, and Not Answered, by Article Five of</w:t>
      </w:r>
      <w:r>
        <w:t xml:space="preserve"> the United States Constitution,”</w:t>
      </w:r>
      <w:r w:rsidRPr="001542B8">
        <w:t xml:space="preserve"> </w:t>
      </w:r>
      <w:r>
        <w:t>lexis]</w:t>
      </w:r>
    </w:p>
    <w:p w14:paraId="23A7F6AD" w14:textId="77777777" w:rsidR="00983D19" w:rsidRPr="00B106A1" w:rsidRDefault="00983D19" w:rsidP="00983D19">
      <w:pPr>
        <w:rPr>
          <w:sz w:val="14"/>
        </w:rPr>
      </w:pPr>
      <w:r w:rsidRPr="0021444C">
        <w:rPr>
          <w:sz w:val="14"/>
        </w:rPr>
        <w:t xml:space="preserve">It is no wonder, then, that Lawrence tribe, Professor of constitutional Law at Harvard, warns that </w:t>
      </w:r>
      <w:r w:rsidRPr="00125936">
        <w:rPr>
          <w:rStyle w:val="StyleUnderline"/>
          <w:highlight w:val="yellow"/>
        </w:rPr>
        <w:t xml:space="preserve">a new </w:t>
      </w:r>
      <w:r w:rsidRPr="00125936">
        <w:rPr>
          <w:rStyle w:val="Emphasis"/>
          <w:highlight w:val="yellow"/>
        </w:rPr>
        <w:t>constitutional convention</w:t>
      </w:r>
      <w:r w:rsidRPr="00125936">
        <w:rPr>
          <w:rStyle w:val="StyleUnderline"/>
          <w:highlight w:val="yellow"/>
        </w:rPr>
        <w:t xml:space="preserve"> could lead to </w:t>
      </w:r>
      <w:r w:rsidRPr="00125936">
        <w:rPr>
          <w:rStyle w:val="Emphasis"/>
          <w:highlight w:val="yellow"/>
        </w:rPr>
        <w:t>domestic political confrontations</w:t>
      </w:r>
      <w:r w:rsidRPr="00125936">
        <w:rPr>
          <w:rStyle w:val="StyleUnderline"/>
          <w:highlight w:val="yellow"/>
        </w:rPr>
        <w:t xml:space="preserve"> of “</w:t>
      </w:r>
      <w:r w:rsidRPr="00125936">
        <w:rPr>
          <w:rStyle w:val="Emphasis"/>
          <w:highlight w:val="yellow"/>
        </w:rPr>
        <w:t>nightmarish dimension</w:t>
      </w:r>
      <w:r w:rsidRPr="00125936">
        <w:rPr>
          <w:rStyle w:val="StyleUnderline"/>
          <w:highlight w:val="yellow"/>
        </w:rPr>
        <w:t>” between Congress and the Convention</w:t>
      </w:r>
      <w:r w:rsidRPr="00AF0099">
        <w:rPr>
          <w:rStyle w:val="StyleUnderline"/>
        </w:rPr>
        <w:t xml:space="preserve">, between </w:t>
      </w:r>
      <w:r w:rsidRPr="00125936">
        <w:rPr>
          <w:rStyle w:val="StyleUnderline"/>
          <w:highlight w:val="yellow"/>
        </w:rPr>
        <w:t>Congress and the</w:t>
      </w:r>
      <w:r w:rsidRPr="00AF0099">
        <w:rPr>
          <w:rStyle w:val="StyleUnderline"/>
        </w:rPr>
        <w:t xml:space="preserve"> Supreme </w:t>
      </w:r>
      <w:r w:rsidRPr="00125936">
        <w:rPr>
          <w:rStyle w:val="StyleUnderline"/>
          <w:highlight w:val="yellow"/>
        </w:rPr>
        <w:t>Court</w:t>
      </w:r>
      <w:r w:rsidRPr="00A37960">
        <w:rPr>
          <w:rStyle w:val="StyleUnderline"/>
        </w:rPr>
        <w:t xml:space="preserve">, and between </w:t>
      </w:r>
      <w:r w:rsidRPr="00125936">
        <w:rPr>
          <w:rStyle w:val="StyleUnderline"/>
          <w:highlight w:val="yellow"/>
        </w:rPr>
        <w:t>Congress and the states</w:t>
      </w:r>
      <w:r w:rsidRPr="00A37960">
        <w:rPr>
          <w:rStyle w:val="StyleUnderline"/>
        </w:rPr>
        <w:t xml:space="preserve">-not to mention between </w:t>
      </w:r>
      <w:r w:rsidRPr="00125936">
        <w:rPr>
          <w:rStyle w:val="StyleUnderline"/>
          <w:highlight w:val="yellow"/>
        </w:rPr>
        <w:t>the</w:t>
      </w:r>
      <w:r w:rsidRPr="00AF0099">
        <w:rPr>
          <w:rStyle w:val="StyleUnderline"/>
        </w:rPr>
        <w:t xml:space="preserve"> Supreme </w:t>
      </w:r>
      <w:r w:rsidRPr="00125936">
        <w:rPr>
          <w:rStyle w:val="StyleUnderline"/>
          <w:highlight w:val="yellow"/>
        </w:rPr>
        <w:t>Court and the Convention</w:t>
      </w:r>
      <w:r w:rsidRPr="0021444C">
        <w:rPr>
          <w:sz w:val="14"/>
        </w:rPr>
        <w:t xml:space="preserve">. Tribe continues, Particularly in a period of recovery form a decade ruptured by war, political assassination, near impeachment and economic upheaval, and particularly in a time when such recovery has already been interrupted by new domestic and international crises, it is vital that the means we choose fro amending the Constitution be generally understood and, above all, widely understood as legitimate. </w:t>
      </w:r>
      <w:r w:rsidRPr="00A37960">
        <w:rPr>
          <w:rStyle w:val="StyleUnderline"/>
        </w:rPr>
        <w:t>An Article V convention</w:t>
      </w:r>
      <w:r w:rsidRPr="0021444C">
        <w:rPr>
          <w:sz w:val="14"/>
        </w:rPr>
        <w:t xml:space="preserve">, however, </w:t>
      </w:r>
      <w:r w:rsidRPr="00125936">
        <w:rPr>
          <w:rStyle w:val="StyleUnderline"/>
          <w:highlight w:val="yellow"/>
        </w:rPr>
        <w:t>would</w:t>
      </w:r>
      <w:r w:rsidRPr="0021444C">
        <w:rPr>
          <w:rStyle w:val="StyleUnderline"/>
        </w:rPr>
        <w:t xml:space="preserve"> today </w:t>
      </w:r>
      <w:r w:rsidRPr="00125936">
        <w:rPr>
          <w:rStyle w:val="StyleUnderline"/>
          <w:highlight w:val="yellow"/>
        </w:rPr>
        <w:t>provoke controversy and debate unparalleled</w:t>
      </w:r>
      <w:r w:rsidRPr="0021444C">
        <w:rPr>
          <w:rStyle w:val="StyleUnderline"/>
        </w:rPr>
        <w:t xml:space="preserve"> in recent constitutional history. For the device is shrouded in legal mysteries of the most fundamental sort, mysteries yielding to no ready mechanism of solution. Given the significance of the U</w:t>
      </w:r>
      <w:r w:rsidRPr="0021444C">
        <w:rPr>
          <w:sz w:val="14"/>
        </w:rPr>
        <w:t xml:space="preserve">nited </w:t>
      </w:r>
      <w:r w:rsidRPr="0021444C">
        <w:rPr>
          <w:rStyle w:val="StyleUnderline"/>
        </w:rPr>
        <w:t>S</w:t>
      </w:r>
      <w:r w:rsidRPr="0021444C">
        <w:rPr>
          <w:sz w:val="14"/>
        </w:rPr>
        <w:t xml:space="preserve">tates </w:t>
      </w:r>
      <w:r w:rsidRPr="0021444C">
        <w:rPr>
          <w:rStyle w:val="StyleUnderline"/>
        </w:rPr>
        <w:t xml:space="preserve">Constitution both for our nation and for others, it would not be surprising if a convention of this magnitude were to </w:t>
      </w:r>
      <w:r w:rsidRPr="00125936">
        <w:rPr>
          <w:rStyle w:val="StyleUnderline"/>
          <w:highlight w:val="yellow"/>
        </w:rPr>
        <w:t xml:space="preserve">result in </w:t>
      </w:r>
      <w:r w:rsidRPr="00125936">
        <w:rPr>
          <w:rStyle w:val="Emphasis"/>
          <w:highlight w:val="yellow"/>
        </w:rPr>
        <w:t>serious economic instability</w:t>
      </w:r>
      <w:r w:rsidRPr="00125936">
        <w:rPr>
          <w:rStyle w:val="StyleUnderline"/>
          <w:highlight w:val="yellow"/>
        </w:rPr>
        <w:t xml:space="preserve"> at </w:t>
      </w:r>
      <w:r w:rsidRPr="00125936">
        <w:rPr>
          <w:rStyle w:val="Emphasis"/>
          <w:highlight w:val="yellow"/>
        </w:rPr>
        <w:t>home and abroad</w:t>
      </w:r>
      <w:r w:rsidRPr="00125936">
        <w:rPr>
          <w:rStyle w:val="StyleUnderline"/>
          <w:highlight w:val="yellow"/>
        </w:rPr>
        <w:t xml:space="preserve">, as well as </w:t>
      </w:r>
      <w:r w:rsidRPr="00125936">
        <w:rPr>
          <w:rStyle w:val="Emphasis"/>
          <w:highlight w:val="yellow"/>
        </w:rPr>
        <w:t>substantial disruption of America’s relations abroad</w:t>
      </w:r>
      <w:r w:rsidRPr="0021444C">
        <w:rPr>
          <w:sz w:val="14"/>
        </w:rPr>
        <w:t xml:space="preserve">. </w:t>
      </w:r>
    </w:p>
    <w:p w14:paraId="7DAF1938" w14:textId="77777777" w:rsidR="00983D19" w:rsidRDefault="00983D19" w:rsidP="00983D19">
      <w:pPr>
        <w:pStyle w:val="Heading4"/>
      </w:pPr>
      <w:r>
        <w:t xml:space="preserve">Even if unsuccessful, </w:t>
      </w:r>
      <w:r w:rsidRPr="003F7DC6">
        <w:rPr>
          <w:u w:val="single"/>
        </w:rPr>
        <w:t>perceived</w:t>
      </w:r>
      <w:r>
        <w:t xml:space="preserve"> as a </w:t>
      </w:r>
      <w:r w:rsidRPr="003F7DC6">
        <w:rPr>
          <w:u w:val="single"/>
        </w:rPr>
        <w:t>window of opportunity</w:t>
      </w:r>
      <w:r>
        <w:t xml:space="preserve"> for foreign aggression – escalates to war</w:t>
      </w:r>
    </w:p>
    <w:p w14:paraId="41677965" w14:textId="77777777" w:rsidR="00983D19" w:rsidRDefault="00983D19" w:rsidP="00983D19">
      <w:r w:rsidRPr="002E02F9">
        <w:rPr>
          <w:rStyle w:val="Style13ptBold"/>
        </w:rPr>
        <w:t>Howell &amp; Pevehouse 11</w:t>
      </w:r>
      <w:r>
        <w:t xml:space="preserve"> [William G. Howell and Jon C. Pevehouse, both associate professors at the University of Chicago's Irving B. Harris School of Public Policy, “Chapter 1: Possibilities of Congressional Influence,” in </w:t>
      </w:r>
      <w:r w:rsidRPr="002E02F9">
        <w:rPr>
          <w:i/>
        </w:rPr>
        <w:t>While Dangers Gather: Congressional Checks on Presidential War Powers</w:t>
      </w:r>
      <w:r>
        <w:t>, Princeton University Press, 6-27-2011, p.27-29]</w:t>
      </w:r>
    </w:p>
    <w:p w14:paraId="39A901DE" w14:textId="77777777" w:rsidR="00983D19" w:rsidRDefault="00983D19" w:rsidP="00983D19"/>
    <w:p w14:paraId="23B963E3" w14:textId="77777777" w:rsidR="00983D19" w:rsidRDefault="00983D19" w:rsidP="00983D19">
      <w:r w:rsidRPr="00DA07D9">
        <w:rPr>
          <w:sz w:val="14"/>
        </w:rPr>
        <w:t xml:space="preserve">The Importance of Congressional Appeals/Dissent Because they are legally binding, legislation and appropriations passed by Congress directly impinge on a president’s discretion to wage war. Not surprisingly, then, opponents of a president’s war typically call on Congress to pass laws and cut appropriations. But the public debates that precede military actions also have important consequences for presidential power. Two stand out. </w:t>
      </w:r>
      <w:r w:rsidRPr="00670F5B">
        <w:rPr>
          <w:rStyle w:val="StyleUnderline"/>
        </w:rPr>
        <w:t xml:space="preserve">By </w:t>
      </w:r>
      <w:r w:rsidRPr="00125936">
        <w:rPr>
          <w:rStyle w:val="StyleUnderline"/>
          <w:highlight w:val="yellow"/>
        </w:rPr>
        <w:t>expressing dissent</w:t>
      </w:r>
      <w:r w:rsidRPr="00670F5B">
        <w:rPr>
          <w:rStyle w:val="StyleUnderline"/>
        </w:rPr>
        <w:t xml:space="preserve">, members of Congress can </w:t>
      </w:r>
      <w:r w:rsidRPr="00125936">
        <w:rPr>
          <w:rStyle w:val="StyleUnderline"/>
          <w:highlight w:val="yellow"/>
        </w:rPr>
        <w:t>weaken</w:t>
      </w:r>
      <w:r w:rsidRPr="00CF29DE">
        <w:rPr>
          <w:rStyle w:val="StyleUnderline"/>
        </w:rPr>
        <w:t xml:space="preserve"> the </w:t>
      </w:r>
      <w:r w:rsidRPr="00125936">
        <w:rPr>
          <w:rStyle w:val="StyleUnderline"/>
          <w:highlight w:val="yellow"/>
        </w:rPr>
        <w:t>presidents ability to credibly convey resolve to</w:t>
      </w:r>
      <w:r w:rsidRPr="00CF29DE">
        <w:rPr>
          <w:rStyle w:val="StyleUnderline"/>
        </w:rPr>
        <w:t xml:space="preserve"> foreign </w:t>
      </w:r>
      <w:r w:rsidRPr="00125936">
        <w:rPr>
          <w:rStyle w:val="StyleUnderline"/>
          <w:highlight w:val="yellow"/>
        </w:rPr>
        <w:t>allies and adversaries</w:t>
      </w:r>
      <w:r w:rsidRPr="00670F5B">
        <w:rPr>
          <w:rStyle w:val="StyleUnderline"/>
        </w:rPr>
        <w:t>, and they can turn public opinion</w:t>
      </w:r>
      <w:r w:rsidRPr="00DA07D9">
        <w:rPr>
          <w:sz w:val="14"/>
        </w:rPr>
        <w:t xml:space="preserve"> against him.73 Here, we briefly summarize both of these avenues of congressional influence. SIGNALING RESOLVE </w:t>
      </w:r>
      <w:r w:rsidRPr="00670F5B">
        <w:rPr>
          <w:rStyle w:val="StyleUnderline"/>
        </w:rPr>
        <w:t xml:space="preserve">To the extent that congressional discontent </w:t>
      </w:r>
      <w:r w:rsidRPr="00125936">
        <w:rPr>
          <w:rStyle w:val="StyleUnderline"/>
          <w:highlight w:val="yellow"/>
        </w:rPr>
        <w:t>signals domestic irresolution</w:t>
      </w:r>
      <w:r>
        <w:rPr>
          <w:rStyle w:val="StyleUnderline"/>
        </w:rPr>
        <w:t xml:space="preserve"> </w:t>
      </w:r>
      <w:r w:rsidRPr="00670F5B">
        <w:rPr>
          <w:rStyle w:val="StyleUnderline"/>
        </w:rPr>
        <w:t xml:space="preserve">to other nations, the job of </w:t>
      </w:r>
      <w:r w:rsidRPr="00125936">
        <w:rPr>
          <w:rStyle w:val="StyleUnderline"/>
          <w:highlight w:val="yellow"/>
        </w:rPr>
        <w:t>resolving</w:t>
      </w:r>
      <w:r w:rsidRPr="00CF29DE">
        <w:rPr>
          <w:rStyle w:val="StyleUnderline"/>
        </w:rPr>
        <w:t xml:space="preserve"> a foreign </w:t>
      </w:r>
      <w:r w:rsidRPr="00125936">
        <w:rPr>
          <w:rStyle w:val="StyleUnderline"/>
          <w:highlight w:val="yellow"/>
        </w:rPr>
        <w:t>crisis</w:t>
      </w:r>
      <w:r w:rsidRPr="00CF29DE">
        <w:rPr>
          <w:rStyle w:val="StyleUnderline"/>
        </w:rPr>
        <w:t xml:space="preserve"> is </w:t>
      </w:r>
      <w:r w:rsidRPr="00125936">
        <w:rPr>
          <w:rStyle w:val="StyleUnderline"/>
          <w:highlight w:val="yellow"/>
        </w:rPr>
        <w:t>made</w:t>
      </w:r>
      <w:r w:rsidRPr="00670F5B">
        <w:rPr>
          <w:rStyle w:val="StyleUnderline"/>
        </w:rPr>
        <w:t xml:space="preserve"> all the </w:t>
      </w:r>
      <w:r w:rsidRPr="00CF29DE">
        <w:rPr>
          <w:rStyle w:val="StyleUnderline"/>
        </w:rPr>
        <w:t xml:space="preserve">more </w:t>
      </w:r>
      <w:r w:rsidRPr="00125936">
        <w:rPr>
          <w:rStyle w:val="StyleUnderline"/>
          <w:highlight w:val="yellow"/>
        </w:rPr>
        <w:t>difficult</w:t>
      </w:r>
      <w:r w:rsidRPr="00DA07D9">
        <w:rPr>
          <w:sz w:val="14"/>
        </w:rPr>
        <w:t xml:space="preserve">. As Kenneth Schultz shows, an “opposition party can under- mine the credibility of some challenges by publicly opposing them. Since </w:t>
      </w:r>
      <w:r w:rsidRPr="002E74AE">
        <w:rPr>
          <w:rStyle w:val="StyleUnderline"/>
        </w:rPr>
        <w:t>this strategy threatens to increase the probability of resistance from the</w:t>
      </w:r>
      <w:r>
        <w:rPr>
          <w:rStyle w:val="StyleUnderline"/>
        </w:rPr>
        <w:t xml:space="preserve"> </w:t>
      </w:r>
      <w:r w:rsidRPr="002E74AE">
        <w:rPr>
          <w:rStyle w:val="StyleUnderline"/>
        </w:rPr>
        <w:t>rival state</w:t>
      </w:r>
      <w:r w:rsidRPr="00DA07D9">
        <w:rPr>
          <w:sz w:val="14"/>
        </w:rPr>
        <w:t xml:space="preserve">, it forces the government to be more selective about making threats”—and, concomitantly, more cautious about actually using military force.74 </w:t>
      </w:r>
      <w:r w:rsidRPr="002E74AE">
        <w:rPr>
          <w:rStyle w:val="StyleUnderline"/>
        </w:rPr>
        <w:t>When members of Congress openly object</w:t>
      </w:r>
      <w:r w:rsidRPr="00DA07D9">
        <w:rPr>
          <w:sz w:val="14"/>
        </w:rPr>
        <w:t xml:space="preserve"> to a planned military operation, </w:t>
      </w:r>
      <w:r w:rsidRPr="002E74AE">
        <w:rPr>
          <w:rStyle w:val="StyleUnderline"/>
        </w:rPr>
        <w:t xml:space="preserve">would-be </w:t>
      </w:r>
      <w:r w:rsidRPr="00125936">
        <w:rPr>
          <w:rStyle w:val="StyleUnderline"/>
          <w:highlight w:val="yellow"/>
        </w:rPr>
        <w:t>adversaries</w:t>
      </w:r>
      <w:r w:rsidRPr="002E74AE">
        <w:rPr>
          <w:rStyle w:val="StyleUnderline"/>
        </w:rPr>
        <w:t xml:space="preserve"> of the U</w:t>
      </w:r>
      <w:r w:rsidRPr="00DA07D9">
        <w:rPr>
          <w:sz w:val="14"/>
        </w:rPr>
        <w:t xml:space="preserve">nited </w:t>
      </w:r>
      <w:r w:rsidRPr="002E74AE">
        <w:rPr>
          <w:rStyle w:val="StyleUnderline"/>
        </w:rPr>
        <w:t>S</w:t>
      </w:r>
      <w:r w:rsidRPr="00DA07D9">
        <w:rPr>
          <w:sz w:val="14"/>
        </w:rPr>
        <w:t xml:space="preserve">tates </w:t>
      </w:r>
      <w:r w:rsidRPr="002E74AE">
        <w:rPr>
          <w:rStyle w:val="StyleUnderline"/>
        </w:rPr>
        <w:t xml:space="preserve">may </w:t>
      </w:r>
      <w:r w:rsidRPr="00125936">
        <w:rPr>
          <w:rStyle w:val="StyleUnderline"/>
          <w:highlight w:val="yellow"/>
        </w:rPr>
        <w:t>feel emboldened</w:t>
      </w:r>
      <w:r w:rsidRPr="002E74AE">
        <w:rPr>
          <w:rStyle w:val="StyleUnderline"/>
        </w:rPr>
        <w:t>,</w:t>
      </w:r>
      <w:r>
        <w:rPr>
          <w:rStyle w:val="StyleUnderline"/>
        </w:rPr>
        <w:t xml:space="preserve"> </w:t>
      </w:r>
      <w:r w:rsidRPr="002E74AE">
        <w:rPr>
          <w:rStyle w:val="StyleUnderline"/>
        </w:rPr>
        <w:t>believing that the president lacks the domestic support required to see a</w:t>
      </w:r>
      <w:r>
        <w:rPr>
          <w:rStyle w:val="StyleUnderline"/>
        </w:rPr>
        <w:t xml:space="preserve"> </w:t>
      </w:r>
      <w:r w:rsidRPr="002E74AE">
        <w:rPr>
          <w:rStyle w:val="StyleUnderline"/>
        </w:rPr>
        <w:t xml:space="preserve">military venture through. Such nations, it stands to reason, </w:t>
      </w:r>
      <w:r w:rsidRPr="00CF29DE">
        <w:rPr>
          <w:rStyle w:val="StyleUnderline"/>
        </w:rPr>
        <w:t xml:space="preserve">will be more willing to </w:t>
      </w:r>
      <w:r w:rsidRPr="00125936">
        <w:rPr>
          <w:rStyle w:val="StyleUnderline"/>
          <w:highlight w:val="yellow"/>
        </w:rPr>
        <w:t>enter conflict</w:t>
      </w:r>
      <w:r w:rsidRPr="002E74AE">
        <w:rPr>
          <w:rStyle w:val="StyleUnderline"/>
        </w:rPr>
        <w:t>, and if convinced that the U</w:t>
      </w:r>
      <w:r w:rsidRPr="00DA07D9">
        <w:rPr>
          <w:sz w:val="14"/>
        </w:rPr>
        <w:t xml:space="preserve">nited </w:t>
      </w:r>
      <w:r w:rsidRPr="002E74AE">
        <w:rPr>
          <w:rStyle w:val="StyleUnderline"/>
        </w:rPr>
        <w:t>S</w:t>
      </w:r>
      <w:r w:rsidRPr="00DA07D9">
        <w:rPr>
          <w:sz w:val="14"/>
        </w:rPr>
        <w:t xml:space="preserve">tates </w:t>
      </w:r>
      <w:r w:rsidRPr="002E74AE">
        <w:rPr>
          <w:rStyle w:val="StyleUnderline"/>
        </w:rPr>
        <w:t>will back</w:t>
      </w:r>
      <w:r>
        <w:rPr>
          <w:rStyle w:val="StyleUnderline"/>
        </w:rPr>
        <w:t xml:space="preserve"> </w:t>
      </w:r>
      <w:r w:rsidRPr="002E74AE">
        <w:rPr>
          <w:rStyle w:val="StyleUnderline"/>
        </w:rPr>
        <w:t xml:space="preserve">down once the costs of conflict are revealed, they </w:t>
      </w:r>
      <w:r w:rsidRPr="00CF29DE">
        <w:rPr>
          <w:rStyle w:val="StyleUnderline"/>
        </w:rPr>
        <w:t>may fight longer and make fewer concessions. Domestic political strife, as it were, weakens the ability of presidents to bargain effectively with foreign states, while increasing the chances that military entanglements abroad will become protracted and unwieldy</w:t>
      </w:r>
      <w:r w:rsidRPr="00CF29DE">
        <w:rPr>
          <w:sz w:val="14"/>
        </w:rPr>
        <w:t xml:space="preserve">. </w:t>
      </w:r>
      <w:r w:rsidRPr="00CF29DE">
        <w:rPr>
          <w:rStyle w:val="StyleUnderline"/>
        </w:rPr>
        <w:t>A large body of work within the field of international relations supports the contention that a nation’s ability to achieve strategic military objec- tives in short order depends, in part, on the head of states credibility in conveying political resolve</w:t>
      </w:r>
      <w:r w:rsidRPr="00CF29DE">
        <w:rPr>
          <w:sz w:val="14"/>
        </w:rPr>
        <w:t xml:space="preserve">. Indeed, </w:t>
      </w:r>
      <w:r w:rsidRPr="00CF29DE">
        <w:rPr>
          <w:rStyle w:val="StyleUnderline"/>
        </w:rPr>
        <w:t>a substantial game theoretic literature underscores the importance of domestic political institutions and public opinion as state leaders attempt to credibly commit to war</w:t>
      </w:r>
      <w:r w:rsidRPr="00CF29DE">
        <w:rPr>
          <w:sz w:val="14"/>
        </w:rPr>
        <w:t xml:space="preserve">.75 Confront- ing widespread and vocal domestic opposition, the president may have a difficult time signaling his willingness to see a military campaign to its end. While congressional opposition may embolden foreign enemies, the perception on the part of allies that the president lacks support may make them wary of committing any troops at all. The dangers of domestic political dissent are not lost on presidents and members of Congress. Indeed, for Bush (43) it constituted an important reason for seeking congressional authorization to use force against Iraq in the fall of 2002. In a Rose Garden ceremony on October 2, the presi- dent noted, “The statement of support from the Congress will show to friend and enemy alike the resolve of the United States. In Baghdad, the regime will know that full compliance with all U.N. security demands is the only choice and that time remaining for that choice is limited.”76 Then, in remarks eight days later on the House’s vote to authorize the use of force, the president proclaimed, “The House of Representatives has spoken clearly to the world and to the United Nations Security Council: The gathering threat of Iraq must be confronted fully and finally. Today’s vote also sends a clear message to the Iraqi regime: It must disarm and comply with all existing U.N. resolutions, or it will be forced to comply. There are no other options for the Iraqi regime. There can be no negoti- ations. The days of Iraq acting as an outlaw state are coming to an end.”77 </w:t>
      </w:r>
      <w:r w:rsidRPr="00CF29DE">
        <w:rPr>
          <w:rStyle w:val="StyleUnderline"/>
        </w:rPr>
        <w:t>By securing congressional authorization, it was supposed, the president could communicate his views and intentions more effectively to the international community</w:t>
      </w:r>
      <w:r w:rsidRPr="00CF29DE">
        <w:rPr>
          <w:sz w:val="14"/>
        </w:rPr>
        <w:t xml:space="preserve"> that Iraq’s defiance of United Nations resolutions would no longer pass unnoticed.'8 In doing so, it was hoped, Saddam Hussein would finally relent to Bush's demands. Imagine what might have happened during the lead-up to and execu- tion of the Iraq War had Congress not authorized the use of force. Two outcomes seem plausible, even likely. First, the president would have had an even more difficult time assembling an international coalition in sup- port of military action. Recall, after all, that the president expressly sought congressional authorization in the hopes that it would improve the chances of later securing a UN Resolution in support of military action. Second, and in a more speculative vein, had Congress not authorized the use of force, the military operation itself might not have gone so smoothly. Dur- ing the early stages of the Iraq War, the U.S. military took pains to per- suade the enemy to lay down its arms and surrender, rather than fight and face certain deat</w:t>
      </w:r>
      <w:r w:rsidRPr="00DA07D9">
        <w:rPr>
          <w:sz w:val="14"/>
        </w:rPr>
        <w:t xml:space="preserve">h. Accompanying these claims were regular assurances that the United States would see this war through to the end, that it would not stop until the entire Hussein regime was dismantled. To substantiate these claims, Congress’s authorization was critical. </w:t>
      </w:r>
      <w:r w:rsidRPr="00DA07D9">
        <w:rPr>
          <w:rStyle w:val="StyleUnderline"/>
        </w:rPr>
        <w:t>For a moment, put yourself in the place of an Iraqi field officer in the</w:t>
      </w:r>
      <w:r>
        <w:rPr>
          <w:rStyle w:val="StyleUnderline"/>
        </w:rPr>
        <w:t xml:space="preserve"> </w:t>
      </w:r>
      <w:r w:rsidRPr="00DA07D9">
        <w:rPr>
          <w:rStyle w:val="StyleUnderline"/>
        </w:rPr>
        <w:t>spring of 2003</w:t>
      </w:r>
      <w:r w:rsidRPr="00DA07D9">
        <w:rPr>
          <w:sz w:val="14"/>
        </w:rPr>
        <w:t xml:space="preserve">. On the one hand, the United States military is bearing down upon you, threatening to kill you and every one of your comrades unless you abandon the fight. On the other hand, should you surrender prematurely, and should the United States fail to depose the Hussein regime, then you can expect to face the wrath of a spurned and spiteful ruler—as the southern Shi’a did a decade prior, after they had risen up in defiance of the Hussein regime only to be persecuted the moment that U.S. troops withdrew. Which option seems preferable critically depends on the likelihood that the United States will see the campaign to its end. For </w:t>
      </w:r>
      <w:r w:rsidRPr="00DA07D9">
        <w:rPr>
          <w:rStyle w:val="StyleUnderline"/>
        </w:rPr>
        <w:t>if you have reason to doubt the nation’s resolve, and Congress's refusal</w:t>
      </w:r>
      <w:r>
        <w:rPr>
          <w:rStyle w:val="StyleUnderline"/>
        </w:rPr>
        <w:t xml:space="preserve"> </w:t>
      </w:r>
      <w:r w:rsidRPr="00DA07D9">
        <w:rPr>
          <w:rStyle w:val="StyleUnderline"/>
        </w:rPr>
        <w:t>to authorize the use of force would buoy this concern, then the latter op-</w:t>
      </w:r>
      <w:r>
        <w:rPr>
          <w:rStyle w:val="StyleUnderline"/>
        </w:rPr>
        <w:t xml:space="preserve"> </w:t>
      </w:r>
      <w:r w:rsidRPr="00DA07D9">
        <w:rPr>
          <w:rStyle w:val="StyleUnderline"/>
        </w:rPr>
        <w:t>tion might be the right one—producing a longer, bloodier military conflict</w:t>
      </w:r>
      <w:r>
        <w:rPr>
          <w:rStyle w:val="StyleUnderline"/>
        </w:rPr>
        <w:t xml:space="preserve"> </w:t>
      </w:r>
      <w:r w:rsidRPr="00DA07D9">
        <w:rPr>
          <w:rStyle w:val="StyleUnderline"/>
        </w:rPr>
        <w:t>and raising the cost to an invading army</w:t>
      </w:r>
      <w:r w:rsidRPr="00DA07D9">
        <w:rPr>
          <w:sz w:val="14"/>
        </w:rPr>
        <w:t xml:space="preserve">. </w:t>
      </w:r>
      <w:r w:rsidRPr="002A1330">
        <w:rPr>
          <w:rStyle w:val="StyleUnderline"/>
        </w:rPr>
        <w:t>Similar concerns arose in subsequent years when the U</w:t>
      </w:r>
      <w:r w:rsidRPr="00DA07D9">
        <w:rPr>
          <w:sz w:val="14"/>
        </w:rPr>
        <w:t xml:space="preserve">nited </w:t>
      </w:r>
      <w:r w:rsidRPr="002A1330">
        <w:rPr>
          <w:rStyle w:val="StyleUnderline"/>
        </w:rPr>
        <w:t>S</w:t>
      </w:r>
      <w:r w:rsidRPr="00DA07D9">
        <w:rPr>
          <w:sz w:val="14"/>
        </w:rPr>
        <w:t xml:space="preserve">tates </w:t>
      </w:r>
      <w:r w:rsidRPr="002A1330">
        <w:rPr>
          <w:rStyle w:val="StyleUnderline"/>
        </w:rPr>
        <w:t>con-</w:t>
      </w:r>
      <w:r>
        <w:rPr>
          <w:rStyle w:val="StyleUnderline"/>
        </w:rPr>
        <w:t xml:space="preserve"> </w:t>
      </w:r>
      <w:r w:rsidRPr="002A1330">
        <w:rPr>
          <w:rStyle w:val="StyleUnderline"/>
        </w:rPr>
        <w:t>templated troop withdrawals from Iraq</w:t>
      </w:r>
      <w:r w:rsidRPr="00DA07D9">
        <w:rPr>
          <w:sz w:val="14"/>
        </w:rPr>
        <w:t xml:space="preserve">. Though the insurgency contin- ued to take its toll on U.S. forces, the president’s popularity waned, and calls for the Iraqi government to police its own state intensified. Bush nonetheless refused to set a firm timetable for troops to leave. And his rea- sons for doing so were plain enough. The president insisted that insurgents were watching U.S. politics closely and that a timetable would encourage the insurgents to “just go ahead and wait us out." Setting a fixed with- drawal date, Bush concluded, simply “concedes too much to the enemy.”79 </w:t>
      </w:r>
      <w:r w:rsidRPr="002A1330">
        <w:rPr>
          <w:rStyle w:val="StyleUnderline"/>
        </w:rPr>
        <w:t>Whether this prediction was accurate or not, its logic relied on</w:t>
      </w:r>
      <w:r>
        <w:rPr>
          <w:rStyle w:val="StyleUnderline"/>
        </w:rPr>
        <w:t xml:space="preserve"> </w:t>
      </w:r>
      <w:r w:rsidRPr="002A1330">
        <w:rPr>
          <w:rStyle w:val="StyleUnderline"/>
        </w:rPr>
        <w:t xml:space="preserve">the realization that </w:t>
      </w:r>
      <w:r w:rsidRPr="00125936">
        <w:rPr>
          <w:rStyle w:val="StyleUnderline"/>
          <w:highlight w:val="yellow"/>
        </w:rPr>
        <w:t>others monitor U.S. politics</w:t>
      </w:r>
      <w:r w:rsidRPr="002A1330">
        <w:rPr>
          <w:rStyle w:val="StyleUnderline"/>
        </w:rPr>
        <w:t xml:space="preserve"> generally, and Congress</w:t>
      </w:r>
      <w:r>
        <w:rPr>
          <w:rStyle w:val="StyleUnderline"/>
        </w:rPr>
        <w:t xml:space="preserve"> </w:t>
      </w:r>
      <w:r w:rsidRPr="002A1330">
        <w:rPr>
          <w:rStyle w:val="StyleUnderline"/>
        </w:rPr>
        <w:t xml:space="preserve">in particular, </w:t>
      </w:r>
      <w:r w:rsidRPr="00125936">
        <w:rPr>
          <w:rStyle w:val="StyleUnderline"/>
          <w:highlight w:val="yellow"/>
        </w:rPr>
        <w:t>to gauge the nation’s resolve</w:t>
      </w:r>
      <w:r w:rsidRPr="00DA07D9">
        <w:rPr>
          <w:sz w:val="14"/>
        </w:rPr>
        <w:t>.</w:t>
      </w:r>
    </w:p>
    <w:bookmarkEnd w:id="1"/>
    <w:p w14:paraId="1A39C4D3" w14:textId="77777777" w:rsidR="00983D19" w:rsidRDefault="00983D19" w:rsidP="00983D19">
      <w:pPr>
        <w:pStyle w:val="Heading2"/>
      </w:pPr>
      <w:r>
        <w:t>States cp</w:t>
      </w:r>
    </w:p>
    <w:p w14:paraId="35407F76" w14:textId="77777777" w:rsidR="00983D19" w:rsidRPr="00D15CD5" w:rsidRDefault="00983D19" w:rsidP="00983D19">
      <w:pPr>
        <w:pStyle w:val="Heading3"/>
      </w:pPr>
      <w:bookmarkStart w:id="2" w:name="_Hlk46773249"/>
      <w:r>
        <w:t xml:space="preserve">Solvency </w:t>
      </w:r>
    </w:p>
    <w:p w14:paraId="06669D2D" w14:textId="77777777" w:rsidR="00983D19" w:rsidRDefault="00983D19" w:rsidP="00983D19">
      <w:pPr>
        <w:pStyle w:val="Heading4"/>
      </w:pPr>
      <w:r>
        <w:t>Cp doesn’t solve - Trump backlash ensures a massive expansion of federal law enforcement efforts to intercept drugs</w:t>
      </w:r>
    </w:p>
    <w:p w14:paraId="29A86984" w14:textId="77777777" w:rsidR="00983D19" w:rsidRDefault="00983D19" w:rsidP="00983D19">
      <w:r w:rsidRPr="00491C58">
        <w:rPr>
          <w:b/>
          <w:bCs/>
        </w:rPr>
        <w:t>Calandrillo 19</w:t>
      </w:r>
      <w:r>
        <w:t xml:space="preserve"> [Christine Minhee, J.D. Candidate, University of Washington School of Law. B.A., Stanford University, and Steve Calandrillo, Jeffrey &amp; Susan Brotman Professor of Law, University of Washington School of Law, stevecal@uw.edu; J.D., Harvard Law School; B.A., University of California at Berkeley, “ARTICLE: THE CURE FOR AMERICA'S OPIOID CRISIS? END THE WAR ON DRUGS,” Harvard Law Review, Spring, 2019, 42 Harv. J.L. &amp; Pub. Pol'y 547, 558-623]</w:t>
      </w:r>
    </w:p>
    <w:p w14:paraId="3CE4C033" w14:textId="77777777" w:rsidR="00983D19" w:rsidRPr="00A15ECE" w:rsidRDefault="00983D19" w:rsidP="00983D19">
      <w:pPr>
        <w:rPr>
          <w:sz w:val="16"/>
        </w:rPr>
      </w:pPr>
      <w:r w:rsidRPr="00A15ECE">
        <w:rPr>
          <w:sz w:val="16"/>
        </w:rPr>
        <w:t xml:space="preserve">And President </w:t>
      </w:r>
      <w:r w:rsidRPr="00A15ECE">
        <w:rPr>
          <w:rStyle w:val="Emphasis"/>
        </w:rPr>
        <w:t>Trump</w:t>
      </w:r>
      <w:r w:rsidRPr="00A15ECE">
        <w:rPr>
          <w:sz w:val="16"/>
        </w:rPr>
        <w:t xml:space="preserve">, </w:t>
      </w:r>
      <w:r w:rsidRPr="00A15ECE">
        <w:rPr>
          <w:rStyle w:val="StyleUnderline"/>
        </w:rPr>
        <w:t>who considers formidable law enforcement to be "</w:t>
      </w:r>
      <w:r w:rsidRPr="00A15ECE">
        <w:rPr>
          <w:rStyle w:val="Emphasis"/>
        </w:rPr>
        <w:t>absolutely vital to ensuring a drug-free society</w:t>
      </w:r>
      <w:r w:rsidRPr="00A15ECE">
        <w:rPr>
          <w:rStyle w:val="StyleUnderline"/>
        </w:rPr>
        <w:t>,"</w:t>
      </w:r>
      <w:r w:rsidRPr="00A15ECE">
        <w:rPr>
          <w:sz w:val="16"/>
        </w:rPr>
        <w:t xml:space="preserve"> </w:t>
      </w:r>
      <w:r w:rsidRPr="00A15ECE">
        <w:rPr>
          <w:rStyle w:val="Emphasis"/>
        </w:rPr>
        <w:t>will likely be the last to discard punitive War on Drugs strategies.</w:t>
      </w:r>
      <w:r w:rsidRPr="00A15ECE">
        <w:rPr>
          <w:sz w:val="16"/>
        </w:rPr>
        <w:t xml:space="preserve"> The </w:t>
      </w:r>
      <w:r w:rsidRPr="00A15ECE">
        <w:rPr>
          <w:rStyle w:val="Emphasis"/>
        </w:rPr>
        <w:t>militarized law enforcement approach works</w:t>
      </w:r>
      <w:r w:rsidRPr="00A15ECE">
        <w:rPr>
          <w:sz w:val="16"/>
        </w:rPr>
        <w:t xml:space="preserve"> particularly </w:t>
      </w:r>
      <w:r w:rsidRPr="00A15ECE">
        <w:rPr>
          <w:rStyle w:val="Emphasis"/>
        </w:rPr>
        <w:t>well</w:t>
      </w:r>
      <w:r w:rsidRPr="00A15ECE">
        <w:rPr>
          <w:sz w:val="16"/>
        </w:rPr>
        <w:t xml:space="preserve"> for his administration, given Obama's strategic passivity within the area of drug enforcement during his presidency. "At the end of 2016, there were 23 percent fewer [federal drug prosecutions] than in 2011," Trump states, a fact he takes to mean that Obama's administration simply "looked at this scourge and . . . let it go by." Unlike Obama, Trump declares: "we're not letting it go by." </w:t>
      </w:r>
      <w:r w:rsidRPr="00A15ECE">
        <w:rPr>
          <w:rStyle w:val="StyleUnderline"/>
        </w:rPr>
        <w:t>While some countries pursue the "full decriminalization of narcotics" as a solution, the United States chooses instead to respond with "</w:t>
      </w:r>
      <w:r w:rsidRPr="00A15ECE">
        <w:rPr>
          <w:rStyle w:val="Emphasis"/>
        </w:rPr>
        <w:t>enhanced law enforcement</w:t>
      </w:r>
      <w:r w:rsidRPr="00A15ECE">
        <w:rPr>
          <w:rStyle w:val="StyleUnderline"/>
        </w:rPr>
        <w:t>"</w:t>
      </w:r>
      <w:r w:rsidRPr="00A15ECE">
        <w:rPr>
          <w:sz w:val="16"/>
        </w:rPr>
        <w:t xml:space="preserve"> to "</w:t>
      </w:r>
      <w:r w:rsidRPr="00A15ECE">
        <w:rPr>
          <w:rStyle w:val="Emphasis"/>
        </w:rPr>
        <w:t>clamp[] down" on</w:t>
      </w:r>
      <w:r w:rsidRPr="00A15ECE">
        <w:rPr>
          <w:sz w:val="16"/>
        </w:rPr>
        <w:t xml:space="preserve"> its possession and trade. The international community has borne witness to this approach, most recently by our efforts to convince the UN to further criminalize fentanyl. </w:t>
      </w:r>
      <w:r w:rsidRPr="00A15ECE">
        <w:rPr>
          <w:rStyle w:val="StyleUnderline"/>
        </w:rPr>
        <w:t>Fentanyl is so potent that dosage mistakes pose Russian-roulette odds of death</w:t>
      </w:r>
      <w:r w:rsidRPr="00A15ECE">
        <w:rPr>
          <w:sz w:val="16"/>
        </w:rPr>
        <w:t xml:space="preserve">. But it is its international origins that lubricate American War on Drugs efforts abroad. </w:t>
      </w:r>
      <w:r w:rsidRPr="00A15ECE">
        <w:rPr>
          <w:rStyle w:val="StyleUnderline"/>
        </w:rPr>
        <w:t>As</w:t>
      </w:r>
      <w:r w:rsidRPr="00A15ECE">
        <w:rPr>
          <w:sz w:val="16"/>
        </w:rPr>
        <w:t xml:space="preserve"> President </w:t>
      </w:r>
      <w:r w:rsidRPr="00A15ECE">
        <w:rPr>
          <w:rStyle w:val="StyleUnderline"/>
        </w:rPr>
        <w:t>Trump</w:t>
      </w:r>
      <w:r w:rsidRPr="00A15ECE">
        <w:rPr>
          <w:sz w:val="16"/>
        </w:rPr>
        <w:t xml:space="preserve"> </w:t>
      </w:r>
      <w:r w:rsidRPr="00A15ECE">
        <w:rPr>
          <w:rStyle w:val="StyleUnderline"/>
        </w:rPr>
        <w:t>puts it: "In China, you have some pretty big companies sending that garbage</w:t>
      </w:r>
      <w:r w:rsidRPr="00A15ECE">
        <w:rPr>
          <w:sz w:val="16"/>
        </w:rPr>
        <w:t xml:space="preserve"> and killing our people"--a type of foreign interference he would liken to "a form of warfare." Most of the fentanyl shipped to the U.S. does arrive from China, traveling through the U.S. postal system  [*582]  in small packages, sometimes mislabeled or with chemical modifications, then "distributed by Internet cryptomarkets and </w:t>
      </w:r>
      <w:r w:rsidRPr="00A15ECE">
        <w:rPr>
          <w:rStyle w:val="StyleUnderline"/>
        </w:rPr>
        <w:t>Mexican drug trafficking organizations</w:t>
      </w:r>
      <w:r w:rsidRPr="00A15ECE">
        <w:rPr>
          <w:sz w:val="16"/>
        </w:rPr>
        <w:t>." The cryptomarket route of sale poses unique regulatory challenges, as dark web transactions allow purchasers to shop anonymously, then pay for their illicit goods using virtual currencies like Bitcoin. These covert, dark trade routes inspired James A. Walsh, Deputy Assistant Secretary of State for International Narcotics and Law Enforcement Affairs, to warn at the Sixty-First United Nations Commission on Narcotic Drugs (CND) that "[a]nyone with an internet connection and access to international mail can be next. So the world must be vigilant and respond to this new threat."</w:t>
      </w:r>
    </w:p>
    <w:p w14:paraId="2EAE36CD" w14:textId="77777777" w:rsidR="00983D19" w:rsidRDefault="00983D19" w:rsidP="00983D19">
      <w:pPr>
        <w:pStyle w:val="Heading4"/>
      </w:pPr>
      <w:r>
        <w:t xml:space="preserve">Doesn’t solve – the CP causes rampant confusion </w:t>
      </w:r>
    </w:p>
    <w:p w14:paraId="6C791AE1" w14:textId="77777777" w:rsidR="00983D19" w:rsidRPr="001356C4" w:rsidRDefault="00983D19" w:rsidP="00983D19">
      <w:r w:rsidRPr="001356C4">
        <w:rPr>
          <w:rStyle w:val="Style13ptBold"/>
        </w:rPr>
        <w:t>The Guardian, 14</w:t>
      </w:r>
      <w:r w:rsidRPr="001356C4">
        <w:t xml:space="preserve"> [July 27, 2014, “The Guardian view on overdue overhauling of US and global drug laws,” </w:t>
      </w:r>
      <w:hyperlink r:id="rId105" w:history="1">
        <w:r w:rsidRPr="001356C4">
          <w:rPr>
            <w:rStyle w:val="Hyperlink"/>
          </w:rPr>
          <w:t>http://www.theguardian.com/commentisfree/2014/jul/27/overhauling-the-drug-laws</w:t>
        </w:r>
      </w:hyperlink>
      <w:r w:rsidRPr="001356C4">
        <w:t>]</w:t>
      </w:r>
    </w:p>
    <w:p w14:paraId="7D0923B8" w14:textId="77777777" w:rsidR="00983D19" w:rsidRPr="00C571C1" w:rsidRDefault="00983D19" w:rsidP="00983D19">
      <w:pPr>
        <w:rPr>
          <w:sz w:val="14"/>
        </w:rPr>
      </w:pPr>
      <w:r w:rsidRPr="00125936">
        <w:rPr>
          <w:rStyle w:val="StyleUnderline"/>
          <w:highlight w:val="yellow"/>
        </w:rPr>
        <w:t>Until</w:t>
      </w:r>
      <w:r w:rsidRPr="001356C4">
        <w:rPr>
          <w:rStyle w:val="StyleUnderline"/>
        </w:rPr>
        <w:t xml:space="preserve"> Washington </w:t>
      </w:r>
      <w:r w:rsidRPr="00125936">
        <w:rPr>
          <w:rStyle w:val="StyleUnderline"/>
          <w:highlight w:val="yellow"/>
        </w:rPr>
        <w:t>DC</w:t>
      </w:r>
      <w:r w:rsidRPr="00125936">
        <w:rPr>
          <w:sz w:val="14"/>
          <w:highlight w:val="yellow"/>
        </w:rPr>
        <w:t xml:space="preserve"> </w:t>
      </w:r>
      <w:r w:rsidRPr="00125936">
        <w:rPr>
          <w:rStyle w:val="Emphasis"/>
          <w:highlight w:val="yellow"/>
        </w:rPr>
        <w:t>rewrites its</w:t>
      </w:r>
      <w:r w:rsidRPr="001356C4">
        <w:rPr>
          <w:sz w:val="14"/>
        </w:rPr>
        <w:t xml:space="preserve"> own </w:t>
      </w:r>
      <w:r w:rsidRPr="00125936">
        <w:rPr>
          <w:rStyle w:val="Emphasis"/>
          <w:highlight w:val="yellow"/>
        </w:rPr>
        <w:t>failed statutes</w:t>
      </w:r>
      <w:r w:rsidRPr="00125936">
        <w:rPr>
          <w:rStyle w:val="StyleUnderline"/>
          <w:highlight w:val="yellow"/>
        </w:rPr>
        <w:t>, liberalisation in</w:t>
      </w:r>
      <w:r w:rsidRPr="001356C4">
        <w:rPr>
          <w:sz w:val="14"/>
        </w:rPr>
        <w:t xml:space="preserve"> the states – and </w:t>
      </w:r>
      <w:r w:rsidRPr="00125936">
        <w:rPr>
          <w:rStyle w:val="StyleUnderline"/>
          <w:highlight w:val="yellow"/>
        </w:rPr>
        <w:t>the rest of the world</w:t>
      </w:r>
      <w:r w:rsidRPr="001356C4">
        <w:rPr>
          <w:sz w:val="14"/>
        </w:rPr>
        <w:t xml:space="preserve"> – </w:t>
      </w:r>
      <w:r w:rsidRPr="00125936">
        <w:rPr>
          <w:rStyle w:val="StyleUnderline"/>
          <w:highlight w:val="yellow"/>
        </w:rPr>
        <w:t xml:space="preserve">is </w:t>
      </w:r>
      <w:r w:rsidRPr="00125936">
        <w:rPr>
          <w:rStyle w:val="Emphasis"/>
          <w:highlight w:val="yellow"/>
        </w:rPr>
        <w:t>not</w:t>
      </w:r>
      <w:r w:rsidRPr="001356C4">
        <w:rPr>
          <w:rStyle w:val="Emphasis"/>
        </w:rPr>
        <w:t xml:space="preserve"> going to be </w:t>
      </w:r>
      <w:r w:rsidRPr="00125936">
        <w:rPr>
          <w:rStyle w:val="Emphasis"/>
          <w:highlight w:val="yellow"/>
        </w:rPr>
        <w:t>secure</w:t>
      </w:r>
      <w:r w:rsidRPr="001356C4">
        <w:rPr>
          <w:sz w:val="14"/>
        </w:rPr>
        <w:t xml:space="preserve"> As revolutions go, it is hardly an overnight Leninist coup. National statutes, UN protocols and who knows how many luckless souls bolted up in cells round the world affirm that the old prohibitionist order has not collapsed. But </w:t>
      </w:r>
      <w:r w:rsidRPr="00125936">
        <w:rPr>
          <w:rStyle w:val="StyleUnderline"/>
          <w:highlight w:val="yellow"/>
        </w:rPr>
        <w:t>the wheel on drug policy is</w:t>
      </w:r>
      <w:r w:rsidRPr="001356C4">
        <w:rPr>
          <w:rStyle w:val="StyleUnderline"/>
        </w:rPr>
        <w:t xml:space="preserve"> slowly </w:t>
      </w:r>
      <w:r w:rsidRPr="00125936">
        <w:rPr>
          <w:rStyle w:val="StyleUnderline"/>
          <w:highlight w:val="yellow"/>
        </w:rPr>
        <w:t>beginning to turn</w:t>
      </w:r>
      <w:r w:rsidRPr="001356C4">
        <w:rPr>
          <w:rStyle w:val="StyleUnderline"/>
        </w:rPr>
        <w:t xml:space="preserve">, both </w:t>
      </w:r>
      <w:r w:rsidRPr="00125936">
        <w:rPr>
          <w:rStyle w:val="StyleUnderline"/>
          <w:highlight w:val="yellow"/>
        </w:rPr>
        <w:t>within the U</w:t>
      </w:r>
      <w:r w:rsidRPr="001356C4">
        <w:rPr>
          <w:sz w:val="14"/>
        </w:rPr>
        <w:t xml:space="preserve">nited </w:t>
      </w:r>
      <w:r w:rsidRPr="001356C4">
        <w:rPr>
          <w:rStyle w:val="StyleUnderline"/>
        </w:rPr>
        <w:t>S</w:t>
      </w:r>
      <w:r w:rsidRPr="001356C4">
        <w:rPr>
          <w:sz w:val="14"/>
        </w:rPr>
        <w:t xml:space="preserve">tates </w:t>
      </w:r>
      <w:r w:rsidRPr="001356C4">
        <w:rPr>
          <w:rStyle w:val="StyleUnderline"/>
        </w:rPr>
        <w:t>and further afield</w:t>
      </w:r>
      <w:r w:rsidRPr="001356C4">
        <w:rPr>
          <w:sz w:val="14"/>
        </w:rPr>
        <w:t xml:space="preserve">. </w:t>
      </w:r>
      <w:r w:rsidRPr="001356C4">
        <w:rPr>
          <w:rStyle w:val="StyleUnderline"/>
        </w:rPr>
        <w:t>The war on drugs has been a losing fight for 40 years. The response to unending failure has always been to demand more law enforcement</w:t>
      </w:r>
      <w:r w:rsidRPr="001356C4">
        <w:rPr>
          <w:sz w:val="14"/>
        </w:rPr>
        <w:t xml:space="preserve"> and more prison cells. It is unclear why the mood should be changing just now. It isn’t that consumers have suddenly got too numerous to ignore: rates of cannabis use, which had, throughout the late 20th century, seemed to be on an interminable upward trajectory, are now stable or even declining. As for recent scientific developments, these have only reinforced the medical dangers. Since the 1990s a rare but real link with schizophrenia has emerged. And whereas the lack of long-term evidence always used to allow hippies to insist that “nobody ever died from a spliff”, tracking studies exploring a connection with cancer are finally suggesting that cannabis smoke might, after all, have many of the disadvantages long associated with smoke of other sorts. But then the long century of criminalisation never had any more to do with evidence, than America’s disastrous interwar experiment with prohibiting the undoubtedly-dangerous demon drink. Then, as now, </w:t>
      </w:r>
      <w:r w:rsidRPr="001356C4">
        <w:rPr>
          <w:rStyle w:val="StyleUnderline"/>
        </w:rPr>
        <w:t>the practicalities of harm-reduction and the principle of not persecuting citizens who harm no one but themselves, point to legalisation</w:t>
      </w:r>
      <w:r w:rsidRPr="001356C4">
        <w:rPr>
          <w:sz w:val="14"/>
        </w:rPr>
        <w:t xml:space="preserve">. </w:t>
      </w:r>
      <w:r w:rsidRPr="001356C4">
        <w:rPr>
          <w:rStyle w:val="StyleUnderline"/>
        </w:rPr>
        <w:t>So it is be welcomed that the last year or so has seen Uruguay instigate a heavily regulated cannabis trade, while Colorado and Washington state have licensed all personal use</w:t>
      </w:r>
      <w:r w:rsidRPr="001356C4">
        <w:rPr>
          <w:sz w:val="14"/>
        </w:rPr>
        <w:t xml:space="preserve">, with the first stores officially permitted to peddle in the latter opening their doors this month. </w:t>
      </w:r>
      <w:r w:rsidRPr="001356C4">
        <w:rPr>
          <w:rStyle w:val="StyleUnderline"/>
        </w:rPr>
        <w:t>Elsewhere in the US, the slow tide of tolerance for medical marijuana</w:t>
      </w:r>
      <w:r w:rsidRPr="001356C4">
        <w:rPr>
          <w:sz w:val="14"/>
        </w:rPr>
        <w:t xml:space="preserve">, which began in California in 1996, </w:t>
      </w:r>
      <w:r w:rsidRPr="001356C4">
        <w:rPr>
          <w:rStyle w:val="StyleUnderline"/>
        </w:rPr>
        <w:t>continues to spread. Still spreading</w:t>
      </w:r>
      <w:r w:rsidRPr="001356C4">
        <w:rPr>
          <w:sz w:val="14"/>
        </w:rPr>
        <w:t xml:space="preserve">, too, </w:t>
      </w:r>
      <w:r w:rsidRPr="001356C4">
        <w:rPr>
          <w:rStyle w:val="StyleUnderline"/>
        </w:rPr>
        <w:t>are other state schemes which forgo full criminal prosecution for pot possession, in favour of parking-style fines</w:t>
      </w:r>
      <w:r w:rsidRPr="001356C4">
        <w:rPr>
          <w:sz w:val="14"/>
        </w:rPr>
        <w:t xml:space="preserve">. The Economist tots up half of America’s 50 states as having liberalised somewhat; the New York Times, which has just come out against prohibition, factors in a few forthcoming changes, and gets to a total of 35 reformist states, which are home to around three-quarters of all Americans. Either way, </w:t>
      </w:r>
      <w:r w:rsidRPr="00125936">
        <w:rPr>
          <w:rStyle w:val="StyleUnderline"/>
          <w:highlight w:val="yellow"/>
        </w:rPr>
        <w:t xml:space="preserve">the writ of the punitive letter of the </w:t>
      </w:r>
      <w:r w:rsidRPr="001356C4">
        <w:rPr>
          <w:rStyle w:val="StyleUnderline"/>
        </w:rPr>
        <w:t xml:space="preserve">federal drug </w:t>
      </w:r>
      <w:r w:rsidRPr="00125936">
        <w:rPr>
          <w:rStyle w:val="StyleUnderline"/>
          <w:highlight w:val="yellow"/>
        </w:rPr>
        <w:t>law</w:t>
      </w:r>
      <w:r w:rsidRPr="001356C4">
        <w:rPr>
          <w:rStyle w:val="StyleUnderline"/>
        </w:rPr>
        <w:t>s</w:t>
      </w:r>
      <w:r w:rsidRPr="00125936">
        <w:rPr>
          <w:rStyle w:val="StyleUnderline"/>
          <w:highlight w:val="yellow"/>
        </w:rPr>
        <w:t xml:space="preserve"> – which classes cannabis</w:t>
      </w:r>
      <w:r w:rsidRPr="001356C4">
        <w:rPr>
          <w:sz w:val="14"/>
        </w:rPr>
        <w:t xml:space="preserve"> along with heroin, </w:t>
      </w:r>
      <w:r w:rsidRPr="00125936">
        <w:rPr>
          <w:rStyle w:val="StyleUnderline"/>
          <w:highlight w:val="yellow"/>
        </w:rPr>
        <w:t>as “schedule 1” – is not running as it once did</w:t>
      </w:r>
      <w:r w:rsidRPr="00125936">
        <w:rPr>
          <w:sz w:val="14"/>
          <w:highlight w:val="yellow"/>
        </w:rPr>
        <w:t xml:space="preserve">. </w:t>
      </w:r>
      <w:r w:rsidRPr="00125936">
        <w:rPr>
          <w:rStyle w:val="StyleUnderline"/>
          <w:highlight w:val="yellow"/>
        </w:rPr>
        <w:t>The mismatch between</w:t>
      </w:r>
      <w:r w:rsidRPr="001356C4">
        <w:rPr>
          <w:rStyle w:val="StyleUnderline"/>
        </w:rPr>
        <w:t xml:space="preserve"> Washington </w:t>
      </w:r>
      <w:r w:rsidRPr="00125936">
        <w:rPr>
          <w:rStyle w:val="StyleUnderline"/>
          <w:highlight w:val="yellow"/>
        </w:rPr>
        <w:t xml:space="preserve">DC’s </w:t>
      </w:r>
      <w:r w:rsidRPr="001356C4">
        <w:rPr>
          <w:rStyle w:val="StyleUnderline"/>
        </w:rPr>
        <w:t xml:space="preserve">unreformed </w:t>
      </w:r>
      <w:r w:rsidRPr="00125936">
        <w:rPr>
          <w:rStyle w:val="StyleUnderline"/>
          <w:highlight w:val="yellow"/>
        </w:rPr>
        <w:t>rules and the law as it is</w:t>
      </w:r>
      <w:r w:rsidRPr="001356C4">
        <w:rPr>
          <w:rStyle w:val="StyleUnderline"/>
        </w:rPr>
        <w:t xml:space="preserve"> actually </w:t>
      </w:r>
      <w:r w:rsidRPr="00125936">
        <w:rPr>
          <w:rStyle w:val="StyleUnderline"/>
          <w:highlight w:val="yellow"/>
        </w:rPr>
        <w:t xml:space="preserve">observed casts a </w:t>
      </w:r>
      <w:r w:rsidRPr="00125936">
        <w:rPr>
          <w:rStyle w:val="Emphasis"/>
          <w:sz w:val="28"/>
          <w:szCs w:val="28"/>
          <w:highlight w:val="yellow"/>
        </w:rPr>
        <w:t>thick fog of confusion</w:t>
      </w:r>
      <w:r w:rsidRPr="001356C4">
        <w:rPr>
          <w:rStyle w:val="StyleUnderline"/>
        </w:rPr>
        <w:t xml:space="preserve"> over the position</w:t>
      </w:r>
      <w:r w:rsidRPr="001356C4">
        <w:rPr>
          <w:sz w:val="14"/>
        </w:rPr>
        <w:t xml:space="preserve">. Barack </w:t>
      </w:r>
      <w:r w:rsidRPr="001356C4">
        <w:rPr>
          <w:rStyle w:val="StyleUnderline"/>
        </w:rPr>
        <w:t>Obama</w:t>
      </w:r>
      <w:r w:rsidRPr="001356C4">
        <w:rPr>
          <w:sz w:val="14"/>
        </w:rPr>
        <w:t xml:space="preserve">, who – like David Cameron – used drugs in his youth, surely knows that he would not have got where he is today if he had ever been caught, had the book thrown at him and had ended up in jail. He is on the record as saying the war on drugs has been “an utter failure”, and has more recently made positive noises about allowing the Colorado and Washington experiments to run their course. His administration </w:t>
      </w:r>
      <w:r w:rsidRPr="001356C4">
        <w:rPr>
          <w:rStyle w:val="StyleUnderline"/>
        </w:rPr>
        <w:t>has undertaken not to bring federal enforcement to bear, so long as states give sensible reassurances about preventing dope from passing out of their own borders, falling into the hands of children, or polluting</w:t>
      </w:r>
      <w:r w:rsidRPr="001356C4">
        <w:rPr>
          <w:sz w:val="14"/>
        </w:rPr>
        <w:t xml:space="preserve"> the bloodstreams of </w:t>
      </w:r>
      <w:r w:rsidRPr="001356C4">
        <w:rPr>
          <w:rStyle w:val="StyleUnderline"/>
        </w:rPr>
        <w:t>drivers</w:t>
      </w:r>
      <w:r w:rsidRPr="001356C4">
        <w:rPr>
          <w:sz w:val="14"/>
        </w:rPr>
        <w:t xml:space="preserve"> to a dangerous extent. All this is welcome, </w:t>
      </w:r>
      <w:r w:rsidRPr="001356C4">
        <w:rPr>
          <w:rStyle w:val="Emphasis"/>
        </w:rPr>
        <w:t>but</w:t>
      </w:r>
      <w:r w:rsidRPr="001356C4">
        <w:rPr>
          <w:rStyle w:val="StyleUnderline"/>
        </w:rPr>
        <w:t xml:space="preserve"> </w:t>
      </w:r>
      <w:r w:rsidRPr="00125936">
        <w:rPr>
          <w:rStyle w:val="StyleUnderline"/>
          <w:highlight w:val="yellow"/>
        </w:rPr>
        <w:t>so long as both president and Congress continue to shrink</w:t>
      </w:r>
      <w:r w:rsidRPr="001356C4">
        <w:rPr>
          <w:sz w:val="14"/>
        </w:rPr>
        <w:t xml:space="preserve"> – as they continue to do – </w:t>
      </w:r>
      <w:r w:rsidRPr="00125936">
        <w:rPr>
          <w:rStyle w:val="StyleUnderline"/>
          <w:highlight w:val="yellow"/>
        </w:rPr>
        <w:t xml:space="preserve">from </w:t>
      </w:r>
      <w:r w:rsidRPr="00125936">
        <w:rPr>
          <w:rStyle w:val="Emphasis"/>
          <w:highlight w:val="yellow"/>
        </w:rPr>
        <w:t>rewriting the federal statute</w:t>
      </w:r>
      <w:r w:rsidRPr="00125936">
        <w:rPr>
          <w:rStyle w:val="StyleUnderline"/>
          <w:highlight w:val="yellow"/>
        </w:rPr>
        <w:t xml:space="preserve">, it will </w:t>
      </w:r>
      <w:r w:rsidRPr="00125936">
        <w:rPr>
          <w:rStyle w:val="Emphasis"/>
          <w:highlight w:val="yellow"/>
        </w:rPr>
        <w:t>remain open to any less-liberal future occupant</w:t>
      </w:r>
      <w:r w:rsidRPr="00125936">
        <w:rPr>
          <w:rStyle w:val="StyleUnderline"/>
          <w:highlight w:val="yellow"/>
        </w:rPr>
        <w:t xml:space="preserve"> of the White House to </w:t>
      </w:r>
      <w:r w:rsidRPr="00125936">
        <w:rPr>
          <w:rStyle w:val="Emphasis"/>
          <w:highlight w:val="yellow"/>
        </w:rPr>
        <w:t>turn back the clock</w:t>
      </w:r>
      <w:r w:rsidRPr="001356C4">
        <w:rPr>
          <w:sz w:val="14"/>
        </w:rPr>
        <w:t xml:space="preserve">. </w:t>
      </w:r>
      <w:r w:rsidRPr="001356C4">
        <w:rPr>
          <w:rStyle w:val="StyleUnderline"/>
        </w:rPr>
        <w:t>Thickening the haze is the international position. America led the world to sign up to successive UN protocols and conventions, which reforming countries</w:t>
      </w:r>
      <w:r w:rsidRPr="001356C4">
        <w:rPr>
          <w:sz w:val="14"/>
        </w:rPr>
        <w:t xml:space="preserve"> like Uruguay </w:t>
      </w:r>
      <w:r w:rsidRPr="001356C4">
        <w:rPr>
          <w:rStyle w:val="StyleUnderline"/>
        </w:rPr>
        <w:t>now find themselves running up against. It seems absurd when states within the US itself are conducting similar legal experiments. Neither federal laws nor UN conventions of the old prohibitionist order can stand in logic any longer</w:t>
      </w:r>
      <w:r w:rsidRPr="001356C4">
        <w:rPr>
          <w:sz w:val="14"/>
        </w:rPr>
        <w:t xml:space="preserve">. </w:t>
      </w:r>
    </w:p>
    <w:bookmarkEnd w:id="2"/>
    <w:p w14:paraId="62AC3EF4" w14:textId="77777777" w:rsidR="00983D19" w:rsidRPr="000A4D04" w:rsidRDefault="00983D19" w:rsidP="00983D19"/>
    <w:p w14:paraId="04F81340" w14:textId="77777777" w:rsidR="00983D19" w:rsidRPr="00012FEC" w:rsidRDefault="00983D19" w:rsidP="00983D19">
      <w:pPr>
        <w:pStyle w:val="Heading2"/>
      </w:pPr>
      <w:r>
        <w:t>Topicality - legalize</w:t>
      </w:r>
    </w:p>
    <w:p w14:paraId="3C073459" w14:textId="77777777" w:rsidR="00983D19" w:rsidRDefault="00983D19" w:rsidP="00983D19">
      <w:pPr>
        <w:pStyle w:val="Heading3"/>
      </w:pPr>
      <w:r>
        <w:t>2ac cjr/policing counter-interps</w:t>
      </w:r>
    </w:p>
    <w:p w14:paraId="7B7019B6" w14:textId="77777777" w:rsidR="00983D19" w:rsidRPr="00354869" w:rsidRDefault="00983D19" w:rsidP="00983D19"/>
    <w:p w14:paraId="16976417" w14:textId="77777777" w:rsidR="00983D19" w:rsidRPr="00A21EF2" w:rsidRDefault="00983D19" w:rsidP="00983D19">
      <w:pPr>
        <w:pStyle w:val="Heading4"/>
      </w:pPr>
      <w:r w:rsidRPr="00354869">
        <w:rPr>
          <w:u w:val="single"/>
        </w:rPr>
        <w:t>Legalization is CJR</w:t>
      </w:r>
      <w:r>
        <w:t xml:space="preserve"> --- it’s a breakthrough reform that deprives police of their </w:t>
      </w:r>
      <w:r w:rsidRPr="00354869">
        <w:rPr>
          <w:u w:val="single"/>
        </w:rPr>
        <w:t>primary policing tool</w:t>
      </w:r>
    </w:p>
    <w:p w14:paraId="48E77B54" w14:textId="77777777" w:rsidR="00983D19" w:rsidRDefault="00983D19" w:rsidP="00983D19">
      <w:r w:rsidRPr="00A21EF2">
        <w:rPr>
          <w:b/>
          <w:bCs/>
        </w:rPr>
        <w:t xml:space="preserve">Hawkins 20 </w:t>
      </w:r>
      <w:r>
        <w:t>[Steve Hawkins, MPP Exec Director, “</w:t>
      </w:r>
      <w:r w:rsidRPr="00784AC1">
        <w:rPr>
          <w:rStyle w:val="Emphasis"/>
        </w:rPr>
        <w:t>Cannabis Legalization is Criminal Justice Reform</w:t>
      </w:r>
      <w:r>
        <w:t>,” Marijuana Policy Project, copyright 1995-2020 https://www.mpp.org/issues/criminal-justice/cannabis-legalization-is-criminal-justice-reform]</w:t>
      </w:r>
    </w:p>
    <w:p w14:paraId="73732F76" w14:textId="77777777" w:rsidR="00983D19" w:rsidRPr="00354869" w:rsidRDefault="00983D19" w:rsidP="00983D19">
      <w:pPr>
        <w:rPr>
          <w:sz w:val="16"/>
        </w:rPr>
      </w:pPr>
      <w:r w:rsidRPr="00354869">
        <w:rPr>
          <w:sz w:val="16"/>
        </w:rPr>
        <w:t xml:space="preserve">Since 1970, when Nixon had it listed as </w:t>
      </w:r>
      <w:r w:rsidRPr="00A21EF2">
        <w:rPr>
          <w:rStyle w:val="StyleUnderline"/>
        </w:rPr>
        <w:t>a Schedule I drug under the Controlled Substances</w:t>
      </w:r>
      <w:r w:rsidRPr="00354869">
        <w:rPr>
          <w:sz w:val="16"/>
        </w:rPr>
        <w:t xml:space="preserve"> Act, cannabis has been at the epicenter of the drug war. The latest FBI statistics show that 90% of the more than 600,000 cannabis arrests each year are for possession, and cannabis </w:t>
      </w:r>
      <w:r w:rsidRPr="00A21EF2">
        <w:rPr>
          <w:rStyle w:val="StyleUnderline"/>
        </w:rPr>
        <w:t>comprises</w:t>
      </w:r>
      <w:r w:rsidRPr="00354869">
        <w:rPr>
          <w:sz w:val="16"/>
        </w:rPr>
        <w:t xml:space="preserve"> nearly half of all drug possession arrests in the country. </w:t>
      </w:r>
      <w:r w:rsidRPr="00784AC1">
        <w:rPr>
          <w:rStyle w:val="Emphasis"/>
        </w:rPr>
        <w:t>Behind these numbers are decades of oppressive policing</w:t>
      </w:r>
      <w:r w:rsidRPr="00354869">
        <w:rPr>
          <w:sz w:val="16"/>
        </w:rPr>
        <w:t xml:space="preserve">, with African American and Latinx youth systematically targeted for harassment and intimidation. For nearly a half-century, </w:t>
      </w:r>
      <w:r w:rsidRPr="00784AC1">
        <w:rPr>
          <w:rStyle w:val="Emphasis"/>
        </w:rPr>
        <w:t>law enforcement</w:t>
      </w:r>
      <w:r w:rsidRPr="00784AC1">
        <w:rPr>
          <w:rStyle w:val="StyleUnderline"/>
        </w:rPr>
        <w:t xml:space="preserve"> has executed its assault on cannabis by treating youth of color across the nation as the enemy.</w:t>
      </w:r>
      <w:r w:rsidRPr="00354869">
        <w:rPr>
          <w:sz w:val="16"/>
        </w:rPr>
        <w:t xml:space="preserve"> Black and brown youth are routinely thrown up against walls; told to spread their legs and not speak or move; patted down and touched on every part of their bodies; and demeaned and degraded throughout these ordeals.</w:t>
      </w:r>
    </w:p>
    <w:p w14:paraId="24F0BBED" w14:textId="77777777" w:rsidR="00983D19" w:rsidRPr="00354869" w:rsidRDefault="00983D19" w:rsidP="00983D19">
      <w:pPr>
        <w:rPr>
          <w:sz w:val="16"/>
        </w:rPr>
      </w:pPr>
      <w:r w:rsidRPr="00354869">
        <w:rPr>
          <w:sz w:val="16"/>
        </w:rPr>
        <w:t>It has to stop.</w:t>
      </w:r>
    </w:p>
    <w:p w14:paraId="426648E4" w14:textId="77777777" w:rsidR="00983D19" w:rsidRPr="00354869" w:rsidRDefault="00983D19" w:rsidP="00983D19">
      <w:pPr>
        <w:rPr>
          <w:sz w:val="16"/>
        </w:rPr>
      </w:pPr>
      <w:r w:rsidRPr="00354869">
        <w:rPr>
          <w:sz w:val="16"/>
        </w:rPr>
        <w:t xml:space="preserve">I saw this firsthand with my own nephews during their formative years in Yonkers, New York. These “stop and frisk” encounters were such an everyday occurrence in their lives and those of their friends that they would mention aggressive policy tactics like these almost in passing, as if it were normal and expected. The police never found cannabis on Joshua and Isaiah. Fortunately, they didn’t become part of that 600,000+ statistic of those arrested for possession. Instead, they were part of the even larger group – millions of youth of color – who were traumatized by this oppression. They had their spirits crushed, sense of purpose diminished, and self-esteem eviscerated. </w:t>
      </w:r>
    </w:p>
    <w:p w14:paraId="69072BD7" w14:textId="77777777" w:rsidR="00983D19" w:rsidRPr="00354869" w:rsidRDefault="00983D19" w:rsidP="00983D19">
      <w:pPr>
        <w:rPr>
          <w:sz w:val="16"/>
        </w:rPr>
      </w:pPr>
      <w:r w:rsidRPr="00A21EF2">
        <w:rPr>
          <w:rStyle w:val="StyleUnderline"/>
        </w:rPr>
        <w:t>The war on cannabis is used as a weapon</w:t>
      </w:r>
      <w:r w:rsidRPr="00354869">
        <w:rPr>
          <w:sz w:val="16"/>
        </w:rPr>
        <w:t xml:space="preserve"> against American citizens, minorities in particular, and it is where black and brown lives are first destroyed. It has impacted the mental health of generations, leading some to internalize their oppression in harmful and negative ways. </w:t>
      </w:r>
      <w:r w:rsidRPr="00784AC1">
        <w:rPr>
          <w:u w:val="single"/>
        </w:rPr>
        <w:t>Many never rise to their full potential following their treatment at the hands of government law enforcement</w:t>
      </w:r>
      <w:r w:rsidRPr="00354869">
        <w:rPr>
          <w:sz w:val="16"/>
        </w:rPr>
        <w:t xml:space="preserve">. If we are to stop this pattern of degradation and dehumanization, </w:t>
      </w:r>
      <w:r w:rsidRPr="00784AC1">
        <w:rPr>
          <w:rStyle w:val="Emphasis"/>
        </w:rPr>
        <w:t>we must end this war by removing the primary weapon of oppression</w:t>
      </w:r>
      <w:r w:rsidRPr="00354869">
        <w:rPr>
          <w:sz w:val="16"/>
        </w:rPr>
        <w:t xml:space="preserve">. </w:t>
      </w:r>
      <w:r w:rsidRPr="00784AC1">
        <w:rPr>
          <w:rStyle w:val="Emphasis"/>
        </w:rPr>
        <w:t>We do that by legalizing cannabis</w:t>
      </w:r>
      <w:r w:rsidRPr="00354869">
        <w:rPr>
          <w:sz w:val="16"/>
        </w:rPr>
        <w:t xml:space="preserve">. </w:t>
      </w:r>
    </w:p>
    <w:p w14:paraId="5329CF37" w14:textId="77777777" w:rsidR="00983D19" w:rsidRPr="00354869" w:rsidRDefault="00983D19" w:rsidP="00983D19">
      <w:pPr>
        <w:rPr>
          <w:sz w:val="16"/>
        </w:rPr>
      </w:pPr>
      <w:r w:rsidRPr="00354869">
        <w:rPr>
          <w:sz w:val="16"/>
        </w:rPr>
        <w:t xml:space="preserve">It’s already happening, and the results are profound. In many places, cannabis possession is no longer used, as it has been for decades, as a pretext for an arrest and warrantless search. And it reaches even further. As the cannabis reform movement has gained momentum, voters have become increasingly troubled by the long lasting, residual harm — the massive burden the war on cannabis has placed on lives through criminal histories. For most voters, </w:t>
      </w:r>
      <w:r w:rsidRPr="00784AC1">
        <w:rPr>
          <w:u w:val="single"/>
        </w:rPr>
        <w:t>it no longer makes sense that cannabis is treated as a legal product accessible by adults, yet individuals are still denied housing, an education, or employment because of a history of prior use</w:t>
      </w:r>
      <w:r w:rsidRPr="00354869">
        <w:rPr>
          <w:sz w:val="16"/>
        </w:rPr>
        <w:t xml:space="preserve">. </w:t>
      </w:r>
      <w:r w:rsidRPr="00A21EF2">
        <w:rPr>
          <w:rStyle w:val="StyleUnderline"/>
        </w:rPr>
        <w:t>This change has opened the door to expungement of criminal records</w:t>
      </w:r>
      <w:r w:rsidRPr="00354869">
        <w:rPr>
          <w:sz w:val="16"/>
        </w:rPr>
        <w:t xml:space="preserve">. </w:t>
      </w:r>
    </w:p>
    <w:p w14:paraId="05FF5158" w14:textId="77777777" w:rsidR="00983D19" w:rsidRPr="00354869" w:rsidRDefault="00983D19" w:rsidP="00983D19">
      <w:pPr>
        <w:rPr>
          <w:sz w:val="16"/>
        </w:rPr>
      </w:pPr>
      <w:r w:rsidRPr="00354869">
        <w:rPr>
          <w:sz w:val="16"/>
        </w:rPr>
        <w:t xml:space="preserve">Today that door has swung wide open. Where at one time expungement had limited impact, it is now on a scale never seen before. Earlier this decade we may have seen expungements for hundreds or even a few thousand people. We are now learning just how big that scale can go, with Illinois implementing an MPP-drafted legalization law that will expunge close to 740,000 records. California is also </w:t>
      </w:r>
      <w:r w:rsidRPr="00784AC1">
        <w:rPr>
          <w:rStyle w:val="StyleUnderline"/>
        </w:rPr>
        <w:t>expunging</w:t>
      </w:r>
      <w:r w:rsidRPr="00354869">
        <w:rPr>
          <w:sz w:val="16"/>
        </w:rPr>
        <w:t xml:space="preserve"> hundreds of thousands of records. The state law </w:t>
      </w:r>
      <w:r w:rsidRPr="00784AC1">
        <w:rPr>
          <w:rStyle w:val="Emphasis"/>
        </w:rPr>
        <w:t>has been heralded as a breakthrough in criminal justice reform</w:t>
      </w:r>
      <w:r w:rsidRPr="00354869">
        <w:rPr>
          <w:sz w:val="16"/>
        </w:rPr>
        <w:t xml:space="preserve">, and now any state considering legalization will also have to plan for expungement. It’s a major victory, and I am proud to be a part of this change. </w:t>
      </w:r>
    </w:p>
    <w:p w14:paraId="2EE040B6" w14:textId="77777777" w:rsidR="00983D19" w:rsidRPr="00354869" w:rsidRDefault="00983D19" w:rsidP="00983D19">
      <w:pPr>
        <w:rPr>
          <w:sz w:val="16"/>
        </w:rPr>
      </w:pPr>
      <w:r w:rsidRPr="00354869">
        <w:rPr>
          <w:sz w:val="16"/>
        </w:rPr>
        <w:t xml:space="preserve">We have yet to unlock the full potential </w:t>
      </w:r>
      <w:r w:rsidRPr="00784AC1">
        <w:rPr>
          <w:rStyle w:val="StyleUnderline"/>
        </w:rPr>
        <w:t>legalization can</w:t>
      </w:r>
      <w:r w:rsidRPr="00354869">
        <w:rPr>
          <w:sz w:val="16"/>
        </w:rPr>
        <w:t xml:space="preserve"> bring, and I can think of no greater goal than ending this form of oppression, </w:t>
      </w:r>
      <w:r w:rsidRPr="00784AC1">
        <w:rPr>
          <w:rStyle w:val="StyleUnderline"/>
        </w:rPr>
        <w:t>transform</w:t>
      </w:r>
      <w:r w:rsidRPr="00354869">
        <w:rPr>
          <w:sz w:val="16"/>
        </w:rPr>
        <w:t xml:space="preserve">ing </w:t>
      </w:r>
      <w:r w:rsidRPr="00784AC1">
        <w:rPr>
          <w:rStyle w:val="StyleUnderline"/>
        </w:rPr>
        <w:t>lives</w:t>
      </w:r>
      <w:r w:rsidRPr="00354869">
        <w:rPr>
          <w:sz w:val="16"/>
        </w:rPr>
        <w:t xml:space="preserve">, and creating a better approach that learns from the failures of the past. Today the headlines may trumpet revenue, but I believe future generations will look back at this as the time when </w:t>
      </w:r>
      <w:r w:rsidRPr="00784AC1">
        <w:rPr>
          <w:rStyle w:val="StyleUnderline"/>
        </w:rPr>
        <w:t>our criminal justice system finally</w:t>
      </w:r>
      <w:r w:rsidRPr="00354869">
        <w:rPr>
          <w:sz w:val="16"/>
        </w:rPr>
        <w:t xml:space="preserve"> </w:t>
      </w:r>
      <w:r w:rsidRPr="00784AC1">
        <w:rPr>
          <w:rStyle w:val="StyleUnderline"/>
        </w:rPr>
        <w:t>got off its harmful reliance on and abuse of cannabis</w:t>
      </w:r>
      <w:r w:rsidRPr="00354869">
        <w:rPr>
          <w:sz w:val="16"/>
        </w:rPr>
        <w:t xml:space="preserve"> and those people who consume it. </w:t>
      </w:r>
    </w:p>
    <w:p w14:paraId="6C1F523E" w14:textId="77777777" w:rsidR="00983D19" w:rsidRDefault="00983D19" w:rsidP="00983D19"/>
    <w:p w14:paraId="08A30359" w14:textId="77777777" w:rsidR="00983D19" w:rsidRPr="00A21EF2" w:rsidRDefault="00983D19" w:rsidP="00983D19"/>
    <w:p w14:paraId="70C41351" w14:textId="77777777" w:rsidR="00983D19" w:rsidRDefault="00983D19" w:rsidP="00983D19">
      <w:pPr>
        <w:pStyle w:val="Heading4"/>
      </w:pPr>
      <w:r>
        <w:t xml:space="preserve">Policing is irreducibly political --- reforming it requires altering specific laws that police enforce --- excludes decrim </w:t>
      </w:r>
    </w:p>
    <w:p w14:paraId="2D260E27" w14:textId="77777777" w:rsidR="00983D19" w:rsidRPr="00A21EF2" w:rsidRDefault="00983D19" w:rsidP="00983D19">
      <w:r w:rsidRPr="00A21EF2">
        <w:rPr>
          <w:b/>
          <w:bCs/>
        </w:rPr>
        <w:t>Logan 14</w:t>
      </w:r>
      <w:r>
        <w:t xml:space="preserve"> [Wayne A. Logan, Professor of Law at Florida State, “After the Cheering Stopped: Decriminalization and Legalism's Limits,” </w:t>
      </w:r>
      <w:r w:rsidRPr="00A21EF2">
        <w:rPr>
          <w:i/>
          <w:iCs/>
        </w:rPr>
        <w:t>Cornell Journal of Law and Public Policy</w:t>
      </w:r>
      <w:r>
        <w:t xml:space="preserve">: Vol. 24: Iss. 2, Article 3, 2014, </w:t>
      </w:r>
      <w:hyperlink r:id="rId106" w:history="1">
        <w:r w:rsidRPr="00677649">
          <w:rPr>
            <w:rStyle w:val="Hyperlink"/>
          </w:rPr>
          <w:t>http://scholarship.law.cornell.edu/cjlpp/vol24/iss2/3</w:t>
        </w:r>
      </w:hyperlink>
      <w:r>
        <w:t>]</w:t>
      </w:r>
    </w:p>
    <w:p w14:paraId="27F9AE3C" w14:textId="77777777" w:rsidR="00983D19" w:rsidRPr="00354869" w:rsidRDefault="00983D19" w:rsidP="00983D19">
      <w:pPr>
        <w:rPr>
          <w:sz w:val="16"/>
        </w:rPr>
      </w:pPr>
      <w:r w:rsidRPr="00491C58">
        <w:rPr>
          <w:rStyle w:val="StyleUnderline"/>
        </w:rPr>
        <w:t>When evaluating</w:t>
      </w:r>
      <w:r w:rsidRPr="00354869">
        <w:rPr>
          <w:sz w:val="16"/>
        </w:rPr>
        <w:t xml:space="preserve"> the likely implementation success of </w:t>
      </w:r>
      <w:r w:rsidRPr="00491C58">
        <w:rPr>
          <w:rStyle w:val="StyleUnderline"/>
        </w:rPr>
        <w:t>decriminalization</w:t>
      </w:r>
      <w:r w:rsidRPr="00354869">
        <w:rPr>
          <w:sz w:val="16"/>
        </w:rPr>
        <w:t xml:space="preserve">, </w:t>
      </w:r>
      <w:r w:rsidRPr="00491C58">
        <w:rPr>
          <w:rStyle w:val="StyleUnderline"/>
        </w:rPr>
        <w:t xml:space="preserve">it is thus important to </w:t>
      </w:r>
      <w:r w:rsidRPr="00491C58">
        <w:rPr>
          <w:rStyle w:val="Emphasis"/>
        </w:rPr>
        <w:t>remain mindful of the irreducibly political nature of policing</w:t>
      </w:r>
      <w:r w:rsidRPr="00354869">
        <w:rPr>
          <w:sz w:val="16"/>
        </w:rPr>
        <w:t>.205</w:t>
      </w:r>
    </w:p>
    <w:p w14:paraId="309DF2E3" w14:textId="77777777" w:rsidR="00983D19" w:rsidRPr="00354869" w:rsidRDefault="00983D19" w:rsidP="00983D19">
      <w:pPr>
        <w:rPr>
          <w:sz w:val="16"/>
        </w:rPr>
      </w:pPr>
      <w:r w:rsidRPr="00354869">
        <w:rPr>
          <w:sz w:val="16"/>
        </w:rPr>
        <w:t>[Footnote 205]</w:t>
      </w:r>
    </w:p>
    <w:p w14:paraId="367BC60F" w14:textId="77777777" w:rsidR="00983D19" w:rsidRPr="00354869" w:rsidRDefault="00983D19" w:rsidP="00983D19">
      <w:pPr>
        <w:rPr>
          <w:sz w:val="16"/>
        </w:rPr>
      </w:pPr>
      <w:r w:rsidRPr="00354869">
        <w:rPr>
          <w:sz w:val="16"/>
        </w:rPr>
        <w:t>205 See, e.g., Jerome Hall, Police and Law in a Democratic Society, 28 IND. L.J. 133, 143 (1956) (noting that “</w:t>
      </w:r>
      <w:r w:rsidRPr="00491C58">
        <w:rPr>
          <w:rStyle w:val="Emphasis"/>
        </w:rPr>
        <w:t>policing in our culture is a public, political function</w:t>
      </w:r>
      <w:r w:rsidRPr="00354869">
        <w:rPr>
          <w:sz w:val="16"/>
        </w:rPr>
        <w:t>”); id. at 145 (“[</w:t>
      </w:r>
      <w:r w:rsidRPr="00491C58">
        <w:rPr>
          <w:rStyle w:val="StyleUnderline"/>
        </w:rPr>
        <w:t xml:space="preserve">A police officer] is the </w:t>
      </w:r>
      <w:r w:rsidRPr="00A21EF2">
        <w:rPr>
          <w:rStyle w:val="StyleUnderline"/>
        </w:rPr>
        <w:t xml:space="preserve">living embodiment of democratic law. </w:t>
      </w:r>
      <w:r w:rsidRPr="00A21EF2">
        <w:rPr>
          <w:rStyle w:val="Emphasis"/>
        </w:rPr>
        <w:t>If he conforms to that law</w:t>
      </w:r>
      <w:r w:rsidRPr="00354869">
        <w:rPr>
          <w:sz w:val="16"/>
        </w:rPr>
        <w:t xml:space="preserve">, </w:t>
      </w:r>
      <w:r w:rsidRPr="00A21EF2">
        <w:rPr>
          <w:rStyle w:val="StyleUnderline"/>
        </w:rPr>
        <w:t>he becomes the most important official in the entire hierarchy</w:t>
      </w:r>
      <w:r w:rsidRPr="00354869">
        <w:rPr>
          <w:sz w:val="16"/>
        </w:rPr>
        <w:t>, able to facilitate the progressively greater realization of democratic values.”). For a more extended development of this same point from the same era see GEORGE E. BERKLEY, THE DEMOCRATIC POLICEMAN (1969).</w:t>
      </w:r>
    </w:p>
    <w:p w14:paraId="4569EDE3" w14:textId="77777777" w:rsidR="00983D19" w:rsidRPr="00354869" w:rsidRDefault="00983D19" w:rsidP="00983D19">
      <w:pPr>
        <w:rPr>
          <w:sz w:val="16"/>
        </w:rPr>
      </w:pPr>
      <w:r w:rsidRPr="00354869">
        <w:rPr>
          <w:sz w:val="16"/>
        </w:rPr>
        <w:t>[End Footnote 205]</w:t>
      </w:r>
    </w:p>
    <w:p w14:paraId="0BD7FF66" w14:textId="77777777" w:rsidR="00983D19" w:rsidRPr="00354869" w:rsidRDefault="00983D19" w:rsidP="00983D19">
      <w:pPr>
        <w:rPr>
          <w:sz w:val="16"/>
        </w:rPr>
      </w:pPr>
      <w:r w:rsidRPr="00491C58">
        <w:rPr>
          <w:rStyle w:val="StyleUnderline"/>
        </w:rPr>
        <w:t>Modifying police behavior</w:t>
      </w:r>
      <w:r w:rsidRPr="00354869">
        <w:rPr>
          <w:sz w:val="16"/>
        </w:rPr>
        <w:t xml:space="preserve">, as Professor David Sklansky has observed, </w:t>
      </w:r>
      <w:r w:rsidRPr="00491C58">
        <w:rPr>
          <w:rStyle w:val="StyleUnderline"/>
        </w:rPr>
        <w:t>does not turn solely on “issues of [police] culture”;</w:t>
      </w:r>
      <w:r w:rsidRPr="00354869">
        <w:rPr>
          <w:sz w:val="16"/>
        </w:rPr>
        <w:t xml:space="preserve"> </w:t>
      </w:r>
      <w:r w:rsidRPr="00491C58">
        <w:rPr>
          <w:rStyle w:val="StyleUnderline"/>
        </w:rPr>
        <w:t>attention must also be paid to “</w:t>
      </w:r>
      <w:r w:rsidRPr="00491C58">
        <w:rPr>
          <w:rStyle w:val="Emphasis"/>
        </w:rPr>
        <w:t>questions of institutional structure</w:t>
      </w:r>
      <w:r w:rsidRPr="00354869">
        <w:rPr>
          <w:sz w:val="16"/>
        </w:rPr>
        <w:t xml:space="preserve">: </w:t>
      </w:r>
      <w:r w:rsidRPr="00491C58">
        <w:rPr>
          <w:rStyle w:val="StyleUnderline"/>
        </w:rPr>
        <w:t>both the internal decision-making structures of police departments and the external processes of political control</w:t>
      </w:r>
      <w:r w:rsidRPr="00354869">
        <w:rPr>
          <w:sz w:val="16"/>
        </w:rPr>
        <w:t>.”206 “[D]emocracy,” Sklansky correctly notes, “tends to enter discussions of policing today in ways that are hesitant, weak and confused.”207</w:t>
      </w:r>
    </w:p>
    <w:p w14:paraId="786DAF0A" w14:textId="77777777" w:rsidR="00983D19" w:rsidRPr="00354869" w:rsidRDefault="00983D19" w:rsidP="00983D19">
      <w:pPr>
        <w:rPr>
          <w:sz w:val="16"/>
        </w:rPr>
      </w:pPr>
      <w:r w:rsidRPr="00354869">
        <w:rPr>
          <w:sz w:val="16"/>
        </w:rPr>
        <w:t xml:space="preserve">A key lesson of the story recounted here is that </w:t>
      </w:r>
      <w:r w:rsidRPr="00491C58">
        <w:rPr>
          <w:rStyle w:val="Emphasis"/>
        </w:rPr>
        <w:t>when it comes to regulating police behavior</w:t>
      </w:r>
      <w:r w:rsidRPr="00354869">
        <w:rPr>
          <w:sz w:val="16"/>
        </w:rPr>
        <w:t xml:space="preserve">, </w:t>
      </w:r>
      <w:r w:rsidRPr="00491C58">
        <w:rPr>
          <w:rStyle w:val="StyleUnderline"/>
        </w:rPr>
        <w:t>democratically endorsed preferences and police practice can be at odds with one another</w:t>
      </w:r>
      <w:r w:rsidRPr="00354869">
        <w:rPr>
          <w:sz w:val="16"/>
        </w:rPr>
        <w:t xml:space="preserve">. The Supreme Court has posited that an outraged public will serve as an effective check on police overreach,208 especially when it occurs at the local level.209 The late William Stuntz championed a similar view.210 </w:t>
      </w:r>
      <w:r w:rsidRPr="00491C58">
        <w:rPr>
          <w:rStyle w:val="StyleUnderline"/>
        </w:rPr>
        <w:t>Faith in police responsiveness and democratic accountability</w:t>
      </w:r>
      <w:r w:rsidRPr="00354869">
        <w:rPr>
          <w:sz w:val="16"/>
        </w:rPr>
        <w:t>, however,</w:t>
      </w:r>
      <w:r w:rsidRPr="00491C58">
        <w:rPr>
          <w:rStyle w:val="StyleUnderline"/>
        </w:rPr>
        <w:t xml:space="preserve"> has long been questioned by others who maintain that push-back is muted when those targeted lack political influence</w:t>
      </w:r>
      <w:r w:rsidRPr="00354869">
        <w:rPr>
          <w:sz w:val="16"/>
        </w:rPr>
        <w:t xml:space="preserve">.211 Experience in Chicago, where </w:t>
      </w:r>
      <w:r w:rsidRPr="00A21EF2">
        <w:rPr>
          <w:rStyle w:val="StyleUnderline"/>
        </w:rPr>
        <w:t>marijuana possession arrests of poor and minority residents have persisted in the face of decriminalization</w:t>
      </w:r>
      <w:r w:rsidRPr="00354869">
        <w:rPr>
          <w:sz w:val="16"/>
        </w:rPr>
        <w:t>,212 whereas they have not in comparatively more affluent and white Evanston and Champaign, Illinois,213 affords strong evidence of the political counter-narrative being at work.</w:t>
      </w:r>
    </w:p>
    <w:p w14:paraId="22E0FB4F" w14:textId="77777777" w:rsidR="00983D19" w:rsidRPr="00354869" w:rsidRDefault="00983D19" w:rsidP="00983D19">
      <w:pPr>
        <w:rPr>
          <w:sz w:val="16"/>
        </w:rPr>
      </w:pPr>
      <w:r w:rsidRPr="00354869">
        <w:rPr>
          <w:sz w:val="16"/>
        </w:rPr>
        <w:t xml:space="preserve">In light of the foregoing, </w:t>
      </w:r>
      <w:r w:rsidRPr="00491C58">
        <w:rPr>
          <w:rStyle w:val="StyleUnderline"/>
        </w:rPr>
        <w:t>how can decriminalization and the forces</w:t>
      </w:r>
      <w:r w:rsidRPr="00354869">
        <w:rPr>
          <w:sz w:val="16"/>
        </w:rPr>
        <w:t xml:space="preserve"> </w:t>
      </w:r>
      <w:r w:rsidRPr="00491C58">
        <w:rPr>
          <w:rStyle w:val="StyleUnderline"/>
        </w:rPr>
        <w:t>resisting it be reconciled</w:t>
      </w:r>
      <w:r w:rsidRPr="00354869">
        <w:rPr>
          <w:sz w:val="16"/>
        </w:rPr>
        <w:t>? One option might be to increase the direct political accountability of police. Unlike their fellow executive branch actors, prosecutors,214 heads of urban police departments do not typically stand for election,215 based on historic concern over cronyism and targeting of political opponents.216 Yet the instances of political process failure recounted here suggest why greater direct political accountability might have appeal. If democratic preference continues to shift toward decriminalization, and faces resistance, heightened political accountability might not be such a bad thing after all.217 Noted former police chief and scholar O.W. Wilson was surely right when he long ago remarked that “the police cannot progress ahead of public sentiment.”218 They should not, however, be permitted to lag behind it.</w:t>
      </w:r>
    </w:p>
    <w:p w14:paraId="2C15D619" w14:textId="77777777" w:rsidR="00983D19" w:rsidRPr="00354869" w:rsidRDefault="00983D19" w:rsidP="00983D19">
      <w:pPr>
        <w:rPr>
          <w:sz w:val="16"/>
        </w:rPr>
      </w:pPr>
      <w:r w:rsidRPr="00354869">
        <w:rPr>
          <w:sz w:val="16"/>
        </w:rPr>
        <w:t>CONCLUSION As the decriminalization movement attests</w:t>
      </w:r>
      <w:r w:rsidRPr="00491C58">
        <w:rPr>
          <w:rStyle w:val="StyleUnderline"/>
        </w:rPr>
        <w:t>, the American body politic is showing increasing interest in softening the harsh penal policies adopted over the past several decades</w:t>
      </w:r>
      <w:r w:rsidRPr="00354869">
        <w:rPr>
          <w:sz w:val="16"/>
        </w:rPr>
        <w:t xml:space="preserve">. Whether the shift persists is anyone’s guess but given strong political support from the political left and right alike there is reason to think that it will.219 If it does, and jurisdictions continue efforts to shrink the reach of the “exorbitant codes” that the Supreme Court has largely refused to regulate,220 </w:t>
      </w:r>
      <w:r w:rsidRPr="00491C58">
        <w:rPr>
          <w:rStyle w:val="StyleUnderline"/>
        </w:rPr>
        <w:t>advocates should remain mindful of the obstacles that stand in the way of fulfilling the goals of codified law on the streets</w:t>
      </w:r>
      <w:r w:rsidRPr="00354869">
        <w:rPr>
          <w:sz w:val="16"/>
        </w:rPr>
        <w:t>.</w:t>
      </w:r>
    </w:p>
    <w:p w14:paraId="5CC35319" w14:textId="77777777" w:rsidR="00983D19" w:rsidRPr="00354869" w:rsidRDefault="00983D19" w:rsidP="00983D19">
      <w:pPr>
        <w:rPr>
          <w:sz w:val="16"/>
        </w:rPr>
      </w:pPr>
      <w:r w:rsidRPr="00491C58">
        <w:rPr>
          <w:rStyle w:val="Emphasis"/>
        </w:rPr>
        <w:t>Laws that merely lessen the punishment of marijuana possession</w:t>
      </w:r>
      <w:r w:rsidRPr="00491C58">
        <w:rPr>
          <w:rStyle w:val="StyleUnderline"/>
        </w:rPr>
        <w:t>,</w:t>
      </w:r>
      <w:r>
        <w:rPr>
          <w:rStyle w:val="StyleUnderline"/>
        </w:rPr>
        <w:t xml:space="preserve"> </w:t>
      </w:r>
      <w:r w:rsidRPr="00491C58">
        <w:rPr>
          <w:rStyle w:val="Emphasis"/>
        </w:rPr>
        <w:t>for instance, do not necessarily limit police power to arrest</w:t>
      </w:r>
      <w:r w:rsidRPr="00354869">
        <w:rPr>
          <w:sz w:val="16"/>
        </w:rPr>
        <w:t xml:space="preserve">, contrary to the apparent supposition of the nation’s leading advocacy organization.221 </w:t>
      </w:r>
      <w:r w:rsidRPr="00491C58">
        <w:rPr>
          <w:rStyle w:val="StyleUnderline"/>
        </w:rPr>
        <w:t>Neither do laws that seek to limit the collateral consequences of</w:t>
      </w:r>
      <w:r>
        <w:rPr>
          <w:rStyle w:val="StyleUnderline"/>
        </w:rPr>
        <w:t xml:space="preserve"> </w:t>
      </w:r>
      <w:r w:rsidRPr="00491C58">
        <w:rPr>
          <w:rStyle w:val="StyleUnderline"/>
        </w:rPr>
        <w:t>arrest or conviction</w:t>
      </w:r>
      <w:r w:rsidRPr="00354869">
        <w:rPr>
          <w:sz w:val="16"/>
        </w:rPr>
        <w:t xml:space="preserve">, such as with respect to employment or access to student loans.222 </w:t>
      </w:r>
      <w:r w:rsidRPr="00491C58">
        <w:rPr>
          <w:rStyle w:val="StyleUnderline"/>
        </w:rPr>
        <w:t>Similarly under-inclusive are recent calls for prosecutors to refuse to charge possession cases brought to</w:t>
      </w:r>
      <w:r w:rsidRPr="00354869">
        <w:rPr>
          <w:sz w:val="16"/>
        </w:rPr>
        <w:t xml:space="preserve"> </w:t>
      </w:r>
      <w:r w:rsidRPr="00491C58">
        <w:rPr>
          <w:rStyle w:val="StyleUnderline"/>
        </w:rPr>
        <w:t>them by police</w:t>
      </w:r>
      <w:r w:rsidRPr="00354869">
        <w:rPr>
          <w:sz w:val="16"/>
        </w:rPr>
        <w:t xml:space="preserve">,223 </w:t>
      </w:r>
      <w:r w:rsidRPr="00491C58">
        <w:rPr>
          <w:rStyle w:val="StyleUnderline"/>
        </w:rPr>
        <w:t>as</w:t>
      </w:r>
      <w:r>
        <w:rPr>
          <w:rStyle w:val="StyleUnderline"/>
        </w:rPr>
        <w:t xml:space="preserve"> </w:t>
      </w:r>
      <w:r w:rsidRPr="00491C58">
        <w:rPr>
          <w:rStyle w:val="StyleUnderline"/>
        </w:rPr>
        <w:t>doing so again fails to remove possession from law enforcement’s “menu</w:t>
      </w:r>
      <w:r>
        <w:rPr>
          <w:rStyle w:val="StyleUnderline"/>
        </w:rPr>
        <w:t xml:space="preserve"> </w:t>
      </w:r>
      <w:r w:rsidRPr="00491C58">
        <w:rPr>
          <w:rStyle w:val="StyleUnderline"/>
        </w:rPr>
        <w:t>of options” for arrest</w:t>
      </w:r>
      <w:r w:rsidRPr="00354869">
        <w:rPr>
          <w:sz w:val="16"/>
        </w:rPr>
        <w:t>,</w:t>
      </w:r>
      <w:r w:rsidRPr="00491C58">
        <w:rPr>
          <w:rStyle w:val="StyleUnderline"/>
        </w:rPr>
        <w:t>224 and ignores the functional reality that police</w:t>
      </w:r>
      <w:r>
        <w:rPr>
          <w:rStyle w:val="StyleUnderline"/>
        </w:rPr>
        <w:t xml:space="preserve"> </w:t>
      </w:r>
      <w:r w:rsidRPr="00491C58">
        <w:rPr>
          <w:rStyle w:val="StyleUnderline"/>
        </w:rPr>
        <w:t>supervisors need not defer to prosecutorial policy</w:t>
      </w:r>
      <w:r w:rsidRPr="00354869">
        <w:rPr>
          <w:sz w:val="16"/>
        </w:rPr>
        <w:t>.225</w:t>
      </w:r>
    </w:p>
    <w:p w14:paraId="4C57D400" w14:textId="77777777" w:rsidR="00983D19" w:rsidRDefault="00983D19" w:rsidP="00983D19">
      <w:pPr>
        <w:rPr>
          <w:rStyle w:val="StyleUnderline"/>
        </w:rPr>
      </w:pPr>
      <w:r w:rsidRPr="00354869">
        <w:rPr>
          <w:sz w:val="16"/>
        </w:rPr>
        <w:t xml:space="preserve">As the discussion here also makes clear, however, even when nominal limits on police authority are imposed, they can lack practical effect. </w:t>
      </w:r>
      <w:r w:rsidRPr="00491C58">
        <w:rPr>
          <w:rStyle w:val="StyleUnderline"/>
        </w:rPr>
        <w:t>Police</w:t>
      </w:r>
      <w:r w:rsidRPr="00354869">
        <w:rPr>
          <w:sz w:val="16"/>
        </w:rPr>
        <w:t xml:space="preserve"> officers and their </w:t>
      </w:r>
      <w:r w:rsidRPr="00491C58">
        <w:rPr>
          <w:rStyle w:val="StyleUnderline"/>
        </w:rPr>
        <w:t>departments have powerful institutional incentive to maintain their search and seizure authority</w:t>
      </w:r>
      <w:r w:rsidRPr="00354869">
        <w:rPr>
          <w:sz w:val="16"/>
        </w:rPr>
        <w:t xml:space="preserve">, which has been enabled by judicial doctrine that took shape during the nation’s decades-long experiment in harsh penality. To the Supreme Court, probable cause of misconduct—itself a very low proof threshold226—is the sine qua non of Fourth Amendment reasonableness,227 and </w:t>
      </w:r>
      <w:r w:rsidRPr="00491C58">
        <w:rPr>
          <w:rStyle w:val="StyleUnderline"/>
        </w:rPr>
        <w:t>state procedural limits on police authority to arrest for minor offenses lack federal</w:t>
      </w:r>
      <w:r w:rsidRPr="00354869">
        <w:rPr>
          <w:sz w:val="16"/>
        </w:rPr>
        <w:t xml:space="preserve"> </w:t>
      </w:r>
      <w:r w:rsidRPr="00491C58">
        <w:rPr>
          <w:rStyle w:val="StyleUnderline"/>
        </w:rPr>
        <w:t>constitutional relevance</w:t>
      </w:r>
      <w:r w:rsidRPr="00354869">
        <w:rPr>
          <w:sz w:val="16"/>
        </w:rPr>
        <w:t xml:space="preserve">.228 </w:t>
      </w:r>
      <w:r w:rsidRPr="00491C58">
        <w:rPr>
          <w:rStyle w:val="StyleUnderline"/>
        </w:rPr>
        <w:t xml:space="preserve">The </w:t>
      </w:r>
      <w:r w:rsidRPr="00491C58">
        <w:rPr>
          <w:rStyle w:val="Emphasis"/>
        </w:rPr>
        <w:t>Court has also afforded police extensive authority to</w:t>
      </w:r>
      <w:r>
        <w:rPr>
          <w:rStyle w:val="Emphasis"/>
        </w:rPr>
        <w:t xml:space="preserve"> </w:t>
      </w:r>
      <w:r w:rsidRPr="00491C58">
        <w:rPr>
          <w:rStyle w:val="Emphasis"/>
        </w:rPr>
        <w:t xml:space="preserve">search </w:t>
      </w:r>
      <w:r w:rsidRPr="00491C58">
        <w:rPr>
          <w:rStyle w:val="StyleUnderline"/>
        </w:rPr>
        <w:t>cars when they have probable cause to believe that contraband is</w:t>
      </w:r>
      <w:r>
        <w:rPr>
          <w:rStyle w:val="StyleUnderline"/>
        </w:rPr>
        <w:t xml:space="preserve"> </w:t>
      </w:r>
      <w:r w:rsidRPr="00491C58">
        <w:rPr>
          <w:rStyle w:val="StyleUnderline"/>
        </w:rPr>
        <w:t>present</w:t>
      </w:r>
      <w:r w:rsidRPr="00354869">
        <w:rPr>
          <w:sz w:val="16"/>
        </w:rPr>
        <w:t xml:space="preserve">,229 </w:t>
      </w:r>
      <w:r w:rsidRPr="00491C58">
        <w:rPr>
          <w:rStyle w:val="StyleUnderline"/>
        </w:rPr>
        <w:t>which lower courts have taken to include marijuana, because</w:t>
      </w:r>
      <w:r>
        <w:rPr>
          <w:rStyle w:val="StyleUnderline"/>
        </w:rPr>
        <w:t xml:space="preserve"> </w:t>
      </w:r>
      <w:r w:rsidRPr="00491C58">
        <w:rPr>
          <w:rStyle w:val="StyleUnderline"/>
        </w:rPr>
        <w:t>despite decriminalization its possession technically remains unlawful</w:t>
      </w:r>
      <w:r w:rsidRPr="00354869">
        <w:rPr>
          <w:sz w:val="16"/>
        </w:rPr>
        <w:t xml:space="preserve">.230 </w:t>
      </w:r>
      <w:r w:rsidRPr="00491C58">
        <w:rPr>
          <w:rStyle w:val="StyleUnderline"/>
        </w:rPr>
        <w:t>In the absence of a forceful state judiciary, willing to reify and enforce</w:t>
      </w:r>
      <w:r>
        <w:rPr>
          <w:rStyle w:val="StyleUnderline"/>
        </w:rPr>
        <w:t xml:space="preserve"> </w:t>
      </w:r>
      <w:r w:rsidRPr="00491C58">
        <w:rPr>
          <w:rStyle w:val="StyleUnderline"/>
        </w:rPr>
        <w:t xml:space="preserve">state political will and constitutional tradition, </w:t>
      </w:r>
      <w:r w:rsidRPr="00491C58">
        <w:rPr>
          <w:rStyle w:val="Emphasis"/>
        </w:rPr>
        <w:t>limits on police authority</w:t>
      </w:r>
      <w:r>
        <w:rPr>
          <w:rStyle w:val="Emphasis"/>
        </w:rPr>
        <w:t xml:space="preserve"> </w:t>
      </w:r>
      <w:r w:rsidRPr="00491C58">
        <w:rPr>
          <w:rStyle w:val="Emphasis"/>
        </w:rPr>
        <w:t>to search and seize risk going unrealized</w:t>
      </w:r>
      <w:r w:rsidRPr="00491C58">
        <w:rPr>
          <w:rStyle w:val="StyleUnderline"/>
        </w:rPr>
        <w:t>.</w:t>
      </w:r>
    </w:p>
    <w:p w14:paraId="606CEFBF" w14:textId="77777777" w:rsidR="00983D19" w:rsidRDefault="00983D19" w:rsidP="00983D19">
      <w:pPr>
        <w:pStyle w:val="Heading3"/>
      </w:pPr>
      <w:r>
        <w:t>1ar policing</w:t>
      </w:r>
    </w:p>
    <w:p w14:paraId="4E3653DE" w14:textId="77777777" w:rsidR="00983D19" w:rsidRPr="0031297C" w:rsidRDefault="00983D19" w:rsidP="00983D19"/>
    <w:p w14:paraId="153C518E" w14:textId="77777777" w:rsidR="00983D19" w:rsidRDefault="00983D19" w:rsidP="00983D19">
      <w:pPr>
        <w:pStyle w:val="Heading4"/>
      </w:pPr>
      <w:r>
        <w:t xml:space="preserve">The War on Drugs changed </w:t>
      </w:r>
      <w:r>
        <w:rPr>
          <w:u w:val="single"/>
        </w:rPr>
        <w:t>policing itself</w:t>
      </w:r>
      <w:r>
        <w:t xml:space="preserve"> --- victimless drug sweeps characterize this era of policing </w:t>
      </w:r>
    </w:p>
    <w:p w14:paraId="46116943" w14:textId="77777777" w:rsidR="00983D19" w:rsidRPr="00760691" w:rsidRDefault="00983D19" w:rsidP="00983D19">
      <w:r w:rsidRPr="00760691">
        <w:rPr>
          <w:b/>
          <w:bCs/>
        </w:rPr>
        <w:t>Burrus 20</w:t>
      </w:r>
      <w:r>
        <w:t xml:space="preserve"> [Trevor Burrus, research fellow at the Cato Institute’s Center for Constitutional Studies, research interests include constitutional law, civil and criminal law, legal and political philosophy, and legal history, his work has appeared in the Vermont Law Review, the Syracuse Law Review, and the Jurist, as well as the Washington Times, Huffington Post, and the Daily Caller, holds a BA in Philosophy from the University of Colorado at Boulder and a JD from the University of Denver Sturm College of Law, “The War on Drugs,” March 31, 2020, this fictionalized account imagines how drugs could be legalized in America and what would happen after 15 years; the setting is the mid-21st century, but the account incorporates facts about the present-day situation, https://www.cato.org/sites/cato.org/files/2020-03/VOL_Burrus.pdf]</w:t>
      </w:r>
    </w:p>
    <w:p w14:paraId="24FFFD6B" w14:textId="77777777" w:rsidR="00983D19" w:rsidRPr="00760691" w:rsidRDefault="00983D19" w:rsidP="00983D19">
      <w:pPr>
        <w:rPr>
          <w:sz w:val="16"/>
        </w:rPr>
      </w:pPr>
      <w:r w:rsidRPr="00760691">
        <w:rPr>
          <w:sz w:val="16"/>
        </w:rPr>
        <w:t xml:space="preserve">At the height of the drug war, </w:t>
      </w:r>
      <w:r w:rsidRPr="00F827EA">
        <w:rPr>
          <w:rStyle w:val="StyleUnderline"/>
        </w:rPr>
        <w:t>hundreds of thousands of people were in prison</w:t>
      </w:r>
      <w:r w:rsidRPr="00760691">
        <w:rPr>
          <w:sz w:val="16"/>
        </w:rPr>
        <w:t xml:space="preserve"> for various drug offenses, and </w:t>
      </w:r>
      <w:r w:rsidRPr="00F827EA">
        <w:rPr>
          <w:rStyle w:val="StyleUnderline"/>
        </w:rPr>
        <w:t>more than a million were under some type of supervision by the criminal justice system—</w:t>
      </w:r>
      <w:r w:rsidRPr="00760691">
        <w:rPr>
          <w:sz w:val="16"/>
        </w:rPr>
        <w:t xml:space="preserve">such as parole or probation.38 It is impossible to know how many lives were unnecessarily ruined over the course of the drug war, but the number would be staggering. Letting drug offenders out of prison was, of course, one of the most immediate benefits of ending prohibition. </w:t>
      </w:r>
      <w:r w:rsidRPr="00760691">
        <w:rPr>
          <w:rStyle w:val="Emphasis"/>
        </w:rPr>
        <w:t>After legalization</w:t>
      </w:r>
      <w:r w:rsidRPr="00760691">
        <w:rPr>
          <w:sz w:val="16"/>
        </w:rPr>
        <w:t xml:space="preserve">, a federal law was passed that released all federal prisoners whose most serious offense was drug possession or low-level dealing. The vast majority of incarcerated drug offenders were in state rather than federal prisons, however, and states had to individually pass laws dealing with their incarcerated drug offenders.39 Some released almost all of them and even erased conviction records. Suddenly </w:t>
      </w:r>
      <w:r w:rsidRPr="00F827EA">
        <w:rPr>
          <w:rStyle w:val="StyleUnderline"/>
        </w:rPr>
        <w:t>hundreds of thousands of people could see a brighter future for their lives</w:t>
      </w:r>
      <w:r w:rsidRPr="00760691">
        <w:rPr>
          <w:sz w:val="16"/>
        </w:rPr>
        <w:t xml:space="preserve">, something better than a jail cell and the difficult task of trying to live, work, and thrive with a felony conviction. The benefits of deincarceration were obvious, and </w:t>
      </w:r>
      <w:r w:rsidRPr="00760691">
        <w:rPr>
          <w:rStyle w:val="StyleUnderline"/>
        </w:rPr>
        <w:t>many people supported legalization because they could no</w:t>
      </w:r>
      <w:r w:rsidRPr="00760691">
        <w:rPr>
          <w:sz w:val="16"/>
        </w:rPr>
        <w:t xml:space="preserve"> </w:t>
      </w:r>
      <w:r w:rsidRPr="00760691">
        <w:rPr>
          <w:rStyle w:val="StyleUnderline"/>
        </w:rPr>
        <w:t>longer stomach seeing their fellow humans put in cages for indulging a mere vice</w:t>
      </w:r>
      <w:r w:rsidRPr="00760691">
        <w:rPr>
          <w:sz w:val="16"/>
        </w:rPr>
        <w:t xml:space="preserve">. Incarceration not only cost the government billions of dollars but also destroyed human productivity and potential. Yet </w:t>
      </w:r>
      <w:r w:rsidRPr="00760691">
        <w:rPr>
          <w:rStyle w:val="StyleUnderline"/>
        </w:rPr>
        <w:t>other</w:t>
      </w:r>
      <w:r w:rsidRPr="00760691">
        <w:rPr>
          <w:sz w:val="16"/>
        </w:rPr>
        <w:t xml:space="preserve">, less obvious </w:t>
      </w:r>
      <w:r w:rsidRPr="00760691">
        <w:rPr>
          <w:rStyle w:val="StyleUnderline"/>
        </w:rPr>
        <w:t>benefits for our criminal justice system soon emerged</w:t>
      </w:r>
      <w:r w:rsidRPr="00760691">
        <w:rPr>
          <w:sz w:val="16"/>
        </w:rPr>
        <w:t xml:space="preserve">. </w:t>
      </w:r>
      <w:r w:rsidRPr="00760691">
        <w:rPr>
          <w:rStyle w:val="Emphasis"/>
        </w:rPr>
        <w:t>How much the drug war changed the nature of policing itself is often forgotten</w:t>
      </w:r>
      <w:r w:rsidRPr="00760691">
        <w:rPr>
          <w:sz w:val="16"/>
        </w:rPr>
        <w:t xml:space="preserve">. Traditionally, </w:t>
      </w:r>
      <w:r w:rsidRPr="00760691">
        <w:rPr>
          <w:rStyle w:val="StyleUnderline"/>
        </w:rPr>
        <w:t>crimes have victims</w:t>
      </w:r>
      <w:r w:rsidRPr="00760691">
        <w:rPr>
          <w:sz w:val="16"/>
        </w:rPr>
        <w:t xml:space="preserve">. When investigating an assault, murder, or rape, police can speak to witnesses, take evidence, and pursue the perpetrator through traditional means. After a robbery, victims typically invite the police into their houses and ask them to search for evidence to solve the crime. </w:t>
      </w:r>
      <w:r w:rsidRPr="00760691">
        <w:rPr>
          <w:rStyle w:val="Emphasis"/>
        </w:rPr>
        <w:t>When crimes have no victims</w:t>
      </w:r>
      <w:r w:rsidRPr="00760691">
        <w:rPr>
          <w:sz w:val="16"/>
        </w:rPr>
        <w:t xml:space="preserve">, however, </w:t>
      </w:r>
      <w:r w:rsidRPr="00760691">
        <w:rPr>
          <w:rStyle w:val="Emphasis"/>
        </w:rPr>
        <w:t>policing completely changes.</w:t>
      </w:r>
      <w:r w:rsidRPr="00760691">
        <w:rPr>
          <w:sz w:val="16"/>
        </w:rPr>
        <w:t xml:space="preserve"> </w:t>
      </w:r>
      <w:r w:rsidRPr="00760691">
        <w:rPr>
          <w:rStyle w:val="StyleUnderline"/>
        </w:rPr>
        <w:t>With drug use, the supposed victim is also the perpetrator</w:t>
      </w:r>
      <w:r w:rsidRPr="00760691">
        <w:rPr>
          <w:sz w:val="16"/>
        </w:rPr>
        <w:t xml:space="preserve">, and he or she doesn’t want the supposed “evidence” of the “crime” to be discovered—that is, the drugs. </w:t>
      </w:r>
      <w:r w:rsidRPr="00760691">
        <w:rPr>
          <w:rStyle w:val="StyleUnderline"/>
        </w:rPr>
        <w:t>Since no one is reporting the “crime” and no one is inviting the police into private places to discover evidence</w:t>
      </w:r>
      <w:r w:rsidRPr="00760691">
        <w:rPr>
          <w:sz w:val="16"/>
        </w:rPr>
        <w:t xml:space="preserve">, </w:t>
      </w:r>
      <w:r w:rsidRPr="00760691">
        <w:rPr>
          <w:rStyle w:val="Emphasis"/>
        </w:rPr>
        <w:t>the police need to “invite” themselves in somehow</w:t>
      </w:r>
      <w:r w:rsidRPr="00760691">
        <w:rPr>
          <w:sz w:val="16"/>
        </w:rPr>
        <w:t xml:space="preserve">. Consequently, </w:t>
      </w:r>
      <w:r w:rsidRPr="00760691">
        <w:rPr>
          <w:rStyle w:val="StyleUnderline"/>
        </w:rPr>
        <w:t>the drug war greatly eroded Americans’ civil liberties</w:t>
      </w:r>
      <w:r w:rsidRPr="00760691">
        <w:rPr>
          <w:sz w:val="16"/>
        </w:rPr>
        <w:t xml:space="preserve">. </w:t>
      </w:r>
      <w:r w:rsidRPr="00760691">
        <w:rPr>
          <w:rStyle w:val="Emphasis"/>
        </w:rPr>
        <w:t>Because of the drug war</w:t>
      </w:r>
      <w:r w:rsidRPr="00760691">
        <w:rPr>
          <w:u w:val="single"/>
        </w:rPr>
        <w:t>, police could fly helicopters over houses to search for drugs in backyards without a warrant</w:t>
      </w:r>
      <w:r w:rsidRPr="00760691">
        <w:rPr>
          <w:sz w:val="16"/>
        </w:rPr>
        <w:t xml:space="preserve">. </w:t>
      </w:r>
      <w:r w:rsidRPr="00760691">
        <w:rPr>
          <w:rStyle w:val="Emphasis"/>
        </w:rPr>
        <w:t>Because of the drug war, police could execute no-knock warrants in which heavily armed SWAT teams carried out violent raids on people’s homes</w:t>
      </w:r>
      <w:r w:rsidRPr="00760691">
        <w:rPr>
          <w:sz w:val="16"/>
        </w:rPr>
        <w:t xml:space="preserve">, often by breaking down the door with a battering ram and sometimes using explosives, such as flash grenades.40 Because of the drug war, people could be detained at the border for significant periods, having their body cavities searched and other indignities forced upon them. </w:t>
      </w:r>
      <w:r w:rsidRPr="00760691">
        <w:rPr>
          <w:u w:val="single"/>
        </w:rPr>
        <w:t>Because of the drug war, police could claim to smell marijuana in a car and then seize the car under the theory of civil forfeiture</w:t>
      </w:r>
      <w:r w:rsidRPr="00760691">
        <w:rPr>
          <w:sz w:val="16"/>
        </w:rPr>
        <w:t>.41 Because of the drug war, police could shake down groups on the street–often young African American males–on the assumption that someone had drugs, and they would sometimes plant evidence if no one did.</w:t>
      </w:r>
      <w:r w:rsidRPr="00760691">
        <w:rPr>
          <w:u w:val="single"/>
        </w:rPr>
        <w:t xml:space="preserve"> Enforcing prohibition, particularly against something that is popular, inevitably makes the relationship between law enforcement and citizens antagonistic and fraught. </w:t>
      </w:r>
      <w:r w:rsidRPr="00760691">
        <w:rPr>
          <w:sz w:val="16"/>
        </w:rPr>
        <w:t xml:space="preserve">Moreover, given the large sums of money that the illegal drug trade generated, corruption was inevitable. After all, who is going to know when a police officer slips a wad of bills into his pocket during a drug raid? After prohibition ended, law enforcement officers around the country were unsure what to do. </w:t>
      </w:r>
      <w:r w:rsidRPr="00760691">
        <w:rPr>
          <w:u w:val="single"/>
        </w:rPr>
        <w:t xml:space="preserve">Law enforcement organizations and prison guard unions were some of the </w:t>
      </w:r>
      <w:r w:rsidRPr="00760691">
        <w:rPr>
          <w:rStyle w:val="Emphasis"/>
        </w:rPr>
        <w:t>biggest opponents of legalization</w:t>
      </w:r>
      <w:r w:rsidRPr="00760691">
        <w:rPr>
          <w:sz w:val="16"/>
        </w:rPr>
        <w:t xml:space="preserve">. For them, prohibition was a jobs program. Thousands of officers walked into work the day after legalization to find that their main job had been eliminated. They were superfluous. But they weren’t. America’s murder clearance rate—that is, the rate at which homicides are solved—dipped to 61.6 percent in 2017, and in some cities, such as Baltimore, Chicago, and Detroit, the clearance rate was under 30 percent.42 And police were no better at solving other crimes: aggravated assault, 53.3 percent; rape, 34.5 percent; burglary, 13.5 percent.43 Meanwhile, during the drug war, 62 percent of SWAT team raids were for drug searches.44 </w:t>
      </w:r>
      <w:r w:rsidRPr="00760691">
        <w:rPr>
          <w:u w:val="single"/>
        </w:rPr>
        <w:t>Police officers who had spent their careers tracking down drug users and pursuing traffickers could focus on interpersonal crimes, and predictably the clearance rates began rising</w:t>
      </w:r>
      <w:r w:rsidRPr="00760691">
        <w:rPr>
          <w:sz w:val="16"/>
        </w:rPr>
        <w:t>.</w:t>
      </w:r>
    </w:p>
    <w:p w14:paraId="0BA9AFB1" w14:textId="77777777" w:rsidR="00983D19" w:rsidRDefault="00983D19" w:rsidP="00983D19">
      <w:pPr>
        <w:rPr>
          <w:rStyle w:val="StyleUnderline"/>
        </w:rPr>
      </w:pPr>
    </w:p>
    <w:p w14:paraId="07C5C729" w14:textId="77777777" w:rsidR="00983D19" w:rsidRDefault="00983D19" w:rsidP="00983D19">
      <w:pPr>
        <w:pStyle w:val="Heading3"/>
      </w:pPr>
      <w:r>
        <w:t>1ar reform includes legalization</w:t>
      </w:r>
    </w:p>
    <w:p w14:paraId="497629AA" w14:textId="77777777" w:rsidR="00983D19" w:rsidRPr="00122507" w:rsidRDefault="00983D19" w:rsidP="00983D19">
      <w:pPr>
        <w:pStyle w:val="Heading4"/>
      </w:pPr>
      <w:r>
        <w:t>criminal justice reform includes drug legalization</w:t>
      </w:r>
    </w:p>
    <w:p w14:paraId="55293A52" w14:textId="77777777" w:rsidR="00983D19" w:rsidRPr="005C5CA0" w:rsidRDefault="00983D19" w:rsidP="00983D19">
      <w:r w:rsidRPr="005C5CA0">
        <w:rPr>
          <w:rStyle w:val="Style13ptBold"/>
        </w:rPr>
        <w:t>Alt, 19</w:t>
      </w:r>
      <w:r>
        <w:t xml:space="preserve"> </w:t>
      </w:r>
      <w:r w:rsidRPr="005C5CA0">
        <w:t>- president and chief executive officer of The Buckeye Institute, founder of Buckeye’s Economic Research Center (ERC) and Legal Center, previously director in The Heritage Foundation’s Center for Legal and Judicial Studies under former U.S. Attorney General Edwin Meese III (</w:t>
      </w:r>
      <w:r>
        <w:t>Robert, ‘</w:t>
      </w:r>
      <w:r w:rsidRPr="005C5CA0">
        <w:t>Criminal Justice Reform: A Survey of 2018 State Laws</w:t>
      </w:r>
      <w:r>
        <w:t xml:space="preserve">’, July 9 2019, </w:t>
      </w:r>
      <w:r w:rsidRPr="005C5CA0">
        <w:t>https://fedsoc.org/commentary/publications/2018-criminal-justice-reform</w:t>
      </w:r>
      <w:r>
        <w:t>)//hecht</w:t>
      </w:r>
    </w:p>
    <w:p w14:paraId="29AF3448" w14:textId="77777777" w:rsidR="00983D19" w:rsidRPr="008906BC" w:rsidRDefault="00983D19" w:rsidP="00983D19">
      <w:pPr>
        <w:rPr>
          <w:sz w:val="16"/>
        </w:rPr>
      </w:pPr>
      <w:r w:rsidRPr="005C5CA0">
        <w:rPr>
          <w:rStyle w:val="StyleUnderline"/>
        </w:rPr>
        <w:t>State legislatures across</w:t>
      </w:r>
      <w:r w:rsidRPr="008906BC">
        <w:rPr>
          <w:sz w:val="16"/>
        </w:rPr>
        <w:t xml:space="preserve"> the country </w:t>
      </w:r>
      <w:r w:rsidRPr="001820BE">
        <w:rPr>
          <w:rStyle w:val="StyleUnderline"/>
        </w:rPr>
        <w:t>made significant strides in reforming their criminal justice regimes</w:t>
      </w:r>
      <w:r w:rsidRPr="008906BC">
        <w:rPr>
          <w:sz w:val="16"/>
        </w:rPr>
        <w:t xml:space="preserve"> throughout 2018. States revised their existing criminal codes, passed new legislation, and amended their constitutions in order to address a range of criminal justice concerns. </w:t>
      </w:r>
      <w:r w:rsidRPr="005C5CA0">
        <w:rPr>
          <w:rStyle w:val="StyleUnderline"/>
        </w:rPr>
        <w:t>Several states enacted similar legislative reforms</w:t>
      </w:r>
      <w:r w:rsidRPr="008906BC">
        <w:rPr>
          <w:sz w:val="16"/>
        </w:rPr>
        <w:t xml:space="preserve">, and a survey of the changing criminal justice landscape reveals that </w:t>
      </w:r>
      <w:r w:rsidRPr="005C5CA0">
        <w:rPr>
          <w:rStyle w:val="StyleUnderline"/>
        </w:rPr>
        <w:t>states were most willing to modify their criminal laws in the areas related to pre-trial detention or bail reform, civil asset forfeiture, marijuana legalization, drug-induced homicide, and opioid abuse</w:t>
      </w:r>
      <w:r w:rsidRPr="008906BC">
        <w:rPr>
          <w:sz w:val="16"/>
        </w:rPr>
        <w:t xml:space="preserve">. The most notable </w:t>
      </w:r>
      <w:r w:rsidRPr="005C5CA0">
        <w:rPr>
          <w:rStyle w:val="StyleUnderline"/>
        </w:rPr>
        <w:t>new criminal justice legislation reforms fall generally among those categories</w:t>
      </w:r>
      <w:r>
        <w:rPr>
          <w:sz w:val="16"/>
        </w:rPr>
        <w:t>s</w:t>
      </w:r>
    </w:p>
    <w:p w14:paraId="4175757D" w14:textId="77777777" w:rsidR="00983D19" w:rsidRDefault="00983D19" w:rsidP="00983D19">
      <w:pPr>
        <w:rPr>
          <w:rStyle w:val="StyleUnderline"/>
        </w:rPr>
      </w:pPr>
      <w:r w:rsidRPr="005C5CA0">
        <w:rPr>
          <w:rStyle w:val="StyleUnderline"/>
        </w:rPr>
        <w:t xml:space="preserve">Criminal justice reform did not trend in a singular direction. </w:t>
      </w:r>
      <w:r w:rsidRPr="005C5CA0">
        <w:rPr>
          <w:rStyle w:val="Emphasis"/>
        </w:rPr>
        <w:t>Some reform measures</w:t>
      </w:r>
      <w:r w:rsidRPr="008906BC">
        <w:rPr>
          <w:sz w:val="16"/>
        </w:rPr>
        <w:t xml:space="preserve">, for example, </w:t>
      </w:r>
      <w:r w:rsidRPr="005C5CA0">
        <w:rPr>
          <w:rStyle w:val="Emphasis"/>
        </w:rPr>
        <w:t>appear designed to liberalize drug enforcement by legalizing medical and recreational use of marijuana</w:t>
      </w:r>
      <w:r w:rsidRPr="008906BC">
        <w:rPr>
          <w:sz w:val="16"/>
        </w:rPr>
        <w:t xml:space="preserve">, while others establish more severe penalties and stricter enforcement protocols for fighting criminal drug trafficking and opioid abuse. Two states made significant changes to their pretrial detention protocols, giving state judges more latitude to use risk-assessment tools and easing the financial burdens that the cash bail systems had placed upon low-income criminal defendants. Several states amended their civil asset forfeiture laws to make their asset forfeiture process more transparent and to make asset forfeiture more difficult for law enforcement. </w:t>
      </w:r>
      <w:r w:rsidRPr="005C5CA0">
        <w:rPr>
          <w:rStyle w:val="StyleUnderline"/>
        </w:rPr>
        <w:t>Still other states, like Massachusetts, adopted sweeping reform measures across virtually their entire criminal code.</w:t>
      </w:r>
    </w:p>
    <w:p w14:paraId="4079D9D8" w14:textId="77A94FB8" w:rsidR="00983D19" w:rsidRDefault="00983D19" w:rsidP="00C660A1">
      <w:pPr>
        <w:pStyle w:val="Heading1"/>
      </w:pPr>
      <w:r>
        <w:t xml:space="preserve">Death Penalty Aff </w:t>
      </w:r>
    </w:p>
    <w:p w14:paraId="104F0EA9" w14:textId="00A0F939" w:rsidR="00983D19" w:rsidRPr="007B4D15" w:rsidRDefault="00983D19" w:rsidP="00983D19">
      <w:pPr>
        <w:pStyle w:val="Heading3"/>
        <w:rPr>
          <w:rFonts w:asciiTheme="minorHAnsi" w:hAnsiTheme="minorHAnsi" w:cstheme="minorHAnsi"/>
        </w:rPr>
      </w:pPr>
      <w:r>
        <w:rPr>
          <w:rFonts w:asciiTheme="minorHAnsi" w:hAnsiTheme="minorHAnsi" w:cstheme="minorHAnsi"/>
        </w:rPr>
        <w:t xml:space="preserve">2AC – Inherency </w:t>
      </w:r>
    </w:p>
    <w:p w14:paraId="43F21F58" w14:textId="77777777" w:rsidR="00983D19" w:rsidRPr="007B4D15" w:rsidRDefault="00983D19" w:rsidP="00983D19">
      <w:pPr>
        <w:pStyle w:val="Heading4"/>
        <w:rPr>
          <w:rFonts w:asciiTheme="minorHAnsi" w:hAnsiTheme="minorHAnsi" w:cstheme="minorHAnsi"/>
        </w:rPr>
      </w:pPr>
      <w:r w:rsidRPr="007B4D15">
        <w:rPr>
          <w:rFonts w:asciiTheme="minorHAnsi" w:hAnsiTheme="minorHAnsi" w:cstheme="minorHAnsi"/>
        </w:rPr>
        <w:t>The Supreme Court is set on sustaining the death penalty</w:t>
      </w:r>
    </w:p>
    <w:p w14:paraId="3AA9446B" w14:textId="77777777" w:rsidR="00983D19" w:rsidRDefault="00983D19" w:rsidP="00983D19">
      <w:pPr>
        <w:rPr>
          <w:rFonts w:asciiTheme="minorHAnsi" w:hAnsiTheme="minorHAnsi" w:cstheme="minorHAnsi"/>
        </w:rPr>
      </w:pPr>
      <w:r w:rsidRPr="007B4D15">
        <w:rPr>
          <w:rFonts w:asciiTheme="minorHAnsi" w:hAnsiTheme="minorHAnsi" w:cstheme="minorHAnsi"/>
          <w:b/>
          <w:bCs/>
          <w:sz w:val="26"/>
          <w:szCs w:val="26"/>
        </w:rPr>
        <w:t xml:space="preserve">Barnes and Berman 6/29 </w:t>
      </w:r>
      <w:r w:rsidRPr="007B4D15">
        <w:rPr>
          <w:rFonts w:asciiTheme="minorHAnsi" w:hAnsiTheme="minorHAnsi" w:cstheme="minorHAnsi"/>
        </w:rPr>
        <w:t xml:space="preserve">[Robert Barnes &amp; Mark Berman, Robert Barnes has been a Washington Post reporter and editor since 1987. He joined the paper to cover Maryland politics, and he has served in various editing positions, including metropolitan editor and national political editor. He has covered the Supreme Court since November 2006. Mark Berman is a national reporter who often focuses on law enforcement, criminal justice and other issues for The Washington Post. He joined the National desk in 2014. Mark has reported on mass shootings, terror attacks, natural disasters, politics, the death penalty, sexual misconduct allegations, police shootings and other major stories. He was part of The Post team that was a finalist for the Pulitzer Prize for coverage of the 2013 Navy Yard shooting. Mark has been at The Post since 2007 and, before joining the National staff, was a transportation reporter and a local reporter on the Local staff. “Supreme Court won’t hear challenge to new federal death penalty procedure,” The Washington Post, June 29, 2020, </w:t>
      </w:r>
      <w:hyperlink r:id="rId107" w:history="1">
        <w:r w:rsidRPr="00FF43B3">
          <w:rPr>
            <w:rStyle w:val="Hyperlink"/>
            <w:rFonts w:asciiTheme="minorHAnsi" w:hAnsiTheme="minorHAnsi" w:cstheme="minorHAnsi"/>
          </w:rPr>
          <w:t>https://www.washingtonpost.com/politics/courts_law/supreme-court-wont-hear-challenge-to-new-federal-death-penalty-procedure/2020/06/29/896c6ac6-ba00-11ea-8cf5-9c1b8d7f84c6_story.html]@RA</w:t>
        </w:r>
      </w:hyperlink>
    </w:p>
    <w:p w14:paraId="0AB2815C" w14:textId="77777777" w:rsidR="00983D19" w:rsidRPr="007B4D15" w:rsidRDefault="00983D19" w:rsidP="00983D19">
      <w:pPr>
        <w:rPr>
          <w:rFonts w:asciiTheme="minorHAnsi" w:hAnsiTheme="minorHAnsi" w:cstheme="minorHAnsi"/>
        </w:rPr>
      </w:pPr>
    </w:p>
    <w:p w14:paraId="7D195AA5" w14:textId="77777777" w:rsidR="00983D19" w:rsidRPr="007B4D15" w:rsidRDefault="00983D19" w:rsidP="00983D19">
      <w:pPr>
        <w:pStyle w:val="font--body"/>
        <w:spacing w:before="0" w:beforeAutospacing="0" w:after="0" w:afterAutospacing="0"/>
        <w:rPr>
          <w:rFonts w:asciiTheme="minorHAnsi" w:hAnsiTheme="minorHAnsi" w:cstheme="minorHAnsi"/>
          <w:color w:val="2A2A2A"/>
          <w:sz w:val="16"/>
        </w:rPr>
      </w:pPr>
      <w:r w:rsidRPr="007B4D15">
        <w:rPr>
          <w:rStyle w:val="StyleUnderline"/>
          <w:rFonts w:asciiTheme="minorHAnsi" w:hAnsiTheme="minorHAnsi" w:cstheme="minorHAnsi"/>
        </w:rPr>
        <w:t xml:space="preserve">The Supreme Court on Monday turned down a challenge to new federal death penalty protocols, </w:t>
      </w:r>
      <w:r w:rsidRPr="007B4D15">
        <w:rPr>
          <w:rFonts w:asciiTheme="minorHAnsi" w:hAnsiTheme="minorHAnsi" w:cstheme="minorHAnsi"/>
          <w:color w:val="2A2A2A"/>
          <w:sz w:val="16"/>
        </w:rPr>
        <w:t xml:space="preserve">potentially </w:t>
      </w:r>
      <w:r w:rsidRPr="007B4D15">
        <w:rPr>
          <w:rStyle w:val="StyleUnderline"/>
          <w:rFonts w:asciiTheme="minorHAnsi" w:hAnsiTheme="minorHAnsi" w:cstheme="minorHAnsi"/>
        </w:rPr>
        <w:t>clearing the way for the government to resume executions as soon as next month for the first time since 2003.</w:t>
      </w:r>
      <w:r w:rsidRPr="007B4D15">
        <w:rPr>
          <w:rFonts w:asciiTheme="minorHAnsi" w:hAnsiTheme="minorHAnsi" w:cstheme="minorHAnsi"/>
          <w:color w:val="2A2A2A"/>
          <w:sz w:val="16"/>
        </w:rPr>
        <w:t xml:space="preserve"> </w:t>
      </w:r>
      <w:r w:rsidRPr="007B4D15">
        <w:rPr>
          <w:rStyle w:val="Emphasis"/>
          <w:rFonts w:asciiTheme="minorHAnsi" w:hAnsiTheme="minorHAnsi" w:cstheme="minorHAnsi"/>
        </w:rPr>
        <w:t xml:space="preserve">The court, without comment, declined to take up </w:t>
      </w:r>
      <w:hyperlink r:id="rId108" w:history="1">
        <w:r w:rsidRPr="007B4D15">
          <w:rPr>
            <w:rStyle w:val="Emphasis"/>
            <w:rFonts w:asciiTheme="minorHAnsi" w:eastAsiaTheme="majorEastAsia" w:hAnsiTheme="minorHAnsi" w:cstheme="minorHAnsi"/>
          </w:rPr>
          <w:t>the lawsuit</w:t>
        </w:r>
      </w:hyperlink>
      <w:r w:rsidRPr="007B4D15">
        <w:rPr>
          <w:rStyle w:val="Emphasis"/>
          <w:rFonts w:asciiTheme="minorHAnsi" w:hAnsiTheme="minorHAnsi" w:cstheme="minorHAnsi"/>
        </w:rPr>
        <w:t xml:space="preserve"> filed by four death row inmates</w:t>
      </w:r>
      <w:r w:rsidRPr="007B4D15">
        <w:rPr>
          <w:rFonts w:asciiTheme="minorHAnsi" w:hAnsiTheme="minorHAnsi" w:cstheme="minorHAnsi"/>
          <w:color w:val="2A2A2A"/>
          <w:sz w:val="16"/>
        </w:rPr>
        <w:t xml:space="preserve">. As is customary, it gave no reason. Justices Ruth Bader Ginsburg and Sonia Sotomayor indicated they would have accepted the case. Although this removes a significant barrier to restarting federal executions, it does not mean they will automatically proceed as scheduled. The individual inmates facing execution could file additional challenges, which could affect whether and when these sentences are carried out. </w:t>
      </w:r>
      <w:r w:rsidRPr="007B4D15">
        <w:rPr>
          <w:rStyle w:val="StyleUnderline"/>
          <w:rFonts w:asciiTheme="minorHAnsi" w:hAnsiTheme="minorHAnsi" w:cstheme="minorHAnsi"/>
        </w:rPr>
        <w:t>The Justice Department said it is pleased with the decision. An attorney for one of the inmates assailed the Justice Department for its push to execute the four men, linking the move to the ongoing protests nationwide against police violence and racial injustice.</w:t>
      </w:r>
      <w:r w:rsidRPr="007B4D15">
        <w:rPr>
          <w:rFonts w:asciiTheme="minorHAnsi" w:hAnsiTheme="minorHAnsi" w:cstheme="minorHAnsi"/>
          <w:color w:val="2A2A2A"/>
          <w:sz w:val="16"/>
        </w:rPr>
        <w:t xml:space="preserve"> “Even as people across the country are demanding that leaders rethink crime, punishment and justice, the government is barreling ahead with its plans to carry out the first federal executions in 17 years,” Ruth Friedman, the attorney, said in a statement after the court’s decision was released. “Given the unfairness built into the federal death penalty system and the many unanswered questions about both the cases of the men scheduled to die and the government’s new execution protocol, there must be appropriate court review before the government can proceed with any execution,” said Friedman, who represents Daniel Lee, the first inmate facing execution. Friedman wrote in an email that with “substantial litigation pending” in other courts, the decision Monday was disappointing but “there are important challenges yet to be ruled on.” </w:t>
      </w:r>
      <w:r w:rsidRPr="007B4D15">
        <w:rPr>
          <w:rStyle w:val="StyleUnderline"/>
          <w:rFonts w:asciiTheme="minorHAnsi" w:hAnsiTheme="minorHAnsi" w:cstheme="minorHAnsi"/>
        </w:rPr>
        <w:t xml:space="preserve">The executions scheduled to begin in July are part of the Trump administration’s push to resume carrying out federal death sentences, an effort that has been </w:t>
      </w:r>
      <w:hyperlink r:id="rId109" w:history="1">
        <w:r w:rsidRPr="007B4D15">
          <w:rPr>
            <w:rStyle w:val="StyleUnderline"/>
            <w:rFonts w:asciiTheme="minorHAnsi" w:eastAsiaTheme="majorEastAsia" w:hAnsiTheme="minorHAnsi" w:cstheme="minorHAnsi"/>
          </w:rPr>
          <w:t>delayed by the courts</w:t>
        </w:r>
      </w:hyperlink>
      <w:r w:rsidRPr="007B4D15">
        <w:rPr>
          <w:rStyle w:val="StyleUnderline"/>
          <w:rFonts w:asciiTheme="minorHAnsi" w:hAnsiTheme="minorHAnsi" w:cstheme="minorHAnsi"/>
        </w:rPr>
        <w:t xml:space="preserve"> and </w:t>
      </w:r>
      <w:hyperlink r:id="rId110" w:history="1">
        <w:r w:rsidRPr="007B4D15">
          <w:rPr>
            <w:rStyle w:val="StyleUnderline"/>
            <w:rFonts w:asciiTheme="minorHAnsi" w:eastAsiaTheme="majorEastAsia" w:hAnsiTheme="minorHAnsi" w:cstheme="minorHAnsi"/>
          </w:rPr>
          <w:t>criticized</w:t>
        </w:r>
      </w:hyperlink>
      <w:r w:rsidRPr="007B4D15">
        <w:rPr>
          <w:rStyle w:val="StyleUnderline"/>
          <w:rFonts w:asciiTheme="minorHAnsi" w:hAnsiTheme="minorHAnsi" w:cstheme="minorHAnsi"/>
        </w:rPr>
        <w:t xml:space="preserve"> by murder victims’ relatives, former judges and current and former law enforcement officials.</w:t>
      </w:r>
      <w:r w:rsidRPr="007B4D15">
        <w:rPr>
          <w:rFonts w:asciiTheme="minorHAnsi" w:hAnsiTheme="minorHAnsi" w:cstheme="minorHAnsi"/>
          <w:sz w:val="16"/>
        </w:rPr>
        <w:t xml:space="preserve"> </w:t>
      </w:r>
      <w:r w:rsidRPr="007B4D15">
        <w:rPr>
          <w:rFonts w:asciiTheme="minorHAnsi" w:hAnsiTheme="minorHAnsi" w:cstheme="minorHAnsi"/>
          <w:color w:val="2A2A2A"/>
          <w:sz w:val="16"/>
        </w:rPr>
        <w:t xml:space="preserve">Attorney General William P. Barr announced last summer that the department planned to </w:t>
      </w:r>
      <w:hyperlink r:id="rId111" w:tooltip="www.washingtonpost.com" w:history="1">
        <w:r w:rsidRPr="007B4D15">
          <w:rPr>
            <w:rStyle w:val="Hyperlink"/>
            <w:rFonts w:asciiTheme="minorHAnsi" w:eastAsiaTheme="majorEastAsia" w:hAnsiTheme="minorHAnsi" w:cstheme="minorHAnsi"/>
            <w:color w:val="1955A5"/>
            <w:sz w:val="16"/>
          </w:rPr>
          <w:t>resume executions using a new lethal-injection procedure</w:t>
        </w:r>
      </w:hyperlink>
      <w:r w:rsidRPr="007B4D15">
        <w:rPr>
          <w:rFonts w:asciiTheme="minorHAnsi" w:hAnsiTheme="minorHAnsi" w:cstheme="minorHAnsi"/>
          <w:color w:val="2A2A2A"/>
          <w:sz w:val="16"/>
        </w:rPr>
        <w:t xml:space="preserve"> that involves a single drug, pentobarbital. After the original timetable was </w:t>
      </w:r>
      <w:hyperlink r:id="rId112" w:history="1">
        <w:r w:rsidRPr="007B4D15">
          <w:rPr>
            <w:rStyle w:val="Hyperlink"/>
            <w:rFonts w:asciiTheme="minorHAnsi" w:eastAsiaTheme="majorEastAsia" w:hAnsiTheme="minorHAnsi" w:cstheme="minorHAnsi"/>
            <w:color w:val="1955A5"/>
            <w:sz w:val="16"/>
          </w:rPr>
          <w:t>scuttled by challenges</w:t>
        </w:r>
      </w:hyperlink>
      <w:r w:rsidRPr="007B4D15">
        <w:rPr>
          <w:rFonts w:asciiTheme="minorHAnsi" w:hAnsiTheme="minorHAnsi" w:cstheme="minorHAnsi"/>
          <w:color w:val="2A2A2A"/>
          <w:sz w:val="16"/>
        </w:rPr>
        <w:t xml:space="preserve"> to the new lethal injection procedure, the Justice Department announced plans to carry out three executions in July and a fourth in August. All involve inmates convicted of murdering children. A district judge said </w:t>
      </w:r>
      <w:hyperlink r:id="rId113" w:history="1">
        <w:r w:rsidRPr="007B4D15">
          <w:rPr>
            <w:rStyle w:val="Hyperlink"/>
            <w:rFonts w:asciiTheme="minorHAnsi" w:eastAsiaTheme="majorEastAsia" w:hAnsiTheme="minorHAnsi" w:cstheme="minorHAnsi"/>
            <w:color w:val="1955A5"/>
            <w:sz w:val="16"/>
          </w:rPr>
          <w:t>last year</w:t>
        </w:r>
      </w:hyperlink>
      <w:r w:rsidRPr="007B4D15">
        <w:rPr>
          <w:rFonts w:asciiTheme="minorHAnsi" w:hAnsiTheme="minorHAnsi" w:cstheme="minorHAnsi"/>
          <w:color w:val="2A2A2A"/>
          <w:sz w:val="16"/>
        </w:rPr>
        <w:t xml:space="preserve"> that the government’s new protocol was inconsistent with the Federal Death Penalty Act, a 1994 law requiring that federal executions be carried out “in the manner prescribed by the law of the state in which the sentence is imposed.” </w:t>
      </w:r>
      <w:r w:rsidRPr="007B4D15">
        <w:rPr>
          <w:rStyle w:val="StyleUnderline"/>
          <w:rFonts w:asciiTheme="minorHAnsi" w:hAnsiTheme="minorHAnsi" w:cstheme="minorHAnsi"/>
        </w:rPr>
        <w:t xml:space="preserve">The Justice Department had unsuccessfully appealed to the Supreme Court to let it begin carrying out executions last December, but the high court </w:t>
      </w:r>
      <w:hyperlink r:id="rId114" w:history="1">
        <w:r w:rsidRPr="007B4D15">
          <w:rPr>
            <w:rStyle w:val="StyleUnderline"/>
            <w:rFonts w:asciiTheme="minorHAnsi" w:eastAsiaTheme="majorEastAsia" w:hAnsiTheme="minorHAnsi" w:cstheme="minorHAnsi"/>
          </w:rPr>
          <w:t>declined</w:t>
        </w:r>
      </w:hyperlink>
      <w:r w:rsidRPr="007B4D15">
        <w:rPr>
          <w:rStyle w:val="StyleUnderline"/>
          <w:rFonts w:asciiTheme="minorHAnsi" w:hAnsiTheme="minorHAnsi" w:cstheme="minorHAnsi"/>
        </w:rPr>
        <w:t xml:space="preserve">, letting the case play out </w:t>
      </w:r>
      <w:hyperlink r:id="rId115" w:history="1">
        <w:r w:rsidRPr="007B4D15">
          <w:rPr>
            <w:rStyle w:val="StyleUnderline"/>
            <w:rFonts w:asciiTheme="minorHAnsi" w:eastAsiaTheme="majorEastAsia" w:hAnsiTheme="minorHAnsi" w:cstheme="minorHAnsi"/>
          </w:rPr>
          <w:t>before a lower court</w:t>
        </w:r>
      </w:hyperlink>
      <w:r w:rsidRPr="007B4D15">
        <w:rPr>
          <w:rStyle w:val="StyleUnderline"/>
          <w:rFonts w:asciiTheme="minorHAnsi" w:hAnsiTheme="minorHAnsi" w:cstheme="minorHAnsi"/>
        </w:rPr>
        <w:t>.</w:t>
      </w:r>
      <w:r w:rsidRPr="007B4D15">
        <w:rPr>
          <w:rFonts w:asciiTheme="minorHAnsi" w:hAnsiTheme="minorHAnsi" w:cstheme="minorHAnsi"/>
          <w:color w:val="2A2A2A"/>
          <w:sz w:val="16"/>
        </w:rPr>
        <w:t xml:space="preserve"> A panel of the U.S. Court of Appeals for the D.C. Circuit </w:t>
      </w:r>
      <w:hyperlink r:id="rId116" w:history="1">
        <w:r w:rsidRPr="007B4D15">
          <w:rPr>
            <w:rStyle w:val="Hyperlink"/>
            <w:rFonts w:asciiTheme="minorHAnsi" w:eastAsiaTheme="majorEastAsia" w:hAnsiTheme="minorHAnsi" w:cstheme="minorHAnsi"/>
            <w:color w:val="1955A5"/>
            <w:sz w:val="16"/>
          </w:rPr>
          <w:t>ruled 2 to 1 this spring</w:t>
        </w:r>
      </w:hyperlink>
      <w:r w:rsidRPr="007B4D15">
        <w:rPr>
          <w:rFonts w:asciiTheme="minorHAnsi" w:hAnsiTheme="minorHAnsi" w:cstheme="minorHAnsi"/>
          <w:color w:val="2A2A2A"/>
          <w:sz w:val="16"/>
        </w:rPr>
        <w:t xml:space="preserve"> that the executions could move forward. Two judges — Gregory Katsas and Neomi Rao, both recent nominees of President Trump — lifted the district judge’s injunction. But the two </w:t>
      </w:r>
      <w:hyperlink r:id="rId117" w:history="1">
        <w:r w:rsidRPr="007B4D15">
          <w:rPr>
            <w:rStyle w:val="Hyperlink"/>
            <w:rFonts w:asciiTheme="minorHAnsi" w:eastAsiaTheme="majorEastAsia" w:hAnsiTheme="minorHAnsi" w:cstheme="minorHAnsi"/>
            <w:color w:val="1955A5"/>
            <w:sz w:val="16"/>
          </w:rPr>
          <w:t>disagreed on the legal reasoning</w:t>
        </w:r>
      </w:hyperlink>
      <w:r w:rsidRPr="007B4D15">
        <w:rPr>
          <w:rFonts w:asciiTheme="minorHAnsi" w:hAnsiTheme="minorHAnsi" w:cstheme="minorHAnsi"/>
          <w:color w:val="2A2A2A"/>
          <w:sz w:val="16"/>
        </w:rPr>
        <w:t xml:space="preserve">. Katsas concluded that the law applies only to the top-line choice among execution methods, such as whether to use lethal injection instead of hanging or electrocution. Rao, meanwhile, found that the law also requires the federal government to follow execution procedures set forth in state law, but not procedures set forth in less formal state execution protocols. Judge David Tatel, nominated by President Bill Clinton, dissented. He wrote that for decades almost all federal executions were carried out by state officials who executed federal prisoners in the same “manner” as they executed their own. </w:t>
      </w:r>
      <w:r w:rsidRPr="007B4D15">
        <w:rPr>
          <w:rStyle w:val="StyleUnderline"/>
          <w:rFonts w:asciiTheme="minorHAnsi" w:hAnsiTheme="minorHAnsi" w:cstheme="minorHAnsi"/>
        </w:rPr>
        <w:t xml:space="preserve">Congress subsequently “signaled its intent to continue the same system — for federal executions to be carried out in the same manner as state executions,” </w:t>
      </w:r>
      <w:r w:rsidRPr="007B4D15">
        <w:rPr>
          <w:rFonts w:asciiTheme="minorHAnsi" w:hAnsiTheme="minorHAnsi" w:cstheme="minorHAnsi"/>
          <w:color w:val="000000"/>
          <w:sz w:val="16"/>
        </w:rPr>
        <w:t xml:space="preserve">Tatel wrote. </w:t>
      </w:r>
      <w:r w:rsidRPr="007B4D15">
        <w:rPr>
          <w:rFonts w:asciiTheme="minorHAnsi" w:hAnsiTheme="minorHAnsi" w:cstheme="minorHAnsi"/>
          <w:color w:val="2A2A2A"/>
          <w:sz w:val="16"/>
        </w:rPr>
        <w:t xml:space="preserve">Washington lawyer Catherine Stetson, representing the four inmates, said in a brief to the Supreme Court that such a splintered decision deserved the justices’ attention. </w:t>
      </w:r>
      <w:r w:rsidRPr="007B4D15">
        <w:rPr>
          <w:rStyle w:val="Emphasis"/>
          <w:rFonts w:asciiTheme="minorHAnsi" w:hAnsiTheme="minorHAnsi" w:cstheme="minorHAnsi"/>
        </w:rPr>
        <w:t>“In permitting the government to proceed, the panel majority flouted [Supreme Court] precedent and upended key principles of administrative law rooted in the separation of powers,”</w:t>
      </w:r>
      <w:r w:rsidRPr="007B4D15">
        <w:rPr>
          <w:rFonts w:asciiTheme="minorHAnsi" w:hAnsiTheme="minorHAnsi" w:cstheme="minorHAnsi"/>
          <w:color w:val="2A2A2A"/>
          <w:sz w:val="16"/>
        </w:rPr>
        <w:t xml:space="preserve"> Stetson wrote, adding that the lower court’s decision “raises more questions than it resolves about how to conduct federal executions.” Solicitor General Noel Francisco said that the lawsuit against the resumption of federal executions was simply a delay tactic, and that there was no argument that the proposed federal protocol was unsafe. He said the court should resist the request to review the lower court when “the ultimate outcome of the case is clear.”</w:t>
      </w:r>
    </w:p>
    <w:p w14:paraId="50B75CEF" w14:textId="77777777" w:rsidR="00983D19" w:rsidRPr="007B4D15" w:rsidRDefault="00983D19" w:rsidP="00983D19">
      <w:pPr>
        <w:pStyle w:val="Heading3"/>
        <w:rPr>
          <w:rFonts w:asciiTheme="minorHAnsi" w:hAnsiTheme="minorHAnsi" w:cstheme="minorHAnsi"/>
        </w:rPr>
      </w:pPr>
      <w:r w:rsidRPr="007B4D15">
        <w:rPr>
          <w:rFonts w:asciiTheme="minorHAnsi" w:hAnsiTheme="minorHAnsi" w:cstheme="minorHAnsi"/>
        </w:rPr>
        <w:t>aff---at: squo solves</w:t>
      </w:r>
    </w:p>
    <w:p w14:paraId="2575135E" w14:textId="77777777" w:rsidR="00983D19" w:rsidRPr="007B4D15" w:rsidRDefault="00983D19" w:rsidP="00983D19">
      <w:pPr>
        <w:pStyle w:val="Heading4"/>
        <w:rPr>
          <w:rFonts w:asciiTheme="minorHAnsi" w:hAnsiTheme="minorHAnsi" w:cstheme="minorHAnsi"/>
          <w:sz w:val="14"/>
          <w:szCs w:val="30"/>
          <w:u w:val="single"/>
          <w:shd w:val="clear" w:color="auto" w:fill="FFFFFF"/>
        </w:rPr>
      </w:pPr>
      <w:r w:rsidRPr="007B4D15">
        <w:rPr>
          <w:rFonts w:asciiTheme="minorHAnsi" w:hAnsiTheme="minorHAnsi" w:cstheme="minorHAnsi"/>
        </w:rPr>
        <w:t xml:space="preserve">The squo doesn’t solve - 3 men were put to death </w:t>
      </w:r>
      <w:r w:rsidRPr="007B4D15">
        <w:rPr>
          <w:rFonts w:asciiTheme="minorHAnsi" w:hAnsiTheme="minorHAnsi" w:cstheme="minorHAnsi"/>
          <w:u w:val="single"/>
        </w:rPr>
        <w:t>last week</w:t>
      </w:r>
      <w:r w:rsidRPr="007B4D15">
        <w:rPr>
          <w:rFonts w:asciiTheme="minorHAnsi" w:hAnsiTheme="minorHAnsi" w:cstheme="minorHAnsi"/>
          <w:sz w:val="14"/>
          <w:szCs w:val="30"/>
          <w:u w:val="single"/>
          <w:shd w:val="clear" w:color="auto" w:fill="FFFFFF"/>
        </w:rPr>
        <w:t xml:space="preserve"> </w:t>
      </w:r>
    </w:p>
    <w:p w14:paraId="1774CF1F" w14:textId="77777777" w:rsidR="00983D19" w:rsidRPr="007B4D15" w:rsidRDefault="00983D19" w:rsidP="00983D19">
      <w:pPr>
        <w:rPr>
          <w:rFonts w:asciiTheme="minorHAnsi" w:hAnsiTheme="minorHAnsi" w:cstheme="minorHAnsi"/>
        </w:rPr>
      </w:pPr>
      <w:r w:rsidRPr="007B4D15">
        <w:rPr>
          <w:rFonts w:asciiTheme="minorHAnsi" w:hAnsiTheme="minorHAnsi" w:cstheme="minorHAnsi"/>
          <w:b/>
          <w:bCs/>
          <w:sz w:val="26"/>
          <w:szCs w:val="26"/>
        </w:rPr>
        <w:t>Fuchs 7/16</w:t>
      </w:r>
      <w:r w:rsidRPr="007B4D15">
        <w:rPr>
          <w:rFonts w:asciiTheme="minorHAnsi" w:hAnsiTheme="minorHAnsi" w:cstheme="minorHAnsi"/>
        </w:rPr>
        <w:t xml:space="preserve"> [Hailey Fuchs, Fuchs was a political reporter on the National desk. She left The Post in August 2019. Education: Yale University, BA in Ethics, Politics &amp; Economics, “For Third Time This Week, the Federal Government Carries Out an Execution,” The New York Times, July 17th 2020, https://www.nytimes.com/2020/07/17/us/dustin-honken-federal-execution.html]@RA</w:t>
      </w:r>
    </w:p>
    <w:p w14:paraId="773AA728" w14:textId="77777777" w:rsidR="00983D19" w:rsidRPr="007B4D15" w:rsidRDefault="00983D19" w:rsidP="00983D19">
      <w:pPr>
        <w:rPr>
          <w:rStyle w:val="StyleUnderline"/>
          <w:rFonts w:asciiTheme="minorHAnsi" w:hAnsiTheme="minorHAnsi" w:cstheme="minorHAnsi"/>
          <w:color w:val="000000" w:themeColor="text1"/>
          <w:sz w:val="14"/>
          <w:szCs w:val="30"/>
          <w:shd w:val="clear" w:color="auto" w:fill="FFFFFF"/>
        </w:rPr>
      </w:pPr>
      <w:r w:rsidRPr="007B4D15">
        <w:rPr>
          <w:rFonts w:asciiTheme="minorHAnsi" w:eastAsia="Times New Roman" w:hAnsiTheme="minorHAnsi" w:cstheme="minorHAnsi"/>
          <w:color w:val="000000" w:themeColor="text1"/>
          <w:sz w:val="14"/>
          <w:szCs w:val="30"/>
          <w:shd w:val="clear" w:color="auto" w:fill="FFFFFF"/>
        </w:rPr>
        <w:t>WASHINGTON —</w:t>
      </w:r>
      <w:r w:rsidRPr="007B4D15">
        <w:rPr>
          <w:rFonts w:asciiTheme="minorHAnsi" w:hAnsiTheme="minorHAnsi" w:cstheme="minorHAnsi"/>
          <w:color w:val="000000" w:themeColor="text1"/>
          <w:sz w:val="14"/>
          <w:szCs w:val="30"/>
          <w:shd w:val="clear" w:color="auto" w:fill="FFFFFF"/>
        </w:rPr>
        <w:t xml:space="preserve"> </w:t>
      </w:r>
      <w:r w:rsidRPr="007B4D15">
        <w:rPr>
          <w:rStyle w:val="Emphasis"/>
          <w:rFonts w:asciiTheme="minorHAnsi" w:hAnsiTheme="minorHAnsi" w:cstheme="minorHAnsi"/>
          <w:color w:val="000000" w:themeColor="text1"/>
        </w:rPr>
        <w:t>A 52-year-old man was put to death on Friday</w:t>
      </w:r>
      <w:r w:rsidRPr="007B4D15">
        <w:rPr>
          <w:rFonts w:asciiTheme="minorHAnsi" w:hAnsiTheme="minorHAnsi" w:cstheme="minorHAnsi"/>
          <w:color w:val="000000" w:themeColor="text1"/>
          <w:sz w:val="14"/>
        </w:rPr>
        <w:t xml:space="preserve"> for the 1993 murders of five people, </w:t>
      </w:r>
      <w:r w:rsidRPr="007B4D15">
        <w:rPr>
          <w:rStyle w:val="Emphasis"/>
          <w:rFonts w:asciiTheme="minorHAnsi" w:hAnsiTheme="minorHAnsi" w:cstheme="minorHAnsi"/>
          <w:color w:val="000000" w:themeColor="text1"/>
        </w:rPr>
        <w:t>the third federal execution this week after a 17-year hiatus of federal capital punishment.</w:t>
      </w:r>
      <w:r w:rsidRPr="007B4D15">
        <w:rPr>
          <w:rFonts w:asciiTheme="minorHAnsi" w:hAnsiTheme="minorHAnsi" w:cstheme="minorHAnsi"/>
          <w:color w:val="000000" w:themeColor="text1"/>
          <w:sz w:val="14"/>
        </w:rPr>
        <w:t xml:space="preserve"> The execution of Dustin Lee Honken proceeded without any last-minute delays, unlike those of the two other federal inmates who had been put to death in previous days. </w:t>
      </w:r>
      <w:r w:rsidRPr="007B4D15">
        <w:rPr>
          <w:rStyle w:val="StyleUnderline"/>
          <w:rFonts w:asciiTheme="minorHAnsi" w:hAnsiTheme="minorHAnsi" w:cstheme="minorHAnsi"/>
          <w:color w:val="000000" w:themeColor="text1"/>
        </w:rPr>
        <w:t>The Supreme Court</w:t>
      </w:r>
      <w:r w:rsidRPr="007B4D15">
        <w:rPr>
          <w:rFonts w:asciiTheme="minorHAnsi" w:hAnsiTheme="minorHAnsi" w:cstheme="minorHAnsi"/>
          <w:color w:val="000000" w:themeColor="text1"/>
          <w:sz w:val="14"/>
        </w:rPr>
        <w:t xml:space="preserve"> dismissed a challenge to the Justice Department’s execution protocol early Thursday, </w:t>
      </w:r>
      <w:r w:rsidRPr="007B4D15">
        <w:rPr>
          <w:rStyle w:val="StyleUnderline"/>
          <w:rFonts w:asciiTheme="minorHAnsi" w:hAnsiTheme="minorHAnsi" w:cstheme="minorHAnsi"/>
          <w:color w:val="000000" w:themeColor="text1"/>
        </w:rPr>
        <w:t>clearing the way for his lethal injection on Friday afternoon.</w:t>
      </w:r>
      <w:r w:rsidRPr="007B4D15">
        <w:rPr>
          <w:rFonts w:asciiTheme="minorHAnsi" w:hAnsiTheme="minorHAnsi" w:cstheme="minorHAnsi"/>
          <w:color w:val="000000" w:themeColor="text1"/>
          <w:sz w:val="14"/>
        </w:rPr>
        <w:t xml:space="preserve"> Mr. Honken was pronounced dead at 4:36 p.m. at the federal penitentiary in Terre Haute, Ind. He spoke only briefly in his final moments, according to a journalist who observed the execution. </w:t>
      </w:r>
      <w:r w:rsidRPr="007B4D15">
        <w:rPr>
          <w:rStyle w:val="StyleUnderline"/>
          <w:rFonts w:asciiTheme="minorHAnsi" w:hAnsiTheme="minorHAnsi" w:cstheme="minorHAnsi"/>
          <w:color w:val="000000" w:themeColor="text1"/>
        </w:rPr>
        <w:t xml:space="preserve">“Holy Mary, mother of God, pray for me,” </w:t>
      </w:r>
      <w:r w:rsidRPr="007B4D15">
        <w:rPr>
          <w:rFonts w:asciiTheme="minorHAnsi" w:hAnsiTheme="minorHAnsi" w:cstheme="minorHAnsi"/>
          <w:color w:val="000000" w:themeColor="text1"/>
          <w:sz w:val="14"/>
        </w:rPr>
        <w:t xml:space="preserve">Mr. Honken said. The Justice Department announced its intention last summer to revive federal capital punishment. But </w:t>
      </w:r>
      <w:r w:rsidRPr="007B4D15">
        <w:rPr>
          <w:rStyle w:val="StyleUnderline"/>
          <w:rFonts w:asciiTheme="minorHAnsi" w:hAnsiTheme="minorHAnsi" w:cstheme="minorHAnsi"/>
          <w:color w:val="000000" w:themeColor="text1"/>
        </w:rPr>
        <w:t>questions over the constitutionality of the lethal injection protocol — using a single drug, pentobarbital — delayed its resumption.</w:t>
      </w:r>
      <w:r w:rsidRPr="007B4D15">
        <w:rPr>
          <w:rFonts w:asciiTheme="minorHAnsi" w:hAnsiTheme="minorHAnsi" w:cstheme="minorHAnsi"/>
          <w:color w:val="000000" w:themeColor="text1"/>
          <w:sz w:val="14"/>
        </w:rPr>
        <w:t xml:space="preserve"> A spate of last-minute legal challenges had forced the Justice Department to postpone the executions of Daniel Lewis Lee, 47, and Wesley Ira Purkey, 68. A federal judge in Washington issued stays to delay their deaths on Monday and Wednesday, citing constitutional issues with the proposed execution protocol. The Supreme Court acted swiftly in both cases, vacating the preliminary injunctions hours afterward. Mr. Lee was executed Tuesday morning, and Mr. Purkey on Thursday. Mr. Honken was indicted in 1993 on a charge of conspiracy to manufacture methamphetamine. One of his two dealers, Greg Nicholson, had secretly recorded Mr. Honken, prompting his arrest, and later testified against him before a grand jury. </w:t>
      </w:r>
      <w:r w:rsidRPr="007B4D15">
        <w:rPr>
          <w:rFonts w:asciiTheme="minorHAnsi" w:eastAsia="Times New Roman" w:hAnsiTheme="minorHAnsi" w:cstheme="minorHAnsi"/>
          <w:color w:val="000000" w:themeColor="text1"/>
          <w:sz w:val="14"/>
        </w:rPr>
        <w:t>Days before his scheduled plea hearing, Mr. Honken and his girlfriend, Angela Johnson, traveled to Mr. Nicholson’s home in Iowa and forced him to record a statement of Mr. Honken’s innocence. They kidnapped Mr. Nicholson along with his girlfriend and her two daughters, 6 and 10, and killed them in the woods.</w:t>
      </w:r>
      <w:r w:rsidRPr="007B4D15">
        <w:rPr>
          <w:rFonts w:asciiTheme="minorHAnsi" w:hAnsiTheme="minorHAnsi" w:cstheme="minorHAnsi"/>
          <w:color w:val="000000" w:themeColor="text1"/>
          <w:sz w:val="14"/>
        </w:rPr>
        <w:t xml:space="preserve"> </w:t>
      </w:r>
      <w:r w:rsidRPr="007B4D15">
        <w:rPr>
          <w:rFonts w:asciiTheme="minorHAnsi" w:eastAsia="Times New Roman" w:hAnsiTheme="minorHAnsi" w:cstheme="minorHAnsi"/>
          <w:color w:val="000000" w:themeColor="text1"/>
          <w:sz w:val="14"/>
        </w:rPr>
        <w:t>Months later, Mr. Honken and Ms. Johnson killed his other dealer for fear that he would testify against Mr. Honken. The court dismissed those charges because two witnesses went missing.</w:t>
      </w:r>
      <w:r w:rsidRPr="007B4D15">
        <w:rPr>
          <w:rFonts w:asciiTheme="minorHAnsi" w:hAnsiTheme="minorHAnsi" w:cstheme="minorHAnsi"/>
          <w:color w:val="000000" w:themeColor="text1"/>
          <w:sz w:val="14"/>
        </w:rPr>
        <w:t xml:space="preserve"> </w:t>
      </w:r>
      <w:r w:rsidRPr="007B4D15">
        <w:rPr>
          <w:rStyle w:val="StyleUnderline"/>
          <w:rFonts w:asciiTheme="minorHAnsi" w:hAnsiTheme="minorHAnsi" w:cstheme="minorHAnsi"/>
          <w:color w:val="000000" w:themeColor="text1"/>
        </w:rPr>
        <w:t>Both Mr. Honken and Ms. Johnson were ultimately condemned to death for the murders, but a judge overturned Ms. Johnson’s sentence because her counsel did not present evidence of her deteriorated mental health.</w:t>
      </w:r>
      <w:r w:rsidRPr="007B4D15">
        <w:rPr>
          <w:rFonts w:asciiTheme="minorHAnsi" w:hAnsiTheme="minorHAnsi" w:cstheme="minorHAnsi"/>
          <w:color w:val="000000" w:themeColor="text1"/>
          <w:sz w:val="14"/>
        </w:rPr>
        <w:t xml:space="preserve"> She is serving a life sentence without the possibility of parole. Religious advisers to Mr. Honken argued that he had changed since his conviction. Cardinal Joseph W. Tobin, at the time the archbishop of Indianapolis, visited Mr. Honken and said he had witnessed “spiritual growth in faith and compassion.” “He is serene about the future and tries to show solace for his companions on death row,” Cardinal Tobin, now the archbishop of Newark, wrote in a plea to President Trump to commute Mr. Honken’s sentence. The four Catholic bishops in Iowa, where Mr. Honken’s crimes occurred, also called for the president to spare his life. The Catholic Church opposes the death penalty. </w:t>
      </w:r>
      <w:r w:rsidRPr="007B4D15">
        <w:rPr>
          <w:rStyle w:val="StyleUnderline"/>
          <w:rFonts w:asciiTheme="minorHAnsi" w:hAnsiTheme="minorHAnsi" w:cstheme="minorHAnsi"/>
          <w:color w:val="000000" w:themeColor="text1"/>
        </w:rPr>
        <w:t>The Rev. Mark O’Keefe, the spiritual adviser during Mr. Honken’s execution at the prison in Terre Haute, said that scheduling it during the coronavirus pandemic put him and older nuns to whom he administers communion at risk.</w:t>
      </w:r>
      <w:r w:rsidRPr="007B4D15">
        <w:rPr>
          <w:rFonts w:asciiTheme="minorHAnsi" w:eastAsia="Times New Roman" w:hAnsiTheme="minorHAnsi" w:cstheme="minorHAnsi"/>
          <w:color w:val="000000" w:themeColor="text1"/>
          <w:sz w:val="14"/>
        </w:rPr>
        <w:t xml:space="preserve"> Father O’Keefe and Mr. Purkey’s spiritual adviser sued the Justice Department, arguing that the timing of the executions burdened their right to free exercise of religion. The Supreme Court dismissed those claims early Thursday morning.</w:t>
      </w:r>
      <w:r w:rsidRPr="007B4D15">
        <w:rPr>
          <w:rFonts w:asciiTheme="minorHAnsi" w:hAnsiTheme="minorHAnsi" w:cstheme="minorHAnsi"/>
          <w:color w:val="000000" w:themeColor="text1"/>
          <w:sz w:val="14"/>
        </w:rPr>
        <w:t xml:space="preserve"> </w:t>
      </w:r>
      <w:r w:rsidRPr="007B4D15">
        <w:rPr>
          <w:rFonts w:asciiTheme="minorHAnsi" w:eastAsia="Times New Roman" w:hAnsiTheme="minorHAnsi" w:cstheme="minorHAnsi"/>
          <w:color w:val="000000" w:themeColor="text1"/>
          <w:sz w:val="14"/>
        </w:rPr>
        <w:t>Mr. Honken was the first Iowa inmate to be put to death since 1963; the state abolished capital punishment two years later.</w:t>
      </w:r>
      <w:r w:rsidRPr="007B4D15">
        <w:rPr>
          <w:rFonts w:asciiTheme="minorHAnsi" w:hAnsiTheme="minorHAnsi" w:cstheme="minorHAnsi"/>
          <w:color w:val="000000" w:themeColor="text1"/>
          <w:sz w:val="14"/>
        </w:rPr>
        <w:t xml:space="preserve"> </w:t>
      </w:r>
      <w:r w:rsidRPr="007B4D15">
        <w:rPr>
          <w:rFonts w:asciiTheme="minorHAnsi" w:eastAsia="Times New Roman" w:hAnsiTheme="minorHAnsi" w:cstheme="minorHAnsi"/>
          <w:color w:val="000000" w:themeColor="text1"/>
          <w:sz w:val="14"/>
        </w:rPr>
        <w:t>In a statement, Shawn Nolan, his lawyer, said that his client had repented for his crimes and worked to redeem himself.</w:t>
      </w:r>
      <w:r w:rsidRPr="007B4D15">
        <w:rPr>
          <w:rFonts w:asciiTheme="minorHAnsi" w:hAnsiTheme="minorHAnsi" w:cstheme="minorHAnsi"/>
          <w:color w:val="000000" w:themeColor="text1"/>
          <w:sz w:val="14"/>
        </w:rPr>
        <w:t xml:space="preserve"> </w:t>
      </w:r>
      <w:r w:rsidRPr="007B4D15">
        <w:rPr>
          <w:rFonts w:asciiTheme="minorHAnsi" w:eastAsia="Times New Roman" w:hAnsiTheme="minorHAnsi" w:cstheme="minorHAnsi"/>
          <w:color w:val="000000" w:themeColor="text1"/>
          <w:sz w:val="14"/>
        </w:rPr>
        <w:t>“</w:t>
      </w:r>
      <w:r w:rsidRPr="007B4D15">
        <w:rPr>
          <w:rStyle w:val="Emphasis"/>
          <w:rFonts w:asciiTheme="minorHAnsi" w:hAnsiTheme="minorHAnsi" w:cstheme="minorHAnsi"/>
          <w:color w:val="000000" w:themeColor="text1"/>
        </w:rPr>
        <w:t>There was no reason for the government to kill him, in haste or at all,”</w:t>
      </w:r>
      <w:r w:rsidRPr="007B4D15">
        <w:rPr>
          <w:rFonts w:asciiTheme="minorHAnsi" w:eastAsia="Times New Roman" w:hAnsiTheme="minorHAnsi" w:cstheme="minorHAnsi"/>
          <w:color w:val="000000" w:themeColor="text1"/>
          <w:sz w:val="14"/>
        </w:rPr>
        <w:t xml:space="preserve"> Mr. Nolan said. “In any case, </w:t>
      </w:r>
      <w:r w:rsidRPr="007B4D15">
        <w:rPr>
          <w:rStyle w:val="StyleUnderline"/>
          <w:rFonts w:asciiTheme="minorHAnsi" w:hAnsiTheme="minorHAnsi" w:cstheme="minorHAnsi"/>
          <w:color w:val="000000" w:themeColor="text1"/>
        </w:rPr>
        <w:t xml:space="preserve">they failed. The Dustin Honken they wanted to kill is </w:t>
      </w:r>
      <w:r w:rsidRPr="007B4D15">
        <w:rPr>
          <w:rStyle w:val="Emphasis"/>
          <w:rFonts w:asciiTheme="minorHAnsi" w:hAnsiTheme="minorHAnsi" w:cstheme="minorHAnsi"/>
          <w:color w:val="000000" w:themeColor="text1"/>
        </w:rPr>
        <w:t>long gone.</w:t>
      </w:r>
      <w:r w:rsidRPr="007B4D15">
        <w:rPr>
          <w:rStyle w:val="StyleUnderline"/>
          <w:rFonts w:asciiTheme="minorHAnsi" w:hAnsiTheme="minorHAnsi" w:cstheme="minorHAnsi"/>
          <w:color w:val="000000" w:themeColor="text1"/>
        </w:rPr>
        <w:t>”</w:t>
      </w:r>
      <w:r w:rsidRPr="007B4D15">
        <w:rPr>
          <w:rStyle w:val="StyleUnderline"/>
          <w:rFonts w:asciiTheme="minorHAnsi" w:hAnsiTheme="minorHAnsi" w:cstheme="minorHAnsi"/>
          <w:color w:val="000000" w:themeColor="text1"/>
          <w:sz w:val="14"/>
          <w:szCs w:val="30"/>
          <w:shd w:val="clear" w:color="auto" w:fill="FFFFFF"/>
        </w:rPr>
        <w:t xml:space="preserve"> </w:t>
      </w:r>
    </w:p>
    <w:p w14:paraId="202BB400" w14:textId="77777777" w:rsidR="00983D19" w:rsidRPr="007B4D15" w:rsidRDefault="00983D19" w:rsidP="00983D19">
      <w:pPr>
        <w:rPr>
          <w:rStyle w:val="StyleUnderline"/>
          <w:rFonts w:asciiTheme="minorHAnsi" w:hAnsiTheme="minorHAnsi" w:cstheme="minorHAnsi"/>
          <w:color w:val="000000" w:themeColor="text1"/>
          <w:sz w:val="14"/>
          <w:szCs w:val="30"/>
          <w:shd w:val="clear" w:color="auto" w:fill="FFFFFF"/>
        </w:rPr>
      </w:pPr>
    </w:p>
    <w:p w14:paraId="47A53140" w14:textId="77777777" w:rsidR="00983D19" w:rsidRPr="007B4D15" w:rsidRDefault="00983D19" w:rsidP="00983D19">
      <w:pPr>
        <w:pStyle w:val="Heading4"/>
        <w:rPr>
          <w:rStyle w:val="Emphasis"/>
          <w:rFonts w:asciiTheme="minorHAnsi" w:hAnsiTheme="minorHAnsi" w:cstheme="minorHAnsi"/>
          <w:b/>
          <w:bCs/>
          <w:sz w:val="26"/>
          <w:u w:val="none"/>
        </w:rPr>
      </w:pPr>
      <w:r w:rsidRPr="007B4D15">
        <w:rPr>
          <w:rStyle w:val="Emphasis"/>
          <w:rFonts w:asciiTheme="minorHAnsi" w:hAnsiTheme="minorHAnsi" w:cstheme="minorHAnsi"/>
          <w:b/>
          <w:sz w:val="26"/>
          <w:u w:val="none"/>
        </w:rPr>
        <w:t>Federal executions happen despite the victim’s families urging against it – proves that they are used for political gain</w:t>
      </w:r>
    </w:p>
    <w:p w14:paraId="275F4882" w14:textId="77777777" w:rsidR="00983D19" w:rsidRPr="007B4D15" w:rsidRDefault="00983D19" w:rsidP="00983D19">
      <w:pPr>
        <w:rPr>
          <w:rStyle w:val="Style13ptBold"/>
          <w:rFonts w:asciiTheme="minorHAnsi" w:hAnsiTheme="minorHAnsi" w:cstheme="minorHAnsi"/>
          <w:b w:val="0"/>
          <w:bCs w:val="0"/>
        </w:rPr>
      </w:pPr>
      <w:r w:rsidRPr="007B4D15">
        <w:rPr>
          <w:rStyle w:val="Style13ptBold"/>
          <w:rFonts w:asciiTheme="minorHAnsi" w:hAnsiTheme="minorHAnsi" w:cstheme="minorHAnsi"/>
        </w:rPr>
        <w:t xml:space="preserve">CBS News 7/14 </w:t>
      </w:r>
      <w:r w:rsidRPr="007B4D15">
        <w:rPr>
          <w:rStyle w:val="Style13ptBold"/>
          <w:rFonts w:asciiTheme="minorHAnsi" w:hAnsiTheme="minorHAnsi" w:cstheme="minorHAnsi"/>
          <w:b w:val="0"/>
          <w:sz w:val="21"/>
          <w:szCs w:val="21"/>
        </w:rPr>
        <w:t xml:space="preserve">[“U.S. carries out the first federal execution in 17 years,” CBS News, July 14, 2020, </w:t>
      </w:r>
      <w:hyperlink r:id="rId118" w:history="1">
        <w:r w:rsidRPr="007B4D15">
          <w:rPr>
            <w:rStyle w:val="Hyperlink"/>
            <w:rFonts w:asciiTheme="minorHAnsi" w:hAnsiTheme="minorHAnsi" w:cstheme="minorHAnsi"/>
            <w:sz w:val="21"/>
            <w:szCs w:val="21"/>
          </w:rPr>
          <w:t>https://www.cbsnews.com/news/daniel-lewis-lee-executed-today-2020-07-14/</w:t>
        </w:r>
        <w:r w:rsidRPr="007B4D15">
          <w:rPr>
            <w:rStyle w:val="Hyperlink"/>
            <w:rFonts w:asciiTheme="minorHAnsi" w:hAnsiTheme="minorHAnsi" w:cstheme="minorHAnsi"/>
            <w:bCs/>
            <w:sz w:val="21"/>
            <w:szCs w:val="21"/>
          </w:rPr>
          <w:t>]@RA</w:t>
        </w:r>
      </w:hyperlink>
    </w:p>
    <w:p w14:paraId="0D6D580E" w14:textId="77777777" w:rsidR="00983D19" w:rsidRPr="007B4D15" w:rsidRDefault="00983D19" w:rsidP="00983D19">
      <w:pPr>
        <w:rPr>
          <w:rStyle w:val="Style13ptBold"/>
          <w:rFonts w:asciiTheme="minorHAnsi" w:hAnsiTheme="minorHAnsi" w:cstheme="minorHAnsi"/>
          <w:b w:val="0"/>
        </w:rPr>
      </w:pPr>
    </w:p>
    <w:p w14:paraId="36D7C6BC" w14:textId="77777777" w:rsidR="00983D19" w:rsidRPr="007B4D15" w:rsidRDefault="00983D19" w:rsidP="00983D19">
      <w:pPr>
        <w:rPr>
          <w:rFonts w:asciiTheme="minorHAnsi" w:hAnsiTheme="minorHAnsi" w:cstheme="minorHAnsi"/>
          <w:color w:val="101010"/>
          <w:sz w:val="16"/>
          <w:szCs w:val="32"/>
        </w:rPr>
      </w:pPr>
      <w:r w:rsidRPr="007B4D15">
        <w:rPr>
          <w:rStyle w:val="Emphasis"/>
          <w:rFonts w:asciiTheme="minorHAnsi" w:hAnsiTheme="minorHAnsi" w:cstheme="minorHAnsi"/>
        </w:rPr>
        <w:t xml:space="preserve">The federal government on Tuesday carried out its </w:t>
      </w:r>
      <w:hyperlink r:id="rId119" w:tgtFrame="_blank" w:history="1">
        <w:r w:rsidRPr="007B4D15">
          <w:rPr>
            <w:rStyle w:val="Emphasis"/>
            <w:rFonts w:asciiTheme="minorHAnsi" w:hAnsiTheme="minorHAnsi" w:cstheme="minorHAnsi"/>
          </w:rPr>
          <w:t>first execution</w:t>
        </w:r>
      </w:hyperlink>
      <w:r w:rsidRPr="007B4D15">
        <w:rPr>
          <w:rStyle w:val="Emphasis"/>
          <w:rFonts w:asciiTheme="minorHAnsi" w:hAnsiTheme="minorHAnsi" w:cstheme="minorHAnsi"/>
        </w:rPr>
        <w:t xml:space="preserve"> in almost two decades, killing by lethal injection</w:t>
      </w:r>
      <w:r w:rsidRPr="007B4D15">
        <w:rPr>
          <w:rFonts w:asciiTheme="minorHAnsi" w:eastAsia="Times New Roman" w:hAnsiTheme="minorHAnsi" w:cstheme="minorHAnsi"/>
          <w:color w:val="101010"/>
          <w:sz w:val="16"/>
          <w:szCs w:val="32"/>
        </w:rPr>
        <w:t xml:space="preserve"> a man convicted of murdering an Arkansas family in a 1990s plot to build a whites-only nation in the Pacific Northwest. </w:t>
      </w:r>
      <w:r w:rsidRPr="007B4D15">
        <w:rPr>
          <w:rStyle w:val="Emphasis"/>
          <w:rFonts w:asciiTheme="minorHAnsi" w:hAnsiTheme="minorHAnsi" w:cstheme="minorHAnsi"/>
        </w:rPr>
        <w:t xml:space="preserve">The execution of </w:t>
      </w:r>
      <w:hyperlink r:id="rId120" w:anchor="link=%7B%22role%22:%22standard%22,%22href%22:%22https://www.bop.gov/resources/pdfs/offender_information_dlee.pdf%22,%22target%22:%22_blank%22,%22absolute%22:%22%22,%22linkText%22:%22Daniel%20Lewis%20Lee%22%7D" w:history="1">
        <w:r w:rsidRPr="007B4D15">
          <w:rPr>
            <w:rStyle w:val="Emphasis"/>
            <w:rFonts w:asciiTheme="minorHAnsi" w:hAnsiTheme="minorHAnsi" w:cstheme="minorHAnsi"/>
          </w:rPr>
          <w:t>Daniel Lewis Lee</w:t>
        </w:r>
      </w:hyperlink>
      <w:r w:rsidRPr="007B4D15">
        <w:rPr>
          <w:rStyle w:val="Emphasis"/>
          <w:rFonts w:asciiTheme="minorHAnsi" w:hAnsiTheme="minorHAnsi" w:cstheme="minorHAnsi"/>
        </w:rPr>
        <w:t xml:space="preserve"> came over the objection of the victims' relatives and following days of legal wrangling and delays</w:t>
      </w:r>
      <w:r w:rsidRPr="007B4D15">
        <w:rPr>
          <w:rFonts w:asciiTheme="minorHAnsi" w:eastAsia="Times New Roman" w:hAnsiTheme="minorHAnsi" w:cstheme="minorHAnsi"/>
          <w:color w:val="101010"/>
          <w:sz w:val="16"/>
          <w:szCs w:val="32"/>
        </w:rPr>
        <w:t xml:space="preserve">. Lee, 47, of Yukon, Oklahoma, professed his innocence just before he was executed at the federal prison in Terre Haute, Indiana. "I didn't do it," Lee said. "I've made a lot of mistakes in my life, but I'm not a murderer." </w:t>
      </w:r>
      <w:r w:rsidRPr="007B4D15">
        <w:rPr>
          <w:rFonts w:asciiTheme="minorHAnsi" w:hAnsiTheme="minorHAnsi" w:cstheme="minorHAnsi"/>
          <w:color w:val="101010"/>
          <w:sz w:val="16"/>
          <w:szCs w:val="32"/>
        </w:rPr>
        <w:t xml:space="preserve">His final words were: "You're killing an innocent man." The decision to move forward with the execution -- the first by the Bureau of Prisons since 2003 -- drew scrutiny from civil rights groups and the relatives of Lee's victims, who had sued to try to halt it, citing concerns about the </w:t>
      </w:r>
      <w:hyperlink r:id="rId121" w:tgtFrame="_blank" w:history="1">
        <w:r w:rsidRPr="007B4D15">
          <w:rPr>
            <w:rStyle w:val="Hyperlink"/>
            <w:rFonts w:asciiTheme="minorHAnsi" w:hAnsiTheme="minorHAnsi" w:cstheme="minorHAnsi"/>
            <w:color w:val="101010"/>
            <w:sz w:val="16"/>
            <w:szCs w:val="32"/>
          </w:rPr>
          <w:t>coronavirus pandemic</w:t>
        </w:r>
      </w:hyperlink>
      <w:r w:rsidRPr="007B4D15">
        <w:rPr>
          <w:rFonts w:asciiTheme="minorHAnsi" w:hAnsiTheme="minorHAnsi" w:cstheme="minorHAnsi"/>
          <w:color w:val="101010"/>
          <w:sz w:val="16"/>
          <w:szCs w:val="32"/>
        </w:rPr>
        <w:t xml:space="preserve">. </w:t>
      </w:r>
      <w:r w:rsidRPr="007B4D15">
        <w:rPr>
          <w:rStyle w:val="StyleUnderline"/>
          <w:rFonts w:asciiTheme="minorHAnsi" w:hAnsiTheme="minorHAnsi" w:cstheme="minorHAnsi"/>
        </w:rPr>
        <w:t xml:space="preserve">The pandemic has killed more than 135,000 people in the United States and is </w:t>
      </w:r>
      <w:hyperlink r:id="rId122" w:tgtFrame="_blank" w:history="1">
        <w:r w:rsidRPr="007B4D15">
          <w:rPr>
            <w:rStyle w:val="StyleUnderline"/>
            <w:rFonts w:asciiTheme="minorHAnsi" w:hAnsiTheme="minorHAnsi" w:cstheme="minorHAnsi"/>
          </w:rPr>
          <w:t>ravaging prisons nationwide.</w:t>
        </w:r>
      </w:hyperlink>
      <w:r w:rsidRPr="007B4D15">
        <w:rPr>
          <w:rStyle w:val="StyleUnderline"/>
          <w:rFonts w:asciiTheme="minorHAnsi" w:hAnsiTheme="minorHAnsi" w:cstheme="minorHAnsi"/>
        </w:rPr>
        <w:t xml:space="preserve"> Critics argued that the government was creating an unnecessary and manufactured </w:t>
      </w:r>
      <w:r w:rsidRPr="007B4D15">
        <w:rPr>
          <w:rStyle w:val="Emphasis"/>
          <w:rFonts w:asciiTheme="minorHAnsi" w:hAnsiTheme="minorHAnsi" w:cstheme="minorHAnsi"/>
        </w:rPr>
        <w:t>urgency for political gain.</w:t>
      </w:r>
      <w:r w:rsidRPr="007B4D15">
        <w:rPr>
          <w:rStyle w:val="StyleUnderline"/>
          <w:rFonts w:asciiTheme="minorHAnsi" w:hAnsiTheme="minorHAnsi" w:cstheme="minorHAnsi"/>
        </w:rPr>
        <w:t xml:space="preserve"> "The government has been trying to plow forward with these executions despite many unanswered questions about the legality of its new execution protocol,"</w:t>
      </w:r>
      <w:r w:rsidRPr="007B4D15">
        <w:rPr>
          <w:rFonts w:asciiTheme="minorHAnsi" w:hAnsiTheme="minorHAnsi" w:cstheme="minorHAnsi"/>
          <w:color w:val="101010"/>
          <w:sz w:val="16"/>
          <w:szCs w:val="32"/>
        </w:rPr>
        <w:t xml:space="preserve"> said Shawn Nolan, one of the attorneys for the men facing federal execution. The developments are likely to add a new front to the national conversation about criminal justice reform in the lead-up to the 2020 elections. The execution of Lee, who died at 8:07 a.m. EDT, went off after a series of legal volleys that ended when the Supreme Court stepped in early Tuesday in a 5-4 ruling and allowed it to move forward. Attorney General William Barr has said the Justice Department has a duty to carry out the sentences imposed by the courts, including the death penalty, and to bring a sense of closure to the victims and those in the communities where the killings happened. But </w:t>
      </w:r>
      <w:r w:rsidRPr="007B4D15">
        <w:rPr>
          <w:rStyle w:val="Emphasis"/>
          <w:rFonts w:asciiTheme="minorHAnsi" w:hAnsiTheme="minorHAnsi" w:cstheme="minorHAnsi"/>
        </w:rPr>
        <w:t>relatives of those killed by Lee in 1996 strongly opposed that idea and long argued that Lee deserved a sentence of life in prison.</w:t>
      </w:r>
      <w:r w:rsidRPr="007B4D15">
        <w:rPr>
          <w:rFonts w:asciiTheme="minorHAnsi" w:hAnsiTheme="minorHAnsi" w:cstheme="minorHAnsi"/>
          <w:color w:val="101010"/>
          <w:sz w:val="16"/>
          <w:szCs w:val="32"/>
        </w:rPr>
        <w:t xml:space="preserve"> They wanted to be present to counter any contention that the execution was being done on their behalf. </w:t>
      </w:r>
      <w:r w:rsidRPr="007B4D15">
        <w:rPr>
          <w:rStyle w:val="Emphasis"/>
          <w:rFonts w:asciiTheme="minorHAnsi" w:hAnsiTheme="minorHAnsi" w:cstheme="minorHAnsi"/>
        </w:rPr>
        <w:t>"For us it is a matter of being there and saying, `This is not being done in our name; we do not want this,'"</w:t>
      </w:r>
      <w:r w:rsidRPr="007B4D15">
        <w:rPr>
          <w:rFonts w:asciiTheme="minorHAnsi" w:hAnsiTheme="minorHAnsi" w:cstheme="minorHAnsi"/>
          <w:color w:val="101010"/>
          <w:sz w:val="16"/>
          <w:szCs w:val="32"/>
        </w:rPr>
        <w:t xml:space="preserve"> relative Monica Veillette said. They noted that Lee's co-defendant and the reputed ringleader, Chevie Kehoe, received a life sentence. Kehoe, of Colville, Washington, recruited Lee in 1995 to join his white supremacist orgaization, known as the Aryan Peoples' Republic. Two years later, they were arrested for the killings of gun dealer William Mueller, his wife, Nancy, and her 8-year-old daughter, Sarah Powell, in Tilly, Arkansas, about 75 miles (120 kilometers) northwest of Little Rock. At their 1999 trial, prosecutors said Kehoe and Lee stole guns and $50,000 in cash from the Muellers as part of their plan to establish a whites-only nation. Prosecutors said Lee and Kehoe incapacitated the Muellers and questioned Sarah about where they could find money and ammunition. Then, they used stun guns on the victims, sealed trash bags with duct tape on their heads to suffocate them, taped rocks to their bodies and dumped them in a nearby bayou. A U.S. District Court judge put a hold on Lee's execution on Monday, over concerns from death row inmates on how executions were to be carried out, and an appeals court upheld it, but the high court overturned it. That </w:t>
      </w:r>
      <w:r w:rsidRPr="007B4D15">
        <w:rPr>
          <w:rStyle w:val="StyleUnderline"/>
          <w:rFonts w:asciiTheme="minorHAnsi" w:hAnsiTheme="minorHAnsi" w:cstheme="minorHAnsi"/>
        </w:rPr>
        <w:t>delay came after an appeals court on Sunday overturned a hold that had been put in place last week after the victims' relatives argued they would be put at high risk for the coronavirus if they had to travel to attend the execution.</w:t>
      </w:r>
      <w:r w:rsidRPr="007B4D15">
        <w:rPr>
          <w:rFonts w:asciiTheme="minorHAnsi" w:hAnsiTheme="minorHAnsi" w:cstheme="minorHAnsi"/>
          <w:color w:val="101010"/>
          <w:sz w:val="16"/>
          <w:szCs w:val="32"/>
        </w:rPr>
        <w:t xml:space="preserve"> Lee's execution was then set to happen at 4 a.m. EDT, but a last-minute legal question was raised by his lawyers. The Justice Department said it filed a request with the court to straighten it out but went through with the execution. Lee's attorney, Ruth Friedman, criticized the legal tangle leading up to the execution. "Over the four hours it took for this reckless and relentless government to pursue these ends, Daniel Lewis Lee remained strapped to a gurney: a mere 31 minutes after a court of appeals lifted the last impediment to his execution at the federal government's urging, while multiple motions remained pending, and without notice to counsel, he was executed," Friedman said. She continued: </w:t>
      </w:r>
      <w:r w:rsidRPr="007B4D15">
        <w:rPr>
          <w:rStyle w:val="Emphasis"/>
          <w:rFonts w:asciiTheme="minorHAnsi" w:hAnsiTheme="minorHAnsi" w:cstheme="minorHAnsi"/>
        </w:rPr>
        <w:t>"It is shameful that the government saw fit to carry out this execution during a pandemic. It is shameful that the government saw fit to carry out this execution when counsel for Danny Lee could not be present with him, and when the judges in his case and even the family of his victims urged against it."</w:t>
      </w:r>
      <w:r w:rsidRPr="007B4D15">
        <w:rPr>
          <w:rFonts w:asciiTheme="minorHAnsi" w:hAnsiTheme="minorHAnsi" w:cstheme="minorHAnsi"/>
          <w:color w:val="101010"/>
          <w:sz w:val="16"/>
          <w:szCs w:val="32"/>
        </w:rPr>
        <w:t xml:space="preserve"> A U.S. marshal lifted a black telephone inside the execution room -- a small square room inside the prison with green tiles and windows looking at the witness rooms -- and asked if there was anything to impede the execution. He said there was not and the execution could proceed. Lee had a pulse oximeter on a finger of his left hand, to monitor his oxygen level, and his arms, which had tattoos, were in black restraints. The IV tubes were coming through a metal panel in the wall. He breathed heavily before the drug was injected and moved his legs and feet. As the drug was being administered, he raised his head to look around. In a few moments, his chest was no longer moving. Lee was in the execution chamber with two men who the Bureau of Prisons would only identify as "senior BOP officials," a U.S. marshal and his spiritual adviser, whom a Bureau of Prisons spokesperson described as an "Appalachian pagan minister." They did not wear masks, and Lee also was not wearing a mask. One of the senior Prison officials in the room declared Lee's time of death at 8:07 a.m., and the curtain closed. Two other federal executions are scheduled for later this week, though one remains on hold in a separate legal claim. </w:t>
      </w:r>
      <w:r w:rsidRPr="007B4D15">
        <w:rPr>
          <w:rStyle w:val="StyleUnderline"/>
          <w:rFonts w:asciiTheme="minorHAnsi" w:hAnsiTheme="minorHAnsi" w:cstheme="minorHAnsi"/>
        </w:rPr>
        <w:t>There have been two state executions in the U.S. since the pandemic forced shutdowns nationwide in mid-March - one in Texas and one in Missouri,</w:t>
      </w:r>
      <w:r w:rsidRPr="007B4D15">
        <w:rPr>
          <w:rFonts w:asciiTheme="minorHAnsi" w:hAnsiTheme="minorHAnsi" w:cstheme="minorHAnsi"/>
          <w:color w:val="101010"/>
          <w:sz w:val="16"/>
          <w:szCs w:val="32"/>
        </w:rPr>
        <w:t xml:space="preserve"> according to the Death Penalty Information Center. Alabama carried out one in early March. Executions on the federal level have been rare, and the government has put to death only three defendants since restoring the federal death penalty in 1988 - most recently in 2003, when Louis Jones was executed for the 1995 kidnapping, rape and murder of a young female soldier. Though there hadn't been a federal execution since 2003, the Justice Department has continued to approve death penalty prosecutions and federal courts have sentenced defendants to death. In 2014, following a botched state execution in Oklahoma, President Barack Obama directed the Justice Department to conduct a broad review of capital punishment and issues surrounding lethal injection drugs. The attorney general said last July that the Obama-era review had been completed, clearing the way for executions to resume. He approved a new procedure for lethal injections that replaces the three-drug combination previously used in federal executions with one drug, pentobarbital. This is similar to the procedure used in several states, including Georgia, Missouri and Texas, but not all. </w:t>
      </w:r>
      <w:r w:rsidRPr="007B4D15">
        <w:rPr>
          <w:rStyle w:val="StyleUnderline"/>
          <w:rFonts w:asciiTheme="minorHAnsi" w:hAnsiTheme="minorHAnsi" w:cstheme="minorHAnsi"/>
        </w:rPr>
        <w:t>Numbers of state executions have fallen steadily since the last federal execution</w:t>
      </w:r>
      <w:r w:rsidRPr="007B4D15">
        <w:rPr>
          <w:rFonts w:asciiTheme="minorHAnsi" w:hAnsiTheme="minorHAnsi" w:cstheme="minorHAnsi"/>
          <w:color w:val="101010"/>
          <w:sz w:val="16"/>
          <w:szCs w:val="32"/>
        </w:rPr>
        <w:t>, according to data compiled by the Death Penalty Information Center. States put to death 59 people in 2004 and 22 in 2019, nine of which were in Texas.</w:t>
      </w:r>
    </w:p>
    <w:p w14:paraId="0EEFF63D" w14:textId="77777777" w:rsidR="00983D19" w:rsidRPr="007B4D15" w:rsidRDefault="00983D19" w:rsidP="00983D19">
      <w:pPr>
        <w:pStyle w:val="Heading3"/>
        <w:rPr>
          <w:rFonts w:asciiTheme="minorHAnsi" w:hAnsiTheme="minorHAnsi" w:cstheme="minorHAnsi"/>
        </w:rPr>
      </w:pPr>
      <w:r w:rsidRPr="007B4D15">
        <w:rPr>
          <w:rFonts w:asciiTheme="minorHAnsi" w:hAnsiTheme="minorHAnsi" w:cstheme="minorHAnsi"/>
        </w:rPr>
        <w:t>aff---racism</w:t>
      </w:r>
    </w:p>
    <w:p w14:paraId="26C630C4" w14:textId="77777777" w:rsidR="00983D19" w:rsidRPr="007B4D15" w:rsidRDefault="00983D19" w:rsidP="00983D19">
      <w:pPr>
        <w:pStyle w:val="Heading4"/>
        <w:rPr>
          <w:rFonts w:asciiTheme="minorHAnsi" w:hAnsiTheme="minorHAnsi" w:cstheme="minorHAnsi"/>
        </w:rPr>
      </w:pPr>
      <w:r w:rsidRPr="007B4D15">
        <w:rPr>
          <w:rFonts w:asciiTheme="minorHAnsi" w:hAnsiTheme="minorHAnsi" w:cstheme="minorHAnsi"/>
        </w:rPr>
        <w:t>The death penalty is increasingly arbitrary - death row exoneree was released 90 minutes before being executed</w:t>
      </w:r>
    </w:p>
    <w:p w14:paraId="1C49A84C" w14:textId="77777777" w:rsidR="00983D19" w:rsidRPr="007B4D15" w:rsidRDefault="00983D19" w:rsidP="00983D19">
      <w:pPr>
        <w:rPr>
          <w:rFonts w:asciiTheme="minorHAnsi" w:hAnsiTheme="minorHAnsi" w:cstheme="minorHAnsi"/>
        </w:rPr>
      </w:pPr>
      <w:r w:rsidRPr="007B4D15">
        <w:rPr>
          <w:rFonts w:asciiTheme="minorHAnsi" w:hAnsiTheme="minorHAnsi" w:cstheme="minorHAnsi"/>
          <w:b/>
          <w:bCs/>
          <w:sz w:val="26"/>
          <w:szCs w:val="26"/>
        </w:rPr>
        <w:t>Jamison 7/27</w:t>
      </w:r>
      <w:r w:rsidRPr="007B4D15">
        <w:rPr>
          <w:rFonts w:asciiTheme="minorHAnsi" w:hAnsiTheme="minorHAnsi" w:cstheme="minorHAnsi"/>
        </w:rPr>
        <w:t xml:space="preserve"> </w:t>
      </w:r>
      <w:r w:rsidRPr="007B4D15">
        <w:rPr>
          <w:rFonts w:asciiTheme="minorHAnsi" w:hAnsiTheme="minorHAnsi" w:cstheme="minorHAnsi"/>
          <w:sz w:val="21"/>
          <w:szCs w:val="21"/>
        </w:rPr>
        <w:t xml:space="preserve">[Derek Jamison, Jamison is a death row exoneree who was released in 2005, he writes about his experiences on Death Penalty New, “USA | Op-Ed by Death-Row Exoneree Derrick Jamison: “I was Within 90 Minutes of Execution for a Crime I Didn’t Commit,” Death Penalty News, July 27, 2020, </w:t>
      </w:r>
      <w:hyperlink r:id="rId123" w:history="1">
        <w:r w:rsidRPr="007B4D15">
          <w:rPr>
            <w:rStyle w:val="Hyperlink"/>
            <w:rFonts w:asciiTheme="minorHAnsi" w:hAnsiTheme="minorHAnsi" w:cstheme="minorHAnsi"/>
            <w:sz w:val="21"/>
            <w:szCs w:val="21"/>
          </w:rPr>
          <w:t>https://deathpenaltynews.blogspot.com/2020/07/usa-op-ed-by-death-row-exoneree-derrick.html]</w:t>
        </w:r>
      </w:hyperlink>
      <w:r w:rsidRPr="007B4D15">
        <w:rPr>
          <w:rFonts w:asciiTheme="minorHAnsi" w:hAnsiTheme="minorHAnsi" w:cstheme="minorHAnsi"/>
          <w:sz w:val="21"/>
          <w:szCs w:val="21"/>
        </w:rPr>
        <w:t>@RA</w:t>
      </w:r>
    </w:p>
    <w:p w14:paraId="50CA1DF6" w14:textId="77777777" w:rsidR="00983D19" w:rsidRPr="007B4D15" w:rsidRDefault="00983D19" w:rsidP="00983D19">
      <w:pPr>
        <w:shd w:val="clear" w:color="auto" w:fill="FFFFFF"/>
        <w:jc w:val="both"/>
        <w:rPr>
          <w:rFonts w:asciiTheme="minorHAnsi" w:hAnsiTheme="minorHAnsi" w:cstheme="minorHAnsi"/>
          <w:b/>
          <w:iCs/>
          <w:color w:val="000000" w:themeColor="text1"/>
          <w:u w:val="single"/>
        </w:rPr>
      </w:pPr>
      <w:r w:rsidRPr="007B4D15">
        <w:rPr>
          <w:rStyle w:val="StyleUnderline"/>
          <w:rFonts w:asciiTheme="minorHAnsi" w:hAnsiTheme="minorHAnsi" w:cstheme="minorHAnsi"/>
          <w:color w:val="000000" w:themeColor="text1"/>
        </w:rPr>
        <w:t>Derrick Jamison survived six death warrants during his two decades on Ohio’s death row,</w:t>
      </w:r>
      <w:r w:rsidRPr="007B4D15">
        <w:rPr>
          <w:rFonts w:asciiTheme="minorHAnsi" w:eastAsia="Times New Roman" w:hAnsiTheme="minorHAnsi" w:cstheme="minorHAnsi"/>
          <w:color w:val="000000" w:themeColor="text1"/>
          <w:sz w:val="16"/>
          <w:szCs w:val="23"/>
        </w:rPr>
        <w:t xml:space="preserve"> </w:t>
      </w:r>
      <w:r w:rsidRPr="007B4D15">
        <w:rPr>
          <w:rStyle w:val="Emphasis"/>
          <w:rFonts w:asciiTheme="minorHAnsi" w:hAnsiTheme="minorHAnsi" w:cstheme="minorHAnsi"/>
          <w:color w:val="000000" w:themeColor="text1"/>
        </w:rPr>
        <w:t>coming within 90 minutes of being executed</w:t>
      </w:r>
      <w:r w:rsidRPr="007B4D15">
        <w:rPr>
          <w:rFonts w:asciiTheme="minorHAnsi" w:eastAsia="Times New Roman" w:hAnsiTheme="minorHAnsi" w:cstheme="minorHAnsi"/>
          <w:color w:val="000000" w:themeColor="text1"/>
          <w:sz w:val="16"/>
          <w:szCs w:val="23"/>
        </w:rPr>
        <w:t xml:space="preserve">. After he was exonerated, on the day he walked free, his best friend on death row was executed. His story, he writes in a July 11, 2020 op-ed in the Tampa Bay Times, “illustrates everything that is wrong with the death penalty” and why it should be abolished. </w:t>
      </w:r>
      <w:r w:rsidRPr="007B4D15">
        <w:rPr>
          <w:rStyle w:val="StyleUnderline"/>
          <w:rFonts w:asciiTheme="minorHAnsi" w:hAnsiTheme="minorHAnsi" w:cstheme="minorHAnsi"/>
          <w:color w:val="000000" w:themeColor="text1"/>
        </w:rPr>
        <w:t>Jamison was convicted and sentenced to death in 1985 for the murder of a Cincinnati bartender.</w:t>
      </w:r>
      <w:r w:rsidRPr="007B4D15">
        <w:rPr>
          <w:rFonts w:asciiTheme="minorHAnsi" w:eastAsia="Times New Roman" w:hAnsiTheme="minorHAnsi" w:cstheme="minorHAnsi"/>
          <w:color w:val="000000" w:themeColor="text1"/>
          <w:sz w:val="16"/>
          <w:szCs w:val="23"/>
        </w:rPr>
        <w:t xml:space="preserve"> </w:t>
      </w:r>
      <w:r w:rsidRPr="007B4D15">
        <w:rPr>
          <w:rStyle w:val="StyleUnderline"/>
          <w:rFonts w:asciiTheme="minorHAnsi" w:hAnsiTheme="minorHAnsi" w:cstheme="minorHAnsi"/>
          <w:color w:val="000000" w:themeColor="text1"/>
        </w:rPr>
        <w:t>His conviction hinged on the testimony of Charles Howell</w:t>
      </w:r>
      <w:r w:rsidRPr="007B4D15">
        <w:rPr>
          <w:rFonts w:asciiTheme="minorHAnsi" w:eastAsia="Times New Roman" w:hAnsiTheme="minorHAnsi" w:cstheme="minorHAnsi"/>
          <w:color w:val="000000" w:themeColor="text1"/>
          <w:sz w:val="16"/>
          <w:szCs w:val="23"/>
        </w:rPr>
        <w:t xml:space="preserve">, </w:t>
      </w:r>
      <w:r w:rsidRPr="007B4D15">
        <w:rPr>
          <w:rStyle w:val="Emphasis"/>
          <w:rFonts w:asciiTheme="minorHAnsi" w:hAnsiTheme="minorHAnsi" w:cstheme="minorHAnsi"/>
          <w:color w:val="000000" w:themeColor="text1"/>
        </w:rPr>
        <w:t>a co-defendant who avoided the death penalty by falsely implicating Jamison</w:t>
      </w:r>
      <w:r w:rsidRPr="007B4D15">
        <w:rPr>
          <w:rFonts w:asciiTheme="minorHAnsi" w:eastAsia="Times New Roman" w:hAnsiTheme="minorHAnsi" w:cstheme="minorHAnsi"/>
          <w:color w:val="000000" w:themeColor="text1"/>
          <w:sz w:val="16"/>
          <w:szCs w:val="23"/>
        </w:rPr>
        <w:t xml:space="preserve">. The prosecution withheld statements that contradicted Howell’s testimony, undermined the prosecution’s theory of how the murder occurred, and established that a prosecution witness had actually identified two other men as the murderers. In 2000, a federal district court judge overturned Jamison’s conviction, ruling that the police and prosecutorial misconduct had denied him a fair trial. It took almost five more years — until February 28, 2005 — before the charges against him were finally dismissed. </w:t>
      </w:r>
      <w:r w:rsidRPr="007B4D15">
        <w:rPr>
          <w:rStyle w:val="StyleUnderline"/>
          <w:rFonts w:asciiTheme="minorHAnsi" w:hAnsiTheme="minorHAnsi" w:cstheme="minorHAnsi"/>
          <w:color w:val="000000" w:themeColor="text1"/>
        </w:rPr>
        <w:t xml:space="preserve">Jamison was exonerated in 2005, he has received neither an apology nor any form of compensation from the state of Ohio. </w:t>
      </w:r>
      <w:r w:rsidRPr="007B4D15">
        <w:rPr>
          <w:rFonts w:asciiTheme="minorHAnsi" w:eastAsia="Times New Roman" w:hAnsiTheme="minorHAnsi" w:cstheme="minorHAnsi"/>
          <w:color w:val="000000" w:themeColor="text1"/>
          <w:sz w:val="16"/>
          <w:szCs w:val="23"/>
        </w:rPr>
        <w:t xml:space="preserve">Jamison writes that his experience “is not an isolated incident. </w:t>
      </w:r>
      <w:r w:rsidRPr="007B4D15">
        <w:rPr>
          <w:rStyle w:val="Emphasis"/>
          <w:rFonts w:asciiTheme="minorHAnsi" w:hAnsiTheme="minorHAnsi" w:cstheme="minorHAnsi"/>
          <w:color w:val="000000" w:themeColor="text1"/>
        </w:rPr>
        <w:t>My wrongful conviction was the result of a deeply flawed system, a system that is infected with racial bias and risks the execution of the innocent.”</w:t>
      </w:r>
      <w:r w:rsidRPr="007B4D15">
        <w:rPr>
          <w:rFonts w:asciiTheme="minorHAnsi" w:eastAsia="Times New Roman" w:hAnsiTheme="minorHAnsi" w:cstheme="minorHAnsi"/>
          <w:color w:val="000000" w:themeColor="text1"/>
          <w:sz w:val="16"/>
          <w:szCs w:val="23"/>
        </w:rPr>
        <w:t xml:space="preserve"> He says the American legal system operates under “a double standard when it comes to finding justice …. If you are a person of color or a low-income citizen, the pursuit of justice can be an elusive one. But </w:t>
      </w:r>
      <w:r w:rsidRPr="007B4D15">
        <w:rPr>
          <w:rStyle w:val="StyleUnderline"/>
          <w:rFonts w:asciiTheme="minorHAnsi" w:hAnsiTheme="minorHAnsi" w:cstheme="minorHAnsi"/>
          <w:color w:val="000000" w:themeColor="text1"/>
        </w:rPr>
        <w:t>if you are rich, access to resources can make all the difference in the world.</w:t>
      </w:r>
      <w:r w:rsidRPr="007B4D15">
        <w:rPr>
          <w:rFonts w:asciiTheme="minorHAnsi" w:eastAsia="Times New Roman" w:hAnsiTheme="minorHAnsi" w:cstheme="minorHAnsi"/>
          <w:color w:val="000000" w:themeColor="text1"/>
          <w:sz w:val="16"/>
          <w:szCs w:val="23"/>
        </w:rPr>
        <w:t xml:space="preserve"> It can be the difference between freedom and a life behind bars for a crime you didn’t commit.” Jamison’s op-ed recounts the six execution dates he faced. He writes, “All six executions were later stayed by the governor, the last came within 90 minutes of my scheduled execution. I was asked about my Last Rites, where my dead body was to be sent, and what I wanted for my last meal.” Ohio conducted 18 executions while Jamison was on death row, including that of William Williams, his best friend in prison. Williams was executed on October 25, 2005 — the same day Jamison was released. Jamison writes that his “story ends differently than most. </w:t>
      </w:r>
      <w:r w:rsidRPr="007B4D15">
        <w:rPr>
          <w:rStyle w:val="Emphasis"/>
          <w:rFonts w:asciiTheme="minorHAnsi" w:hAnsiTheme="minorHAnsi" w:cstheme="minorHAnsi"/>
          <w:color w:val="000000" w:themeColor="text1"/>
        </w:rPr>
        <w:t xml:space="preserve">I am the survivor of what could have been a legal lynching.” </w:t>
      </w:r>
      <w:r w:rsidRPr="007B4D15">
        <w:rPr>
          <w:rFonts w:asciiTheme="minorHAnsi" w:eastAsia="Times New Roman" w:hAnsiTheme="minorHAnsi" w:cstheme="minorHAnsi"/>
          <w:color w:val="000000" w:themeColor="text1"/>
          <w:sz w:val="16"/>
          <w:szCs w:val="23"/>
        </w:rPr>
        <w:t>The death penalty affects more than the condemned prisoner, it destroys entire families, Jamison says. “</w:t>
      </w:r>
      <w:r w:rsidRPr="007B4D15">
        <w:rPr>
          <w:rStyle w:val="Emphasis"/>
          <w:rFonts w:asciiTheme="minorHAnsi" w:hAnsiTheme="minorHAnsi" w:cstheme="minorHAnsi"/>
          <w:color w:val="000000" w:themeColor="text1"/>
        </w:rPr>
        <w:t>My parents died from the agony and pain of having a son on death row,”</w:t>
      </w:r>
      <w:r w:rsidRPr="007B4D15">
        <w:rPr>
          <w:rFonts w:asciiTheme="minorHAnsi" w:eastAsia="Times New Roman" w:hAnsiTheme="minorHAnsi" w:cstheme="minorHAnsi"/>
          <w:color w:val="000000" w:themeColor="text1"/>
          <w:sz w:val="16"/>
          <w:szCs w:val="23"/>
        </w:rPr>
        <w:t xml:space="preserve"> he writes. “My father, Joseph Jamison, died in 1987. My mother, Essie Jamison, spent 12 years working tirelessly and desperately to save me…. [She] died before she could see me walk into the sunshine as a free man.” Though Jamison was exonerated in 2005, he has received neither an apology nor any form of compensation from the state of Ohio. He notes that his experience on death row is not an isolated incident and is the byproduct of a deeply flawed, racially-discriminatory system prone to executing the innocent. </w:t>
      </w:r>
      <w:r w:rsidRPr="007B4D15">
        <w:rPr>
          <w:rStyle w:val="Emphasis"/>
          <w:rFonts w:asciiTheme="minorHAnsi" w:hAnsiTheme="minorHAnsi" w:cstheme="minorHAnsi"/>
          <w:color w:val="000000" w:themeColor="text1"/>
        </w:rPr>
        <w:t>“[L]egal or not,” he says, “lynching must end.”</w:t>
      </w:r>
    </w:p>
    <w:p w14:paraId="74EC429A" w14:textId="77777777" w:rsidR="00983D19" w:rsidRPr="007B4D15" w:rsidRDefault="00983D19" w:rsidP="00983D19">
      <w:pPr>
        <w:pStyle w:val="Heading3"/>
        <w:rPr>
          <w:rFonts w:asciiTheme="minorHAnsi" w:hAnsiTheme="minorHAnsi" w:cstheme="minorHAnsi"/>
        </w:rPr>
      </w:pPr>
      <w:r w:rsidRPr="007B4D15">
        <w:rPr>
          <w:rFonts w:asciiTheme="minorHAnsi" w:hAnsiTheme="minorHAnsi" w:cstheme="minorHAnsi"/>
        </w:rPr>
        <w:t>aff---</w:t>
      </w:r>
      <w:r>
        <w:rPr>
          <w:rFonts w:asciiTheme="minorHAnsi" w:hAnsiTheme="minorHAnsi" w:cstheme="minorHAnsi"/>
        </w:rPr>
        <w:t xml:space="preserve">AT: </w:t>
      </w:r>
      <w:r w:rsidRPr="007B4D15">
        <w:rPr>
          <w:rFonts w:asciiTheme="minorHAnsi" w:hAnsiTheme="minorHAnsi" w:cstheme="minorHAnsi"/>
        </w:rPr>
        <w:t>congress</w:t>
      </w:r>
      <w:r>
        <w:rPr>
          <w:rFonts w:asciiTheme="minorHAnsi" w:hAnsiTheme="minorHAnsi" w:cstheme="minorHAnsi"/>
        </w:rPr>
        <w:t xml:space="preserve"> cp</w:t>
      </w:r>
    </w:p>
    <w:p w14:paraId="26C3FECA" w14:textId="77777777" w:rsidR="00983D19" w:rsidRPr="007B4D15" w:rsidRDefault="00983D19" w:rsidP="00983D19">
      <w:pPr>
        <w:pStyle w:val="Heading4"/>
        <w:rPr>
          <w:rFonts w:asciiTheme="minorHAnsi" w:hAnsiTheme="minorHAnsi" w:cstheme="minorHAnsi"/>
        </w:rPr>
      </w:pPr>
      <w:r w:rsidRPr="007B4D15">
        <w:rPr>
          <w:rFonts w:asciiTheme="minorHAnsi" w:hAnsiTheme="minorHAnsi" w:cstheme="minorHAnsi"/>
        </w:rPr>
        <w:t>The Supreme Court has ultimate say—Congress acts only in the meantime and only for states</w:t>
      </w:r>
    </w:p>
    <w:p w14:paraId="48125423" w14:textId="77777777" w:rsidR="00983D19" w:rsidRPr="007B4D15" w:rsidRDefault="00983D19" w:rsidP="00983D19">
      <w:pPr>
        <w:rPr>
          <w:rFonts w:asciiTheme="minorHAnsi" w:hAnsiTheme="minorHAnsi" w:cstheme="minorHAnsi"/>
        </w:rPr>
      </w:pPr>
      <w:r w:rsidRPr="007B4D15">
        <w:rPr>
          <w:rFonts w:asciiTheme="minorHAnsi" w:hAnsiTheme="minorHAnsi" w:cstheme="minorHAnsi"/>
        </w:rPr>
        <w:t xml:space="preserve">Frank R. </w:t>
      </w:r>
      <w:r w:rsidRPr="007B4D15">
        <w:rPr>
          <w:rFonts w:asciiTheme="minorHAnsi" w:hAnsiTheme="minorHAnsi" w:cstheme="minorHAnsi"/>
          <w:b/>
          <w:bCs/>
          <w:sz w:val="26"/>
          <w:szCs w:val="26"/>
        </w:rPr>
        <w:t>Baumgartner</w:t>
      </w:r>
      <w:r w:rsidRPr="007B4D15">
        <w:rPr>
          <w:rFonts w:asciiTheme="minorHAnsi" w:hAnsiTheme="minorHAnsi" w:cstheme="minorHAnsi"/>
        </w:rPr>
        <w:t>, Marty Davidson, Kaneesha Johnson, Arvind Krishnamurty. February 8, 20</w:t>
      </w:r>
      <w:r w:rsidRPr="007B4D15">
        <w:rPr>
          <w:rFonts w:asciiTheme="minorHAnsi" w:hAnsiTheme="minorHAnsi" w:cstheme="minorHAnsi"/>
          <w:b/>
          <w:bCs/>
          <w:sz w:val="26"/>
          <w:szCs w:val="26"/>
        </w:rPr>
        <w:t>18</w:t>
      </w:r>
      <w:r w:rsidRPr="007B4D15">
        <w:rPr>
          <w:rFonts w:asciiTheme="minorHAnsi" w:hAnsiTheme="minorHAnsi" w:cstheme="minorHAnsi"/>
        </w:rPr>
        <w:t>. America’s Failed Efforts to Reform the Death Penalty. Scholars.org. [Respectively]Richard J. Richardson Distinguished Professor of Political Science, University of North Carolina at Chapel Hill; PhD Candidate in Political Science, University of Michigan; PhD Student in Government, Harvard University; PhD Candidate in Political Science, Duke University. https://scholars.org/brief/americas-failed-efforts-reform-death-penalty)-MR</w:t>
      </w:r>
    </w:p>
    <w:p w14:paraId="0232AADF" w14:textId="77777777" w:rsidR="00983D19" w:rsidRPr="007B4D15" w:rsidRDefault="00983D19" w:rsidP="00983D19">
      <w:pPr>
        <w:rPr>
          <w:rStyle w:val="StyleUnderline"/>
          <w:rFonts w:asciiTheme="minorHAnsi" w:hAnsiTheme="minorHAnsi" w:cstheme="minorHAnsi"/>
        </w:rPr>
      </w:pPr>
      <w:r w:rsidRPr="007B4D15">
        <w:rPr>
          <w:rFonts w:asciiTheme="minorHAnsi" w:hAnsiTheme="minorHAnsi" w:cstheme="minorHAnsi"/>
          <w:sz w:val="16"/>
        </w:rPr>
        <w:t xml:space="preserve">What Next? Our evidence makes clear that America’s death penalty not only retains the flaws that led the Supreme Court to declare it unconstitutional in Furman v. Georgia, but has become worse due to newer systematic flaws – including huge costs, excessive delays, high rates of reversal, botched executions, and last-minute stays. </w:t>
      </w:r>
      <w:r w:rsidRPr="007B4D15">
        <w:rPr>
          <w:rStyle w:val="Emphasis"/>
          <w:rFonts w:asciiTheme="minorHAnsi" w:hAnsiTheme="minorHAnsi" w:cstheme="minorHAnsi"/>
        </w:rPr>
        <w:t>The Supreme Court will likely have the ultimate say about this inherently unfair system</w:t>
      </w:r>
      <w:r w:rsidRPr="007B4D15">
        <w:rPr>
          <w:rFonts w:asciiTheme="minorHAnsi" w:hAnsiTheme="minorHAnsi" w:cstheme="minorHAnsi"/>
          <w:sz w:val="16"/>
        </w:rPr>
        <w:t xml:space="preserve">. </w:t>
      </w:r>
      <w:r w:rsidRPr="007B4D15">
        <w:rPr>
          <w:rStyle w:val="StyleUnderline"/>
          <w:rFonts w:asciiTheme="minorHAnsi" w:hAnsiTheme="minorHAnsi" w:cstheme="minorHAnsi"/>
        </w:rPr>
        <w:t>In the meantime, more states may follow the lead of those that have recently moved to abolish the death penalty altogether – through legislative action.</w:t>
      </w:r>
    </w:p>
    <w:p w14:paraId="6CD1CC8E" w14:textId="77777777" w:rsidR="00983D19" w:rsidRDefault="00983D19" w:rsidP="00983D19">
      <w:pPr>
        <w:pStyle w:val="Heading3"/>
      </w:pPr>
      <w:r>
        <w:t>aff---abolition perm</w:t>
      </w:r>
    </w:p>
    <w:p w14:paraId="47A14F7C" w14:textId="77777777" w:rsidR="00983D19" w:rsidRPr="007B4D15" w:rsidRDefault="00983D19" w:rsidP="00983D19">
      <w:pPr>
        <w:pStyle w:val="Heading4"/>
        <w:rPr>
          <w:rFonts w:asciiTheme="minorHAnsi" w:hAnsiTheme="minorHAnsi" w:cstheme="minorHAnsi"/>
        </w:rPr>
      </w:pPr>
      <w:r w:rsidRPr="007B4D15">
        <w:rPr>
          <w:rFonts w:asciiTheme="minorHAnsi" w:hAnsiTheme="minorHAnsi" w:cstheme="minorHAnsi"/>
        </w:rPr>
        <w:t>Abolishing the Death Penalty is a Step Towards Abolishing Other Extreme Punishments--Oops! [We’re in yellow]</w:t>
      </w:r>
    </w:p>
    <w:p w14:paraId="1273282F" w14:textId="77777777" w:rsidR="00983D19" w:rsidRPr="007B4D15" w:rsidRDefault="00983D19" w:rsidP="00983D19">
      <w:pPr>
        <w:rPr>
          <w:rFonts w:asciiTheme="minorHAnsi" w:hAnsiTheme="minorHAnsi" w:cstheme="minorHAnsi"/>
          <w:b/>
          <w:bCs/>
          <w:sz w:val="26"/>
          <w:szCs w:val="26"/>
        </w:rPr>
      </w:pPr>
      <w:r w:rsidRPr="007B4D15">
        <w:rPr>
          <w:rFonts w:asciiTheme="minorHAnsi" w:hAnsiTheme="minorHAnsi" w:cstheme="minorHAnsi"/>
          <w:b/>
          <w:bCs/>
          <w:sz w:val="26"/>
          <w:szCs w:val="26"/>
        </w:rPr>
        <w:t>Gullapalli 1/21</w:t>
      </w:r>
    </w:p>
    <w:p w14:paraId="66D94845" w14:textId="77777777" w:rsidR="00983D19" w:rsidRPr="007B4D15" w:rsidRDefault="00983D19" w:rsidP="00983D19">
      <w:pPr>
        <w:rPr>
          <w:rFonts w:asciiTheme="minorHAnsi" w:hAnsiTheme="minorHAnsi" w:cstheme="minorHAnsi"/>
        </w:rPr>
      </w:pPr>
      <w:r w:rsidRPr="007B4D15">
        <w:rPr>
          <w:rFonts w:asciiTheme="minorHAnsi" w:hAnsiTheme="minorHAnsi" w:cstheme="minorHAnsi"/>
        </w:rPr>
        <w:t xml:space="preserve">Vaidya Gullapalli. </w:t>
      </w:r>
      <w:r w:rsidRPr="007B4D15">
        <w:rPr>
          <w:rStyle w:val="Emphasis"/>
          <w:rFonts w:asciiTheme="minorHAnsi" w:hAnsiTheme="minorHAnsi" w:cstheme="minorHAnsi"/>
        </w:rPr>
        <w:t>The Death Penalty is Part of a Larger System of Punishment</w:t>
      </w:r>
      <w:r w:rsidRPr="007B4D15">
        <w:rPr>
          <w:rFonts w:asciiTheme="minorHAnsi" w:hAnsiTheme="minorHAnsi" w:cstheme="minorHAnsi"/>
        </w:rPr>
        <w:t>. January 21, 2020. senior legal counsel at The Justice Collaborative, spent several years as a human rights advocate, public defender, and journalist in the U.S. and India. She worked at the Bronx Defenders and Officer of the Appellate Defender in New York and has been a contributing writer for Solitary Watch. The Appeal. https://theappeal.org/the-death-penalty-is-part-of-a-larger-system-of-punishment/-MR</w:t>
      </w:r>
    </w:p>
    <w:p w14:paraId="38B67DEC" w14:textId="77777777" w:rsidR="00983D19" w:rsidRPr="007B4D15" w:rsidRDefault="00983D19" w:rsidP="00983D19">
      <w:pPr>
        <w:rPr>
          <w:rFonts w:asciiTheme="minorHAnsi" w:hAnsiTheme="minorHAnsi" w:cstheme="minorHAnsi"/>
          <w:sz w:val="16"/>
        </w:rPr>
      </w:pPr>
      <w:r w:rsidRPr="007B4D15">
        <w:rPr>
          <w:rFonts w:asciiTheme="minorHAnsi" w:hAnsiTheme="minorHAnsi" w:cstheme="minorHAnsi"/>
          <w:sz w:val="16"/>
        </w:rPr>
        <w:t xml:space="preserve">The expected victory in Colorado is a victory for death penalty opponents everywhere and other Western states may soon follow, as Liliana Segura and Jordan Smith of The Intercept chronicled last year. </w:t>
      </w:r>
      <w:r w:rsidRPr="007B4D15">
        <w:rPr>
          <w:rStyle w:val="StyleUnderline"/>
          <w:rFonts w:asciiTheme="minorHAnsi" w:hAnsiTheme="minorHAnsi" w:cstheme="minorHAnsi"/>
        </w:rPr>
        <w:t>What is also crucial, as</w:t>
      </w:r>
      <w:r w:rsidRPr="007B4D15">
        <w:rPr>
          <w:rFonts w:asciiTheme="minorHAnsi" w:hAnsiTheme="minorHAnsi" w:cstheme="minorHAnsi"/>
          <w:sz w:val="16"/>
        </w:rPr>
        <w:t xml:space="preserve"> </w:t>
      </w:r>
      <w:r w:rsidRPr="007B4D15">
        <w:rPr>
          <w:rStyle w:val="Emphasis"/>
          <w:rFonts w:asciiTheme="minorHAnsi" w:hAnsiTheme="minorHAnsi" w:cstheme="minorHAnsi"/>
        </w:rPr>
        <w:t>the number of people on death row shrinks and the number of people serving life sentences has ballooned</w:t>
      </w:r>
      <w:r w:rsidRPr="007B4D15">
        <w:rPr>
          <w:rFonts w:asciiTheme="minorHAnsi" w:hAnsiTheme="minorHAnsi" w:cstheme="minorHAnsi"/>
          <w:sz w:val="16"/>
        </w:rPr>
        <w:t xml:space="preserve">, </w:t>
      </w:r>
      <w:r w:rsidRPr="007B4D15">
        <w:rPr>
          <w:rStyle w:val="StyleUnderline"/>
          <w:rFonts w:asciiTheme="minorHAnsi" w:hAnsiTheme="minorHAnsi" w:cstheme="minorHAnsi"/>
        </w:rPr>
        <w:t xml:space="preserve">is to think about how a victory over capital punishment can either serve or undermine future victories over the larger system of punishment. </w:t>
      </w:r>
      <w:r w:rsidRPr="007B4D15">
        <w:rPr>
          <w:rFonts w:asciiTheme="minorHAnsi" w:hAnsiTheme="minorHAnsi" w:cstheme="minorHAnsi"/>
          <w:sz w:val="16"/>
        </w:rPr>
        <w:t xml:space="preserve">Colorado’s death row is representative of capital punishment nationwide in two ways. First, the three men on death row, all Black, were from the same county, products even, of the same high school in the city of Aurora. In this way, Colorado is emblematic of the hyperlocal nature of the death penalty today—the product, overwhelmingly, of a small number of outlier jurisdictions and prosecutors rather than of geographically broad use of the penalty. Second, capital punishment has been on the wane in the state for a long time. The last execution was in 1997. Nationwide, there were fewer than 50 death sentences and fewer than 30 executions last year, for the fifth year in a row, according to the Death Penalty Information Center. But even as its reach contracts, the death penalty continues to command particular attention in U.S. jurisprudence, national media attention, and international coverage of the U.S. legal system. The Supreme Court has said death is different and developed a jurisprudence that set capital cases apart from all others, with heightened (although still insufficient) protections. Conversations about the death penalty also have a particular moral valence, focused on the ethics of the taking of a life. But that </w:t>
      </w:r>
      <w:r w:rsidRPr="007B4D15">
        <w:rPr>
          <w:rStyle w:val="Emphasis"/>
          <w:rFonts w:asciiTheme="minorHAnsi" w:hAnsiTheme="minorHAnsi" w:cstheme="minorHAnsi"/>
        </w:rPr>
        <w:t>focus and</w:t>
      </w:r>
      <w:r w:rsidRPr="007B4D15">
        <w:rPr>
          <w:rFonts w:asciiTheme="minorHAnsi" w:hAnsiTheme="minorHAnsi" w:cstheme="minorHAnsi"/>
          <w:sz w:val="16"/>
        </w:rPr>
        <w:t xml:space="preserve"> that </w:t>
      </w:r>
      <w:r w:rsidRPr="007B4D15">
        <w:rPr>
          <w:rStyle w:val="Emphasis"/>
          <w:rFonts w:asciiTheme="minorHAnsi" w:hAnsiTheme="minorHAnsi" w:cstheme="minorHAnsi"/>
        </w:rPr>
        <w:t>moral language can and should encompass the broader system of punishment.</w:t>
      </w:r>
      <w:r w:rsidRPr="007B4D15">
        <w:rPr>
          <w:rFonts w:asciiTheme="minorHAnsi" w:hAnsiTheme="minorHAnsi" w:cstheme="minorHAnsi"/>
          <w:sz w:val="16"/>
        </w:rPr>
        <w:t xml:space="preserve"> As we celebrate every single life that is not ended in an executioner’s chair, we can draw attention to the thousands of people in prison who will die far from their homes and families, and decades after the acts for which they were condemned to death. </w:t>
      </w:r>
      <w:r w:rsidRPr="007B4D15">
        <w:rPr>
          <w:rStyle w:val="StyleUnderline"/>
          <w:rFonts w:asciiTheme="minorHAnsi" w:hAnsiTheme="minorHAnsi" w:cstheme="minorHAnsi"/>
        </w:rPr>
        <w:t>The death penalty</w:t>
      </w:r>
      <w:r w:rsidRPr="007B4D15">
        <w:rPr>
          <w:rFonts w:asciiTheme="minorHAnsi" w:hAnsiTheme="minorHAnsi" w:cstheme="minorHAnsi"/>
          <w:sz w:val="16"/>
        </w:rPr>
        <w:t xml:space="preserve"> is gruesome in how it </w:t>
      </w:r>
      <w:r w:rsidRPr="007B4D15">
        <w:rPr>
          <w:rStyle w:val="StyleUnderline"/>
          <w:rFonts w:asciiTheme="minorHAnsi" w:hAnsiTheme="minorHAnsi" w:cstheme="minorHAnsi"/>
        </w:rPr>
        <w:t>dismisses the humanity of the condemned person and diminishes the humanity of those imposing and carrying out those sentences. But many other aspects of our system do the same things.</w:t>
      </w:r>
      <w:r w:rsidRPr="007B4D15">
        <w:rPr>
          <w:rFonts w:asciiTheme="minorHAnsi" w:hAnsiTheme="minorHAnsi" w:cstheme="minorHAnsi"/>
          <w:sz w:val="16"/>
        </w:rPr>
        <w:t xml:space="preserve"> </w:t>
      </w:r>
      <w:r w:rsidRPr="007B4D15">
        <w:rPr>
          <w:rStyle w:val="StyleUnderline"/>
          <w:rFonts w:asciiTheme="minorHAnsi" w:hAnsiTheme="minorHAnsi" w:cstheme="minorHAnsi"/>
        </w:rPr>
        <w:t>In the past month</w:t>
      </w:r>
      <w:r w:rsidRPr="007B4D15">
        <w:rPr>
          <w:rFonts w:asciiTheme="minorHAnsi" w:hAnsiTheme="minorHAnsi" w:cstheme="minorHAnsi"/>
          <w:sz w:val="16"/>
        </w:rPr>
        <w:t xml:space="preserve"> alone, </w:t>
      </w:r>
      <w:r w:rsidRPr="007B4D15">
        <w:rPr>
          <w:rStyle w:val="StyleUnderline"/>
          <w:rFonts w:asciiTheme="minorHAnsi" w:hAnsiTheme="minorHAnsi" w:cstheme="minorHAnsi"/>
        </w:rPr>
        <w:t>13 people in Mississippi state prisons have died</w:t>
      </w:r>
      <w:r w:rsidRPr="007B4D15">
        <w:rPr>
          <w:rFonts w:asciiTheme="minorHAnsi" w:hAnsiTheme="minorHAnsi" w:cstheme="minorHAnsi"/>
          <w:sz w:val="16"/>
        </w:rPr>
        <w:t xml:space="preserve">. Jamelle Bouie of the New York Times wrote today about the ways in which that </w:t>
      </w:r>
      <w:r w:rsidRPr="007B4D15">
        <w:rPr>
          <w:rStyle w:val="StyleUnderline"/>
          <w:rFonts w:asciiTheme="minorHAnsi" w:hAnsiTheme="minorHAnsi" w:cstheme="minorHAnsi"/>
        </w:rPr>
        <w:t>violence is coded into the DNA of the state’s prisons and the multiple failed attempts at reforms. “But no amount of change has been able to break the cycle of brutality,” he writes. “And why would it? The history of Parchman is a prime example of how dehumanization and neglect are intrinsic to separating people from their freedom.”</w:t>
      </w:r>
      <w:r w:rsidRPr="007B4D15">
        <w:rPr>
          <w:rFonts w:asciiTheme="minorHAnsi" w:hAnsiTheme="minorHAnsi" w:cstheme="minorHAnsi"/>
          <w:sz w:val="16"/>
        </w:rPr>
        <w:t xml:space="preserve"> Many of the reasons to oppose capital punishment are reasons to end other harsh punishments: a belief in the inherent dignity of every human being, a belief that the state should not take a life even in exchange for a life, an understanding that the system of punishment we have is premised on racism and delivers on it, or an acknowledgment that our system is riddled with errors. But there are other arguments against the death penalty that may entrench the larger system of punishment. These are the arguments that say the death penalty is too expensive because of the greater protections afforded those charged with capital crimes, when those greater protections should be extended to more people. Or the arguments that the death penalty should be done away with in favor of life in prison without hope of release. Ben Miller and Daniel Harawa wrote in Slate this month, speaking of the Democratic candidates whose (historical) </w:t>
      </w:r>
      <w:r w:rsidRPr="007B4D15">
        <w:rPr>
          <w:rStyle w:val="StyleUnderline"/>
          <w:rFonts w:asciiTheme="minorHAnsi" w:hAnsiTheme="minorHAnsi" w:cstheme="minorHAnsi"/>
        </w:rPr>
        <w:t>opposition to the death penalty relies on an embrace of life in prison sentences</w:t>
      </w:r>
      <w:r w:rsidRPr="007B4D15">
        <w:rPr>
          <w:rFonts w:asciiTheme="minorHAnsi" w:hAnsiTheme="minorHAnsi" w:cstheme="minorHAnsi"/>
          <w:sz w:val="16"/>
        </w:rPr>
        <w:t xml:space="preserve">: “We will solve nothing if we think the answer is to substitute one cruel punishment with another.” </w:t>
      </w:r>
      <w:r w:rsidRPr="007B4D15">
        <w:rPr>
          <w:rStyle w:val="StyleUnderline"/>
          <w:rFonts w:asciiTheme="minorHAnsi" w:hAnsiTheme="minorHAnsi" w:cstheme="minorHAnsi"/>
        </w:rPr>
        <w:t>This pairing of opposition to capital punishment with an embrace of life without parole sentences bears some responsibility for where we are today, with over 53,000 people sentenced to die in prison.</w:t>
      </w:r>
      <w:r w:rsidRPr="007B4D15">
        <w:rPr>
          <w:rFonts w:asciiTheme="minorHAnsi" w:hAnsiTheme="minorHAnsi" w:cstheme="minorHAnsi"/>
          <w:sz w:val="16"/>
        </w:rPr>
        <w:t xml:space="preserve"> In 2015, Ashley Nellis of the Sentencing Project and an author of the “The Meaning of Life: The Case for Abolishing Life Sentences,” explored the tensions between death penalty abolition work and efforts to end extreme sentencing in a law review article. </w:t>
      </w:r>
      <w:r w:rsidRPr="007B4D15">
        <w:rPr>
          <w:rStyle w:val="StyleUnderline"/>
          <w:rFonts w:asciiTheme="minorHAnsi" w:hAnsiTheme="minorHAnsi" w:cstheme="minorHAnsi"/>
        </w:rPr>
        <w:t>The “rapid rise in LWOP [life without parole] sentences</w:t>
      </w:r>
      <w:r w:rsidRPr="007B4D15">
        <w:rPr>
          <w:rFonts w:asciiTheme="minorHAnsi" w:hAnsiTheme="minorHAnsi" w:cstheme="minorHAnsi"/>
          <w:sz w:val="16"/>
        </w:rPr>
        <w:t>” she wrote, “</w:t>
      </w:r>
      <w:r w:rsidRPr="007B4D15">
        <w:rPr>
          <w:rStyle w:val="StyleUnderline"/>
          <w:rFonts w:asciiTheme="minorHAnsi" w:hAnsiTheme="minorHAnsi" w:cstheme="minorHAnsi"/>
        </w:rPr>
        <w:t>can partly be attributed to a desire for a reliable, terminal punishment to replace the death penalty after it was declared unconstitutional in 1972</w:t>
      </w:r>
      <w:r w:rsidRPr="007B4D15">
        <w:rPr>
          <w:rFonts w:asciiTheme="minorHAnsi" w:hAnsiTheme="minorHAnsi" w:cstheme="minorHAnsi"/>
          <w:sz w:val="16"/>
        </w:rPr>
        <w:t xml:space="preserve">.” But, Nellis said, it does not have to be this way: </w:t>
      </w:r>
      <w:r w:rsidRPr="007B4D15">
        <w:rPr>
          <w:rStyle w:val="Style13ptBold"/>
          <w:rFonts w:asciiTheme="minorHAnsi" w:hAnsiTheme="minorHAnsi" w:cstheme="minorHAnsi"/>
          <w:highlight w:val="yellow"/>
          <w:u w:val="single"/>
        </w:rPr>
        <w:t>“Strategies to abolish the death penalty can be improved upon by viewing the successful elimination of the death penalty as just the first step on the road to the reformation of extreme sentences altogether. In this view, the efforts to eliminate the death penalty are not in conflict with efforts to eliminate LWOP</w:t>
      </w:r>
      <w:r w:rsidRPr="007B4D15">
        <w:rPr>
          <w:rStyle w:val="Style13ptBold"/>
          <w:rFonts w:asciiTheme="minorHAnsi" w:hAnsiTheme="minorHAnsi" w:cstheme="minorHAnsi"/>
          <w:u w:val="single"/>
        </w:rPr>
        <w:t xml:space="preserve">.” </w:t>
      </w:r>
      <w:r w:rsidRPr="007B4D15">
        <w:rPr>
          <w:rFonts w:asciiTheme="minorHAnsi" w:hAnsiTheme="minorHAnsi" w:cstheme="minorHAnsi"/>
          <w:sz w:val="16"/>
        </w:rPr>
        <w:t xml:space="preserve">What is important, she wrote, was not just whether the death penalty is abolished but why. “The reasons why American society will eventually decide to eliminate the death penalty as a punishment are as important as the outcome—maybe more so.” Kenneth </w:t>
      </w:r>
      <w:r w:rsidRPr="007B4D15">
        <w:rPr>
          <w:rStyle w:val="StyleUnderline"/>
          <w:rFonts w:asciiTheme="minorHAnsi" w:hAnsiTheme="minorHAnsi" w:cstheme="minorHAnsi"/>
        </w:rPr>
        <w:t>Hartman, sentenced to life without parole</w:t>
      </w:r>
      <w:r w:rsidRPr="007B4D15">
        <w:rPr>
          <w:rFonts w:asciiTheme="minorHAnsi" w:hAnsiTheme="minorHAnsi" w:cstheme="minorHAnsi"/>
          <w:sz w:val="16"/>
        </w:rPr>
        <w:t xml:space="preserve"> in California, </w:t>
      </w:r>
      <w:r w:rsidRPr="007B4D15">
        <w:rPr>
          <w:rStyle w:val="StyleUnderline"/>
          <w:rFonts w:asciiTheme="minorHAnsi" w:hAnsiTheme="minorHAnsi" w:cstheme="minorHAnsi"/>
        </w:rPr>
        <w:t>wrote in 2016: “Why not abolish the death penalty and life without the chance of parole? The assumption would be that it is possible for human beings to become better than their worst act.” Hartman described his own sentence as just a different kind of death</w:t>
      </w:r>
      <w:r w:rsidRPr="007B4D15">
        <w:rPr>
          <w:rFonts w:asciiTheme="minorHAnsi" w:hAnsiTheme="minorHAnsi" w:cstheme="minorHAnsi"/>
          <w:sz w:val="16"/>
        </w:rPr>
        <w:t xml:space="preserve">: “Though I will never be strapped down onto a gurney with life-stopping drugs pumped into my veins, be assured </w:t>
      </w:r>
      <w:r w:rsidRPr="007B4D15">
        <w:rPr>
          <w:rStyle w:val="Emphasis"/>
          <w:rFonts w:asciiTheme="minorHAnsi" w:hAnsiTheme="minorHAnsi" w:cstheme="minorHAnsi"/>
        </w:rPr>
        <w:t>I have already begun the slow drip of my execution [which] won’t come to full effect for 50, maybe 60 years</w:t>
      </w:r>
      <w:r w:rsidRPr="007B4D15">
        <w:rPr>
          <w:rFonts w:asciiTheme="minorHAnsi" w:hAnsiTheme="minorHAnsi" w:cstheme="minorHAnsi"/>
          <w:sz w:val="16"/>
        </w:rPr>
        <w:t>.”</w:t>
      </w:r>
    </w:p>
    <w:p w14:paraId="4C098E11" w14:textId="77777777" w:rsidR="00983D19" w:rsidRPr="007B4D15" w:rsidRDefault="00983D19" w:rsidP="00983D19">
      <w:pPr>
        <w:pStyle w:val="Heading3"/>
        <w:rPr>
          <w:rFonts w:asciiTheme="minorHAnsi" w:hAnsiTheme="minorHAnsi" w:cstheme="minorHAnsi"/>
        </w:rPr>
      </w:pPr>
      <w:r w:rsidRPr="007B4D15">
        <w:rPr>
          <w:rFonts w:asciiTheme="minorHAnsi" w:hAnsiTheme="minorHAnsi" w:cstheme="minorHAnsi"/>
        </w:rPr>
        <w:t>aff---base lt---pres elections</w:t>
      </w:r>
    </w:p>
    <w:p w14:paraId="259BF905" w14:textId="77777777" w:rsidR="00983D19" w:rsidRPr="007B4D15" w:rsidRDefault="00983D19" w:rsidP="00983D19">
      <w:pPr>
        <w:pStyle w:val="Heading4"/>
        <w:rPr>
          <w:rStyle w:val="Style13ptBold"/>
          <w:rFonts w:asciiTheme="minorHAnsi" w:hAnsiTheme="minorHAnsi" w:cstheme="minorHAnsi"/>
          <w:b/>
          <w:bCs w:val="0"/>
        </w:rPr>
      </w:pPr>
      <w:r w:rsidRPr="007B4D15">
        <w:rPr>
          <w:rStyle w:val="Style13ptBold"/>
          <w:rFonts w:asciiTheme="minorHAnsi" w:hAnsiTheme="minorHAnsi" w:cstheme="minorHAnsi"/>
          <w:b/>
        </w:rPr>
        <w:t>Trump is ramping up federal executions in the squo because he wants to be seen as tough on crime by his supporters – getting rid of the death penalty would cost him his base</w:t>
      </w:r>
    </w:p>
    <w:p w14:paraId="6BACFC4C" w14:textId="77777777" w:rsidR="00983D19" w:rsidRPr="007B4D15" w:rsidRDefault="00983D19" w:rsidP="00983D19">
      <w:pPr>
        <w:rPr>
          <w:rFonts w:asciiTheme="minorHAnsi" w:eastAsia="Times New Roman" w:hAnsiTheme="minorHAnsi" w:cstheme="minorHAnsi"/>
          <w:color w:val="000000" w:themeColor="text1"/>
          <w:sz w:val="21"/>
          <w:szCs w:val="21"/>
        </w:rPr>
      </w:pPr>
      <w:r w:rsidRPr="007B4D15">
        <w:rPr>
          <w:rStyle w:val="Style13ptBold"/>
          <w:rFonts w:asciiTheme="minorHAnsi" w:hAnsiTheme="minorHAnsi" w:cstheme="minorHAnsi"/>
        </w:rPr>
        <w:t>Clifford 7/26</w:t>
      </w:r>
      <w:r w:rsidRPr="007B4D15">
        <w:rPr>
          <w:rFonts w:asciiTheme="minorHAnsi" w:hAnsiTheme="minorHAnsi" w:cstheme="minorHAnsi"/>
        </w:rPr>
        <w:t xml:space="preserve"> </w:t>
      </w:r>
      <w:r w:rsidRPr="007B4D15">
        <w:rPr>
          <w:rStyle w:val="Style13ptBold"/>
          <w:rFonts w:asciiTheme="minorHAnsi" w:hAnsiTheme="minorHAnsi" w:cstheme="minorHAnsi"/>
          <w:b w:val="0"/>
          <w:color w:val="000000" w:themeColor="text1"/>
          <w:sz w:val="21"/>
          <w:szCs w:val="21"/>
        </w:rPr>
        <w:t xml:space="preserve">[Micheal Clifford, he is an Irish author and investigative journalist currently working as a special correspondent with The Irish Examiner, “Michael Clifford: Trump's exploitation of death penalty a desperate measure,” The Irish Examiner, July 26, 2020, </w:t>
      </w:r>
      <w:hyperlink r:id="rId124" w:history="1">
        <w:r w:rsidRPr="007B4D15">
          <w:rPr>
            <w:rStyle w:val="Hyperlink"/>
            <w:rFonts w:asciiTheme="minorHAnsi" w:eastAsia="Times New Roman" w:hAnsiTheme="minorHAnsi" w:cstheme="minorHAnsi"/>
            <w:sz w:val="21"/>
            <w:szCs w:val="21"/>
          </w:rPr>
          <w:t>https://www.irishexaminer.com/opinion/columnists/arid-40021208.html”]@</w:t>
        </w:r>
      </w:hyperlink>
      <w:r w:rsidRPr="007B4D15">
        <w:rPr>
          <w:rFonts w:asciiTheme="minorHAnsi" w:eastAsia="Times New Roman" w:hAnsiTheme="minorHAnsi" w:cstheme="minorHAnsi"/>
          <w:color w:val="000000" w:themeColor="text1"/>
          <w:sz w:val="21"/>
          <w:szCs w:val="21"/>
        </w:rPr>
        <w:t>RA</w:t>
      </w:r>
    </w:p>
    <w:p w14:paraId="6657D463" w14:textId="77777777" w:rsidR="00983D19" w:rsidRPr="007B4D15" w:rsidRDefault="00983D19" w:rsidP="00983D19">
      <w:pPr>
        <w:rPr>
          <w:rStyle w:val="Style13ptBold"/>
          <w:rFonts w:asciiTheme="minorHAnsi" w:eastAsia="Times New Roman" w:hAnsiTheme="minorHAnsi" w:cstheme="minorHAnsi"/>
          <w:b w:val="0"/>
          <w:sz w:val="20"/>
          <w:szCs w:val="20"/>
        </w:rPr>
      </w:pPr>
    </w:p>
    <w:p w14:paraId="527BBFA4" w14:textId="77777777" w:rsidR="00983D19" w:rsidRPr="007B4D15" w:rsidRDefault="00983D19" w:rsidP="00983D19">
      <w:pPr>
        <w:pStyle w:val="NormalWeb"/>
        <w:shd w:val="clear" w:color="auto" w:fill="FFFFFF"/>
        <w:spacing w:before="0" w:beforeAutospacing="0" w:after="345" w:afterAutospacing="0"/>
        <w:rPr>
          <w:rStyle w:val="StyleUnderline"/>
          <w:rFonts w:asciiTheme="minorHAnsi" w:hAnsiTheme="minorHAnsi" w:cstheme="minorHAnsi"/>
        </w:rPr>
      </w:pPr>
      <w:r w:rsidRPr="007B4D15">
        <w:rPr>
          <w:rStyle w:val="StyleUnderline"/>
          <w:rFonts w:asciiTheme="minorHAnsi" w:hAnsiTheme="minorHAnsi" w:cstheme="minorHAnsi"/>
        </w:rPr>
        <w:t>The exploitation of the death penalty by Donald Trump is one of the many stains his presidency has left on the US.</w:t>
      </w:r>
      <w:r w:rsidRPr="007B4D15">
        <w:rPr>
          <w:rFonts w:asciiTheme="minorHAnsi" w:hAnsiTheme="minorHAnsi" w:cstheme="minorHAnsi"/>
          <w:color w:val="000000"/>
          <w:sz w:val="16"/>
          <w:szCs w:val="27"/>
        </w:rPr>
        <w:t xml:space="preserve"> In the space of a week this month, </w:t>
      </w:r>
      <w:r w:rsidRPr="007B4D15">
        <w:rPr>
          <w:rStyle w:val="StyleUnderline"/>
          <w:rFonts w:asciiTheme="minorHAnsi" w:hAnsiTheme="minorHAnsi" w:cstheme="minorHAnsi"/>
        </w:rPr>
        <w:t>the federal government executed three death row inmates.</w:t>
      </w:r>
      <w:r w:rsidRPr="007B4D15">
        <w:rPr>
          <w:rFonts w:asciiTheme="minorHAnsi" w:hAnsiTheme="minorHAnsi" w:cstheme="minorHAnsi"/>
          <w:color w:val="000000"/>
          <w:sz w:val="16"/>
          <w:szCs w:val="27"/>
        </w:rPr>
        <w:t xml:space="preserve"> This came after a 17-year informal moratorium on federal executions. Many had thought that the federal government, in keeping with trends in public opinion, was quietly 'parking' the death penalty. But then somebody spotted that </w:t>
      </w:r>
      <w:r w:rsidRPr="007B4D15">
        <w:rPr>
          <w:rStyle w:val="Emphasis"/>
          <w:rFonts w:asciiTheme="minorHAnsi" w:hAnsiTheme="minorHAnsi" w:cstheme="minorHAnsi"/>
        </w:rPr>
        <w:t>there would be political advantage in turning back the clock and killing a few inmates in the run-up to this November’s presidential election.</w:t>
      </w:r>
      <w:r w:rsidRPr="007B4D15">
        <w:rPr>
          <w:rFonts w:asciiTheme="minorHAnsi" w:hAnsiTheme="minorHAnsi" w:cstheme="minorHAnsi"/>
          <w:color w:val="000000"/>
          <w:sz w:val="16"/>
          <w:szCs w:val="27"/>
        </w:rPr>
        <w:t xml:space="preserve"> </w:t>
      </w:r>
      <w:r w:rsidRPr="007B4D15">
        <w:rPr>
          <w:rStyle w:val="contextmenu"/>
          <w:rFonts w:asciiTheme="minorHAnsi" w:eastAsiaTheme="majorEastAsia" w:hAnsiTheme="minorHAnsi" w:cstheme="minorHAnsi"/>
          <w:i/>
          <w:iCs/>
          <w:color w:val="000000"/>
          <w:sz w:val="16"/>
          <w:szCs w:val="27"/>
        </w:rPr>
        <w:t xml:space="preserve">The US is unique among developed western democracies in retaining the death penalty. </w:t>
      </w:r>
      <w:r w:rsidRPr="007B4D15">
        <w:rPr>
          <w:rFonts w:asciiTheme="minorHAnsi" w:hAnsiTheme="minorHAnsi" w:cstheme="minorHAnsi"/>
          <w:color w:val="000000"/>
          <w:sz w:val="16"/>
          <w:szCs w:val="27"/>
        </w:rPr>
        <w:t xml:space="preserve">Of the 53 counties that still deploy the ultimate sanction, Japan is the only other liberal democracy to do so. And the Japanese execute very rarely — unlike the Americans. In recent decades, it has seemed that the US might finally be coming to terms with the evolution of best criminal justice practice and moving away from executions. Opinion polls have shown that </w:t>
      </w:r>
      <w:r w:rsidRPr="007B4D15">
        <w:rPr>
          <w:rStyle w:val="StyleUnderline"/>
          <w:rFonts w:asciiTheme="minorHAnsi" w:hAnsiTheme="minorHAnsi" w:cstheme="minorHAnsi"/>
        </w:rPr>
        <w:t xml:space="preserve">the death penalty is losing popularity. </w:t>
      </w:r>
      <w:r w:rsidRPr="007B4D15">
        <w:rPr>
          <w:rFonts w:asciiTheme="minorHAnsi" w:hAnsiTheme="minorHAnsi" w:cstheme="minorHAnsi"/>
          <w:color w:val="000000"/>
          <w:sz w:val="16"/>
          <w:szCs w:val="27"/>
        </w:rPr>
        <w:t xml:space="preserve">For instance, in 2003, the last time the federal government had performed an execution, a Gallup poll had 72% in favour of the penalty. By last year this had fallen 56%. In another Gallup poll, 60% of Americans last November favoured life in prison for murder rather than the death penalty. This was up from 45% in 2014. So it would seem that </w:t>
      </w:r>
      <w:r w:rsidRPr="007B4D15">
        <w:rPr>
          <w:rStyle w:val="StyleUnderline"/>
          <w:rFonts w:asciiTheme="minorHAnsi" w:hAnsiTheme="minorHAnsi" w:cstheme="minorHAnsi"/>
        </w:rPr>
        <w:t>there is finally a growing acceptance that the penalty has zero impact on deterrence and amounts to little more than revenge.</w:t>
      </w:r>
      <w:r w:rsidRPr="007B4D15">
        <w:rPr>
          <w:rFonts w:asciiTheme="minorHAnsi" w:hAnsiTheme="minorHAnsi" w:cstheme="minorHAnsi"/>
          <w:color w:val="000000"/>
          <w:sz w:val="16"/>
          <w:szCs w:val="27"/>
        </w:rPr>
        <w:t xml:space="preserve"> However, </w:t>
      </w:r>
      <w:r w:rsidRPr="007B4D15">
        <w:rPr>
          <w:rStyle w:val="StyleUnderline"/>
          <w:rFonts w:asciiTheme="minorHAnsi" w:hAnsiTheme="minorHAnsi" w:cstheme="minorHAnsi"/>
        </w:rPr>
        <w:t>in some states — sometimes driven by self-righteous religious fervour — it remains popular. These are the same states where Mr Trump’s base is most solid.</w:t>
      </w:r>
      <w:r w:rsidRPr="007B4D15">
        <w:rPr>
          <w:rFonts w:asciiTheme="minorHAnsi" w:hAnsiTheme="minorHAnsi" w:cstheme="minorHAnsi"/>
          <w:color w:val="000000"/>
          <w:sz w:val="16"/>
          <w:szCs w:val="27"/>
        </w:rPr>
        <w:t xml:space="preserve"> The vast majority of executions are carried out by one of the states, but the federal government steps in for some of the most serious crimes. Between 1988 and this month, there were just three federal executions. Then </w:t>
      </w:r>
      <w:r w:rsidRPr="007B4D15">
        <w:rPr>
          <w:rStyle w:val="Emphasis"/>
          <w:rFonts w:asciiTheme="minorHAnsi" w:hAnsiTheme="minorHAnsi" w:cstheme="minorHAnsi"/>
        </w:rPr>
        <w:t xml:space="preserve">in July 2019, Mr Trump’s attorney general William Barr, announced that the killing would recommence. </w:t>
      </w:r>
      <w:r w:rsidRPr="007B4D15">
        <w:rPr>
          <w:rFonts w:asciiTheme="minorHAnsi" w:hAnsiTheme="minorHAnsi" w:cstheme="minorHAnsi"/>
          <w:color w:val="000000"/>
          <w:sz w:val="16"/>
          <w:szCs w:val="27"/>
        </w:rPr>
        <w:t xml:space="preserve">“We owe it to the victims and their families to carry forward the sentence imposed by our justice system,” Mr Barr said at the time. The first man scheduled to die was Daniel Lewis Lee. He had been sentenced to death in 1999. He had been involved with a white supremacist gang which robbed an arms dealer in Arkansas and murdered the dealer, his wife and daughter. The ringleader of the group, Chevie Kehoe, who recruited Lewis Lee, was convicted and sentenced to life in prison. </w:t>
      </w:r>
      <w:r w:rsidRPr="007B4D15">
        <w:rPr>
          <w:rStyle w:val="contextmenu"/>
          <w:rFonts w:asciiTheme="minorHAnsi" w:eastAsiaTheme="majorEastAsia" w:hAnsiTheme="minorHAnsi" w:cstheme="minorHAnsi"/>
          <w:i/>
          <w:iCs/>
          <w:color w:val="000000"/>
          <w:sz w:val="16"/>
          <w:szCs w:val="27"/>
        </w:rPr>
        <w:t xml:space="preserve">The fact that he didn’t receive the death penalty but Lewis Lee did is presented as an example of the randomness of the system. </w:t>
      </w:r>
      <w:r w:rsidRPr="007B4D15">
        <w:rPr>
          <w:rFonts w:asciiTheme="minorHAnsi" w:hAnsiTheme="minorHAnsi" w:cstheme="minorHAnsi"/>
          <w:color w:val="000000"/>
          <w:sz w:val="16"/>
          <w:szCs w:val="27"/>
        </w:rPr>
        <w:t xml:space="preserve">By all accounts, Kehoe presented in court as a clean-cut individual, whereas </w:t>
      </w:r>
      <w:r w:rsidRPr="007B4D15">
        <w:rPr>
          <w:rStyle w:val="StyleUnderline"/>
          <w:rFonts w:asciiTheme="minorHAnsi" w:hAnsiTheme="minorHAnsi" w:cstheme="minorHAnsi"/>
        </w:rPr>
        <w:t>Lewis Lee</w:t>
      </w:r>
      <w:r w:rsidRPr="007B4D15">
        <w:rPr>
          <w:rFonts w:asciiTheme="minorHAnsi" w:hAnsiTheme="minorHAnsi" w:cstheme="minorHAnsi"/>
          <w:color w:val="000000"/>
          <w:sz w:val="16"/>
          <w:szCs w:val="27"/>
        </w:rPr>
        <w:t xml:space="preserve"> displayed tattoos on his neck and is blind in one eye. He </w:t>
      </w:r>
      <w:r w:rsidRPr="007B4D15">
        <w:rPr>
          <w:rStyle w:val="Emphasis"/>
          <w:rFonts w:asciiTheme="minorHAnsi" w:hAnsiTheme="minorHAnsi" w:cstheme="minorHAnsi"/>
        </w:rPr>
        <w:t>spent 21 years on death row.</w:t>
      </w:r>
      <w:r w:rsidRPr="007B4D15">
        <w:rPr>
          <w:rFonts w:asciiTheme="minorHAnsi" w:hAnsiTheme="minorHAnsi" w:cstheme="minorHAnsi"/>
          <w:color w:val="000000"/>
          <w:sz w:val="16"/>
          <w:szCs w:val="27"/>
        </w:rPr>
        <w:t xml:space="preserve"> That is a sentence in itself as it is served largely in solitary confinement. The US group critical of the administration of the death penalty — the Death Penalty Information Centre — points out that many legal experts inside and outside the country have concluded that this is a form of cruel and unusual punishment, comparable to torture: “</w:t>
      </w:r>
      <w:r w:rsidRPr="007B4D15">
        <w:rPr>
          <w:rStyle w:val="StyleUnderline"/>
          <w:rFonts w:asciiTheme="minorHAnsi" w:hAnsiTheme="minorHAnsi" w:cstheme="minorHAnsi"/>
        </w:rPr>
        <w:t>Many death row inmates suffer from mental illness, and the isolation of death row often exacerbates their condition. Older inmates also suffer from increasing physical disabilities, rendering their ultimate execution a particularly demeaning action.”</w:t>
      </w:r>
      <w:r w:rsidRPr="007B4D15">
        <w:rPr>
          <w:rFonts w:asciiTheme="minorHAnsi" w:hAnsiTheme="minorHAnsi" w:cstheme="minorHAnsi"/>
          <w:color w:val="000000"/>
          <w:sz w:val="16"/>
          <w:szCs w:val="27"/>
        </w:rPr>
        <w:t xml:space="preserve"> Lewis Lee was executed by lethal injection on July 14. For four hours before the drugs were administered, he was strapped to the gurney on which he would die, awaiting last-minute appeals to various courts. He died despite the opinion from the prosecutor at his trial that he shouldn’t be killed because </w:t>
      </w:r>
      <w:r w:rsidRPr="007B4D15">
        <w:rPr>
          <w:rStyle w:val="Emphasis"/>
          <w:rFonts w:asciiTheme="minorHAnsi" w:hAnsiTheme="minorHAnsi" w:cstheme="minorHAnsi"/>
        </w:rPr>
        <w:t>his case demonstrated the “inexplicable randomness” of the death penalty.</w:t>
      </w:r>
      <w:r w:rsidRPr="007B4D15">
        <w:rPr>
          <w:rFonts w:asciiTheme="minorHAnsi" w:hAnsiTheme="minorHAnsi" w:cstheme="minorHAnsi"/>
          <w:color w:val="000000"/>
          <w:sz w:val="16"/>
          <w:szCs w:val="27"/>
        </w:rPr>
        <w:t xml:space="preserve"> The judge who oversaw the trial wrote a letter to then-attorney general, Eric Holder, in 2015 saying he had repeatedly second-guessed his sentence since the trial and was left “with the firm conviction that justice was not served in this particular case, solely with the sentence of death imposed on Daniel Lee Lewis". Several members of the victims’ family also opposed the sentence, one even attempting to sue the government for holding the execution during the pandemic, according to the </w:t>
      </w:r>
      <w:r w:rsidRPr="007B4D15">
        <w:rPr>
          <w:rFonts w:asciiTheme="minorHAnsi" w:hAnsiTheme="minorHAnsi" w:cstheme="minorHAnsi"/>
          <w:i/>
          <w:iCs/>
          <w:color w:val="000000"/>
          <w:sz w:val="16"/>
          <w:szCs w:val="27"/>
        </w:rPr>
        <w:t>New York Times</w:t>
      </w:r>
      <w:r w:rsidRPr="007B4D15">
        <w:rPr>
          <w:rFonts w:asciiTheme="minorHAnsi" w:hAnsiTheme="minorHAnsi" w:cstheme="minorHAnsi"/>
          <w:color w:val="000000"/>
          <w:sz w:val="16"/>
          <w:szCs w:val="27"/>
        </w:rPr>
        <w:t xml:space="preserve">. The premise proffered by Mr Barr to restart executions was, in this instance at least, completely redundant. </w:t>
      </w:r>
      <w:r w:rsidRPr="007B4D15">
        <w:rPr>
          <w:rStyle w:val="Emphasis"/>
          <w:rFonts w:asciiTheme="minorHAnsi" w:hAnsiTheme="minorHAnsi" w:cstheme="minorHAnsi"/>
        </w:rPr>
        <w:t xml:space="preserve">The only relevant people who wanted the sentence carried out were those interested in the re-election of Mr Trump.The execution was designed to simply send a message to his base that he is a tough guy. </w:t>
      </w:r>
      <w:r w:rsidRPr="007B4D15">
        <w:rPr>
          <w:rFonts w:asciiTheme="minorHAnsi" w:hAnsiTheme="minorHAnsi" w:cstheme="minorHAnsi"/>
          <w:color w:val="000000"/>
          <w:sz w:val="16"/>
          <w:szCs w:val="27"/>
        </w:rPr>
        <w:t xml:space="preserve">While he has, in recent months, demonstrated a complete inability to deal with the pandemic, he is still in a position to use the levers of power as a vote enhancing tool. </w:t>
      </w:r>
      <w:r w:rsidRPr="007B4D15">
        <w:rPr>
          <w:rStyle w:val="Emphasis"/>
          <w:rFonts w:asciiTheme="minorHAnsi" w:eastAsiaTheme="majorEastAsia" w:hAnsiTheme="minorHAnsi" w:cstheme="minorHAnsi"/>
        </w:rPr>
        <w:t>He must excite his base enough to get out and vote even if their enthusiasm is on the wane. And one core component of the base is the religious Right, which perversely opposes abortion and advocates the death penalty with equal fervour. On such a premise Lewis Lee was put to death.</w:t>
      </w:r>
      <w:r w:rsidRPr="007B4D15">
        <w:rPr>
          <w:rFonts w:asciiTheme="minorHAnsi" w:hAnsiTheme="minorHAnsi" w:cstheme="minorHAnsi"/>
          <w:color w:val="000000"/>
          <w:sz w:val="16"/>
          <w:szCs w:val="27"/>
        </w:rPr>
        <w:t xml:space="preserve"> Less than 48 hours later, another federal death row inmate, Wesley Purkey, was also executed, this time in Indiana. The Supreme court again rejected last-minute appeals. Purkey who was 68, had been sentenced in 1998 for the rape and murder of 16-year-old Jennifer Long. His last words were: “I deeply regret the pain and suffering I caused to Jennifer’s family ... this sanitised murder really does not serve no purpose whatsoever. Thank you.” A day later, on July 17, Dustin Lee Honken was put to death in Indiana. He was a drug dealer in 1993 when he was in his 20s, and had murdered five people. After his execution, his attorney said that Honken had redeemed himself while behind bars. “He recognised and repented for the crimes he had committed and spent his time in prison atoning for them,” Shawn Nolan, said. That was some week’s work in Mr Trump’s America. </w:t>
      </w:r>
      <w:r w:rsidRPr="007B4D15">
        <w:rPr>
          <w:rFonts w:asciiTheme="minorHAnsi" w:hAnsiTheme="minorHAnsi" w:cstheme="minorHAnsi"/>
          <w:sz w:val="16"/>
        </w:rPr>
        <w:t>Three men killed by the state for crimes they had all committed up to 30 years ago. These were, in each case, terrible crimes, for which society and the victims were entitled to justice. But what justice was served?</w:t>
      </w:r>
      <w:r w:rsidRPr="007B4D15">
        <w:rPr>
          <w:rFonts w:asciiTheme="minorHAnsi" w:hAnsiTheme="minorHAnsi" w:cstheme="minorHAnsi"/>
          <w:color w:val="000000"/>
          <w:sz w:val="16"/>
          <w:szCs w:val="27"/>
        </w:rPr>
        <w:t xml:space="preserve"> What was done that was simply anything more than revenge? In killing the three guilty men, t</w:t>
      </w:r>
      <w:r w:rsidRPr="007B4D15">
        <w:rPr>
          <w:rStyle w:val="StyleUnderline"/>
          <w:rFonts w:asciiTheme="minorHAnsi" w:hAnsiTheme="minorHAnsi" w:cstheme="minorHAnsi"/>
        </w:rPr>
        <w:t>he federal government effectively turned back the clock, ignored the rising body of opinion polls, and had scant regard for anybody but the political fortunes of Mr Trump. Desperate measures for an increasingly desperate man.</w:t>
      </w:r>
    </w:p>
    <w:p w14:paraId="7073E312" w14:textId="77777777" w:rsidR="00983D19" w:rsidRDefault="00983D19" w:rsidP="00983D19">
      <w:pPr>
        <w:pStyle w:val="Heading3"/>
        <w:rPr>
          <w:rFonts w:asciiTheme="minorHAnsi" w:hAnsiTheme="minorHAnsi" w:cstheme="minorHAnsi"/>
        </w:rPr>
      </w:pPr>
      <w:r>
        <w:rPr>
          <w:rFonts w:asciiTheme="minorHAnsi" w:hAnsiTheme="minorHAnsi" w:cstheme="minorHAnsi"/>
        </w:rPr>
        <w:t>aff---at: settler colonialism</w:t>
      </w:r>
    </w:p>
    <w:p w14:paraId="28DB2A58" w14:textId="77777777" w:rsidR="00983D19" w:rsidRDefault="00983D19" w:rsidP="00983D19">
      <w:pPr>
        <w:pStyle w:val="Heading4"/>
      </w:pPr>
      <w:r>
        <w:t>The death penalty is rooted in settler colonialism-- abolishing it is a step away from the colonial background of criminal justice.</w:t>
      </w:r>
    </w:p>
    <w:p w14:paraId="7AF42EBB" w14:textId="77777777" w:rsidR="00983D19" w:rsidRDefault="00983D19" w:rsidP="00983D19">
      <w:r w:rsidRPr="00183E55">
        <w:rPr>
          <w:rFonts w:eastAsiaTheme="majorEastAsia" w:cstheme="majorBidi"/>
          <w:b/>
          <w:bCs/>
          <w:sz w:val="26"/>
          <w:szCs w:val="26"/>
        </w:rPr>
        <w:t>Death Penalty Information Center ND</w:t>
      </w:r>
      <w:r>
        <w:t xml:space="preserve"> (Death Penalty Information Center, </w:t>
      </w:r>
      <w:r w:rsidRPr="00183E55">
        <w:t>The Death Penalty Information Center is a national non-profit organization serving the media and the public with analysis and information on issues concerning capital punishment. Founded in 1990, the Center promotes informed discussion of the death penalty by preparing in-depth reports, conducting briefings for journalists, and serving as a resource to those working on this issue. The Center releases an annual report on the death penalty, highlighting significant developments and featuring the latest statistics. The Center also produces groundbreaking reports on various issues related to the death penalty such as arbitrariness, costs, innocence, and race. We offer a wide variety of multimedia resources, such as our free, online educational curricula and our podcast series, DPIC on the Issues</w:t>
      </w:r>
      <w:r>
        <w:t>, “</w:t>
      </w:r>
      <w:r w:rsidRPr="00183E55">
        <w:t>Early History of the Death Penalty</w:t>
      </w:r>
      <w:r>
        <w:t xml:space="preserve">,” </w:t>
      </w:r>
      <w:r w:rsidRPr="00183E55">
        <w:t>HISTORY OF THE DEATH PENALTY</w:t>
      </w:r>
      <w:r>
        <w:t xml:space="preserve">, </w:t>
      </w:r>
      <w:hyperlink r:id="rId125" w:history="1">
        <w:r w:rsidRPr="00AE7CAE">
          <w:rPr>
            <w:rStyle w:val="Hyperlink"/>
          </w:rPr>
          <w:t>https://deathpenaltyinfo.org/facts-and-research/history-of-the-death-penalty/early-history-of-the-death-penalty</w:t>
        </w:r>
      </w:hyperlink>
      <w:r>
        <w:t>) -LH</w:t>
      </w:r>
    </w:p>
    <w:p w14:paraId="04B1C80E" w14:textId="77777777" w:rsidR="00983D19" w:rsidRPr="00192DF4" w:rsidRDefault="00983D19" w:rsidP="00983D19">
      <w:pPr>
        <w:rPr>
          <w:sz w:val="16"/>
        </w:rPr>
      </w:pPr>
      <w:r w:rsidRPr="00183E55">
        <w:rPr>
          <w:rStyle w:val="StyleUnderline"/>
          <w:highlight w:val="cyan"/>
        </w:rPr>
        <w:t>Britain influenced</w:t>
      </w:r>
      <w:r w:rsidRPr="00183E55">
        <w:rPr>
          <w:rStyle w:val="StyleUnderline"/>
        </w:rPr>
        <w:t xml:space="preserve"> America’s </w:t>
      </w:r>
      <w:r w:rsidRPr="00183E55">
        <w:rPr>
          <w:rStyle w:val="StyleUnderline"/>
          <w:highlight w:val="cyan"/>
        </w:rPr>
        <w:t>use of the death penalty</w:t>
      </w:r>
      <w:r w:rsidRPr="00183E55">
        <w:rPr>
          <w:rStyle w:val="StyleUnderline"/>
        </w:rPr>
        <w:t xml:space="preserve"> more than any other country. When </w:t>
      </w:r>
      <w:r w:rsidRPr="00183E55">
        <w:rPr>
          <w:rStyle w:val="Emphasis"/>
          <w:highlight w:val="cyan"/>
        </w:rPr>
        <w:t>European settlers</w:t>
      </w:r>
      <w:r w:rsidRPr="00183E55">
        <w:rPr>
          <w:rStyle w:val="StyleUnderline"/>
        </w:rPr>
        <w:t xml:space="preserve"> came to the new world, they </w:t>
      </w:r>
      <w:r w:rsidRPr="00183E55">
        <w:rPr>
          <w:rStyle w:val="Emphasis"/>
          <w:highlight w:val="cyan"/>
        </w:rPr>
        <w:t>brought the practice of capital punishment</w:t>
      </w:r>
      <w:r w:rsidRPr="00192DF4">
        <w:rPr>
          <w:sz w:val="16"/>
        </w:rPr>
        <w:t xml:space="preserve">. </w:t>
      </w:r>
      <w:r w:rsidRPr="00192DF4">
        <w:rPr>
          <w:sz w:val="16"/>
          <w:szCs w:val="18"/>
        </w:rPr>
        <w:t>The first recorded execution in the new colonies was that of Captain George Kendall in the Jamestown colony of Virginia in 1608. Kendall was executed for being a spy for Spain. In 1612, Virginia Governor Sir Thomas Dale enacted the Divine, Moral and Martial Laws, which provided the death penalty for even minor offenses such as stealing grapes, killing chickens, and trading with Indians. Laws regarding the death penalty varied from colony to colony. The Massachusetts Bay Colony held its first execution in 1630, even though the Capital Laws of New England did not go into effect until years later. The New York Colony instituted the Duke’s Laws of 1665. Under these laws</w:t>
      </w:r>
      <w:r w:rsidRPr="00192DF4">
        <w:rPr>
          <w:sz w:val="16"/>
        </w:rPr>
        <w:t xml:space="preserve">, </w:t>
      </w:r>
      <w:r w:rsidRPr="00183E55">
        <w:rPr>
          <w:rStyle w:val="StyleUnderline"/>
        </w:rPr>
        <w:t xml:space="preserve">offenses </w:t>
      </w:r>
      <w:r w:rsidRPr="00192DF4">
        <w:rPr>
          <w:sz w:val="16"/>
        </w:rPr>
        <w:t xml:space="preserve">such as striking one’s mother or father, or denying the “true God,” </w:t>
      </w:r>
      <w:r w:rsidRPr="00183E55">
        <w:rPr>
          <w:rStyle w:val="StyleUnderline"/>
        </w:rPr>
        <w:t>were punishable by death</w:t>
      </w:r>
      <w:r w:rsidRPr="00192DF4">
        <w:rPr>
          <w:sz w:val="16"/>
        </w:rPr>
        <w:t>. (Randa, 1997)</w:t>
      </w:r>
    </w:p>
    <w:p w14:paraId="335467FA" w14:textId="77777777" w:rsidR="00983D19" w:rsidRDefault="00983D19" w:rsidP="00983D19">
      <w:pPr>
        <w:pStyle w:val="Heading4"/>
      </w:pPr>
      <w:r>
        <w:t>Abolishing the death penalty eliminates a punishment that was a key mode of control for settlers.</w:t>
      </w:r>
    </w:p>
    <w:p w14:paraId="48259FB6" w14:textId="77777777" w:rsidR="00983D19" w:rsidRPr="00D4637A" w:rsidRDefault="00983D19" w:rsidP="00983D19">
      <w:r w:rsidRPr="003D170F">
        <w:rPr>
          <w:rFonts w:eastAsiaTheme="majorEastAsia" w:cstheme="majorBidi"/>
          <w:b/>
          <w:bCs/>
          <w:sz w:val="26"/>
          <w:szCs w:val="26"/>
        </w:rPr>
        <w:t>Novak ’14</w:t>
      </w:r>
      <w:r>
        <w:t xml:space="preserve"> (Andrew Novak, </w:t>
      </w:r>
      <w:r w:rsidRPr="00D4637A">
        <w:t>Andrew Novak is an adjunct professor of criminology, law, and society at George Mason University, USA, where he teaches international and comparative criminal justice. He is also the author of The Global Decline of the Mandatory Death Penalty: Constitutional Jurisprudence and Legislative Reform in Africa, Asia, and the Caribbean</w:t>
      </w:r>
      <w:r>
        <w:t>, “</w:t>
      </w:r>
      <w:r w:rsidRPr="00D4637A">
        <w:t>Executions and State Power during the Colonial Period</w:t>
      </w:r>
      <w:r>
        <w:t xml:space="preserve">,” </w:t>
      </w:r>
      <w:r w:rsidRPr="00D4637A">
        <w:t>The Death Penalty in Africa: Foundations and Future Prospects</w:t>
      </w:r>
      <w:r>
        <w:t xml:space="preserve">, 2014, </w:t>
      </w:r>
      <w:hyperlink r:id="rId126" w:history="1">
        <w:r w:rsidRPr="00AE7CAE">
          <w:rPr>
            <w:rStyle w:val="Hyperlink"/>
          </w:rPr>
          <w:t>https://link.springer.com/chapter/10.1057/9781137438775_3</w:t>
        </w:r>
      </w:hyperlink>
      <w:r>
        <w:t>) -LH</w:t>
      </w:r>
    </w:p>
    <w:p w14:paraId="666CE44E" w14:textId="77777777" w:rsidR="00983D19" w:rsidRPr="00192DF4" w:rsidRDefault="00983D19" w:rsidP="00983D19">
      <w:pPr>
        <w:rPr>
          <w:sz w:val="16"/>
        </w:rPr>
      </w:pPr>
      <w:r w:rsidRPr="00D4637A">
        <w:rPr>
          <w:rStyle w:val="StyleUnderline"/>
        </w:rPr>
        <w:t xml:space="preserve">European </w:t>
      </w:r>
      <w:r w:rsidRPr="00D4637A">
        <w:rPr>
          <w:rStyle w:val="Emphasis"/>
          <w:highlight w:val="cyan"/>
        </w:rPr>
        <w:t>colonialism brought</w:t>
      </w:r>
      <w:r w:rsidRPr="00192DF4">
        <w:rPr>
          <w:sz w:val="16"/>
        </w:rPr>
        <w:t xml:space="preserve"> new conceptions of criminal justice to the African continent, one in which the colonial state was at the center, serving as investigator, trier, and executioner. </w:t>
      </w:r>
      <w:r w:rsidRPr="00D4637A">
        <w:rPr>
          <w:rStyle w:val="Emphasis"/>
          <w:highlight w:val="cyan"/>
        </w:rPr>
        <w:t>Capital punishment</w:t>
      </w:r>
      <w:r w:rsidRPr="00192DF4">
        <w:rPr>
          <w:sz w:val="16"/>
        </w:rPr>
        <w:t xml:space="preserve"> served </w:t>
      </w:r>
      <w:r w:rsidRPr="00D4637A">
        <w:rPr>
          <w:rStyle w:val="Emphasis"/>
          <w:highlight w:val="cyan"/>
        </w:rPr>
        <w:t>as a</w:t>
      </w:r>
      <w:r w:rsidRPr="00D4637A">
        <w:rPr>
          <w:rStyle w:val="Emphasis"/>
        </w:rPr>
        <w:t xml:space="preserve"> tool of </w:t>
      </w:r>
      <w:r w:rsidRPr="00D4637A">
        <w:rPr>
          <w:rStyle w:val="Emphasis"/>
          <w:highlight w:val="cyan"/>
        </w:rPr>
        <w:t>social control and deterrence</w:t>
      </w:r>
      <w:r w:rsidRPr="00D4637A">
        <w:rPr>
          <w:rStyle w:val="StyleUnderline"/>
        </w:rPr>
        <w:t xml:space="preserve">, </w:t>
      </w:r>
      <w:r w:rsidRPr="00192DF4">
        <w:rPr>
          <w:sz w:val="16"/>
        </w:rPr>
        <w:t xml:space="preserve">especially </w:t>
      </w:r>
      <w:r w:rsidRPr="00D4637A">
        <w:rPr>
          <w:rStyle w:val="Emphasis"/>
          <w:highlight w:val="cyan"/>
        </w:rPr>
        <w:t>in the</w:t>
      </w:r>
      <w:r w:rsidRPr="00D4637A">
        <w:rPr>
          <w:rStyle w:val="Emphasis"/>
        </w:rPr>
        <w:t xml:space="preserve"> starkest </w:t>
      </w:r>
      <w:r w:rsidRPr="00D4637A">
        <w:rPr>
          <w:rStyle w:val="Emphasis"/>
          <w:highlight w:val="cyan"/>
        </w:rPr>
        <w:t>display of the</w:t>
      </w:r>
      <w:r w:rsidRPr="00D4637A">
        <w:rPr>
          <w:rStyle w:val="Emphasis"/>
        </w:rPr>
        <w:t xml:space="preserve"> power of the </w:t>
      </w:r>
      <w:r w:rsidRPr="00D4637A">
        <w:rPr>
          <w:rStyle w:val="Emphasis"/>
          <w:highlight w:val="cyan"/>
        </w:rPr>
        <w:t>colonial state</w:t>
      </w:r>
      <w:r w:rsidRPr="00192DF4">
        <w:rPr>
          <w:sz w:val="16"/>
        </w:rPr>
        <w:t xml:space="preserve">, the public execution, which survived in the colonies long after its abolition in Europe. </w:t>
      </w:r>
      <w:r w:rsidRPr="00D4637A">
        <w:rPr>
          <w:rStyle w:val="StyleUnderline"/>
        </w:rPr>
        <w:t xml:space="preserve">The </w:t>
      </w:r>
      <w:r w:rsidRPr="00D4637A">
        <w:rPr>
          <w:rStyle w:val="Emphasis"/>
        </w:rPr>
        <w:t xml:space="preserve">death penalty could </w:t>
      </w:r>
      <w:r w:rsidRPr="00D4637A">
        <w:rPr>
          <w:rStyle w:val="Emphasis"/>
          <w:highlight w:val="cyan"/>
        </w:rPr>
        <w:t>also</w:t>
      </w:r>
      <w:r w:rsidRPr="00D4637A">
        <w:rPr>
          <w:rStyle w:val="Emphasis"/>
        </w:rPr>
        <w:t xml:space="preserve"> be </w:t>
      </w:r>
      <w:r w:rsidRPr="00D4637A">
        <w:rPr>
          <w:rStyle w:val="Emphasis"/>
          <w:highlight w:val="cyan"/>
        </w:rPr>
        <w:t>used as</w:t>
      </w:r>
      <w:r w:rsidRPr="00D4637A">
        <w:rPr>
          <w:rStyle w:val="Emphasis"/>
        </w:rPr>
        <w:t xml:space="preserve"> an instrument of </w:t>
      </w:r>
      <w:r w:rsidRPr="00D4637A">
        <w:rPr>
          <w:rStyle w:val="Emphasis"/>
          <w:highlight w:val="cyan"/>
        </w:rPr>
        <w:t>political oppression</w:t>
      </w:r>
      <w:r w:rsidRPr="00192DF4">
        <w:rPr>
          <w:sz w:val="16"/>
        </w:rPr>
        <w:t xml:space="preserve"> against African nationalists, especially in French Algeria, British Kenya, and the white settler-dominated states of South Africa and Rhodesia. Portuguese Africa, where the death penalty did not exist, was the exception.</w:t>
      </w:r>
    </w:p>
    <w:p w14:paraId="36858042" w14:textId="37789ADF" w:rsidR="00983D19" w:rsidRDefault="00983D19" w:rsidP="00983D19">
      <w:pPr>
        <w:pStyle w:val="Heading2"/>
      </w:pPr>
      <w:r>
        <w:t xml:space="preserve">Neg </w:t>
      </w:r>
    </w:p>
    <w:p w14:paraId="7A7F6058" w14:textId="3A85B535" w:rsidR="00983D19" w:rsidRPr="007B4D15" w:rsidRDefault="00983D19" w:rsidP="00983D19">
      <w:pPr>
        <w:pStyle w:val="Heading3"/>
        <w:rPr>
          <w:rFonts w:asciiTheme="minorHAnsi" w:hAnsiTheme="minorHAnsi" w:cstheme="minorHAnsi"/>
        </w:rPr>
      </w:pPr>
      <w:r w:rsidRPr="007B4D15">
        <w:rPr>
          <w:rFonts w:asciiTheme="minorHAnsi" w:hAnsiTheme="minorHAnsi" w:cstheme="minorHAnsi"/>
        </w:rPr>
        <w:t>neg---lwop</w:t>
      </w:r>
      <w:r>
        <w:rPr>
          <w:rFonts w:asciiTheme="minorHAnsi" w:hAnsiTheme="minorHAnsi" w:cstheme="minorHAnsi"/>
        </w:rPr>
        <w:t xml:space="preserve"> turn</w:t>
      </w:r>
    </w:p>
    <w:p w14:paraId="03A01246" w14:textId="77777777" w:rsidR="00983D19" w:rsidRPr="007B4D15" w:rsidRDefault="00983D19" w:rsidP="00983D19">
      <w:pPr>
        <w:pStyle w:val="Heading4"/>
        <w:rPr>
          <w:rFonts w:asciiTheme="minorHAnsi" w:hAnsiTheme="minorHAnsi" w:cstheme="minorHAnsi"/>
        </w:rPr>
      </w:pPr>
      <w:r w:rsidRPr="007B4D15">
        <w:rPr>
          <w:rFonts w:asciiTheme="minorHAnsi" w:hAnsiTheme="minorHAnsi" w:cstheme="minorHAnsi"/>
        </w:rPr>
        <w:t>The death penalty is a “bubble under the rug” problem---the replacement of life without parole is infinitely more unfair</w:t>
      </w:r>
    </w:p>
    <w:p w14:paraId="2EE9B61D" w14:textId="77777777" w:rsidR="00983D19" w:rsidRPr="007B4D15" w:rsidRDefault="00983D19" w:rsidP="00983D19">
      <w:pPr>
        <w:rPr>
          <w:rStyle w:val="Style13ptBold"/>
          <w:rFonts w:asciiTheme="minorHAnsi" w:hAnsiTheme="minorHAnsi" w:cstheme="minorHAnsi"/>
        </w:rPr>
      </w:pPr>
      <w:r w:rsidRPr="007B4D15">
        <w:rPr>
          <w:rStyle w:val="Style13ptBold"/>
          <w:rFonts w:asciiTheme="minorHAnsi" w:hAnsiTheme="minorHAnsi" w:cstheme="minorHAnsi"/>
        </w:rPr>
        <w:t xml:space="preserve">Garrett, 17 </w:t>
      </w:r>
      <w:r w:rsidRPr="007B4D15">
        <w:rPr>
          <w:rFonts w:asciiTheme="minorHAnsi" w:hAnsiTheme="minorHAnsi" w:cstheme="minorHAnsi"/>
        </w:rPr>
        <w:t xml:space="preserve">(Brandon L. Garrett is a professor at the University of Virginia School of Law and the author of End of Its Rope: How Killing the Death Penalty Can Revive Criminal Justice.; “The Moral Problem of Life-Without-Parole Sentences”; TIME Ideas; </w:t>
      </w:r>
      <w:hyperlink r:id="rId127" w:history="1">
        <w:r w:rsidRPr="007B4D15">
          <w:rPr>
            <w:rStyle w:val="Hyperlink"/>
            <w:rFonts w:asciiTheme="minorHAnsi" w:hAnsiTheme="minorHAnsi" w:cstheme="minorHAnsi"/>
          </w:rPr>
          <w:t>https://time.com/4998858/death-penalty-life-without-parole/</w:t>
        </w:r>
      </w:hyperlink>
      <w:r w:rsidRPr="007B4D15">
        <w:rPr>
          <w:rFonts w:asciiTheme="minorHAnsi" w:hAnsiTheme="minorHAnsi" w:cstheme="minorHAnsi"/>
        </w:rPr>
        <w:t>) accessed 7-25-20 cyang</w:t>
      </w:r>
    </w:p>
    <w:p w14:paraId="56FC303B" w14:textId="77777777" w:rsidR="00983D19" w:rsidRPr="007B4D15" w:rsidRDefault="00983D19" w:rsidP="00983D19">
      <w:pPr>
        <w:rPr>
          <w:rStyle w:val="Emphasis"/>
          <w:rFonts w:asciiTheme="minorHAnsi" w:hAnsiTheme="minorHAnsi" w:cstheme="minorHAnsi"/>
        </w:rPr>
      </w:pPr>
      <w:r w:rsidRPr="007B4D15">
        <w:rPr>
          <w:rFonts w:asciiTheme="minorHAnsi" w:hAnsiTheme="minorHAnsi" w:cstheme="minorHAnsi"/>
          <w:sz w:val="16"/>
        </w:rPr>
        <w:t xml:space="preserve">Only about 2,800 U.S. prisoners are on death row today, and only 31 were sentenced to death last year — which is remarkable. In the 1990s, death rows reached over 3,500 prisoners; several hundred were sentenced to death each year. This is a cause for celebration. </w:t>
      </w:r>
      <w:r w:rsidRPr="007B4D15">
        <w:rPr>
          <w:rStyle w:val="Emphasis"/>
          <w:rFonts w:asciiTheme="minorHAnsi" w:hAnsiTheme="minorHAnsi" w:cstheme="minorHAnsi"/>
        </w:rPr>
        <w:t xml:space="preserve">But we should think carefully about what we have largely replaced death row with: life row. </w:t>
      </w:r>
      <w:r w:rsidRPr="007B4D15">
        <w:rPr>
          <w:rStyle w:val="StyleUnderline"/>
          <w:rFonts w:asciiTheme="minorHAnsi" w:hAnsiTheme="minorHAnsi" w:cstheme="minorHAnsi"/>
        </w:rPr>
        <w:t>More than 50,000 prisoners are serving life without parole in America today — an all-time high.</w:t>
      </w:r>
      <w:r w:rsidRPr="007B4D15">
        <w:rPr>
          <w:rFonts w:asciiTheme="minorHAnsi" w:hAnsiTheme="minorHAnsi" w:cstheme="minorHAnsi"/>
          <w:sz w:val="16"/>
        </w:rPr>
        <w:t xml:space="preserve"> According to a study by the Sentencing Project, most were convicted of murder. Even if they are guilty, </w:t>
      </w:r>
      <w:r w:rsidRPr="007B4D15">
        <w:rPr>
          <w:rStyle w:val="StyleUnderline"/>
          <w:rFonts w:asciiTheme="minorHAnsi" w:hAnsiTheme="minorHAnsi" w:cstheme="minorHAnsi"/>
        </w:rPr>
        <w:t>they will not have the chance to argue against sentences that offer them no possibility of release or rehabilitation.</w:t>
      </w:r>
      <w:r w:rsidRPr="007B4D15">
        <w:rPr>
          <w:rFonts w:asciiTheme="minorHAnsi" w:hAnsiTheme="minorHAnsi" w:cstheme="minorHAnsi"/>
          <w:sz w:val="16"/>
        </w:rPr>
        <w:t xml:space="preserve"> Indeed, many thousands were convicted of nonviolent crimes, such as property offenses or drug offenses, and many were convicted of sexual assault, robbery or kidnapping. An additional 150,000 prisoners are serving life sentences, and still more are serving “virtual life sentences,” from which </w:t>
      </w:r>
      <w:r w:rsidRPr="007B4D15">
        <w:rPr>
          <w:rStyle w:val="StyleUnderline"/>
          <w:rFonts w:asciiTheme="minorHAnsi" w:hAnsiTheme="minorHAnsi" w:cstheme="minorHAnsi"/>
        </w:rPr>
        <w:t>the prisoner will realistically never be released.</w:t>
      </w:r>
      <w:r w:rsidRPr="007B4D15">
        <w:rPr>
          <w:rFonts w:asciiTheme="minorHAnsi" w:hAnsiTheme="minorHAnsi" w:cstheme="minorHAnsi"/>
          <w:sz w:val="16"/>
        </w:rPr>
        <w:t xml:space="preserve"> Worse still, for most lifers, </w:t>
      </w:r>
      <w:r w:rsidRPr="007B4D15">
        <w:rPr>
          <w:rStyle w:val="StyleUnderline"/>
          <w:rFonts w:asciiTheme="minorHAnsi" w:hAnsiTheme="minorHAnsi" w:cstheme="minorHAnsi"/>
        </w:rPr>
        <w:t xml:space="preserve">no lawyers will be carefully examining the facts of their cases. As the late Supreme Court Justice Antonin Scalia put it in a 2015 opinion, </w:t>
      </w:r>
      <w:r w:rsidRPr="007B4D15">
        <w:rPr>
          <w:rStyle w:val="Emphasis"/>
          <w:rFonts w:asciiTheme="minorHAnsi" w:hAnsiTheme="minorHAnsi" w:cstheme="minorHAnsi"/>
        </w:rPr>
        <w:t>“The reality is that any innocent defendant is infinitely better off appealing a death sentence than a sentence of life imprisonment.”</w:t>
      </w:r>
      <w:r w:rsidRPr="007B4D15">
        <w:rPr>
          <w:rStyle w:val="StyleUnderline"/>
          <w:rFonts w:asciiTheme="minorHAnsi" w:hAnsiTheme="minorHAnsi" w:cstheme="minorHAnsi"/>
        </w:rPr>
        <w:t xml:space="preserve"> Consider the story of Joseph Sledge. He was sentenced to two life sentences in 1978 for two murders in North Carolina. The only problem? He was innocent. </w:t>
      </w:r>
      <w:r w:rsidRPr="007B4D15">
        <w:rPr>
          <w:rFonts w:asciiTheme="minorHAnsi" w:hAnsiTheme="minorHAnsi" w:cstheme="minorHAnsi"/>
          <w:sz w:val="16"/>
          <w:szCs w:val="16"/>
        </w:rPr>
        <w:t xml:space="preserve">The evidence against Sledge was thin. Two jailhouse informants testified that he had confessed to the murders in detail. They denied they had been promised anything in return for their account. Before trial, a forensic analyst compared bloody shoeprints from the scene to Sledge’s shoes, and fingerprints and palm prints. None matched Sledge. But a jury convicted him. </w:t>
      </w:r>
      <w:r w:rsidRPr="007B4D15">
        <w:rPr>
          <w:rStyle w:val="StyleUnderline"/>
          <w:rFonts w:asciiTheme="minorHAnsi" w:hAnsiTheme="minorHAnsi" w:cstheme="minorHAnsi"/>
        </w:rPr>
        <w:t>Since Sledge received life sentences, he was not entitled to lawyers once his appeals were over, which death row inmates are entitled to receive under state and federal law.</w:t>
      </w:r>
      <w:r w:rsidRPr="007B4D15">
        <w:rPr>
          <w:rFonts w:asciiTheme="minorHAnsi" w:hAnsiTheme="minorHAnsi" w:cstheme="minorHAnsi"/>
          <w:sz w:val="16"/>
        </w:rPr>
        <w:t xml:space="preserve"> So once his appeals finished, no one else was working on his case at all — he filed habeas petition after petition, by himself. The judges summarily dismissed all his claims. </w:t>
      </w:r>
      <w:r w:rsidRPr="007B4D15">
        <w:rPr>
          <w:rFonts w:asciiTheme="minorHAnsi" w:hAnsiTheme="minorHAnsi" w:cstheme="minorHAnsi"/>
          <w:sz w:val="16"/>
          <w:szCs w:val="16"/>
        </w:rPr>
        <w:t xml:space="preserve">Finally, Sledge’s handwritten letter caught the attention of a lawyer with the North Carolina Center on Actual Innocence, who checked to see if any evidence remained in the case. Sledge had been asking for DNA testing for years, but the State claimed that it had gone missing. The Center had the power to investigate evidence, and its lawyers were able to locate some, including an envelope that sat high on a shelf in the court clerk’s office, which included a crucial set of hairs left by the murderer. In 2015, after Sledge obtained DNA tests on those hairs, he finally received an exoneration and his freedom. (Investigators also uncovered that the jailhouse informants had actually been offered thousands of dollars in reward money and early release in exchange for falsely implicating Sledge.) These severe sentences levied on prisoners like Sledge offer no possibility for rehabilitation. They also fill our prisons with an aging population. According to the federal Bureau of Justice Statistics, the number of people 55 or older sentenced to more than one year in prison surged 400% between 1993 and 2013, to more than 130,000. These elderly prisoners have greatly increased burdens on the prison system, in part because of the medical care they require. States are just beginning to rethink the need for such lengthy sentences. California Gov. Jerry Brown, for example, has granted parole to thousands serving life sentences, including for violent offenses. According to a 2013 California Department of Corrections and Rehabilitation report, recidivism among those paroled lifers has been extremely low, and “markedly” less than that of typical released prisoners. Perhaps someday the U.S. Supreme Court will reconsider many of the mandatory life-without-parole sentences adopted in this country. Challenges continue to be brought against life-without-parole sentences for juveniles, and in its 2016 ruling in Montgomery v. Louisiana, the court held that a juvenile’s crimes must reflect “permanent incorrigibility,” and that such sentences should be reserved for only “the rarest offenders.” </w:t>
      </w:r>
      <w:r w:rsidRPr="007B4D15">
        <w:rPr>
          <w:rStyle w:val="Emphasis"/>
          <w:rFonts w:asciiTheme="minorHAnsi" w:hAnsiTheme="minorHAnsi" w:cstheme="minorHAnsi"/>
        </w:rPr>
        <w:t>The rise of life row suggests that ending the death penalty is a “bubble under the rug” problem. You can tamp down on it, but the bubble just moves farther along — or worse, it grows.</w:t>
      </w:r>
    </w:p>
    <w:p w14:paraId="23D31C08" w14:textId="77777777" w:rsidR="00983D19" w:rsidRPr="007B4D15" w:rsidRDefault="00983D19" w:rsidP="00983D19">
      <w:pPr>
        <w:pStyle w:val="Heading4"/>
        <w:rPr>
          <w:rFonts w:asciiTheme="minorHAnsi" w:hAnsiTheme="minorHAnsi" w:cstheme="minorHAnsi"/>
        </w:rPr>
      </w:pPr>
      <w:r w:rsidRPr="007B4D15">
        <w:rPr>
          <w:rFonts w:asciiTheme="minorHAnsi" w:hAnsiTheme="minorHAnsi" w:cstheme="minorHAnsi"/>
        </w:rPr>
        <w:t>They are fighting FOR life without parole</w:t>
      </w:r>
    </w:p>
    <w:p w14:paraId="74E71527" w14:textId="77777777" w:rsidR="00983D19" w:rsidRPr="007B4D15" w:rsidRDefault="00983D19" w:rsidP="00983D19">
      <w:pPr>
        <w:rPr>
          <w:rFonts w:asciiTheme="minorHAnsi" w:hAnsiTheme="minorHAnsi" w:cstheme="minorHAnsi"/>
        </w:rPr>
      </w:pPr>
      <w:r w:rsidRPr="007B4D15">
        <w:rPr>
          <w:rStyle w:val="Style13ptBold"/>
          <w:rFonts w:asciiTheme="minorHAnsi" w:hAnsiTheme="minorHAnsi" w:cstheme="minorHAnsi"/>
        </w:rPr>
        <w:t xml:space="preserve">Entzminger, 20 </w:t>
      </w:r>
      <w:r w:rsidRPr="007B4D15">
        <w:rPr>
          <w:rFonts w:asciiTheme="minorHAnsi" w:hAnsiTheme="minorHAnsi" w:cstheme="minorHAnsi"/>
        </w:rPr>
        <w:t>(Brielle Entzminger joined C-VILLE Weekly as a news reporter in September 2019. She graduated from the University of Virginia in May 2019, receiving her bachelor's degree in Media Studies and American Studies and a minor in French. She is an Emma Bowen Foundation Alumna and has formerly interned at the Weldon Cooper Center for Public Service, Charlottesville Tomorrow, and Ivy Publications. She loves dancing, reading, and listening to true crime podcasts. She and her boyfriend have a cat named Mahogany.; “</w:t>
      </w:r>
      <w:r w:rsidRPr="007B4D15">
        <w:rPr>
          <w:rStyle w:val="Emphasis"/>
          <w:rFonts w:asciiTheme="minorHAnsi" w:hAnsiTheme="minorHAnsi" w:cstheme="minorHAnsi"/>
        </w:rPr>
        <w:t>Fighting for life (without parole): Death penalty abolitionists</w:t>
      </w:r>
      <w:r w:rsidRPr="007B4D15">
        <w:rPr>
          <w:rFonts w:asciiTheme="minorHAnsi" w:hAnsiTheme="minorHAnsi" w:cstheme="minorHAnsi"/>
        </w:rPr>
        <w:t xml:space="preserve"> see change on the horizon”; C-Ville; </w:t>
      </w:r>
      <w:hyperlink r:id="rId128" w:history="1">
        <w:r w:rsidRPr="007B4D15">
          <w:rPr>
            <w:rStyle w:val="Hyperlink"/>
            <w:rFonts w:asciiTheme="minorHAnsi" w:hAnsiTheme="minorHAnsi" w:cstheme="minorHAnsi"/>
          </w:rPr>
          <w:t>https://www.c-ville.com/fighting-for-life-without-parole-death-penalty-abolitionists-see-change-on-the-horizon/</w:t>
        </w:r>
      </w:hyperlink>
      <w:r w:rsidRPr="007B4D15">
        <w:rPr>
          <w:rFonts w:asciiTheme="minorHAnsi" w:hAnsiTheme="minorHAnsi" w:cstheme="minorHAnsi"/>
        </w:rPr>
        <w:t>) accessed 7-25-20 cyang</w:t>
      </w:r>
    </w:p>
    <w:p w14:paraId="6023667D" w14:textId="77777777" w:rsidR="00983D19" w:rsidRPr="007B4D15" w:rsidRDefault="00983D19" w:rsidP="00983D19">
      <w:pPr>
        <w:rPr>
          <w:rStyle w:val="Emphasis"/>
          <w:rFonts w:asciiTheme="minorHAnsi" w:hAnsiTheme="minorHAnsi" w:cstheme="minorHAnsi"/>
        </w:rPr>
      </w:pPr>
      <w:r w:rsidRPr="007B4D15">
        <w:rPr>
          <w:rFonts w:asciiTheme="minorHAnsi" w:hAnsiTheme="minorHAnsi" w:cstheme="minorHAnsi"/>
          <w:sz w:val="14"/>
        </w:rPr>
        <w:t xml:space="preserve">Governor Ralph Northam has voiced his personal opposition to capital punishment, and a spokeswoman told the Richmond Times-Dispatch that </w:t>
      </w:r>
      <w:r w:rsidRPr="007B4D15">
        <w:rPr>
          <w:rStyle w:val="Emphasis"/>
          <w:rFonts w:asciiTheme="minorHAnsi" w:hAnsiTheme="minorHAnsi" w:cstheme="minorHAnsi"/>
        </w:rPr>
        <w:t xml:space="preserve">“if the General Assembly passed legislation to replace the death penalty with life without parole, the governor would absolutely sign it.” </w:t>
      </w:r>
      <w:r w:rsidRPr="007B4D15">
        <w:rPr>
          <w:rFonts w:asciiTheme="minorHAnsi" w:hAnsiTheme="minorHAnsi" w:cstheme="minorHAnsi"/>
          <w:sz w:val="14"/>
          <w:szCs w:val="16"/>
        </w:rPr>
        <w:t xml:space="preserve">Could Virginia get rid of the death penalty for good? A decades-long mission </w:t>
      </w:r>
      <w:r w:rsidRPr="007B4D15">
        <w:rPr>
          <w:rFonts w:asciiTheme="minorHAnsi" w:hAnsiTheme="minorHAnsi" w:cstheme="minorHAnsi"/>
          <w:sz w:val="14"/>
        </w:rPr>
        <w:t>Back in 1989, a Virginia Commonwealth University survey found that, while a majority of Virginians supported the death penalty, support decreased when given the alternative of life in prison with no possibility of parole, along with restitution to victims’ families.</w:t>
      </w:r>
    </w:p>
    <w:p w14:paraId="491FA3D9" w14:textId="77777777" w:rsidR="00983D19" w:rsidRPr="007B4D15" w:rsidRDefault="00983D19" w:rsidP="00983D19">
      <w:pPr>
        <w:pStyle w:val="Heading4"/>
        <w:rPr>
          <w:rFonts w:asciiTheme="minorHAnsi" w:hAnsiTheme="minorHAnsi" w:cstheme="minorHAnsi"/>
        </w:rPr>
      </w:pPr>
      <w:r w:rsidRPr="007B4D15">
        <w:rPr>
          <w:rFonts w:asciiTheme="minorHAnsi" w:hAnsiTheme="minorHAnsi" w:cstheme="minorHAnsi"/>
        </w:rPr>
        <w:t>Life without parole is the “extended death penalty”---it’s equally dehumanizing and designed to be unfair</w:t>
      </w:r>
    </w:p>
    <w:p w14:paraId="5DDD9EE3" w14:textId="77777777" w:rsidR="00983D19" w:rsidRPr="007B4D15" w:rsidRDefault="00983D19" w:rsidP="00983D19">
      <w:pPr>
        <w:rPr>
          <w:rFonts w:asciiTheme="minorHAnsi" w:hAnsiTheme="minorHAnsi" w:cstheme="minorHAnsi"/>
        </w:rPr>
      </w:pPr>
      <w:r w:rsidRPr="007B4D15">
        <w:rPr>
          <w:rStyle w:val="Style13ptBold"/>
          <w:rFonts w:asciiTheme="minorHAnsi" w:hAnsiTheme="minorHAnsi" w:cstheme="minorHAnsi"/>
        </w:rPr>
        <w:t xml:space="preserve">Irons, 6-24 </w:t>
      </w:r>
      <w:r w:rsidRPr="007B4D15">
        <w:rPr>
          <w:rFonts w:asciiTheme="minorHAnsi" w:hAnsiTheme="minorHAnsi" w:cstheme="minorHAnsi"/>
        </w:rPr>
        <w:t xml:space="preserve">(Peter Irons is professor of political science emeritus at the University of California, San Diego, member of the Supreme Court bar, and author of "A People’s History of the Supreme Court."; </w:t>
      </w:r>
      <w:r w:rsidRPr="007B4D15">
        <w:rPr>
          <w:rStyle w:val="Emphasis"/>
          <w:rFonts w:asciiTheme="minorHAnsi" w:hAnsiTheme="minorHAnsi" w:cstheme="minorHAnsi"/>
        </w:rPr>
        <w:t>“A prison sentence of life without parole isn't called the death penalty. But it should be.”</w:t>
      </w:r>
      <w:r w:rsidRPr="007B4D15">
        <w:rPr>
          <w:rFonts w:asciiTheme="minorHAnsi" w:hAnsiTheme="minorHAnsi" w:cstheme="minorHAnsi"/>
        </w:rPr>
        <w:t xml:space="preserve">; NBC News; </w:t>
      </w:r>
      <w:hyperlink r:id="rId129" w:history="1">
        <w:r w:rsidRPr="007B4D15">
          <w:rPr>
            <w:rStyle w:val="Hyperlink"/>
            <w:rFonts w:asciiTheme="minorHAnsi" w:hAnsiTheme="minorHAnsi" w:cstheme="minorHAnsi"/>
          </w:rPr>
          <w:t>https://www.nbcnews.com/think/opinion/prison-sentence-life-without-parole-isn-t-called-death-penalty-ncna1232018</w:t>
        </w:r>
      </w:hyperlink>
      <w:r w:rsidRPr="007B4D15">
        <w:rPr>
          <w:rFonts w:asciiTheme="minorHAnsi" w:hAnsiTheme="minorHAnsi" w:cstheme="minorHAnsi"/>
        </w:rPr>
        <w:t>) accessed 7-25-20 cyang</w:t>
      </w:r>
    </w:p>
    <w:p w14:paraId="1A254940" w14:textId="77777777" w:rsidR="00983D19" w:rsidRPr="007B4D15" w:rsidRDefault="00983D19" w:rsidP="00983D19">
      <w:pPr>
        <w:rPr>
          <w:rFonts w:asciiTheme="minorHAnsi" w:hAnsiTheme="minorHAnsi" w:cstheme="minorHAnsi"/>
          <w:sz w:val="16"/>
        </w:rPr>
      </w:pPr>
      <w:r w:rsidRPr="007B4D15">
        <w:rPr>
          <w:rFonts w:asciiTheme="minorHAnsi" w:hAnsiTheme="minorHAnsi" w:cstheme="minorHAnsi"/>
          <w:sz w:val="16"/>
        </w:rPr>
        <w:t xml:space="preserve">Before we cheer this welcome development, however, we need to revisit and replace what I call </w:t>
      </w:r>
      <w:r w:rsidRPr="007B4D15">
        <w:rPr>
          <w:rStyle w:val="StyleUnderline"/>
          <w:rFonts w:asciiTheme="minorHAnsi" w:hAnsiTheme="minorHAnsi" w:cstheme="minorHAnsi"/>
        </w:rPr>
        <w:t>“the extended death penalty,” known officially as life without parole, or LWOP. Embraced</w:t>
      </w:r>
      <w:r w:rsidRPr="007B4D15">
        <w:rPr>
          <w:rFonts w:asciiTheme="minorHAnsi" w:hAnsiTheme="minorHAnsi" w:cstheme="minorHAnsi"/>
          <w:sz w:val="16"/>
        </w:rPr>
        <w:t xml:space="preserve"> by many abolitionists </w:t>
      </w:r>
      <w:r w:rsidRPr="007B4D15">
        <w:rPr>
          <w:rStyle w:val="StyleUnderline"/>
          <w:rFonts w:asciiTheme="minorHAnsi" w:hAnsiTheme="minorHAnsi" w:cstheme="minorHAnsi"/>
        </w:rPr>
        <w:t xml:space="preserve">as a </w:t>
      </w:r>
      <w:r w:rsidRPr="007B4D15">
        <w:rPr>
          <w:rFonts w:asciiTheme="minorHAnsi" w:hAnsiTheme="minorHAnsi" w:cstheme="minorHAnsi"/>
          <w:sz w:val="16"/>
        </w:rPr>
        <w:t xml:space="preserve">more humane </w:t>
      </w:r>
      <w:r w:rsidRPr="007B4D15">
        <w:rPr>
          <w:rStyle w:val="StyleUnderline"/>
          <w:rFonts w:asciiTheme="minorHAnsi" w:hAnsiTheme="minorHAnsi" w:cstheme="minorHAnsi"/>
        </w:rPr>
        <w:t>alternative to the death penalty</w:t>
      </w:r>
      <w:r w:rsidRPr="007B4D15">
        <w:rPr>
          <w:rFonts w:asciiTheme="minorHAnsi" w:hAnsiTheme="minorHAnsi" w:cstheme="minorHAnsi"/>
          <w:sz w:val="16"/>
        </w:rPr>
        <w:t xml:space="preserve">, it is now supported by a majority of the public over execution; a Gallup poll in October showed 60 percent chose LWOP as the punishment for murder. </w:t>
      </w:r>
      <w:r w:rsidRPr="007B4D15">
        <w:rPr>
          <w:rStyle w:val="StyleUnderline"/>
          <w:rFonts w:asciiTheme="minorHAnsi" w:hAnsiTheme="minorHAnsi" w:cstheme="minorHAnsi"/>
        </w:rPr>
        <w:t xml:space="preserve">There’s no uniform standard to decide which defendants deserve to eventually be eligible for parole and which don’t; these choices are inherently “arbitrary and capricious.” </w:t>
      </w:r>
      <w:r w:rsidRPr="007B4D15">
        <w:rPr>
          <w:rFonts w:asciiTheme="minorHAnsi" w:hAnsiTheme="minorHAnsi" w:cstheme="minorHAnsi"/>
          <w:sz w:val="16"/>
        </w:rPr>
        <w:t xml:space="preserve">In addition, as more and more prosecutors seek the death penalty more infrequently, if at all­­, </w:t>
      </w:r>
      <w:r w:rsidRPr="007B4D15">
        <w:rPr>
          <w:rStyle w:val="Emphasis"/>
          <w:rFonts w:asciiTheme="minorHAnsi" w:hAnsiTheme="minorHAnsi" w:cstheme="minorHAnsi"/>
        </w:rPr>
        <w:t>they routinely press for LWOP</w:t>
      </w:r>
      <w:r w:rsidRPr="007B4D15">
        <w:rPr>
          <w:rStyle w:val="StyleUnderline"/>
          <w:rFonts w:asciiTheme="minorHAnsi" w:hAnsiTheme="minorHAnsi" w:cstheme="minorHAnsi"/>
        </w:rPr>
        <w:t xml:space="preserve"> sentences in first-degree murder cases, and sometimes for second-degree murder and armed robbery. </w:t>
      </w:r>
      <w:r w:rsidRPr="007B4D15">
        <w:rPr>
          <w:rStyle w:val="Emphasis"/>
          <w:rFonts w:asciiTheme="minorHAnsi" w:hAnsiTheme="minorHAnsi" w:cstheme="minorHAnsi"/>
        </w:rPr>
        <w:t>There’s no uniform standard to decide</w:t>
      </w:r>
      <w:r w:rsidRPr="007B4D15">
        <w:rPr>
          <w:rStyle w:val="StyleUnderline"/>
          <w:rFonts w:asciiTheme="minorHAnsi" w:hAnsiTheme="minorHAnsi" w:cstheme="minorHAnsi"/>
        </w:rPr>
        <w:t xml:space="preserve"> which defendants deserve to eventually be eligible for parole and which don’t; these choices are inherently “arbitrary and capricious” and </w:t>
      </w:r>
      <w:r w:rsidRPr="007B4D15">
        <w:rPr>
          <w:rStyle w:val="Emphasis"/>
          <w:rFonts w:asciiTheme="minorHAnsi" w:hAnsiTheme="minorHAnsi" w:cstheme="minorHAnsi"/>
        </w:rPr>
        <w:t>the antithesis of fairness.</w:t>
      </w:r>
      <w:r w:rsidRPr="007B4D15">
        <w:rPr>
          <w:rStyle w:val="StyleUnderline"/>
          <w:rFonts w:asciiTheme="minorHAnsi" w:hAnsiTheme="minorHAnsi" w:cstheme="minorHAnsi"/>
        </w:rPr>
        <w:t xml:space="preserve"> </w:t>
      </w:r>
      <w:r w:rsidRPr="007B4D15">
        <w:rPr>
          <w:rFonts w:asciiTheme="minorHAnsi" w:hAnsiTheme="minorHAnsi" w:cstheme="minorHAnsi"/>
          <w:sz w:val="16"/>
        </w:rPr>
        <w:t xml:space="preserve">As a result, even with death-sentenced inmates at a modern low of some 2,800, </w:t>
      </w:r>
      <w:r w:rsidRPr="007B4D15">
        <w:rPr>
          <w:rStyle w:val="StyleUnderline"/>
          <w:rFonts w:asciiTheme="minorHAnsi" w:hAnsiTheme="minorHAnsi" w:cstheme="minorHAnsi"/>
        </w:rPr>
        <w:t>there are now more than 53,000 serving LWOP sentences, a four-fold increase in the past two decades.</w:t>
      </w:r>
      <w:r w:rsidRPr="007B4D15">
        <w:rPr>
          <w:rFonts w:asciiTheme="minorHAnsi" w:hAnsiTheme="minorHAnsi" w:cstheme="minorHAnsi"/>
          <w:sz w:val="16"/>
        </w:rPr>
        <w:t xml:space="preserve"> Another 44,000 are serving “virtual life” sentences of 50 or more years, past the life expectancies of almost all inmates. </w:t>
      </w:r>
      <w:r w:rsidRPr="007B4D15">
        <w:rPr>
          <w:rStyle w:val="StyleUnderline"/>
          <w:rFonts w:asciiTheme="minorHAnsi" w:hAnsiTheme="minorHAnsi" w:cstheme="minorHAnsi"/>
        </w:rPr>
        <w:t>In other words, some 97,000 inmates have still been condemned to die behind bars.</w:t>
      </w:r>
      <w:r w:rsidRPr="007B4D15">
        <w:rPr>
          <w:rFonts w:asciiTheme="minorHAnsi" w:hAnsiTheme="minorHAnsi" w:cstheme="minorHAnsi"/>
          <w:sz w:val="16"/>
        </w:rPr>
        <w:t xml:space="preserve"> </w:t>
      </w:r>
      <w:r w:rsidRPr="007B4D15">
        <w:rPr>
          <w:rFonts w:asciiTheme="minorHAnsi" w:hAnsiTheme="minorHAnsi" w:cstheme="minorHAnsi"/>
          <w:sz w:val="16"/>
          <w:szCs w:val="16"/>
        </w:rPr>
        <w:t xml:space="preserve">Those who receive life sentences with parole eligibility return to prison for another violent crime at a rate of only 1.2 percent. Though LWOP inmates, by definition, cannot present any evidence of rehabilitation to a parole board, it’s reasonable to expect that ending life without parole sentences would not unleash a new murder wave. Doing so would also save taxpayers up to $40,000 for each year of further incarceration, not to mention the costs for the growing number of elderly inmates with serious health problems. That’s the pocketbook argument against the practice. A better argument, in my opinion, is that restoring parole eligibility to all convicted murderers (with no guarantee of release, of course) would encourage inmates to keep their disciplinary records clean and to participate in educational and vocational programs to improve their chances of successful re-entry into their communities and job markets. Cynics say that LWOP inmates deserve a lifetime behind bars for taking another person’s life. And regardless of the issue of justice, some are obviously incorrigible and would be a danger on the streets. No one advocates the release of serial killers and other “worst of the worst” offenders. And parole boards and governors will certainly err on the side of continued imprisonment in the most serious cases, if for no other reason that no official wants to be pilloried for releasing a murderer who murders again. Nonetheless, conscientious parole boards and governors would find a substantial number of life-without-parole inmates deserving of release with the imposition of lifetime parole conditions — serious violations of which would result in return to prison. Despite having no chance of eventual release, many of these “lifers” already take part in educational, vocational and self-improvement programs, and have clean disciplinary records, factors that help establish the grounds for parole boards. My personal preference would be to revise state laws to give all convicted murderers a chance for parole after serving a minimum of 10 or 15 years (those who get life sentences with the possibility of parole serve an average of 13.4 years), and a presumption of parole after age 55 or 60, by which time most inmates have “aged out” of further crime. But I understand both are unlikely of adoption in all but the bluest states, so I suggest instead urging governors to exercise their pardon and commutation powers in cases of demonstrated rehabilitation and remorse. Let me give you an example of an LWOP inmate who, I am convinced, poses no further danger to anyone and can, if his sentence is commuted to time served, support his family and use his skills to help other inmates develop their own skills for successful re-entry into society. Curtis Dawkins once received a graduate degree in creative writing. But he struggled with alcohol and drug use, suffering a relapse with a dose of crack cocaine on Halloween night in 2004. In the grip of substance-induced psychosis— a well-documented medical condition characterized by transient paranoia and hallucinations — Dawkins roamed his neighborhood in Kalamazoo, Michigan, garbed in a gangster costume and carrying a handgun. At one point, he demanded money from Tom Bowman, a stranger. When Bowman refused to comply, Dawkins shot him in the chest and then barricaded himself in the house with a hostage, finally surrendering to a SWAT team. Resigned to spending the rest of his life behind bars, cut off from his partner and their three children, Dawkins turned to writing as his “lifeboat.” Much to his surprise, after several short stories were published in small magazines, a renowned literary agent (who has also represented me for 30 years) learned of his writing and sold a collection of his stories — set in an imaginary prison and suffused with inventive fantasy — to Simon &amp; Schuster for $150,000, which Dawkins put into an educational trust for his three children. His book, “The Graybar Hotel,” received rave reviews upon publication. Would it endanger others should Dawkins be granted a commutation after 15 years of his sentence? I think not, and (through our mutual agent) have volunteered as a pro bono lawyer to help him prepare a commutation petition. Conscientious parole boards and governors would find a substantial number of life-without-parole inmates deserving of release with the imposition of lifetime parole. The nascent campaign against LWOP has already secured a beachhead from which it can press for eventual abolition. The Supreme Court ruled in 2012 in Miller v. Alabama that juvenile murderers cannot be given a mandatory LWOP sentence. </w:t>
      </w:r>
      <w:r w:rsidRPr="007B4D15">
        <w:rPr>
          <w:rFonts w:asciiTheme="minorHAnsi" w:hAnsiTheme="minorHAnsi" w:cstheme="minorHAnsi"/>
          <w:sz w:val="16"/>
        </w:rPr>
        <w:t xml:space="preserve">By the same token, even those LWOP inmates who murdered as adults deserve resentencing consideration. The only factor in deciding whether to return an inmate to society is whether they are likely to endanger others. </w:t>
      </w:r>
      <w:r w:rsidRPr="007B4D15">
        <w:rPr>
          <w:rStyle w:val="Emphasis"/>
          <w:rFonts w:asciiTheme="minorHAnsi" w:hAnsiTheme="minorHAnsi" w:cstheme="minorHAnsi"/>
        </w:rPr>
        <w:t>To say that any prisoner</w:t>
      </w:r>
      <w:r w:rsidRPr="007B4D15">
        <w:rPr>
          <w:rStyle w:val="StyleUnderline"/>
          <w:rFonts w:asciiTheme="minorHAnsi" w:hAnsiTheme="minorHAnsi" w:cstheme="minorHAnsi"/>
        </w:rPr>
        <w:t xml:space="preserve">, whatever their crime and sentence, cannot possibly show remorse and rehabilitation, as a life-without-parole punishment does, is to say that these “bad” people — unlike the rest of us — </w:t>
      </w:r>
      <w:r w:rsidRPr="007B4D15">
        <w:rPr>
          <w:rStyle w:val="Emphasis"/>
          <w:rFonts w:asciiTheme="minorHAnsi" w:hAnsiTheme="minorHAnsi" w:cstheme="minorHAnsi"/>
        </w:rPr>
        <w:t>cannot change for the good and denies their common humanity.</w:t>
      </w:r>
    </w:p>
    <w:p w14:paraId="2377ED79" w14:textId="77777777" w:rsidR="00983D19" w:rsidRPr="007B4D15" w:rsidRDefault="00983D19" w:rsidP="00983D19">
      <w:pPr>
        <w:pStyle w:val="Heading4"/>
        <w:rPr>
          <w:rFonts w:asciiTheme="minorHAnsi" w:hAnsiTheme="minorHAnsi" w:cstheme="minorHAnsi"/>
        </w:rPr>
      </w:pPr>
      <w:r w:rsidRPr="007B4D15">
        <w:rPr>
          <w:rFonts w:asciiTheme="minorHAnsi" w:hAnsiTheme="minorHAnsi" w:cstheme="minorHAnsi"/>
        </w:rPr>
        <w:t>Life without parole has silently replaced the death penalty---it’s even more racially disparate and arbitrary</w:t>
      </w:r>
    </w:p>
    <w:p w14:paraId="4ADE10E6" w14:textId="77777777" w:rsidR="00983D19" w:rsidRPr="007B4D15" w:rsidRDefault="00983D19" w:rsidP="00983D19">
      <w:pPr>
        <w:rPr>
          <w:rFonts w:asciiTheme="minorHAnsi" w:hAnsiTheme="minorHAnsi" w:cstheme="minorHAnsi"/>
        </w:rPr>
      </w:pPr>
      <w:r w:rsidRPr="007B4D15">
        <w:rPr>
          <w:rStyle w:val="Style13ptBold"/>
          <w:rFonts w:asciiTheme="minorHAnsi" w:hAnsiTheme="minorHAnsi" w:cstheme="minorHAnsi"/>
        </w:rPr>
        <w:t xml:space="preserve">Quandt, 18 </w:t>
      </w:r>
      <w:r w:rsidRPr="007B4D15">
        <w:rPr>
          <w:rFonts w:asciiTheme="minorHAnsi" w:hAnsiTheme="minorHAnsi" w:cstheme="minorHAnsi"/>
        </w:rPr>
        <w:t xml:space="preserve">(Katie Rose Quandt is a criminal justice journalist and Soros Justice Fellow.; “Life without parole is no moral alternative to the death penalty”; America Magazine; </w:t>
      </w:r>
      <w:hyperlink r:id="rId130" w:history="1">
        <w:r w:rsidRPr="007B4D15">
          <w:rPr>
            <w:rStyle w:val="Hyperlink"/>
            <w:rFonts w:asciiTheme="minorHAnsi" w:hAnsiTheme="minorHAnsi" w:cstheme="minorHAnsi"/>
          </w:rPr>
          <w:t>https://www.americamagazine.org/politics-society/2018/04/10/life-without-parole-no-moral-alternative-death-penalty</w:t>
        </w:r>
      </w:hyperlink>
      <w:r w:rsidRPr="007B4D15">
        <w:rPr>
          <w:rFonts w:asciiTheme="minorHAnsi" w:hAnsiTheme="minorHAnsi" w:cstheme="minorHAnsi"/>
        </w:rPr>
        <w:t xml:space="preserve">) accessed 7-25-20 cyang </w:t>
      </w:r>
    </w:p>
    <w:p w14:paraId="443B2E82" w14:textId="77777777" w:rsidR="00983D19" w:rsidRPr="007B4D15" w:rsidRDefault="00983D19" w:rsidP="00983D19">
      <w:pPr>
        <w:rPr>
          <w:rFonts w:asciiTheme="minorHAnsi" w:hAnsiTheme="minorHAnsi" w:cstheme="minorHAnsi"/>
          <w:sz w:val="16"/>
        </w:rPr>
      </w:pPr>
      <w:r w:rsidRPr="007B4D15">
        <w:rPr>
          <w:rFonts w:asciiTheme="minorHAnsi" w:hAnsiTheme="minorHAnsi" w:cstheme="minorHAnsi"/>
          <w:sz w:val="16"/>
        </w:rPr>
        <w:t xml:space="preserve">On Feb. 23, for the first time since 2010, three Americans were scheduled for execution on the same day. Ultimately, one man received a last-minute death row commutation, and the botched, painful execution of another was halted and postponed. This drew the spectacle of the death penalty back into the spotlight, but the United States has moved away from the punishment, with just 39 people sentenced to death in 2017, down from 315 in 1996. </w:t>
      </w:r>
      <w:r w:rsidRPr="007B4D15">
        <w:rPr>
          <w:rStyle w:val="Emphasis"/>
          <w:rFonts w:asciiTheme="minorHAnsi" w:hAnsiTheme="minorHAnsi" w:cstheme="minorHAnsi"/>
        </w:rPr>
        <w:t xml:space="preserve">Another sentence has silently taken its place: life imprisonment without parole. </w:t>
      </w:r>
      <w:r w:rsidRPr="007B4D15">
        <w:rPr>
          <w:rFonts w:asciiTheme="minorHAnsi" w:hAnsiTheme="minorHAnsi" w:cstheme="minorHAnsi"/>
          <w:sz w:val="16"/>
        </w:rPr>
        <w:t xml:space="preserve">Often regarded as a humane </w:t>
      </w:r>
      <w:r w:rsidRPr="007B4D15">
        <w:rPr>
          <w:rStyle w:val="StyleUnderline"/>
          <w:rFonts w:asciiTheme="minorHAnsi" w:hAnsiTheme="minorHAnsi" w:cstheme="minorHAnsi"/>
        </w:rPr>
        <w:t>alternative to the death penalty, sentences of life without parole (also known as LWOP) have essentially the same result: slow aging behind bars and death in prison.</w:t>
      </w:r>
      <w:r w:rsidRPr="007B4D15">
        <w:rPr>
          <w:rFonts w:asciiTheme="minorHAnsi" w:hAnsiTheme="minorHAnsi" w:cstheme="minorHAnsi"/>
          <w:sz w:val="16"/>
        </w:rPr>
        <w:t xml:space="preserve"> The Sentencing Project reported in 2017 that about 53,000 Americans are serving this hopeless sentence which Pope Francis has </w:t>
      </w:r>
      <w:r w:rsidRPr="007B4D15">
        <w:rPr>
          <w:rStyle w:val="StyleUnderline"/>
          <w:rFonts w:asciiTheme="minorHAnsi" w:hAnsiTheme="minorHAnsi" w:cstheme="minorHAnsi"/>
        </w:rPr>
        <w:t>called “a death penalty in disguise”</w:t>
      </w:r>
      <w:r w:rsidRPr="007B4D15">
        <w:rPr>
          <w:rFonts w:asciiTheme="minorHAnsi" w:hAnsiTheme="minorHAnsi" w:cstheme="minorHAnsi"/>
          <w:sz w:val="16"/>
        </w:rPr>
        <w:t xml:space="preserve">—a number that has quadrupled since 1992. </w:t>
      </w:r>
      <w:r w:rsidRPr="007B4D15">
        <w:rPr>
          <w:rStyle w:val="StyleUnderline"/>
          <w:rFonts w:asciiTheme="minorHAnsi" w:hAnsiTheme="minorHAnsi" w:cstheme="minorHAnsi"/>
        </w:rPr>
        <w:t>Giving an imprisoned person the possibility of parole does not guarantee eventual freedom, but it does offer a glimmer of hope for redemption. Denying this hope is considered inhuman and degrading treatment</w:t>
      </w:r>
      <w:r w:rsidRPr="007B4D15">
        <w:rPr>
          <w:rFonts w:asciiTheme="minorHAnsi" w:hAnsiTheme="minorHAnsi" w:cstheme="minorHAnsi"/>
          <w:sz w:val="16"/>
        </w:rPr>
        <w:t xml:space="preserve"> by the European Court of Human Rights. </w:t>
      </w:r>
      <w:r w:rsidRPr="007B4D15">
        <w:rPr>
          <w:rStyle w:val="Emphasis"/>
          <w:rFonts w:asciiTheme="minorHAnsi" w:hAnsiTheme="minorHAnsi" w:cstheme="minorHAnsi"/>
        </w:rPr>
        <w:t xml:space="preserve">About 53,000 Americans are serving this hopeless sentence that Pope Francis has called “a death penalty in disguise.” </w:t>
      </w:r>
      <w:r w:rsidRPr="007B4D15">
        <w:rPr>
          <w:rStyle w:val="StyleUnderline"/>
          <w:rFonts w:asciiTheme="minorHAnsi" w:hAnsiTheme="minorHAnsi" w:cstheme="minorHAnsi"/>
        </w:rPr>
        <w:t xml:space="preserve">In the United States, LWOP sentencing is biased and arbitrary. About 56 percent of those with the sentence are black, an even greater overrepresentation than the number of black prisoners on death row. </w:t>
      </w:r>
      <w:r w:rsidRPr="007B4D15">
        <w:rPr>
          <w:rFonts w:asciiTheme="minorHAnsi" w:hAnsiTheme="minorHAnsi" w:cstheme="minorHAnsi"/>
          <w:sz w:val="16"/>
        </w:rPr>
        <w:t xml:space="preserve">And are people inherently more dangerous in California, Florida, Louisiana, Michigan and Pennsylvania, the five states responsible for 58 percent of life without parole sentences? A study based on past exonerations, published by the National Academy of Sciences, estimates that 4 percent of people on death row were wrongfully convicted. If that percentage holds for those with LWOP sentences, 2,000 people are dying in prison for crimes they did not commit. </w:t>
      </w:r>
      <w:r w:rsidRPr="007B4D15">
        <w:rPr>
          <w:rStyle w:val="StyleUnderline"/>
          <w:rFonts w:asciiTheme="minorHAnsi" w:hAnsiTheme="minorHAnsi" w:cstheme="minorHAnsi"/>
        </w:rPr>
        <w:t xml:space="preserve">Innocent people serving life without parole are unlikely to have their convictions overturned, as they lack the state-funded legal support and unlimited appeals offered to those on death row. When we permanently remove 53,000 people from society, countless others are left behind. Children, spouses, parents and loved ones face lifelong stress, trauma and financial strain as they work to maintain relationships that will never be the same again. People serving L.W.O.P sentences miss their children’s weddings and their parents’ funerals, and children grow up knowing they will never see their parent outside a prison visiting room. </w:t>
      </w:r>
      <w:r w:rsidRPr="007B4D15">
        <w:rPr>
          <w:rFonts w:asciiTheme="minorHAnsi" w:hAnsiTheme="minorHAnsi" w:cstheme="minorHAnsi"/>
          <w:sz w:val="16"/>
          <w:szCs w:val="16"/>
        </w:rPr>
        <w:t xml:space="preserve">Until recently, even children were routinely locked up for life. But in 2012 the Supreme Court ruled that only “the rare juvenile offender whose crime reflects irreparable corruption” may receive the sentence. The U.S. Catholic bishops have called for an absolute ban on life sentences without parole for juveniles. Banning the sentence for children is not enough. Americans and lawmakers across the political spectrum support reducing our prison populations by shortening sentences for nonviolent offenses. But just over half the people in state prisons are there for violent crimes. Rethinking their sentences is more difficult, but it is just as necessary for reform. Public safety is important to consider, but so is the generational pain and damage caused by incarceration. </w:t>
      </w:r>
      <w:r w:rsidRPr="007B4D15">
        <w:rPr>
          <w:rStyle w:val="Emphasis"/>
          <w:rFonts w:asciiTheme="minorHAnsi" w:hAnsiTheme="minorHAnsi" w:cstheme="minorHAnsi"/>
        </w:rPr>
        <w:t xml:space="preserve">Incarceration serves four purposes: deterrence, incapacitation, retribution and rehabilitation. Life without parole is not necessary to serve any of these. </w:t>
      </w:r>
      <w:r w:rsidRPr="007B4D15">
        <w:rPr>
          <w:rFonts w:asciiTheme="minorHAnsi" w:hAnsiTheme="minorHAnsi" w:cstheme="minorHAnsi"/>
          <w:sz w:val="16"/>
        </w:rPr>
        <w:t xml:space="preserve">First, while potential criminals may be deterred by the threat of prison, studies show that </w:t>
      </w:r>
      <w:r w:rsidRPr="007B4D15">
        <w:rPr>
          <w:rStyle w:val="StyleUnderline"/>
          <w:rFonts w:asciiTheme="minorHAnsi" w:hAnsiTheme="minorHAnsi" w:cstheme="minorHAnsi"/>
        </w:rPr>
        <w:t xml:space="preserve">extreme sentences like life without parole do little to prevent additional crime. </w:t>
      </w:r>
      <w:r w:rsidRPr="007B4D15">
        <w:rPr>
          <w:rFonts w:asciiTheme="minorHAnsi" w:hAnsiTheme="minorHAnsi" w:cstheme="minorHAnsi"/>
          <w:sz w:val="16"/>
        </w:rPr>
        <w:t xml:space="preserve">Prison sentences do incapacitate by physically removing potentially dangerous people from the community, but in this realm, too, </w:t>
      </w:r>
      <w:r w:rsidRPr="007B4D15">
        <w:rPr>
          <w:rStyle w:val="StyleUnderline"/>
          <w:rFonts w:asciiTheme="minorHAnsi" w:hAnsiTheme="minorHAnsi" w:cstheme="minorHAnsi"/>
        </w:rPr>
        <w:t>life without parole is usually excessive</w:t>
      </w:r>
      <w:r w:rsidRPr="007B4D15">
        <w:rPr>
          <w:rFonts w:asciiTheme="minorHAnsi" w:hAnsiTheme="minorHAnsi" w:cstheme="minorHAnsi"/>
          <w:sz w:val="16"/>
        </w:rPr>
        <w:t xml:space="preserve">. Research shows that even those who commit violent crimes mature out of lawbreaking by middle age, yet </w:t>
      </w:r>
      <w:r w:rsidRPr="007B4D15">
        <w:rPr>
          <w:rStyle w:val="StyleUnderline"/>
          <w:rFonts w:asciiTheme="minorHAnsi" w:hAnsiTheme="minorHAnsi" w:cstheme="minorHAnsi"/>
        </w:rPr>
        <w:t xml:space="preserve">we bury people in prisons as they grow old, sick and frail. </w:t>
      </w:r>
      <w:r w:rsidRPr="007B4D15">
        <w:rPr>
          <w:rFonts w:asciiTheme="minorHAnsi" w:hAnsiTheme="minorHAnsi" w:cstheme="minorHAnsi"/>
          <w:sz w:val="16"/>
        </w:rPr>
        <w:t xml:space="preserve">Public safety is important to consider, but so is the generational pain and damage caused by incarceration. In the words of Pope Francis, </w:t>
      </w:r>
      <w:r w:rsidRPr="007B4D15">
        <w:rPr>
          <w:rStyle w:val="StyleUnderline"/>
          <w:rFonts w:asciiTheme="minorHAnsi" w:hAnsiTheme="minorHAnsi" w:cstheme="minorHAnsi"/>
        </w:rPr>
        <w:t>“To cage people…for the mere fact that if he is inside we are safe, this serves nothing. It does not help us.”</w:t>
      </w:r>
      <w:r w:rsidRPr="007B4D15">
        <w:rPr>
          <w:rFonts w:asciiTheme="minorHAnsi" w:hAnsiTheme="minorHAnsi" w:cstheme="minorHAnsi"/>
          <w:sz w:val="16"/>
        </w:rPr>
        <w:t xml:space="preserve"> As for retribution, that is a complicated factor. Violent crimes tear lives apart, and the desire for punishment is understandable. The pain of victims should never be dismissed or overlooked, and </w:t>
      </w:r>
      <w:r w:rsidRPr="007B4D15">
        <w:rPr>
          <w:rStyle w:val="StyleUnderline"/>
          <w:rFonts w:asciiTheme="minorHAnsi" w:hAnsiTheme="minorHAnsi" w:cstheme="minorHAnsi"/>
        </w:rPr>
        <w:t>our criminal justice system should allow more opportunities for healing as a community</w:t>
      </w:r>
      <w:r w:rsidRPr="007B4D15">
        <w:rPr>
          <w:rFonts w:asciiTheme="minorHAnsi" w:hAnsiTheme="minorHAnsi" w:cstheme="minorHAnsi"/>
          <w:sz w:val="16"/>
        </w:rPr>
        <w:t>. But as Catholics, we are called to show mercy. That leaves rehabilitation. The U.S. Catholic bishops wrote in 2000 that “Abandoning the parole system, as some states have done…</w:t>
      </w:r>
      <w:r w:rsidRPr="007B4D15">
        <w:rPr>
          <w:rStyle w:val="StyleUnderline"/>
          <w:rFonts w:asciiTheme="minorHAnsi" w:hAnsiTheme="minorHAnsi" w:cstheme="minorHAnsi"/>
        </w:rPr>
        <w:t>turns prisons into warehouses where inmates grow old, without hope, their lives wasted.</w:t>
      </w:r>
      <w:r w:rsidRPr="007B4D15">
        <w:rPr>
          <w:rFonts w:asciiTheme="minorHAnsi" w:hAnsiTheme="minorHAnsi" w:cstheme="minorHAnsi"/>
          <w:sz w:val="16"/>
        </w:rPr>
        <w:t xml:space="preserve">” And as Pope Francis said before the U.S. Congress in 2015, “A just and necessary punishment must never exclude the dimension of hope and the goal of rehabilitation.” </w:t>
      </w:r>
      <w:r w:rsidRPr="007B4D15">
        <w:rPr>
          <w:rStyle w:val="StyleUnderline"/>
          <w:rFonts w:asciiTheme="minorHAnsi" w:hAnsiTheme="minorHAnsi" w:cstheme="minorHAnsi"/>
        </w:rPr>
        <w:t>For those opposed to the death penalty</w:t>
      </w:r>
      <w:r w:rsidRPr="007B4D15">
        <w:rPr>
          <w:rFonts w:asciiTheme="minorHAnsi" w:hAnsiTheme="minorHAnsi" w:cstheme="minorHAnsi"/>
          <w:sz w:val="16"/>
        </w:rPr>
        <w:t xml:space="preserve">, a sentence of any length may sound like a better alternative. </w:t>
      </w:r>
      <w:r w:rsidRPr="007B4D15">
        <w:rPr>
          <w:rStyle w:val="Emphasis"/>
          <w:rFonts w:asciiTheme="minorHAnsi" w:hAnsiTheme="minorHAnsi" w:cstheme="minorHAnsi"/>
        </w:rPr>
        <w:t>But locking people away and throwing away the key is not a moral solution.</w:t>
      </w:r>
    </w:p>
    <w:p w14:paraId="2D73FABC" w14:textId="77777777" w:rsidR="00983D19" w:rsidRPr="007B4D15" w:rsidRDefault="00983D19" w:rsidP="00983D19">
      <w:pPr>
        <w:pStyle w:val="Heading4"/>
        <w:rPr>
          <w:rFonts w:asciiTheme="minorHAnsi" w:hAnsiTheme="minorHAnsi" w:cstheme="minorHAnsi"/>
        </w:rPr>
      </w:pPr>
      <w:r w:rsidRPr="007B4D15">
        <w:rPr>
          <w:rFonts w:asciiTheme="minorHAnsi" w:hAnsiTheme="minorHAnsi" w:cstheme="minorHAnsi"/>
        </w:rPr>
        <w:t>Life without parole has dramatically increased as death sentences lowered AND it’s worse---lack of legal aid increases risk of arbitrary sentencing and masks the horrors of the criminal justice system</w:t>
      </w:r>
    </w:p>
    <w:p w14:paraId="5566B90A" w14:textId="77777777" w:rsidR="00983D19" w:rsidRPr="007B4D15" w:rsidRDefault="00983D19" w:rsidP="00983D19">
      <w:pPr>
        <w:rPr>
          <w:rStyle w:val="Style13ptBold"/>
          <w:rFonts w:asciiTheme="minorHAnsi" w:hAnsiTheme="minorHAnsi" w:cstheme="minorHAnsi"/>
        </w:rPr>
      </w:pPr>
      <w:r w:rsidRPr="007B4D15">
        <w:rPr>
          <w:rStyle w:val="Style13ptBold"/>
          <w:rFonts w:asciiTheme="minorHAnsi" w:hAnsiTheme="minorHAnsi" w:cstheme="minorHAnsi"/>
        </w:rPr>
        <w:t xml:space="preserve">May, 18 </w:t>
      </w:r>
      <w:r w:rsidRPr="007B4D15">
        <w:rPr>
          <w:rFonts w:asciiTheme="minorHAnsi" w:hAnsiTheme="minorHAnsi" w:cstheme="minorHAnsi"/>
        </w:rPr>
        <w:t xml:space="preserve">(While on death row, Lyle May earned an associates of arts degree from Ohio University. He is currently enrolled in a bachelor's program in criminal justice administration. Lyle has written for The Marshall Project, The J Journal, Prison Writers, and maintains a blog at BeyondSteelDoors.com. You can also find his memoir, Waiting For The Last Train on Amazon.; “Life without parole is ‘silent execution’”; Scalawag Magazine; </w:t>
      </w:r>
      <w:hyperlink r:id="rId131" w:history="1">
        <w:r w:rsidRPr="007B4D15">
          <w:rPr>
            <w:rStyle w:val="Hyperlink"/>
            <w:rFonts w:asciiTheme="minorHAnsi" w:hAnsiTheme="minorHAnsi" w:cstheme="minorHAnsi"/>
          </w:rPr>
          <w:t>https://www.scalawagmagazine.org/2018/12/life-without-parole-is-silent-execution/</w:t>
        </w:r>
      </w:hyperlink>
      <w:r w:rsidRPr="007B4D15">
        <w:rPr>
          <w:rFonts w:asciiTheme="minorHAnsi" w:hAnsiTheme="minorHAnsi" w:cstheme="minorHAnsi"/>
        </w:rPr>
        <w:t>) accessed 7-25-20 cyang</w:t>
      </w:r>
    </w:p>
    <w:p w14:paraId="60D59E0E" w14:textId="77777777" w:rsidR="00983D19" w:rsidRPr="007B4D15" w:rsidRDefault="00983D19" w:rsidP="00983D19">
      <w:pPr>
        <w:rPr>
          <w:rFonts w:asciiTheme="minorHAnsi" w:hAnsiTheme="minorHAnsi" w:cstheme="minorHAnsi"/>
          <w:sz w:val="16"/>
          <w:szCs w:val="16"/>
        </w:rPr>
      </w:pPr>
      <w:r w:rsidRPr="007B4D15">
        <w:rPr>
          <w:rStyle w:val="Emphasis"/>
          <w:rFonts w:asciiTheme="minorHAnsi" w:hAnsiTheme="minorHAnsi" w:cstheme="minorHAnsi"/>
        </w:rPr>
        <w:t xml:space="preserve">Life without parole (LWOP) is no different from a death sentence that ends with the lethal injection. </w:t>
      </w:r>
      <w:r w:rsidRPr="007B4D15">
        <w:rPr>
          <w:rStyle w:val="StyleUnderline"/>
          <w:rFonts w:asciiTheme="minorHAnsi" w:hAnsiTheme="minorHAnsi" w:cstheme="minorHAnsi"/>
        </w:rPr>
        <w:t>Whether one dies of natural causes in a prison infirmary or on a gurney in front of witnesses—</w:t>
      </w:r>
      <w:r w:rsidRPr="007B4D15">
        <w:rPr>
          <w:rStyle w:val="Emphasis"/>
          <w:rFonts w:asciiTheme="minorHAnsi" w:hAnsiTheme="minorHAnsi" w:cstheme="minorHAnsi"/>
        </w:rPr>
        <w:t>both forms of punishment are life in prison with death as the only possibility of release.</w:t>
      </w:r>
      <w:r w:rsidRPr="007B4D15">
        <w:rPr>
          <w:rFonts w:asciiTheme="minorHAnsi" w:hAnsiTheme="minorHAnsi" w:cstheme="minorHAnsi"/>
          <w:sz w:val="16"/>
        </w:rPr>
        <w:t xml:space="preserve"> At their core is the belief that a prisoner is not worthy of freedom, that redemption is improbable and irrelevant to the overall purpose of the sentence: vengeance. </w:t>
      </w:r>
      <w:r w:rsidRPr="007B4D15">
        <w:rPr>
          <w:rStyle w:val="StyleUnderline"/>
          <w:rFonts w:asciiTheme="minorHAnsi" w:hAnsiTheme="minorHAnsi" w:cstheme="minorHAnsi"/>
        </w:rPr>
        <w:t>Yet, the public believes LWOP is a mercy compared to an execution, as if decades on death row or decades in the regular prison population are much different. Neither changes the fact you will never again be a part of society.</w:t>
      </w:r>
      <w:r w:rsidRPr="007B4D15">
        <w:rPr>
          <w:rFonts w:asciiTheme="minorHAnsi" w:hAnsiTheme="minorHAnsi" w:cstheme="minorHAnsi"/>
          <w:sz w:val="16"/>
        </w:rPr>
        <w:t xml:space="preserve"> Tough-on-crime platforms tout “a life for a life” as the best brand of justice, turning Old Testament laws into modern criminal justice. That strategy, paired with mandatory minimums and a lack of judicial discretion, is a large part of why there are 2.2 million people incarcerated in prisons and jails in the United States.(2), the highest rate of imprisonment, per capita, in the world. Though there has been a slow downward shift in rates as the state realizes its unsustainability, the system’s policies regarding LWOP remain stagnant. </w:t>
      </w:r>
      <w:r w:rsidRPr="007B4D15">
        <w:rPr>
          <w:rFonts w:asciiTheme="minorHAnsi" w:hAnsiTheme="minorHAnsi" w:cstheme="minorHAnsi"/>
          <w:sz w:val="16"/>
          <w:szCs w:val="16"/>
        </w:rPr>
        <w:t xml:space="preserve">The proliferation of LWOP began in 1984 in response to the politics of crime and “War on Drugs” rather than any interest in deterrence or evidence from recidivism rates. In the early 1960s nearly all prisoners were eligible for parole and punishment was built on the idea that mandatory sentences served no valid purpose. The life sentence was developed as an “indeterminate sentence,” a term of incarceration “based on the premise that in the face of good conduct and evidence of rehabilitative efforts while incarcerated (counseling, drug programming, education and work skills), offenders can and should be released from prison.” (3) Now, death penalty opponents are counting on the end of executions as LWOP becomes the cheaper, more efficient, morally acceptable punishment. It prevents extensive appeals, is more “humane” and spares innocents from being put to death. According to the Death Penalty Information Center, 31 states still maintain a death penalty, but barely a third use it with any regularity as a dwindling supply of lethal chemicals and waning public support make carrying out executions a difficult prospect. In a system that has never functioned equitably nor justly, defense attorneys are more able to sway juries away from the death penalty at trial because there is more information about its many problems. As capital punishment declines, these benefits are pushed to the forefront and LWOP becomes the silent execution, as cruel and unusual as it predecessor (4). </w:t>
      </w:r>
      <w:r w:rsidRPr="007B4D15">
        <w:rPr>
          <w:rStyle w:val="StyleUnderline"/>
          <w:rFonts w:asciiTheme="minorHAnsi" w:hAnsiTheme="minorHAnsi" w:cstheme="minorHAnsi"/>
        </w:rPr>
        <w:t xml:space="preserve">Between 2008 and 2013, </w:t>
      </w:r>
      <w:r w:rsidRPr="007B4D15">
        <w:rPr>
          <w:rStyle w:val="Emphasis"/>
          <w:rFonts w:asciiTheme="minorHAnsi" w:hAnsiTheme="minorHAnsi" w:cstheme="minorHAnsi"/>
        </w:rPr>
        <w:t>as death sentences reached an all-time low, LWOP sentences jumped by 18.3 percent</w:t>
      </w:r>
      <w:r w:rsidRPr="007B4D15">
        <w:rPr>
          <w:rStyle w:val="StyleUnderline"/>
          <w:rFonts w:asciiTheme="minorHAnsi" w:hAnsiTheme="minorHAnsi" w:cstheme="minorHAnsi"/>
        </w:rPr>
        <w:t>, raising the total to approximately 49,081</w:t>
      </w:r>
      <w:r w:rsidRPr="007B4D15">
        <w:rPr>
          <w:rFonts w:asciiTheme="minorHAnsi" w:hAnsiTheme="minorHAnsi" w:cstheme="minorHAnsi"/>
          <w:sz w:val="16"/>
          <w:szCs w:val="16"/>
        </w:rPr>
        <w:t xml:space="preserve"> (5). </w:t>
      </w:r>
      <w:r w:rsidRPr="007B4D15">
        <w:rPr>
          <w:rStyle w:val="StyleUnderline"/>
          <w:rFonts w:asciiTheme="minorHAnsi" w:hAnsiTheme="minorHAnsi" w:cstheme="minorHAnsi"/>
        </w:rPr>
        <w:t xml:space="preserve">Life without parole is a conceit held by those who dislike the idea of executing anyone for any reason, yet believe it is okay to warehouse and forget those same prisoners. </w:t>
      </w:r>
      <w:r w:rsidRPr="007B4D15">
        <w:rPr>
          <w:rFonts w:asciiTheme="minorHAnsi" w:hAnsiTheme="minorHAnsi" w:cstheme="minorHAnsi"/>
          <w:sz w:val="16"/>
        </w:rPr>
        <w:t>For others it is their last best hope for rendering an ultimate punishment that forever incapacitates killers.</w:t>
      </w:r>
      <w:r w:rsidRPr="007B4D15">
        <w:rPr>
          <w:rStyle w:val="StyleUnderline"/>
          <w:rFonts w:asciiTheme="minorHAnsi" w:hAnsiTheme="minorHAnsi" w:cstheme="minorHAnsi"/>
        </w:rPr>
        <w:t xml:space="preserve"> Prosecutors use it as a bargaining tool in potential death penalty cases with great effect, scaring defendants into plea deals that eliminate further appeals. Defense attorneys settle on LWOP as the best chance their client has of avoiding execution, even though the “lesser” of the justice system’s most punitive sentences is </w:t>
      </w:r>
      <w:r w:rsidRPr="007B4D15">
        <w:rPr>
          <w:rStyle w:val="Emphasis"/>
          <w:rFonts w:asciiTheme="minorHAnsi" w:hAnsiTheme="minorHAnsi" w:cstheme="minorHAnsi"/>
        </w:rPr>
        <w:t>the difference between suffering 50 years</w:t>
      </w:r>
      <w:r w:rsidRPr="007B4D15">
        <w:rPr>
          <w:rStyle w:val="StyleUnderline"/>
          <w:rFonts w:asciiTheme="minorHAnsi" w:hAnsiTheme="minorHAnsi" w:cstheme="minorHAnsi"/>
        </w:rPr>
        <w:t xml:space="preserve"> </w:t>
      </w:r>
      <w:r w:rsidRPr="007B4D15">
        <w:rPr>
          <w:rFonts w:asciiTheme="minorHAnsi" w:hAnsiTheme="minorHAnsi" w:cstheme="minorHAnsi"/>
          <w:sz w:val="16"/>
        </w:rPr>
        <w:t xml:space="preserve">as an exception to the Thirteenth Amendment, </w:t>
      </w:r>
      <w:r w:rsidRPr="007B4D15">
        <w:rPr>
          <w:rStyle w:val="Emphasis"/>
          <w:rFonts w:asciiTheme="minorHAnsi" w:hAnsiTheme="minorHAnsi" w:cstheme="minorHAnsi"/>
        </w:rPr>
        <w:t>or for 50 minutes</w:t>
      </w:r>
      <w:r w:rsidRPr="007B4D15">
        <w:rPr>
          <w:rFonts w:asciiTheme="minorHAnsi" w:hAnsiTheme="minorHAnsi" w:cstheme="minorHAnsi"/>
          <w:sz w:val="16"/>
        </w:rPr>
        <w:t xml:space="preserve"> as an exception to the Eighth.</w:t>
      </w:r>
      <w:r w:rsidRPr="007B4D15">
        <w:rPr>
          <w:rStyle w:val="StyleUnderline"/>
          <w:rFonts w:asciiTheme="minorHAnsi" w:hAnsiTheme="minorHAnsi" w:cstheme="minorHAnsi"/>
        </w:rPr>
        <w:t xml:space="preserve"> All would rather wash their hands of and ignore the deeper societal problems rooted in crime—racism, poverty, and mental illness</w:t>
      </w:r>
      <w:r w:rsidRPr="007B4D15">
        <w:rPr>
          <w:rFonts w:asciiTheme="minorHAnsi" w:hAnsiTheme="minorHAnsi" w:cstheme="minorHAnsi"/>
          <w:sz w:val="16"/>
        </w:rPr>
        <w:t xml:space="preserve">—maintaining that there are some prisoners who deserve no mercy. At best this is a slippery slope that ignores evidence in favor of emotion. Crime is neither simplistic nor can it be addressed with one-size-fits-all mandatory sentences. </w:t>
      </w:r>
      <w:r w:rsidRPr="007B4D15">
        <w:rPr>
          <w:rStyle w:val="StyleUnderline"/>
          <w:rFonts w:asciiTheme="minorHAnsi" w:hAnsiTheme="minorHAnsi" w:cstheme="minorHAnsi"/>
        </w:rPr>
        <w:t>In accepting heavy-handed justice that ignores important elements of crime and punishment one supports institutionalized racism, classism, mass incarceration, and a prison industrial complex that feeds on human beings.</w:t>
      </w:r>
      <w:r w:rsidRPr="007B4D15">
        <w:rPr>
          <w:rFonts w:asciiTheme="minorHAnsi" w:hAnsiTheme="minorHAnsi" w:cstheme="minorHAnsi"/>
          <w:sz w:val="16"/>
        </w:rPr>
        <w:t xml:space="preserve"> </w:t>
      </w:r>
      <w:r w:rsidRPr="007B4D15">
        <w:rPr>
          <w:rStyle w:val="Emphasis"/>
          <w:rFonts w:asciiTheme="minorHAnsi" w:hAnsiTheme="minorHAnsi" w:cstheme="minorHAnsi"/>
        </w:rPr>
        <w:t>A Lack of Legal Aid LWOP obscures the more insidious issues of prosecutorial, judicial, jury and police misconduct</w:t>
      </w:r>
      <w:r w:rsidRPr="007B4D15">
        <w:rPr>
          <w:rStyle w:val="StyleUnderline"/>
          <w:rFonts w:asciiTheme="minorHAnsi" w:hAnsiTheme="minorHAnsi" w:cstheme="minorHAnsi"/>
        </w:rPr>
        <w:t>, as well as ineffective counsel.</w:t>
      </w:r>
      <w:r w:rsidRPr="007B4D15">
        <w:rPr>
          <w:rFonts w:asciiTheme="minorHAnsi" w:hAnsiTheme="minorHAnsi" w:cstheme="minorHAnsi"/>
          <w:sz w:val="16"/>
        </w:rPr>
        <w:t xml:space="preserve"> Beyond a cursory direct appeal, </w:t>
      </w:r>
      <w:r w:rsidRPr="007B4D15">
        <w:rPr>
          <w:rStyle w:val="StyleUnderline"/>
          <w:rFonts w:asciiTheme="minorHAnsi" w:hAnsiTheme="minorHAnsi" w:cstheme="minorHAnsi"/>
        </w:rPr>
        <w:t>there is no indigent defense attorney assigned to noncapital cases. Without the in-depth case analyses made by appellate defenders as they are in capital cases, many appealable issues are never discovered or developed, including innocence</w:t>
      </w:r>
      <w:r w:rsidRPr="007B4D15">
        <w:rPr>
          <w:rFonts w:asciiTheme="minorHAnsi" w:hAnsiTheme="minorHAnsi" w:cstheme="minorHAnsi"/>
          <w:sz w:val="16"/>
        </w:rPr>
        <w:t xml:space="preserve"> (6). </w:t>
      </w:r>
      <w:r w:rsidRPr="007B4D15">
        <w:rPr>
          <w:rFonts w:asciiTheme="minorHAnsi" w:hAnsiTheme="minorHAnsi" w:cstheme="minorHAnsi"/>
          <w:sz w:val="16"/>
          <w:szCs w:val="16"/>
        </w:rPr>
        <w:t xml:space="preserve">The U.S. Supreme Court’s reinstatement of the death penalty in Gregg v. Georgia (1976) (7), significantly increased the cost of capital punishment by requiring a bifurcated trial, legal counsel at every stage of the appellate process, and greater judicial scrutiny. This does not mean an equal amount of resources are spent in defense of the capital suspect, only that death penalty legislation, litigation, prosecution, incarceration, and maybe execution, are very costly. It is the most expensive and ineffective brand of justice in America. If the death penalty as a product was subject to consumer protection laws, “it would be recognized as a lemon” suggests David McCord. “So few of those sentenced to the death penalty actually end up being executed.” (8) Defense attorneys settle on LWOP as the best chance their client has of avoiding execution, even though the “lesser” of the justice system’s most punitive sentences is the difference between suffering 50 years as an exception to the Thirteenth Amendment, or for 50 minutes as an exception to the Eighth. </w:t>
      </w:r>
      <w:r w:rsidRPr="007B4D15">
        <w:rPr>
          <w:rStyle w:val="StyleUnderline"/>
          <w:rFonts w:asciiTheme="minorHAnsi" w:hAnsiTheme="minorHAnsi" w:cstheme="minorHAnsi"/>
        </w:rPr>
        <w:t xml:space="preserve">The lack of legal aid in noncapital appeals makes it easy to see why a lower percentage of sentences and convictions are overturned </w:t>
      </w:r>
      <w:r w:rsidRPr="007B4D15">
        <w:rPr>
          <w:rFonts w:asciiTheme="minorHAnsi" w:hAnsiTheme="minorHAnsi" w:cstheme="minorHAnsi"/>
          <w:sz w:val="16"/>
        </w:rPr>
        <w:t xml:space="preserve">than in capital cases. Where capital appeals seem to go on until the prisoner is put to death, </w:t>
      </w:r>
      <w:r w:rsidRPr="007B4D15">
        <w:rPr>
          <w:rStyle w:val="StyleUnderline"/>
          <w:rFonts w:asciiTheme="minorHAnsi" w:hAnsiTheme="minorHAnsi" w:cstheme="minorHAnsi"/>
        </w:rPr>
        <w:t xml:space="preserve">the “legal window” for those serving </w:t>
      </w:r>
      <w:r w:rsidRPr="007B4D15">
        <w:rPr>
          <w:rStyle w:val="Emphasis"/>
          <w:rFonts w:asciiTheme="minorHAnsi" w:hAnsiTheme="minorHAnsi" w:cstheme="minorHAnsi"/>
        </w:rPr>
        <w:t>LWOP is much more limited and time-sensitive. Despite the relative “safety” of being alive and in prison for the rest of your life, once that window closes all legal claims die.</w:t>
      </w:r>
      <w:r w:rsidRPr="007B4D15">
        <w:rPr>
          <w:rStyle w:val="StyleUnderline"/>
          <w:rFonts w:asciiTheme="minorHAnsi" w:hAnsiTheme="minorHAnsi" w:cstheme="minorHAnsi"/>
        </w:rPr>
        <w:t xml:space="preserve"> </w:t>
      </w:r>
      <w:r w:rsidRPr="007B4D15">
        <w:rPr>
          <w:rFonts w:asciiTheme="minorHAnsi" w:hAnsiTheme="minorHAnsi" w:cstheme="minorHAnsi"/>
          <w:sz w:val="16"/>
        </w:rPr>
        <w:t xml:space="preserve">Between 1973 and 2013, of the 8,466 prisoners who were sentenced to death, 42 percent (3,619) had their sentence or conviction reversed. In North Carolina, since 1977, there have been 8 exonerations and 71 percent of all death sentences were reversed on appeal (9). How much appealable information would have been developed in these capital cases without the aid of a legal team and the “immediate” threat of execution? </w:t>
      </w:r>
      <w:r w:rsidRPr="007B4D15">
        <w:rPr>
          <w:rStyle w:val="StyleUnderline"/>
          <w:rFonts w:asciiTheme="minorHAnsi" w:hAnsiTheme="minorHAnsi" w:cstheme="minorHAnsi"/>
        </w:rPr>
        <w:t>How many people will die in prison because that same legal scrutiny is not provided in noncapital LWOP cases?</w:t>
      </w:r>
      <w:r w:rsidRPr="007B4D15">
        <w:rPr>
          <w:rFonts w:asciiTheme="minorHAnsi" w:hAnsiTheme="minorHAnsi" w:cstheme="minorHAnsi"/>
          <w:sz w:val="16"/>
        </w:rPr>
        <w:t xml:space="preserve"> </w:t>
      </w:r>
      <w:r w:rsidRPr="007B4D15">
        <w:rPr>
          <w:rStyle w:val="StyleUnderline"/>
          <w:rFonts w:asciiTheme="minorHAnsi" w:hAnsiTheme="minorHAnsi" w:cstheme="minorHAnsi"/>
        </w:rPr>
        <w:t xml:space="preserve">Time and Punishment </w:t>
      </w:r>
      <w:r w:rsidRPr="007B4D15">
        <w:rPr>
          <w:rFonts w:asciiTheme="minorHAnsi" w:hAnsiTheme="minorHAnsi" w:cstheme="minorHAnsi"/>
          <w:sz w:val="16"/>
          <w:szCs w:val="16"/>
        </w:rPr>
        <w:t xml:space="preserve">One reason a death sentence is cruel and unusual is that it creates an effect known as “death row syndrome.” The length of time, close confinement, and threat of death cause extreme mental distress, depression, psychosis, and delusions. It is a form of punishment so torturous it “violates the basic guarantees of fundamental human rights.” (10) In Soering v. United Kingdom (1989) “the European Court of Human Rights… denied extradition of a prisoner from the U.K. to the U.S. because of the likelihood that he man sought would suffer the ‘death row phenomenon’ in the prolonged uncertain wait for his execution, which would violate the European Convention of Human Rights.” (11) </w:t>
      </w:r>
      <w:r w:rsidRPr="007B4D15">
        <w:rPr>
          <w:rFonts w:asciiTheme="minorHAnsi" w:hAnsiTheme="minorHAnsi" w:cstheme="minorHAnsi"/>
          <w:sz w:val="16"/>
        </w:rPr>
        <w:t xml:space="preserve">In a more recent case, Federal District Court Judge Cormac Carney held that California’s inability to carry out executions “has rendered the state’s death penalty unconstitutional,” referring to the punishment as “life in prison, with the remote possibility of death.” (12) </w:t>
      </w:r>
      <w:r w:rsidRPr="007B4D15">
        <w:rPr>
          <w:rStyle w:val="StyleUnderline"/>
          <w:rFonts w:asciiTheme="minorHAnsi" w:hAnsiTheme="minorHAnsi" w:cstheme="minorHAnsi"/>
        </w:rPr>
        <w:t xml:space="preserve">If the threat of death while in an isolated setting for decades at a time—regardless of whether the execution is carried out—creates debilitating psychosis and is said to be inhumane, how much worse is the oppressive nature of LWOP? When a prison sentence is not balanced by at least a small chance to engage in and demonstrate rehabilitation, it is as cruel and unusual as a death sentence. </w:t>
      </w:r>
      <w:r w:rsidRPr="007B4D15">
        <w:rPr>
          <w:rStyle w:val="Emphasis"/>
          <w:rFonts w:asciiTheme="minorHAnsi" w:hAnsiTheme="minorHAnsi" w:cstheme="minorHAnsi"/>
        </w:rPr>
        <w:t>LWOP is already where hope for legal aid dies, but so too does any real incentive to improve</w:t>
      </w:r>
      <w:r w:rsidRPr="007B4D15">
        <w:rPr>
          <w:rStyle w:val="StyleUnderline"/>
          <w:rFonts w:asciiTheme="minorHAnsi" w:hAnsiTheme="minorHAnsi" w:cstheme="minorHAnsi"/>
        </w:rPr>
        <w:t>.</w:t>
      </w:r>
      <w:r w:rsidRPr="007B4D15">
        <w:rPr>
          <w:rFonts w:asciiTheme="minorHAnsi" w:hAnsiTheme="minorHAnsi" w:cstheme="minorHAnsi"/>
          <w:sz w:val="16"/>
        </w:rPr>
        <w:t xml:space="preserve"> Educational programs, work release, and vocational training are barred to prisoners who have no release dates. No parole board will revisit these cases and gubernatorial clemency is unlikely. Nationwide, governors “have denied virtually all clemency requests over the last three decades.” (13) There is not much help for the prisoner serving LWOP because many of the nonprofits that </w:t>
      </w:r>
      <w:r w:rsidRPr="007B4D15">
        <w:rPr>
          <w:rStyle w:val="StyleUnderline"/>
          <w:rFonts w:asciiTheme="minorHAnsi" w:hAnsiTheme="minorHAnsi" w:cstheme="minorHAnsi"/>
        </w:rPr>
        <w:t>strive to end the death penalty fully support LWOP as an alternative.</w:t>
      </w:r>
      <w:r w:rsidRPr="007B4D15">
        <w:rPr>
          <w:rFonts w:asciiTheme="minorHAnsi" w:hAnsiTheme="minorHAnsi" w:cstheme="minorHAnsi"/>
          <w:sz w:val="16"/>
        </w:rPr>
        <w:t xml:space="preserve"> For first-degree murder, LWOP has become a forgone conclusion. Even among those who have parole-eligible life sentences for violent and nonviolent offenses, parole boards are unwilling to grant parole even when it has been earned through rehabilitative efforts (14). As of 2012, the total number of prisoners serving life and LWOP was 159,520 (15). </w:t>
      </w:r>
      <w:r w:rsidRPr="007B4D15">
        <w:rPr>
          <w:rFonts w:asciiTheme="minorHAnsi" w:hAnsiTheme="minorHAnsi" w:cstheme="minorHAnsi"/>
          <w:sz w:val="16"/>
          <w:szCs w:val="16"/>
        </w:rPr>
        <w:t xml:space="preserve">Mandatory LWOP means prosecutors, jurors, and the public never see defendants for whom they might be after 25 or 30 years of incarceration. Instead, crime becomes this monolithic entity that overshadows and devalues the humanity of the prisoner. No longer the same person who may have committed the crime, the life is cast off and forgotten. Whoever they used to be or struggled to become is lost in an existence identified by a number in a prison file with a description of the crime. There are no incentives or any hope of freedom beyond death. </w:t>
      </w:r>
      <w:r w:rsidRPr="007B4D15">
        <w:rPr>
          <w:rStyle w:val="Emphasis"/>
          <w:rFonts w:asciiTheme="minorHAnsi" w:hAnsiTheme="minorHAnsi" w:cstheme="minorHAnsi"/>
        </w:rPr>
        <w:t>LWOP is death</w:t>
      </w:r>
      <w:r w:rsidRPr="007B4D15">
        <w:rPr>
          <w:rFonts w:asciiTheme="minorHAnsi" w:hAnsiTheme="minorHAnsi" w:cstheme="minorHAnsi"/>
          <w:sz w:val="16"/>
        </w:rPr>
        <w:t xml:space="preserve"> and must be abolished with capital punishment. A life sentence with parole eligibility after 25 years is certainly harsh, but it gives the offender something to hope for and work toward. In those cases where it is not, parole boards have consistently denied release without the help of public sentiment, political pressure, or mandatory sentencing. </w:t>
      </w:r>
      <w:r w:rsidRPr="007B4D15">
        <w:rPr>
          <w:rStyle w:val="StyleUnderline"/>
          <w:rFonts w:asciiTheme="minorHAnsi" w:hAnsiTheme="minorHAnsi" w:cstheme="minorHAnsi"/>
        </w:rPr>
        <w:t xml:space="preserve">Release must be a possibility for the person society wants the offender to be, one who can return to the community and contribute in a valuable and redeeming way. This is especially </w:t>
      </w:r>
      <w:r w:rsidRPr="007B4D15">
        <w:rPr>
          <w:rStyle w:val="Emphasis"/>
          <w:rFonts w:asciiTheme="minorHAnsi" w:hAnsiTheme="minorHAnsi" w:cstheme="minorHAnsi"/>
        </w:rPr>
        <w:t>imperative for the nearly 3,300 prisoners serving LWOP for nonviolent drug offenses (16), and the nearly 2,300 offenders sentenced to LWOP as juveniles</w:t>
      </w:r>
      <w:r w:rsidRPr="007B4D15">
        <w:rPr>
          <w:rFonts w:asciiTheme="minorHAnsi" w:hAnsiTheme="minorHAnsi" w:cstheme="minorHAnsi"/>
          <w:sz w:val="16"/>
        </w:rPr>
        <w:t xml:space="preserve"> (17). </w:t>
      </w:r>
      <w:r w:rsidRPr="007B4D15">
        <w:rPr>
          <w:rStyle w:val="StyleUnderline"/>
          <w:rFonts w:asciiTheme="minorHAnsi" w:hAnsiTheme="minorHAnsi" w:cstheme="minorHAnsi"/>
        </w:rPr>
        <w:t xml:space="preserve">Even though the U.S. Supreme Court abolished mandatory LWOP for offenders who were juveniles at the time of the crime, many states are resistant to their potential for release. </w:t>
      </w:r>
      <w:r w:rsidRPr="007B4D15">
        <w:rPr>
          <w:rFonts w:asciiTheme="minorHAnsi" w:hAnsiTheme="minorHAnsi" w:cstheme="minorHAnsi"/>
          <w:sz w:val="16"/>
          <w:szCs w:val="16"/>
        </w:rPr>
        <w:t>There is a seemingly legitimate fear associated with convicted killers receiving parole eligibility on a life sentence. However, even without rehabilitative programs the very nature of confinement, while punitive, induces change. Maybe because of this, parole-eligible lifers who found release after 15-20 years, have the lowest recidivism rate of any reentering citizen. At the request of the Criminal Justice Policy Coalition, the Massachusetts Parole Board undertook a study of 151 second-degree murder lifers who were released under supervision from 2000-2006. Of these parolees, 116 (72 percent) were not reincarcerated. Their average age was 48. Of the 45 who recidivated, it was for technical parole violations such as failing a drug test or minor felony offenses (18).</w:t>
      </w:r>
    </w:p>
    <w:p w14:paraId="7E1D6EBA" w14:textId="77777777" w:rsidR="00983D19" w:rsidRPr="007B4D15" w:rsidRDefault="00983D19" w:rsidP="00983D19">
      <w:pPr>
        <w:pStyle w:val="Heading4"/>
        <w:rPr>
          <w:rFonts w:asciiTheme="minorHAnsi" w:hAnsiTheme="minorHAnsi" w:cstheme="minorHAnsi"/>
        </w:rPr>
      </w:pPr>
      <w:r w:rsidRPr="007B4D15">
        <w:rPr>
          <w:rFonts w:asciiTheme="minorHAnsi" w:hAnsiTheme="minorHAnsi" w:cstheme="minorHAnsi"/>
        </w:rPr>
        <w:t>Death penalty abolition is actually death penalty replacement---it eschews broader indictments of the carceral state</w:t>
      </w:r>
    </w:p>
    <w:p w14:paraId="4A2DC823" w14:textId="77777777" w:rsidR="00983D19" w:rsidRPr="007B4D15" w:rsidRDefault="00983D19" w:rsidP="00983D19">
      <w:pPr>
        <w:rPr>
          <w:rStyle w:val="Style13ptBold"/>
          <w:rFonts w:asciiTheme="minorHAnsi" w:hAnsiTheme="minorHAnsi" w:cstheme="minorHAnsi"/>
        </w:rPr>
      </w:pPr>
      <w:r w:rsidRPr="007B4D15">
        <w:rPr>
          <w:rStyle w:val="Style13ptBold"/>
          <w:rFonts w:asciiTheme="minorHAnsi" w:hAnsiTheme="minorHAnsi" w:cstheme="minorHAnsi"/>
        </w:rPr>
        <w:t xml:space="preserve">Lurie, 15 </w:t>
      </w:r>
      <w:r w:rsidRPr="007B4D15">
        <w:rPr>
          <w:rFonts w:asciiTheme="minorHAnsi" w:hAnsiTheme="minorHAnsi" w:cstheme="minorHAnsi"/>
        </w:rPr>
        <w:t xml:space="preserve">(Stephen Lurie writes about justice, politics, and labor. He is based in New York City.; “The Death Penalty Is Cruel. But So Is Life Without Parole.”; TNR; </w:t>
      </w:r>
      <w:hyperlink r:id="rId132" w:history="1">
        <w:r w:rsidRPr="007B4D15">
          <w:rPr>
            <w:rStyle w:val="Hyperlink"/>
            <w:rFonts w:asciiTheme="minorHAnsi" w:hAnsiTheme="minorHAnsi" w:cstheme="minorHAnsi"/>
          </w:rPr>
          <w:t>https://newrepublic.com/article/121943/death-row-crueler-and-more-unusual-penalty-execution</w:t>
        </w:r>
      </w:hyperlink>
      <w:r w:rsidRPr="007B4D15">
        <w:rPr>
          <w:rFonts w:asciiTheme="minorHAnsi" w:hAnsiTheme="minorHAnsi" w:cstheme="minorHAnsi"/>
        </w:rPr>
        <w:t>) accessed 7-25-20 cyang</w:t>
      </w:r>
    </w:p>
    <w:p w14:paraId="5963B636" w14:textId="77777777" w:rsidR="00983D19" w:rsidRPr="007B4D15" w:rsidRDefault="00983D19" w:rsidP="00983D19">
      <w:pPr>
        <w:rPr>
          <w:rStyle w:val="Emphasis"/>
          <w:rFonts w:asciiTheme="minorHAnsi" w:hAnsiTheme="minorHAnsi" w:cstheme="minorHAnsi"/>
        </w:rPr>
      </w:pPr>
      <w:r w:rsidRPr="007B4D15">
        <w:rPr>
          <w:rFonts w:asciiTheme="minorHAnsi" w:hAnsiTheme="minorHAnsi" w:cstheme="minorHAnsi"/>
          <w:sz w:val="16"/>
        </w:rPr>
        <w:t xml:space="preserve">Moreover, the instances of death penalty abolition that do not consider the background conditions for capital punishment invariably leave immense cruelty in its place. Nebraska’s legislation is typical in this regard: </w:t>
      </w:r>
      <w:r w:rsidRPr="007B4D15">
        <w:rPr>
          <w:rStyle w:val="Emphasis"/>
          <w:rFonts w:asciiTheme="minorHAnsi" w:hAnsiTheme="minorHAnsi" w:cstheme="minorHAnsi"/>
        </w:rPr>
        <w:t>All death sentences become sentences of life imprisonment without the possibility of parole (LWOP).</w:t>
      </w:r>
      <w:r w:rsidRPr="007B4D15">
        <w:rPr>
          <w:rStyle w:val="StyleUnderline"/>
          <w:rFonts w:asciiTheme="minorHAnsi" w:hAnsiTheme="minorHAnsi" w:cstheme="minorHAnsi"/>
        </w:rPr>
        <w:t xml:space="preserve"> The de facto alternative for states that abolish the death penalty, LWOP actually retains many of the worst conditions of confinement described above, as well as still effectively sentencing the prisoner to death. </w:t>
      </w:r>
      <w:r w:rsidRPr="007B4D15">
        <w:rPr>
          <w:rStyle w:val="Emphasis"/>
          <w:rFonts w:asciiTheme="minorHAnsi" w:hAnsiTheme="minorHAnsi" w:cstheme="minorHAnsi"/>
        </w:rPr>
        <w:t>It is in almost every way a death row</w:t>
      </w:r>
      <w:r w:rsidRPr="007B4D15">
        <w:rPr>
          <w:rFonts w:asciiTheme="minorHAnsi" w:hAnsiTheme="minorHAnsi" w:cstheme="minorHAnsi"/>
          <w:sz w:val="16"/>
        </w:rPr>
        <w:t xml:space="preserve">, and as such is also an internationally condemned practice. </w:t>
      </w:r>
      <w:r w:rsidRPr="007B4D15">
        <w:rPr>
          <w:rFonts w:asciiTheme="minorHAnsi" w:hAnsiTheme="minorHAnsi" w:cstheme="minorHAnsi"/>
          <w:sz w:val="16"/>
          <w:szCs w:val="16"/>
        </w:rPr>
        <w:t xml:space="preserve">It’s for this reason that some, like Andrew Dilts, an assistant professor of political theory at Loyola Marymount University, </w:t>
      </w:r>
      <w:r w:rsidRPr="007B4D15">
        <w:rPr>
          <w:rStyle w:val="StyleUnderline"/>
          <w:rFonts w:asciiTheme="minorHAnsi" w:hAnsiTheme="minorHAnsi" w:cstheme="minorHAnsi"/>
        </w:rPr>
        <w:t>refer to current forms of</w:t>
      </w:r>
      <w:r w:rsidRPr="007B4D15">
        <w:rPr>
          <w:rFonts w:asciiTheme="minorHAnsi" w:hAnsiTheme="minorHAnsi" w:cstheme="minorHAnsi"/>
          <w:sz w:val="16"/>
          <w:szCs w:val="16"/>
        </w:rPr>
        <w:t xml:space="preserve"> </w:t>
      </w:r>
      <w:r w:rsidRPr="007B4D15">
        <w:rPr>
          <w:rStyle w:val="Emphasis"/>
          <w:rFonts w:asciiTheme="minorHAnsi" w:hAnsiTheme="minorHAnsi" w:cstheme="minorHAnsi"/>
        </w:rPr>
        <w:t>death penalty abolition as “death penalty replacement,”</w:t>
      </w:r>
      <w:r w:rsidRPr="007B4D15">
        <w:rPr>
          <w:rStyle w:val="StyleUnderline"/>
          <w:rFonts w:asciiTheme="minorHAnsi" w:hAnsiTheme="minorHAnsi" w:cstheme="minorHAnsi"/>
        </w:rPr>
        <w:t xml:space="preserve"> the same result but with the added effect that prisoners lose even more legal protections.</w:t>
      </w:r>
      <w:r w:rsidRPr="007B4D15">
        <w:rPr>
          <w:rFonts w:asciiTheme="minorHAnsi" w:hAnsiTheme="minorHAnsi" w:cstheme="minorHAnsi"/>
          <w:sz w:val="16"/>
          <w:szCs w:val="16"/>
        </w:rPr>
        <w:t xml:space="preserve"> As Dilts writes in the new volume Death and Other Penalties: Philosophy in a Time of Mass Incarceration, these alternative sentences appease the “almost fetishistic levels” of concern over execution while it “effectively deflects attention away from the moment of death, even though death is necessarily a part of the sentence.” In addition, </w:t>
      </w:r>
      <w:r w:rsidRPr="007B4D15">
        <w:rPr>
          <w:rStyle w:val="StyleUnderline"/>
          <w:rFonts w:asciiTheme="minorHAnsi" w:hAnsiTheme="minorHAnsi" w:cstheme="minorHAnsi"/>
        </w:rPr>
        <w:t xml:space="preserve">whereas “the Court requires strict review of offender qualifications, strict procedural guidelines, extended appeals processes, and additional standards of heightened scrutiny … the same procedural and substantive protections are simply not applied” to life sentences. The result, ultimately, is simply a “dramatic reduction of appellate rights” </w:t>
      </w:r>
      <w:r w:rsidRPr="007B4D15">
        <w:rPr>
          <w:rStyle w:val="Emphasis"/>
          <w:rFonts w:asciiTheme="minorHAnsi" w:hAnsiTheme="minorHAnsi" w:cstheme="minorHAnsi"/>
        </w:rPr>
        <w:t>for inmates that are still condemned to die; it’s a slower death with even less of a chance for redemption.</w:t>
      </w:r>
      <w:r w:rsidRPr="007B4D15">
        <w:rPr>
          <w:rFonts w:asciiTheme="minorHAnsi" w:hAnsiTheme="minorHAnsi" w:cstheme="minorHAnsi"/>
          <w:sz w:val="16"/>
          <w:szCs w:val="16"/>
        </w:rPr>
        <w:t xml:space="preserve"> While the conversion of these sentences might lessen some of the specific psychological traumas related to the death row phenomenon, it does not address the expected use of solitary confinement or other inhumane treatment. There is nothing in an execution-focused narrative that would lead to the transformation of these conditions: It might, rather, cement them as appropriate penal policy. Only by focusing on the cruel and unusual conditions of death row right now would a movement take hold that addresses the fundamental abuses taking place under our system of capital punishment, and our carceral system as a whole. This way forward is essential, but it is not easy. While the Supreme Court has taken up the question of cruel and unusual executions on multiple occasions—including the pending pharmacological matters in Glossip v. Gross—it has repeatedly declined to hear cases on the constitutionality of prolonged delays on death row. In 2011, the court denied Manuel Valle’s petition for a stay of execution on this basis; after 33 years on death row, Valle was executed. In March, it denied a petition by Lester Bower Jr.’s on similar grounds; he was executed on June 3rd. </w:t>
      </w:r>
      <w:r w:rsidRPr="007B4D15">
        <w:rPr>
          <w:rFonts w:asciiTheme="minorHAnsi" w:hAnsiTheme="minorHAnsi" w:cstheme="minorHAnsi"/>
          <w:sz w:val="16"/>
        </w:rPr>
        <w:t xml:space="preserve">It is possible the court will become receptive to constitutional claims about confinement—as it did in Brown v. Plata, finding that California’s prison overcrowding violated the Eighth Amendment—but hopes for reform should not be hung on their word. </w:t>
      </w:r>
      <w:r w:rsidRPr="007B4D15">
        <w:rPr>
          <w:rStyle w:val="StyleUnderline"/>
          <w:rFonts w:asciiTheme="minorHAnsi" w:hAnsiTheme="minorHAnsi" w:cstheme="minorHAnsi"/>
        </w:rPr>
        <w:t xml:space="preserve">In the state’s punitive mind, for now, the labeling of a convict as a capital offender symbolically forfeits his right to fair treatment. </w:t>
      </w:r>
      <w:r w:rsidRPr="007B4D15">
        <w:rPr>
          <w:rStyle w:val="Emphasis"/>
          <w:rFonts w:asciiTheme="minorHAnsi" w:hAnsiTheme="minorHAnsi" w:cstheme="minorHAnsi"/>
        </w:rPr>
        <w:t>Successful campaigns for abolition tend to do the same, eschewing broader indictments of the prison system, and continuing to impose LWOP as a supposedly more humane substitute.</w:t>
      </w:r>
    </w:p>
    <w:p w14:paraId="61522B1A" w14:textId="77777777" w:rsidR="00983D19" w:rsidRPr="007B4D15" w:rsidRDefault="00983D19" w:rsidP="00983D19">
      <w:pPr>
        <w:pStyle w:val="Heading3"/>
        <w:rPr>
          <w:rFonts w:asciiTheme="minorHAnsi" w:hAnsiTheme="minorHAnsi" w:cstheme="minorHAnsi"/>
        </w:rPr>
      </w:pPr>
      <w:r w:rsidRPr="007B4D15">
        <w:rPr>
          <w:rFonts w:asciiTheme="minorHAnsi" w:hAnsiTheme="minorHAnsi" w:cstheme="minorHAnsi"/>
        </w:rPr>
        <w:t>neg---</w:t>
      </w:r>
      <w:r>
        <w:rPr>
          <w:rFonts w:asciiTheme="minorHAnsi" w:hAnsiTheme="minorHAnsi" w:cstheme="minorHAnsi"/>
        </w:rPr>
        <w:t>abolition K links</w:t>
      </w:r>
    </w:p>
    <w:p w14:paraId="284C7D75" w14:textId="77777777" w:rsidR="00983D19" w:rsidRPr="007B4D15" w:rsidRDefault="00983D19" w:rsidP="00983D19">
      <w:pPr>
        <w:pStyle w:val="Heading4"/>
        <w:rPr>
          <w:rFonts w:asciiTheme="minorHAnsi" w:hAnsiTheme="minorHAnsi" w:cstheme="minorHAnsi"/>
        </w:rPr>
      </w:pPr>
      <w:r w:rsidRPr="007B4D15">
        <w:rPr>
          <w:rFonts w:asciiTheme="minorHAnsi" w:hAnsiTheme="minorHAnsi" w:cstheme="minorHAnsi"/>
        </w:rPr>
        <w:t>The Death Penalty’s Faults are a Product of the System—it is designed to be replaced by something more Egregious</w:t>
      </w:r>
    </w:p>
    <w:p w14:paraId="1975B265" w14:textId="77777777" w:rsidR="00983D19" w:rsidRPr="007B4D15" w:rsidRDefault="00983D19" w:rsidP="00983D19">
      <w:pPr>
        <w:rPr>
          <w:rFonts w:asciiTheme="minorHAnsi" w:hAnsiTheme="minorHAnsi" w:cstheme="minorHAnsi"/>
          <w:b/>
          <w:bCs/>
          <w:sz w:val="26"/>
          <w:szCs w:val="26"/>
        </w:rPr>
      </w:pPr>
      <w:r w:rsidRPr="007B4D15">
        <w:rPr>
          <w:rFonts w:asciiTheme="minorHAnsi" w:hAnsiTheme="minorHAnsi" w:cstheme="minorHAnsi"/>
          <w:b/>
          <w:bCs/>
          <w:sz w:val="26"/>
          <w:szCs w:val="26"/>
        </w:rPr>
        <w:t>Baumgartner 18</w:t>
      </w:r>
    </w:p>
    <w:p w14:paraId="53498BB5" w14:textId="77777777" w:rsidR="00983D19" w:rsidRPr="007B4D15" w:rsidRDefault="00983D19" w:rsidP="00983D19">
      <w:pPr>
        <w:rPr>
          <w:rFonts w:asciiTheme="minorHAnsi" w:hAnsiTheme="minorHAnsi" w:cstheme="minorHAnsi"/>
        </w:rPr>
      </w:pPr>
      <w:r w:rsidRPr="007B4D15">
        <w:rPr>
          <w:rFonts w:asciiTheme="minorHAnsi" w:hAnsiTheme="minorHAnsi" w:cstheme="minorHAnsi"/>
        </w:rPr>
        <w:t xml:space="preserve">Frank R. Baumgartner, Marty Davidson, Kaneesha Johnson, Arvind Krishnamurty. February 8, 2018. </w:t>
      </w:r>
      <w:r w:rsidRPr="007B4D15">
        <w:rPr>
          <w:rStyle w:val="Emphasis"/>
          <w:rFonts w:asciiTheme="minorHAnsi" w:hAnsiTheme="minorHAnsi" w:cstheme="minorHAnsi"/>
        </w:rPr>
        <w:t>America’s Failed Efforts to Reform the Death Penalty</w:t>
      </w:r>
      <w:r w:rsidRPr="007B4D15">
        <w:rPr>
          <w:rFonts w:asciiTheme="minorHAnsi" w:hAnsiTheme="minorHAnsi" w:cstheme="minorHAnsi"/>
        </w:rPr>
        <w:t>. Scholars.org. [Respectively]Richard J. Richardson Distinguished Professor of Political Science, University of North Carolina at Chapel Hill; PhD Candidate in Political Science, University of Michigan; PhD Student in Government, Harvard University; PhD Candidate in Political Science, Duke University. https://scholars.org/brief/americas-failed-efforts-reform-death-penalty)-MR</w:t>
      </w:r>
    </w:p>
    <w:p w14:paraId="47816F60" w14:textId="77777777" w:rsidR="00983D19" w:rsidRPr="007B4D15" w:rsidRDefault="00983D19" w:rsidP="00983D19">
      <w:pPr>
        <w:rPr>
          <w:rFonts w:asciiTheme="minorHAnsi" w:hAnsiTheme="minorHAnsi" w:cstheme="minorHAnsi"/>
          <w:sz w:val="16"/>
        </w:rPr>
      </w:pPr>
      <w:r w:rsidRPr="007B4D15">
        <w:rPr>
          <w:rStyle w:val="Emphasis"/>
          <w:rFonts w:asciiTheme="minorHAnsi" w:hAnsiTheme="minorHAnsi" w:cstheme="minorHAnsi"/>
        </w:rPr>
        <w:t xml:space="preserve">Still a Cruel and Capricious System </w:t>
      </w:r>
      <w:r w:rsidRPr="007B4D15">
        <w:rPr>
          <w:rFonts w:asciiTheme="minorHAnsi" w:hAnsiTheme="minorHAnsi" w:cstheme="minorHAnsi"/>
          <w:sz w:val="16"/>
        </w:rPr>
        <w:t xml:space="preserve">The Justices who wrote the Furman majority opinion also noted that the death penalty was applied in a cruel and unusual manner. The data show that the contemporary death penalty targets the most vulnerable people in the U.S. population – with the poor, those suffering from mental illnesses, and accused with inferior lawyers likely to be the unlucky ones singled out to die. The system is also riddled with delays, reversals, stays and botched executions. Pennsylvania, for example, has issued over 400 death warrants but carried out just three of them – and all three of those inmates were volunteers for death, having given up further rights of appeal. Nowadays, the average execution takes place after the inmate has waited on death row for more than twenty years. </w:t>
      </w:r>
      <w:r w:rsidRPr="007B4D15">
        <w:rPr>
          <w:rStyle w:val="StyleUnderline"/>
          <w:rFonts w:asciiTheme="minorHAnsi" w:hAnsiTheme="minorHAnsi" w:cstheme="minorHAnsi"/>
        </w:rPr>
        <w:t xml:space="preserve">Such long delays, combined with the fact that only 16.5 percent of those sentenced to death have actually been put to death, suggest that in reality </w:t>
      </w:r>
      <w:r w:rsidRPr="007B4D15">
        <w:rPr>
          <w:rStyle w:val="Emphasis"/>
          <w:rFonts w:asciiTheme="minorHAnsi" w:hAnsiTheme="minorHAnsi" w:cstheme="minorHAnsi"/>
        </w:rPr>
        <w:t>the death penalty has been replaced by what one judge called a penalty of life in prison with the remote possibility of execution</w:t>
      </w:r>
      <w:r w:rsidRPr="007B4D15">
        <w:rPr>
          <w:rFonts w:asciiTheme="minorHAnsi" w:hAnsiTheme="minorHAnsi" w:cstheme="minorHAnsi"/>
          <w:sz w:val="16"/>
        </w:rPr>
        <w:t xml:space="preserve">. Individual inmates can find themselves approaching multiple, repeated execution dates -- and some only receive word that their execution has been stayed after they have had their last meal and said good-bye to their families. Of course, lawmakers did not deliberately design the modern death penalty system to work this way. Nevertheless, the facts show </w:t>
      </w:r>
      <w:r w:rsidRPr="007B4D15">
        <w:rPr>
          <w:rStyle w:val="Emphasis"/>
          <w:rFonts w:asciiTheme="minorHAnsi" w:hAnsiTheme="minorHAnsi" w:cstheme="minorHAnsi"/>
        </w:rPr>
        <w:t xml:space="preserve">this is how the system has worked since 1976. </w:t>
      </w:r>
      <w:r w:rsidRPr="007B4D15">
        <w:rPr>
          <w:rFonts w:asciiTheme="minorHAnsi" w:hAnsiTheme="minorHAnsi" w:cstheme="minorHAnsi"/>
          <w:sz w:val="16"/>
        </w:rPr>
        <w:t>Executions themselves may be cruelly botched. Although the injection protocols used in most states demands some degree of medical training, doctors and anesthesiologists following professional ethical rules refuse to participate. Lethal injections are administered by corrections department personnel following protocols that invite error and, increasingly, litigation.</w:t>
      </w:r>
    </w:p>
    <w:p w14:paraId="4B9AA0CC" w14:textId="77777777" w:rsidR="00983D19" w:rsidRPr="007B4D15" w:rsidRDefault="00983D19" w:rsidP="00983D19">
      <w:pPr>
        <w:pStyle w:val="Heading4"/>
        <w:rPr>
          <w:rFonts w:asciiTheme="minorHAnsi" w:hAnsiTheme="minorHAnsi" w:cstheme="minorHAnsi"/>
        </w:rPr>
      </w:pPr>
      <w:r w:rsidRPr="007B4D15">
        <w:rPr>
          <w:rFonts w:asciiTheme="minorHAnsi" w:hAnsiTheme="minorHAnsi" w:cstheme="minorHAnsi"/>
        </w:rPr>
        <w:t>Abolishing the Death Penalty will Lead to an Illusion of Dignity in the CJS, but the practices will become even more dehumanizing—LWOP is simply a slow execution</w:t>
      </w:r>
    </w:p>
    <w:p w14:paraId="061793AB" w14:textId="77777777" w:rsidR="00983D19" w:rsidRPr="007B4D15" w:rsidRDefault="00983D19" w:rsidP="00983D19">
      <w:pPr>
        <w:rPr>
          <w:rFonts w:asciiTheme="minorHAnsi" w:hAnsiTheme="minorHAnsi" w:cstheme="minorHAnsi"/>
          <w:b/>
          <w:bCs/>
          <w:sz w:val="26"/>
          <w:szCs w:val="26"/>
        </w:rPr>
      </w:pPr>
      <w:r w:rsidRPr="007B4D15">
        <w:rPr>
          <w:rFonts w:asciiTheme="minorHAnsi" w:hAnsiTheme="minorHAnsi" w:cstheme="minorHAnsi"/>
          <w:b/>
          <w:bCs/>
          <w:sz w:val="26"/>
          <w:szCs w:val="26"/>
        </w:rPr>
        <w:t>Gullapalli 1/21</w:t>
      </w:r>
    </w:p>
    <w:p w14:paraId="5188CDA1" w14:textId="77777777" w:rsidR="00983D19" w:rsidRPr="007B4D15" w:rsidRDefault="00983D19" w:rsidP="00983D19">
      <w:pPr>
        <w:rPr>
          <w:rFonts w:asciiTheme="minorHAnsi" w:hAnsiTheme="minorHAnsi" w:cstheme="minorHAnsi"/>
        </w:rPr>
      </w:pPr>
      <w:r w:rsidRPr="007B4D15">
        <w:rPr>
          <w:rFonts w:asciiTheme="minorHAnsi" w:hAnsiTheme="minorHAnsi" w:cstheme="minorHAnsi"/>
        </w:rPr>
        <w:t xml:space="preserve">Vaidya Gullapalli. </w:t>
      </w:r>
      <w:r w:rsidRPr="007B4D15">
        <w:rPr>
          <w:rStyle w:val="Emphasis"/>
          <w:rFonts w:asciiTheme="minorHAnsi" w:hAnsiTheme="minorHAnsi" w:cstheme="minorHAnsi"/>
        </w:rPr>
        <w:t xml:space="preserve">The Death Penalty is Part of a Larger System of Punishment. </w:t>
      </w:r>
      <w:r w:rsidRPr="007B4D15">
        <w:rPr>
          <w:rFonts w:asciiTheme="minorHAnsi" w:hAnsiTheme="minorHAnsi" w:cstheme="minorHAnsi"/>
        </w:rPr>
        <w:t xml:space="preserve">January 21, 2020. senior legal counsel at The Justice Collaborative, spent several years as a human rights advocate, public defender, and journalist in the U.S. and India. She worked at the Bronx Defenders and Officer of the Appellate Defender in New York and has been a contributing writer for Solitary Watch. The Appeal. https://theappeal.org/the-death-penalty-is-part-of-a-larger-system-of-punishment/-MR </w:t>
      </w:r>
    </w:p>
    <w:p w14:paraId="08457069" w14:textId="77777777" w:rsidR="00983D19" w:rsidRPr="007B4D15" w:rsidRDefault="00983D19" w:rsidP="00983D19">
      <w:pPr>
        <w:rPr>
          <w:rFonts w:asciiTheme="minorHAnsi" w:hAnsiTheme="minorHAnsi" w:cstheme="minorHAnsi"/>
          <w:sz w:val="16"/>
        </w:rPr>
      </w:pPr>
      <w:r w:rsidRPr="007B4D15">
        <w:rPr>
          <w:rFonts w:asciiTheme="minorHAnsi" w:hAnsiTheme="minorHAnsi" w:cstheme="minorHAnsi"/>
          <w:sz w:val="16"/>
        </w:rPr>
        <w:t xml:space="preserve">The expected victory in Colorado is a victory for death penalty opponents everywhere and other Western states may soon follow, as Liliana Segura and Jordan Smith of The Intercept chronicled last year. </w:t>
      </w:r>
      <w:r w:rsidRPr="007B4D15">
        <w:rPr>
          <w:rStyle w:val="StyleUnderline"/>
          <w:rFonts w:asciiTheme="minorHAnsi" w:hAnsiTheme="minorHAnsi" w:cstheme="minorHAnsi"/>
        </w:rPr>
        <w:t>What is also crucial, as</w:t>
      </w:r>
      <w:r w:rsidRPr="007B4D15">
        <w:rPr>
          <w:rFonts w:asciiTheme="minorHAnsi" w:hAnsiTheme="minorHAnsi" w:cstheme="minorHAnsi"/>
          <w:sz w:val="16"/>
        </w:rPr>
        <w:t xml:space="preserve"> </w:t>
      </w:r>
      <w:r w:rsidRPr="007B4D15">
        <w:rPr>
          <w:rStyle w:val="Emphasis"/>
          <w:rFonts w:asciiTheme="minorHAnsi" w:hAnsiTheme="minorHAnsi" w:cstheme="minorHAnsi"/>
        </w:rPr>
        <w:t>the number of people on death row shrinks and the number of people serving life sentences has ballooned</w:t>
      </w:r>
      <w:r w:rsidRPr="007B4D15">
        <w:rPr>
          <w:rFonts w:asciiTheme="minorHAnsi" w:hAnsiTheme="minorHAnsi" w:cstheme="minorHAnsi"/>
          <w:sz w:val="16"/>
        </w:rPr>
        <w:t xml:space="preserve">, </w:t>
      </w:r>
      <w:r w:rsidRPr="007B4D15">
        <w:rPr>
          <w:rStyle w:val="StyleUnderline"/>
          <w:rFonts w:asciiTheme="minorHAnsi" w:hAnsiTheme="minorHAnsi" w:cstheme="minorHAnsi"/>
        </w:rPr>
        <w:t xml:space="preserve">is to think about how a victory over capital punishment can either serve or undermine future victories over the larger system of punishment. </w:t>
      </w:r>
      <w:r w:rsidRPr="007B4D15">
        <w:rPr>
          <w:rFonts w:asciiTheme="minorHAnsi" w:hAnsiTheme="minorHAnsi" w:cstheme="minorHAnsi"/>
          <w:sz w:val="16"/>
        </w:rPr>
        <w:t xml:space="preserve">Colorado’s death row is representative of capital punishment nationwide in two ways. First, the three men on death row, all Black, were from the same county, products even, of the same high school in the city of Aurora. In this way, Colorado is emblematic of the hyperlocal nature of the death penalty today—the product, overwhelmingly, of a small number of outlier jurisdictions and prosecutors rather than of geographically broad use of the penalty. Second, capital punishment has been on the wane in the state for a long time. The last execution was in 1997. Nationwide, there were fewer than 50 death sentences and fewer than 30 executions last year, for the fifth year in a row, according to the Death Penalty Information Center. But even as its reach contracts, the death penalty continues to command particular attention in U.S. jurisprudence, national media attention, and international coverage of the U.S. legal system. The Supreme Court has said death is different and developed a jurisprudence that set capital cases apart from all others, with heightened (although still insufficient) protections. Conversations about the death penalty also have a particular moral valence, focused on the ethics of the taking of a life. But that </w:t>
      </w:r>
      <w:r w:rsidRPr="007B4D15">
        <w:rPr>
          <w:rStyle w:val="Emphasis"/>
          <w:rFonts w:asciiTheme="minorHAnsi" w:hAnsiTheme="minorHAnsi" w:cstheme="minorHAnsi"/>
        </w:rPr>
        <w:t>focus and</w:t>
      </w:r>
      <w:r w:rsidRPr="007B4D15">
        <w:rPr>
          <w:rFonts w:asciiTheme="minorHAnsi" w:hAnsiTheme="minorHAnsi" w:cstheme="minorHAnsi"/>
          <w:sz w:val="16"/>
        </w:rPr>
        <w:t xml:space="preserve"> that </w:t>
      </w:r>
      <w:r w:rsidRPr="007B4D15">
        <w:rPr>
          <w:rStyle w:val="Emphasis"/>
          <w:rFonts w:asciiTheme="minorHAnsi" w:hAnsiTheme="minorHAnsi" w:cstheme="minorHAnsi"/>
        </w:rPr>
        <w:t>moral language can and should encompass the broader system of punishment.</w:t>
      </w:r>
      <w:r w:rsidRPr="007B4D15">
        <w:rPr>
          <w:rFonts w:asciiTheme="minorHAnsi" w:hAnsiTheme="minorHAnsi" w:cstheme="minorHAnsi"/>
          <w:sz w:val="16"/>
        </w:rPr>
        <w:t xml:space="preserve"> As we celebrate every single life that is not ended in an executioner’s chair, we can draw attention to the thousands of people in prison who will die far from their homes and families, and decades after the acts for which they were condemned to death. </w:t>
      </w:r>
      <w:r w:rsidRPr="007B4D15">
        <w:rPr>
          <w:rStyle w:val="StyleUnderline"/>
          <w:rFonts w:asciiTheme="minorHAnsi" w:hAnsiTheme="minorHAnsi" w:cstheme="minorHAnsi"/>
        </w:rPr>
        <w:t>The death penalty</w:t>
      </w:r>
      <w:r w:rsidRPr="007B4D15">
        <w:rPr>
          <w:rFonts w:asciiTheme="minorHAnsi" w:hAnsiTheme="minorHAnsi" w:cstheme="minorHAnsi"/>
          <w:sz w:val="16"/>
        </w:rPr>
        <w:t xml:space="preserve"> is gruesome in how it </w:t>
      </w:r>
      <w:r w:rsidRPr="007B4D15">
        <w:rPr>
          <w:rStyle w:val="StyleUnderline"/>
          <w:rFonts w:asciiTheme="minorHAnsi" w:hAnsiTheme="minorHAnsi" w:cstheme="minorHAnsi"/>
        </w:rPr>
        <w:t>dismisses the humanity of the condemned person and diminishes the humanity of those imposing and carrying out those sentences. But many other aspects of our system do the same things.</w:t>
      </w:r>
      <w:r w:rsidRPr="007B4D15">
        <w:rPr>
          <w:rFonts w:asciiTheme="minorHAnsi" w:hAnsiTheme="minorHAnsi" w:cstheme="minorHAnsi"/>
          <w:sz w:val="16"/>
        </w:rPr>
        <w:t xml:space="preserve"> </w:t>
      </w:r>
      <w:r w:rsidRPr="007B4D15">
        <w:rPr>
          <w:rStyle w:val="StyleUnderline"/>
          <w:rFonts w:asciiTheme="minorHAnsi" w:hAnsiTheme="minorHAnsi" w:cstheme="minorHAnsi"/>
        </w:rPr>
        <w:t>In the past month</w:t>
      </w:r>
      <w:r w:rsidRPr="007B4D15">
        <w:rPr>
          <w:rFonts w:asciiTheme="minorHAnsi" w:hAnsiTheme="minorHAnsi" w:cstheme="minorHAnsi"/>
          <w:sz w:val="16"/>
        </w:rPr>
        <w:t xml:space="preserve"> alone, </w:t>
      </w:r>
      <w:r w:rsidRPr="007B4D15">
        <w:rPr>
          <w:rStyle w:val="StyleUnderline"/>
          <w:rFonts w:asciiTheme="minorHAnsi" w:hAnsiTheme="minorHAnsi" w:cstheme="minorHAnsi"/>
        </w:rPr>
        <w:t>13 people in Mississippi state prisons have died</w:t>
      </w:r>
      <w:r w:rsidRPr="007B4D15">
        <w:rPr>
          <w:rFonts w:asciiTheme="minorHAnsi" w:hAnsiTheme="minorHAnsi" w:cstheme="minorHAnsi"/>
          <w:sz w:val="16"/>
        </w:rPr>
        <w:t xml:space="preserve">. Jamelle Bouie of the New York Times wrote today about the ways in which that </w:t>
      </w:r>
      <w:r w:rsidRPr="007B4D15">
        <w:rPr>
          <w:rStyle w:val="StyleUnderline"/>
          <w:rFonts w:asciiTheme="minorHAnsi" w:hAnsiTheme="minorHAnsi" w:cstheme="minorHAnsi"/>
        </w:rPr>
        <w:t>violence is coded into the DNA of the state’s prisons and the multiple failed attempts at reforms. “But no amount of change has been able to break the cycle of brutality,” he writes. “And why would it? The history of Parchman is a prime example of how dehumanization and neglect are intrinsic to separating people from their freedom.”</w:t>
      </w:r>
      <w:r w:rsidRPr="007B4D15">
        <w:rPr>
          <w:rFonts w:asciiTheme="minorHAnsi" w:hAnsiTheme="minorHAnsi" w:cstheme="minorHAnsi"/>
          <w:sz w:val="16"/>
        </w:rPr>
        <w:t xml:space="preserve"> Many of the reasons to oppose capital punishment are reasons to end other harsh punishments: a belief in the inherent dignity of every human being, a belief that the state should not take a life even in exchange for a life, an understanding that the system of punishment we have is premised on racism and delivers on it, or an acknowledgment that our system is riddled with errors. But there are other arguments against the death penalty that may entrench the larger system of punishment. These are the arguments that say the death penalty is too expensive because of the greater protections afforded those charged with capital crimes, when those greater protections should be extended to more people. Or the arguments that the death penalty should be done away with in favor of life in prison without hope of release. Ben Miller and Daniel Harawa wrote in Slate this month, speaking of the Democratic candidates whose (historical) </w:t>
      </w:r>
      <w:r w:rsidRPr="007B4D15">
        <w:rPr>
          <w:rStyle w:val="StyleUnderline"/>
          <w:rFonts w:asciiTheme="minorHAnsi" w:hAnsiTheme="minorHAnsi" w:cstheme="minorHAnsi"/>
        </w:rPr>
        <w:t>opposition to the death penalty relies on an embrace of life in prison sentences</w:t>
      </w:r>
      <w:r w:rsidRPr="007B4D15">
        <w:rPr>
          <w:rFonts w:asciiTheme="minorHAnsi" w:hAnsiTheme="minorHAnsi" w:cstheme="minorHAnsi"/>
          <w:sz w:val="16"/>
        </w:rPr>
        <w:t xml:space="preserve">: “We will solve nothing if we think the answer is to substitute one cruel punishment with another.” </w:t>
      </w:r>
      <w:r w:rsidRPr="007B4D15">
        <w:rPr>
          <w:rStyle w:val="StyleUnderline"/>
          <w:rFonts w:asciiTheme="minorHAnsi" w:hAnsiTheme="minorHAnsi" w:cstheme="minorHAnsi"/>
        </w:rPr>
        <w:t>This pairing of opposition to capital punishment with an embrace of life without parole sentences bears some responsibility for where we are today, with over 53,000 people sentenced to die in prison.</w:t>
      </w:r>
      <w:r w:rsidRPr="007B4D15">
        <w:rPr>
          <w:rFonts w:asciiTheme="minorHAnsi" w:hAnsiTheme="minorHAnsi" w:cstheme="minorHAnsi"/>
          <w:sz w:val="16"/>
        </w:rPr>
        <w:t xml:space="preserve"> In 2015, Ashley Nellis of the Sentencing Project and an author of the “The Meaning of Life: The Case for Abolishing Life Sentences,” explored the tensions between death penalty abolition work and efforts to end extreme sentencing in a law review article. </w:t>
      </w:r>
      <w:r w:rsidRPr="007B4D15">
        <w:rPr>
          <w:rStyle w:val="StyleUnderline"/>
          <w:rFonts w:asciiTheme="minorHAnsi" w:hAnsiTheme="minorHAnsi" w:cstheme="minorHAnsi"/>
        </w:rPr>
        <w:t>The “rapid rise in LWOP [life without parole] sentences</w:t>
      </w:r>
      <w:r w:rsidRPr="007B4D15">
        <w:rPr>
          <w:rFonts w:asciiTheme="minorHAnsi" w:hAnsiTheme="minorHAnsi" w:cstheme="minorHAnsi"/>
          <w:sz w:val="16"/>
        </w:rPr>
        <w:t>” she wrote, “</w:t>
      </w:r>
      <w:r w:rsidRPr="007B4D15">
        <w:rPr>
          <w:rStyle w:val="StyleUnderline"/>
          <w:rFonts w:asciiTheme="minorHAnsi" w:hAnsiTheme="minorHAnsi" w:cstheme="minorHAnsi"/>
        </w:rPr>
        <w:t>can partly be attributed to a desire for a reliable, terminal punishment to replace the death penalty after it was declared unconstitutional in 1972</w:t>
      </w:r>
      <w:r w:rsidRPr="007B4D15">
        <w:rPr>
          <w:rFonts w:asciiTheme="minorHAnsi" w:hAnsiTheme="minorHAnsi" w:cstheme="minorHAnsi"/>
          <w:sz w:val="16"/>
        </w:rPr>
        <w:t xml:space="preserve">.” But, Nellis said, it does not have to be this way: “Strategies to abolish the death penalty can be improved upon by viewing the successful elimination of the death penalty as just the first step on the road to the reformation of extreme sentences altogether. In this view, the efforts to eliminate the death penalty are not in conflict with efforts to eliminate LWOP.” What is important, she wrote, was not just whether the death penalty is abolished but why. “The reasons why American society will eventually decide to eliminate the death penalty as a punishment are as important as the outcome—maybe more so.” Kenneth </w:t>
      </w:r>
      <w:r w:rsidRPr="007B4D15">
        <w:rPr>
          <w:rStyle w:val="StyleUnderline"/>
          <w:rFonts w:asciiTheme="minorHAnsi" w:hAnsiTheme="minorHAnsi" w:cstheme="minorHAnsi"/>
        </w:rPr>
        <w:t>Hartman, sentenced to life without parole</w:t>
      </w:r>
      <w:r w:rsidRPr="007B4D15">
        <w:rPr>
          <w:rFonts w:asciiTheme="minorHAnsi" w:hAnsiTheme="minorHAnsi" w:cstheme="minorHAnsi"/>
          <w:sz w:val="16"/>
        </w:rPr>
        <w:t xml:space="preserve"> in California, </w:t>
      </w:r>
      <w:r w:rsidRPr="007B4D15">
        <w:rPr>
          <w:rStyle w:val="StyleUnderline"/>
          <w:rFonts w:asciiTheme="minorHAnsi" w:hAnsiTheme="minorHAnsi" w:cstheme="minorHAnsi"/>
        </w:rPr>
        <w:t>wrote in 2016: “Why not abolish the death penalty and life without the chance of parole? The assumption would be that it is possible for human beings to become better than their worst act.” Hartman described his own sentence as just a different kind of death</w:t>
      </w:r>
      <w:r w:rsidRPr="007B4D15">
        <w:rPr>
          <w:rFonts w:asciiTheme="minorHAnsi" w:hAnsiTheme="minorHAnsi" w:cstheme="minorHAnsi"/>
          <w:sz w:val="16"/>
        </w:rPr>
        <w:t xml:space="preserve">: “Though I will never be strapped down onto a gurney with life-stopping drugs pumped into my veins, be assured </w:t>
      </w:r>
      <w:r w:rsidRPr="007B4D15">
        <w:rPr>
          <w:rStyle w:val="Emphasis"/>
          <w:rFonts w:asciiTheme="minorHAnsi" w:hAnsiTheme="minorHAnsi" w:cstheme="minorHAnsi"/>
        </w:rPr>
        <w:t>I have already begun the slow drip of my execution [which] won’t come to full effect for 50, maybe 60 years</w:t>
      </w:r>
      <w:r w:rsidRPr="007B4D15">
        <w:rPr>
          <w:rFonts w:asciiTheme="minorHAnsi" w:hAnsiTheme="minorHAnsi" w:cstheme="minorHAnsi"/>
          <w:sz w:val="16"/>
        </w:rPr>
        <w:t>.”</w:t>
      </w:r>
    </w:p>
    <w:p w14:paraId="6AF6143B" w14:textId="77777777" w:rsidR="00983D19" w:rsidRPr="007B4D15" w:rsidRDefault="00983D19" w:rsidP="00983D19">
      <w:pPr>
        <w:rPr>
          <w:rFonts w:asciiTheme="minorHAnsi" w:hAnsiTheme="minorHAnsi" w:cstheme="minorHAnsi"/>
        </w:rPr>
      </w:pPr>
    </w:p>
    <w:p w14:paraId="0FE99D95" w14:textId="77777777" w:rsidR="00983D19" w:rsidRPr="00983D19" w:rsidRDefault="00983D19" w:rsidP="00983D19"/>
    <w:p w14:paraId="4F93DA05" w14:textId="005E65F3" w:rsidR="00597C8A" w:rsidRDefault="00C660A1" w:rsidP="00C660A1">
      <w:pPr>
        <w:pStyle w:val="Heading1"/>
      </w:pPr>
      <w:r>
        <w:t xml:space="preserve">ICE </w:t>
      </w:r>
      <w:r w:rsidR="00983D19">
        <w:t xml:space="preserve">Aff </w:t>
      </w:r>
    </w:p>
    <w:p w14:paraId="0540C6E4" w14:textId="70E98A5D" w:rsidR="00C660A1" w:rsidRDefault="00AF61C7" w:rsidP="00AF61C7">
      <w:pPr>
        <w:pStyle w:val="Heading3"/>
      </w:pPr>
      <w:r>
        <w:t xml:space="preserve">1NC – Solvency – Settler Colonialism Adv </w:t>
      </w:r>
    </w:p>
    <w:p w14:paraId="211AD778" w14:textId="77777777" w:rsidR="00C660A1" w:rsidRDefault="00C660A1" w:rsidP="00C660A1">
      <w:pPr>
        <w:pStyle w:val="Heading4"/>
      </w:pPr>
      <w:r>
        <w:t>The abolition of ICE fails to address the broader institutional structure of policing that reproduces racialized violence</w:t>
      </w:r>
    </w:p>
    <w:p w14:paraId="1DC8EABE" w14:textId="77777777" w:rsidR="00C660A1" w:rsidRPr="00617E61" w:rsidRDefault="00C660A1" w:rsidP="00C660A1">
      <w:pPr>
        <w:rPr>
          <w:rFonts w:ascii="Times New Roman" w:eastAsia="Times New Roman" w:hAnsi="Times New Roman" w:cs="Times New Roman"/>
          <w:sz w:val="24"/>
        </w:rPr>
      </w:pPr>
      <w:r w:rsidRPr="00617E61">
        <w:rPr>
          <w:b/>
          <w:bCs/>
          <w:sz w:val="26"/>
          <w:szCs w:val="26"/>
        </w:rPr>
        <w:t>Correia ’18</w:t>
      </w:r>
      <w:r>
        <w:t xml:space="preserve"> (David Correia, </w:t>
      </w:r>
      <w:r w:rsidRPr="002E3F6F">
        <w:t>associate professor in the Department of American Studies at the University of New Mexico</w:t>
      </w:r>
      <w:r>
        <w:t xml:space="preserve">, Abolish ICE, But Don’t Stop There, Verso Books, 09 July 2018, </w:t>
      </w:r>
      <w:r w:rsidRPr="00617E61">
        <w:t>https://www.versobooks.com/blogs/3918-abolish-ice-but-don-t-stop-there</w:t>
      </w:r>
      <w:r>
        <w:t>)</w:t>
      </w:r>
    </w:p>
    <w:p w14:paraId="3FE22DD3" w14:textId="77777777" w:rsidR="00C660A1" w:rsidRDefault="00C660A1" w:rsidP="00C660A1">
      <w:pPr>
        <w:rPr>
          <w:sz w:val="16"/>
        </w:rPr>
      </w:pPr>
      <w:r w:rsidRPr="001E6379">
        <w:rPr>
          <w:sz w:val="16"/>
        </w:rPr>
        <w:t xml:space="preserve">Connecticut Senator Richard Blumenthal (D) dismissed the calls to abolish ICE as nothing more than a political slogan, saying in an interview that </w:t>
      </w:r>
      <w:r w:rsidRPr="001E6379">
        <w:rPr>
          <w:rStyle w:val="Emphasis"/>
        </w:rPr>
        <w:t>“abolishing ICE will accomplish nothing</w:t>
      </w:r>
      <w:r w:rsidRPr="001E6379">
        <w:rPr>
          <w:sz w:val="16"/>
        </w:rPr>
        <w:t xml:space="preserve">.” Abolish ICE, in other words, and </w:t>
      </w:r>
      <w:r w:rsidRPr="001E6379">
        <w:rPr>
          <w:rStyle w:val="Emphasis"/>
        </w:rPr>
        <w:t>some other agency will do the job.</w:t>
      </w:r>
      <w:r w:rsidRPr="001E6379">
        <w:rPr>
          <w:sz w:val="16"/>
        </w:rPr>
        <w:t xml:space="preserve"> Blumenthal’s not wrong. </w:t>
      </w:r>
      <w:r w:rsidRPr="001E6379">
        <w:rPr>
          <w:rStyle w:val="Emphasis"/>
        </w:rPr>
        <w:t>The terrorizing of immigrants is not a unique practice of ICE. The Trump administration has a nearly unlimited choice of agencies that could do the job</w:t>
      </w:r>
      <w:r w:rsidRPr="001E6379">
        <w:rPr>
          <w:sz w:val="16"/>
        </w:rPr>
        <w:t xml:space="preserve"> of separating children from their parents, because </w:t>
      </w:r>
      <w:r w:rsidRPr="001E6379">
        <w:rPr>
          <w:rStyle w:val="Emphasis"/>
        </w:rPr>
        <w:t>separating children from their parents is what police every day</w:t>
      </w:r>
      <w:r w:rsidRPr="001E6379">
        <w:rPr>
          <w:sz w:val="16"/>
        </w:rPr>
        <w:t xml:space="preserve">, whether on the border or in your town. According to Rutgers University’s National Resource Center on Children &amp; Families of the Incarcerated, </w:t>
      </w:r>
      <w:r w:rsidRPr="001E6379">
        <w:rPr>
          <w:rStyle w:val="Emphasis"/>
        </w:rPr>
        <w:t>nearly three million children in the United States have an incarcerated parent. And family separation by police is racialized, whether by ICE or any other police agency.</w:t>
      </w:r>
      <w:r w:rsidRPr="001E6379">
        <w:rPr>
          <w:sz w:val="16"/>
        </w:rPr>
        <w:t xml:space="preserve"> One in 9 African-American children has an incarcerated parent as opposed to 1 in 57 white children. </w:t>
      </w:r>
      <w:r w:rsidRPr="001E6379">
        <w:rPr>
          <w:rStyle w:val="Emphasis"/>
        </w:rPr>
        <w:t>To engage in policing,</w:t>
      </w:r>
      <w:r w:rsidRPr="001E6379">
        <w:rPr>
          <w:sz w:val="16"/>
        </w:rPr>
        <w:t xml:space="preserve"> whether by ICE or your local cops, </w:t>
      </w:r>
      <w:r w:rsidRPr="001E6379">
        <w:rPr>
          <w:rStyle w:val="Emphasis"/>
        </w:rPr>
        <w:t>is to engage in the separation of children from their parents.</w:t>
      </w:r>
      <w:r>
        <w:rPr>
          <w:rStyle w:val="Emphasis"/>
        </w:rPr>
        <w:t xml:space="preserve"> </w:t>
      </w:r>
      <w:r w:rsidRPr="001E6379">
        <w:rPr>
          <w:sz w:val="16"/>
        </w:rPr>
        <w:t xml:space="preserve">So Blumenthal is right. </w:t>
      </w:r>
      <w:r w:rsidRPr="001E6379">
        <w:rPr>
          <w:rStyle w:val="Emphasis"/>
        </w:rPr>
        <w:t>Abolishing ICE won’t solve the problem</w:t>
      </w:r>
      <w:r w:rsidRPr="001E6379">
        <w:rPr>
          <w:sz w:val="16"/>
        </w:rPr>
        <w:t xml:space="preserve"> of family separation, but he’s not right about the solution. </w:t>
      </w:r>
      <w:r w:rsidRPr="001E6379">
        <w:rPr>
          <w:rStyle w:val="Emphasis"/>
        </w:rPr>
        <w:t>Police reform is not a tool of transformation, but a means to reinforce the authority and legitimacy of police.</w:t>
      </w:r>
      <w:r w:rsidRPr="001E6379">
        <w:rPr>
          <w:sz w:val="16"/>
        </w:rPr>
        <w:t xml:space="preserve"> Consider the Albuquerque Police Department (APD). In 2014 the US Department of Justice forced APD to engage in sweeping court-ordered reforms. This is because APD wasn’t just separating parents from their children, it was killing them. Between 1987 and 1997, APD killed 31 people, more than any other department of its size. Outrage led to reforms in 1997, and then police increased the rate at which it killed people. Between 2010 and 2014, APD killed nearly 30 people, culminating in the bloodiest year of all, 2014, when police committed nearly 21% of all homicides in Bernalillo County, New Mexico. But there were few calls to abolish APD in 2014, just as there were few in 1997. Instead, it’s been wave after wave of reform in Albuquerque. And the post-2014 reform process looks a lot like 1997’s. Both focused on community oversight of APD, both resulted in new use-of-force policies, and improved training and hiring standards. </w:t>
      </w:r>
      <w:r w:rsidRPr="001E6379">
        <w:rPr>
          <w:rStyle w:val="Emphasis"/>
        </w:rPr>
        <w:t>Is the current reform process any different than all the failed ones of the past?</w:t>
      </w:r>
      <w:r w:rsidRPr="001E6379">
        <w:rPr>
          <w:sz w:val="16"/>
        </w:rPr>
        <w:t xml:space="preserve"> The federal monitor, the person charged with overseeing the court-mandated reforms in Albuquerque, can’t say. </w:t>
      </w:r>
      <w:r w:rsidRPr="001E6379">
        <w:rPr>
          <w:rStyle w:val="Emphasis"/>
        </w:rPr>
        <w:t>There are new policies, and they’re tougher. But</w:t>
      </w:r>
      <w:r w:rsidRPr="001E6379">
        <w:rPr>
          <w:sz w:val="16"/>
        </w:rPr>
        <w:t xml:space="preserve"> according to the monitor </w:t>
      </w:r>
      <w:r w:rsidRPr="001E6379">
        <w:rPr>
          <w:rStyle w:val="Emphasis"/>
        </w:rPr>
        <w:t>these are improvements achieved “around the edges.”</w:t>
      </w:r>
      <w:r w:rsidRPr="001E6379">
        <w:rPr>
          <w:sz w:val="16"/>
        </w:rPr>
        <w:t xml:space="preserve"> Every new policy is made despite, not because, of APD. “Begrudging progress” he calls it. APD meets every new policy change with “stiffened resistance.” Sounds like 1997 all over again; and is also </w:t>
      </w:r>
      <w:r w:rsidRPr="001E6379">
        <w:rPr>
          <w:rStyle w:val="Emphasis"/>
        </w:rPr>
        <w:t>what we would get at ICE</w:t>
      </w:r>
      <w:r w:rsidRPr="001E6379">
        <w:rPr>
          <w:sz w:val="16"/>
        </w:rPr>
        <w:t xml:space="preserve"> if Blumenthal gets his wish of reform there. It’s important to point out that this “improvement” at APD is just about policy — just what’s written on the page. What about APD practices? The court requires tough procedures for holding officers accountable. APD must review use-of-force cases by officers. But APD skirts this requirement. The monitor notes “serious” failures among supervisors to even acknowledge that force happens. Cops use neck holds and what they call “distraction” strikes (chokeholds and punches to the head). APD doesn’t consider this “force.” This extends to the use of tear gas and flash-bang grenades, which APD also considers “non-use of force events.” And what about the use of K9s? In the years between the beginning of court-ordered reforms in 2014 and the end of 2017, police dogs in Albuquerque bit 57 people, nearly 70% of whom were people of color. Six of the people mauled by police dogs were under 19 years old, including a 16-year old child. APD doesn’t just separate children from their parents, it sends dogs after them. APD has a backlog of use-of-force cases to review, and no plan to do it. The monitor noted recently that APD’s “Force Review Board” was unaware of this problem. This is because, at the time of the monitor’s report, the Board hadn’t met in over a year. Maybe that’s for the best. When the Board convenes, it operates as a rubber stamp for officer misconduct. In one report the monitor described “a serious use of force involving a handcuffed prisoner.” The Board accepted the “deliberate attempts to rationalize the use of force by the officer” and adjourned without providing “counsel, reprimand, or discipline.” On paper, APD holds officers accountable. In practice, not so much. The monitor concluded that APD “has a difficult time knowing an improper use of force when it sees it.” What APD says its officers do and what cops actually do on the street remain two different things. During one recent court reporting period, the monitor found that APD sought to “walk back” its policy to review lapel camera devices following use-of-force events. APD adopted procedures to investigate and adjudicate community complaints against police. But the court found a “substantial and persistent (and unreported) backlog of cases related to uses of force.” So many backlogs, and perhaps the biggest backlog of all is the one full of the unfulfilled promises by chiefs and mayors that reform will somehow “fix” the Albuquerque police department. But </w:t>
      </w:r>
      <w:r w:rsidRPr="001E6379">
        <w:rPr>
          <w:rStyle w:val="Emphasis"/>
        </w:rPr>
        <w:t>it’s worth asking what we’d get with a “fixed” police department. It would be a department that doesn’t just kill more than most, it’s one implicated in intimidating witnesses, harassing critics, violating its own policies, and ignoring court orders related to public records. It is a department that has left thousands of rape evidence kits untested in police warehouses</w:t>
      </w:r>
      <w:r w:rsidRPr="001E6379">
        <w:rPr>
          <w:sz w:val="16"/>
        </w:rPr>
        <w:t xml:space="preserve">. Why, you might ask, is a police department so mired in controversy, so incompetent at fighting crime, so intransigent at fixing what’s wrong, and so lethal to poor people of color, seen as so essential to the city of Albuquerque? Because </w:t>
      </w:r>
      <w:r w:rsidRPr="001E6379">
        <w:rPr>
          <w:rStyle w:val="Emphasis"/>
        </w:rPr>
        <w:t>while a particular agency such as</w:t>
      </w:r>
      <w:r w:rsidRPr="001E6379">
        <w:rPr>
          <w:sz w:val="16"/>
        </w:rPr>
        <w:t xml:space="preserve"> APD or </w:t>
      </w:r>
      <w:r w:rsidRPr="001E6379">
        <w:rPr>
          <w:rStyle w:val="Emphasis"/>
        </w:rPr>
        <w:t>ICE might</w:t>
      </w:r>
      <w:r w:rsidRPr="001E6379">
        <w:rPr>
          <w:sz w:val="16"/>
        </w:rPr>
        <w:t xml:space="preserve"> occasionally </w:t>
      </w:r>
      <w:r w:rsidRPr="001E6379">
        <w:rPr>
          <w:rStyle w:val="Emphasis"/>
        </w:rPr>
        <w:t>find itself the target of criticism for its practices, rarely is police as an institution seen as the problem. Instead police, where are taught and told, are essential, whether at the border or in your community</w:t>
      </w:r>
      <w:r w:rsidRPr="001E6379">
        <w:rPr>
          <w:sz w:val="16"/>
        </w:rPr>
        <w:t xml:space="preserve">. The idea that a community might be safer without the police, however, is dismissed as too radical. But there is significant evidence that </w:t>
      </w:r>
      <w:r w:rsidRPr="001E6379">
        <w:rPr>
          <w:rStyle w:val="Emphasis"/>
        </w:rPr>
        <w:t>the institution of police as currently constituted does not enhance public safety and security</w:t>
      </w:r>
      <w:r w:rsidRPr="001E6379">
        <w:rPr>
          <w:sz w:val="16"/>
        </w:rPr>
        <w:t xml:space="preserve">. The 1972 Kansas City Patrol Experiment demonstrated </w:t>
      </w:r>
      <w:r w:rsidRPr="001E6379">
        <w:rPr>
          <w:rStyle w:val="Emphasis"/>
        </w:rPr>
        <w:t>that increased police patrol does not reduce crime. When NYPD cops went on strike</w:t>
      </w:r>
      <w:r w:rsidRPr="001E6379">
        <w:rPr>
          <w:sz w:val="16"/>
        </w:rPr>
        <w:t xml:space="preserve"> in 2014, </w:t>
      </w:r>
      <w:r w:rsidRPr="001E6379">
        <w:rPr>
          <w:rStyle w:val="Emphasis"/>
        </w:rPr>
        <w:t>crime reports</w:t>
      </w:r>
      <w:r w:rsidRPr="001E6379">
        <w:rPr>
          <w:sz w:val="16"/>
        </w:rPr>
        <w:t xml:space="preserve"> (not just arrests) </w:t>
      </w:r>
      <w:r w:rsidRPr="001E6379">
        <w:rPr>
          <w:rStyle w:val="Emphasis"/>
        </w:rPr>
        <w:t>plummeted. Fewer police, not more, enhances public safety</w:t>
      </w:r>
      <w:r w:rsidRPr="001E6379">
        <w:rPr>
          <w:sz w:val="16"/>
        </w:rPr>
        <w:t>. If we want to get tough on crime, we might start by getting rid of cops. But there are no calls for the abolition of APD in Albuquerque. Despite its long record of racialized violence against the poor, APD receives broad support. Albuquerque’s new Mayor, Democrat Tim Keller, who campaigned on fixing APD, instead hired a 20-year veteran of APD as its new chief; and even worse promises to hire hundreds of new officers. This is what passes at getting tough on cops. If the calls to abolish ICE become a call for reform, let Albuquerque be our guide. It won’t work</w:t>
      </w:r>
      <w:r w:rsidRPr="001E6379">
        <w:rPr>
          <w:rStyle w:val="Emphasis"/>
        </w:rPr>
        <w:t>. Police and policing do not serve the interests of the communities being policed, and no amount of reform will change that fact.</w:t>
      </w:r>
      <w:r w:rsidRPr="001E6379">
        <w:rPr>
          <w:sz w:val="16"/>
        </w:rPr>
        <w:t xml:space="preserve"> After all, what history of community-minded, constitutional policing can APD or ICE point to as the reason for anyone to support expanding their ranks? What pattern of good-faith effort at reform can APD show as evidence that reform in 2014 was somehow different than the failed reforms of the past? And we can extend this to ICE. </w:t>
      </w:r>
      <w:r w:rsidRPr="001E6379">
        <w:rPr>
          <w:rStyle w:val="Emphasis"/>
        </w:rPr>
        <w:t>No amount of reform will transform the sole purpose for the existence of ICE: the arrest, incarceration and deportation of migrants, which will always include the separation of families.</w:t>
      </w:r>
      <w:r>
        <w:rPr>
          <w:rStyle w:val="Emphasis"/>
        </w:rPr>
        <w:t xml:space="preserve"> </w:t>
      </w:r>
      <w:r w:rsidRPr="001E6379">
        <w:rPr>
          <w:sz w:val="16"/>
        </w:rPr>
        <w:t xml:space="preserve">The thought of </w:t>
      </w:r>
      <w:r w:rsidRPr="001E6379">
        <w:rPr>
          <w:rStyle w:val="Emphasis"/>
        </w:rPr>
        <w:t>abolishing police, not just ICE,</w:t>
      </w:r>
      <w:r w:rsidRPr="001E6379">
        <w:rPr>
          <w:sz w:val="16"/>
        </w:rPr>
        <w:t xml:space="preserve"> is frightening to some, hence the collective shrug among communities not under assault by police every time another cop gets away with outrageous police violence. After all, we need cops, don’t we? Who but police can guarantee order and security? But the </w:t>
      </w:r>
      <w:r w:rsidRPr="001E6379">
        <w:rPr>
          <w:rStyle w:val="Emphasis"/>
        </w:rPr>
        <w:t>police departments</w:t>
      </w:r>
      <w:r w:rsidRPr="001E6379">
        <w:rPr>
          <w:sz w:val="16"/>
        </w:rPr>
        <w:t xml:space="preserve"> we have, whether we’re talking about APD or ICE, empirically, </w:t>
      </w:r>
      <w:r w:rsidRPr="001E6379">
        <w:rPr>
          <w:rStyle w:val="Emphasis"/>
        </w:rPr>
        <w:t>do not keep people safe. How many more children must be attacked by police dogs, how many more people shot in the back by cops, how many more poor people harassed, brutalized or killed</w:t>
      </w:r>
      <w:r w:rsidRPr="001E6379">
        <w:rPr>
          <w:sz w:val="16"/>
        </w:rPr>
        <w:t xml:space="preserve"> just because they sought a safe place to sleep for the night </w:t>
      </w:r>
      <w:r w:rsidRPr="001E6379">
        <w:rPr>
          <w:rStyle w:val="Emphasis"/>
        </w:rPr>
        <w:t>before we start looking for alternatives to the police we have?</w:t>
      </w:r>
      <w:r>
        <w:rPr>
          <w:rStyle w:val="Emphasis"/>
        </w:rPr>
        <w:t xml:space="preserve"> </w:t>
      </w:r>
      <w:r w:rsidRPr="001E6379">
        <w:rPr>
          <w:sz w:val="16"/>
        </w:rPr>
        <w:t xml:space="preserve">Police don’t keep us safe, that we know. But who or what will? This is the question every politician — liberal or conservative — and many activists, refuse to ask for fear of being dismissed as naïve or, worse, “soft” on crime. But what’s softer than supporting police, an institution with no record of keeping working people safe? </w:t>
      </w:r>
      <w:r w:rsidRPr="001E6379">
        <w:rPr>
          <w:rStyle w:val="Emphasis"/>
        </w:rPr>
        <w:t>To be meaningful, calls to abolish ICE must include calls to abolish local police too. The police is an institution organized around the use of violence for punishment and coercion overwhelmingly arrayed against poor communities of color</w:t>
      </w:r>
      <w:r w:rsidRPr="001E6379">
        <w:rPr>
          <w:sz w:val="16"/>
        </w:rPr>
        <w:t xml:space="preserve">. Abolition, not reform, is the solution to this problem No more money for cops or reform. The money and energy wasted on police reform and police agencies would be better spent supporting community efforts at alternatives. Fewer cops and more emergency and transitional housing. Fewer cops and more support for institutions that serve (not arrest) people suffering mental health crises or drug addiction. </w:t>
      </w:r>
      <w:r w:rsidRPr="001E6379">
        <w:rPr>
          <w:rStyle w:val="Emphasis"/>
        </w:rPr>
        <w:t>Abolish ICE</w:t>
      </w:r>
      <w:r w:rsidRPr="001E6379">
        <w:rPr>
          <w:sz w:val="16"/>
        </w:rPr>
        <w:t>, yes</w:t>
      </w:r>
      <w:r w:rsidRPr="001E6379">
        <w:rPr>
          <w:rStyle w:val="Emphasis"/>
        </w:rPr>
        <w:t>, but don’t stop there</w:t>
      </w:r>
      <w:r w:rsidRPr="001E6379">
        <w:rPr>
          <w:sz w:val="16"/>
        </w:rPr>
        <w:t>.</w:t>
      </w:r>
    </w:p>
    <w:p w14:paraId="77B2B6E6" w14:textId="5A83A781" w:rsidR="00AF61C7" w:rsidRDefault="00AF61C7" w:rsidP="00AF61C7">
      <w:pPr>
        <w:pStyle w:val="Heading3"/>
      </w:pPr>
      <w:r>
        <w:t xml:space="preserve">2NC – Solvency – Settler Colonialism </w:t>
      </w:r>
    </w:p>
    <w:p w14:paraId="6304D755" w14:textId="4A6DF73D" w:rsidR="00C660A1" w:rsidRDefault="00C660A1" w:rsidP="00C660A1">
      <w:pPr>
        <w:pStyle w:val="Heading4"/>
      </w:pPr>
      <w:r>
        <w:t>The 1AC’s call for abolition fails to provide a meaningful alternative for immigration enforcement that ensures equitable policy</w:t>
      </w:r>
    </w:p>
    <w:p w14:paraId="4BC5D65C" w14:textId="77777777" w:rsidR="00C660A1" w:rsidRPr="00617E61" w:rsidRDefault="00C660A1" w:rsidP="00C660A1">
      <w:r w:rsidRPr="00617E61">
        <w:rPr>
          <w:b/>
          <w:bCs/>
          <w:sz w:val="26"/>
          <w:szCs w:val="26"/>
        </w:rPr>
        <w:t>Markowitz ’19</w:t>
      </w:r>
      <w:r>
        <w:t xml:space="preserve"> (Peter L. Markowitz, professor of law, director of the Kathryn O. Greenberg Immigration Justice Center, Abolish Ice . . . and Then What?, The Yale Law Review, Volume 129, 07 November 2019, </w:t>
      </w:r>
      <w:r w:rsidRPr="00617E61">
        <w:t>https://www.yalelawjournal.org/forum/abolish-ice-and-then-what</w:t>
      </w:r>
      <w:r>
        <w:t>)</w:t>
      </w:r>
    </w:p>
    <w:p w14:paraId="7FBD5246" w14:textId="77777777" w:rsidR="00C660A1" w:rsidRDefault="00C660A1" w:rsidP="00C660A1">
      <w:pPr>
        <w:rPr>
          <w:sz w:val="16"/>
        </w:rPr>
      </w:pPr>
      <w:r w:rsidRPr="00BF56CB">
        <w:rPr>
          <w:rStyle w:val="Emphasis"/>
        </w:rPr>
        <w:t>In recent years, activists and then politicians began calling for the abolition of</w:t>
      </w:r>
      <w:r w:rsidRPr="007A7639">
        <w:rPr>
          <w:sz w:val="16"/>
        </w:rPr>
        <w:t xml:space="preserve"> the United States’s interior immigration-enforcement agency: U.S. </w:t>
      </w:r>
      <w:r w:rsidRPr="00BF56CB">
        <w:rPr>
          <w:rStyle w:val="Emphasis"/>
        </w:rPr>
        <w:t>Immigration and Customs Enforcement</w:t>
      </w:r>
      <w:r w:rsidRPr="007A7639">
        <w:rPr>
          <w:sz w:val="16"/>
        </w:rPr>
        <w:t xml:space="preserve"> (ICE). Many people have misinterpreted the call to “Abolish ICE” as merely a spontaneous rhetorical device used to express outrage at the current Administration’s brutal immigration policies. In fact, abolishing ICE is </w:t>
      </w:r>
      <w:r w:rsidRPr="00BF56CB">
        <w:rPr>
          <w:rStyle w:val="Emphasis"/>
        </w:rPr>
        <w:t>the natural extension of years of thoughtful organizing by a loose coalition of grassroots immigrant-rights groups</w:t>
      </w:r>
      <w:r w:rsidRPr="007A7639">
        <w:rPr>
          <w:sz w:val="16"/>
        </w:rPr>
        <w:t xml:space="preserve">. These organizations are serious, not only about their literal goal to eliminate the agency, but also about not replacing it with another dedicated agency of immigration police. Accordingly, </w:t>
      </w:r>
      <w:r w:rsidRPr="007A7639">
        <w:rPr>
          <w:rStyle w:val="Emphasis"/>
        </w:rPr>
        <w:t>the proposal to eliminate ICE necessarily raises the question of how, in a post-ICE world, the United States would enforce its immigration laws. Missing from the public discourse, however, is an affirmative vision for the mechanics of a just and humane immigration-enforcement system that could follow the abolition of ICE.</w:t>
      </w:r>
      <w:r w:rsidRPr="007A7639">
        <w:rPr>
          <w:sz w:val="16"/>
        </w:rPr>
        <w:t xml:space="preserve"> Drawing on lessons from our own and other nations’ past immigration-enforcement schemes, enforcement mechanisms employed by other federal agencies, and interviews with leaders of the “Abolish ICE” movement, I seek to begin to fill this void. This Essay suggests a paradigm shift in immigration enforcement toward the creation of an enforcement scheme that does not rely on detention, mass deportation, or any dedicated agency of immigration police but is nevertheless realistic and effective at increasing compliance with immigration law. The new immigration enforcement principles set forth herein are intended as a starting point for the immigrant-rights movement and for policymakers to use, critique, and improve upon.</w:t>
      </w:r>
    </w:p>
    <w:p w14:paraId="7A273D08" w14:textId="77777777" w:rsidR="00AF61C7" w:rsidRDefault="00AF61C7" w:rsidP="00AF61C7">
      <w:pPr>
        <w:pStyle w:val="Heading4"/>
      </w:pPr>
      <w:r>
        <w:t>“Abolish ICE” is both ineffective and distracts from genuine immigration reform.</w:t>
      </w:r>
    </w:p>
    <w:p w14:paraId="4E5D5A3C" w14:textId="77777777" w:rsidR="00AF61C7" w:rsidRDefault="00AF61C7" w:rsidP="00AF61C7">
      <w:pPr>
        <w:rPr>
          <w:sz w:val="16"/>
          <w:szCs w:val="16"/>
        </w:rPr>
      </w:pPr>
      <w:r w:rsidRPr="00E71A04">
        <w:rPr>
          <w:rFonts w:eastAsiaTheme="majorEastAsia" w:cstheme="majorBidi"/>
          <w:b/>
          <w:bCs/>
          <w:sz w:val="26"/>
          <w:szCs w:val="26"/>
        </w:rPr>
        <w:t>Tromblay ’18</w:t>
      </w:r>
      <w:r>
        <w:rPr>
          <w:rFonts w:eastAsiaTheme="majorEastAsia" w:cstheme="majorBidi"/>
          <w:b/>
          <w:bCs/>
          <w:sz w:val="26"/>
          <w:szCs w:val="26"/>
        </w:rPr>
        <w:t xml:space="preserve"> </w:t>
      </w:r>
      <w:r>
        <w:rPr>
          <w:sz w:val="16"/>
          <w:szCs w:val="16"/>
        </w:rPr>
        <w:t xml:space="preserve"> (</w:t>
      </w:r>
      <w:r w:rsidRPr="00E71A04">
        <w:rPr>
          <w:sz w:val="16"/>
          <w:szCs w:val="16"/>
        </w:rPr>
        <w:t>Darren E. Tromblay</w:t>
      </w:r>
      <w:r>
        <w:rPr>
          <w:sz w:val="16"/>
          <w:szCs w:val="16"/>
        </w:rPr>
        <w:t xml:space="preserve">, </w:t>
      </w:r>
      <w:r w:rsidRPr="00E71A04">
        <w:rPr>
          <w:sz w:val="16"/>
          <w:szCs w:val="16"/>
        </w:rPr>
        <w:t>Darren E. Tromblay served as an Intelligence Analyst in the US government, for more than a decade. He is the author of the forthcoming Spying: Assessing US Domestic Intelligence Since 9/11 (Lynne Rienner, 2019); Political Influence Operations: How Foreign Actors Seek to Shape U.S. Policy Making (Rowman &amp;amp; Littlefield, 2018) and co-author of Securing U.S. Innovation (Rowman &amp;amp; Littlefield, 2016). Mr. Tromblay has been published in Lawfare, the Hill, Just Security, Small Wars Journal, the International Journal of Intelligence and Counterintelligence, and Intelligence and National Security. He holds an MA from the George Washington University’s Elliott School of International Affairs, an MS from the National Intelligence University, and a BA from the University of California</w:t>
      </w:r>
      <w:r>
        <w:rPr>
          <w:sz w:val="16"/>
          <w:szCs w:val="16"/>
        </w:rPr>
        <w:t>, “’</w:t>
      </w:r>
      <w:r w:rsidRPr="00E71A04">
        <w:rPr>
          <w:sz w:val="16"/>
          <w:szCs w:val="16"/>
        </w:rPr>
        <w:t>Abolish ICE</w:t>
      </w:r>
      <w:r>
        <w:rPr>
          <w:sz w:val="16"/>
          <w:szCs w:val="16"/>
        </w:rPr>
        <w:t>’</w:t>
      </w:r>
      <w:r w:rsidRPr="00E71A04">
        <w:rPr>
          <w:sz w:val="16"/>
          <w:szCs w:val="16"/>
        </w:rPr>
        <w:t xml:space="preserve"> Is a Dangerous Distraction from Real Immigration Reform</w:t>
      </w:r>
      <w:r>
        <w:rPr>
          <w:sz w:val="16"/>
          <w:szCs w:val="16"/>
        </w:rPr>
        <w:t xml:space="preserve">,” JUST SECURITY, September 13, 2018, </w:t>
      </w:r>
      <w:hyperlink r:id="rId133" w:history="1">
        <w:r w:rsidRPr="00AE7CAE">
          <w:rPr>
            <w:rStyle w:val="Hyperlink"/>
            <w:sz w:val="16"/>
            <w:szCs w:val="16"/>
          </w:rPr>
          <w:t>https://www.justsecurity.org/60715/abolish-ice-dangerous-distraction-real-immigration-reform/</w:t>
        </w:r>
      </w:hyperlink>
      <w:r>
        <w:rPr>
          <w:sz w:val="16"/>
          <w:szCs w:val="16"/>
        </w:rPr>
        <w:t>) -LH</w:t>
      </w:r>
    </w:p>
    <w:p w14:paraId="6E5B9339" w14:textId="77777777" w:rsidR="00AF61C7" w:rsidRPr="00937255" w:rsidRDefault="00AF61C7" w:rsidP="00AF61C7">
      <w:r w:rsidRPr="00E71A04">
        <w:rPr>
          <w:sz w:val="16"/>
          <w:szCs w:val="16"/>
        </w:rPr>
        <w:t xml:space="preserve">Immigration and Customs Enforcement (ICE) has become a political lightning rod in recent months. Out of the debate surrounding ICE and the Trump administration’s immigration policies come two separate issues that need to be addressed. First, are today’s immigration policies legal and sufficiently humane? There is a broad consensus, among elements of both the Left and the Right that the immigration process is broken, and has been for some time. I see a second issue: ensuring that the U.S. government continues to function, and that it can fairly and consistently implement policies, regardless of which political faction happens to be in office. Without this assurance, policy has little practical meaning. </w:t>
      </w:r>
      <w:r w:rsidRPr="006F37F0">
        <w:t>The “</w:t>
      </w:r>
      <w:r w:rsidRPr="0015071F">
        <w:rPr>
          <w:rStyle w:val="Emphasis"/>
          <w:highlight w:val="cyan"/>
        </w:rPr>
        <w:t>Abolish ICE</w:t>
      </w:r>
      <w:r w:rsidRPr="00E71A04">
        <w:rPr>
          <w:rStyle w:val="StyleUnderline"/>
        </w:rPr>
        <w:t xml:space="preserve">” movement muddies the waters by conflating these two issues, and in turn, </w:t>
      </w:r>
      <w:r w:rsidRPr="00E71A04">
        <w:rPr>
          <w:rStyle w:val="Emphasis"/>
        </w:rPr>
        <w:t xml:space="preserve">risks </w:t>
      </w:r>
      <w:r w:rsidRPr="0015071F">
        <w:rPr>
          <w:rStyle w:val="Emphasis"/>
          <w:highlight w:val="cyan"/>
        </w:rPr>
        <w:t>weaken</w:t>
      </w:r>
      <w:r w:rsidRPr="00E71A04">
        <w:rPr>
          <w:rStyle w:val="Emphasis"/>
        </w:rPr>
        <w:t xml:space="preserve">ing </w:t>
      </w:r>
      <w:r w:rsidRPr="0015071F">
        <w:rPr>
          <w:rStyle w:val="Emphasis"/>
          <w:highlight w:val="cyan"/>
        </w:rPr>
        <w:t>its</w:t>
      </w:r>
      <w:r w:rsidRPr="00E71A04">
        <w:rPr>
          <w:rStyle w:val="Emphasis"/>
        </w:rPr>
        <w:t xml:space="preserve"> own </w:t>
      </w:r>
      <w:r w:rsidRPr="0015071F">
        <w:rPr>
          <w:rStyle w:val="Emphasis"/>
          <w:highlight w:val="cyan"/>
        </w:rPr>
        <w:t>case on Election Day</w:t>
      </w:r>
      <w:r w:rsidRPr="00E71A04">
        <w:rPr>
          <w:rStyle w:val="StyleUnderline"/>
        </w:rPr>
        <w:t>.</w:t>
      </w:r>
      <w:r w:rsidRPr="006F37F0">
        <w:t xml:space="preserve"> </w:t>
      </w:r>
      <w:r w:rsidRPr="00E71A04">
        <w:rPr>
          <w:rStyle w:val="StyleUnderline"/>
        </w:rPr>
        <w:t xml:space="preserve">It </w:t>
      </w:r>
      <w:r w:rsidRPr="0015071F">
        <w:rPr>
          <w:rStyle w:val="Emphasis"/>
          <w:highlight w:val="cyan"/>
        </w:rPr>
        <w:t>blames</w:t>
      </w:r>
      <w:r w:rsidRPr="006F37F0">
        <w:t xml:space="preserve"> what is supposed to be an apolitical bureaucracy – </w:t>
      </w:r>
      <w:r w:rsidRPr="0015071F">
        <w:rPr>
          <w:rStyle w:val="Emphasis"/>
          <w:highlight w:val="cyan"/>
        </w:rPr>
        <w:t>ICE – for policies</w:t>
      </w:r>
      <w:r w:rsidRPr="00E71A04">
        <w:rPr>
          <w:rStyle w:val="StyleUnderline"/>
        </w:rPr>
        <w:t xml:space="preserve"> over which that </w:t>
      </w:r>
      <w:r w:rsidRPr="0015071F">
        <w:rPr>
          <w:rStyle w:val="Emphasis"/>
          <w:highlight w:val="cyan"/>
        </w:rPr>
        <w:t>agency has no control</w:t>
      </w:r>
      <w:r w:rsidRPr="006F37F0">
        <w:t xml:space="preserve">. </w:t>
      </w:r>
      <w:r w:rsidRPr="00E71A04">
        <w:rPr>
          <w:rStyle w:val="StyleUnderline"/>
        </w:rPr>
        <w:t xml:space="preserve">Focusing outrage on ICE </w:t>
      </w:r>
      <w:r w:rsidRPr="00E71A04">
        <w:rPr>
          <w:rStyle w:val="Emphasis"/>
        </w:rPr>
        <w:t>will not bring</w:t>
      </w:r>
      <w:r w:rsidRPr="00E71A04">
        <w:rPr>
          <w:rStyle w:val="StyleUnderline"/>
        </w:rPr>
        <w:t xml:space="preserve"> about fundamental </w:t>
      </w:r>
      <w:r w:rsidRPr="00E71A04">
        <w:rPr>
          <w:rStyle w:val="Emphasis"/>
        </w:rPr>
        <w:t>changes</w:t>
      </w:r>
      <w:r w:rsidRPr="00E71A04">
        <w:rPr>
          <w:rStyle w:val="StyleUnderline"/>
        </w:rPr>
        <w:t xml:space="preserve"> to underlying policies</w:t>
      </w:r>
      <w:r w:rsidRPr="006F37F0">
        <w:t xml:space="preserve"> </w:t>
      </w:r>
      <w:r w:rsidRPr="00E71A04">
        <w:rPr>
          <w:sz w:val="16"/>
          <w:szCs w:val="16"/>
        </w:rPr>
        <w:t>but merely impede a government agency, through its civil servants, from doing its job. Furthermore, attacking ICE, rather than the policies which ICE – or whatever agency might replace it – is mandated to enforce contributes to a narrative that undermines confidence in the civil service that provides apolitical continuity and expertise as politics shift around it. The images of children being torn from their parents are indisputably heart-wrenching. However</w:t>
      </w:r>
      <w:r w:rsidRPr="006F37F0">
        <w:t xml:space="preserve">, those </w:t>
      </w:r>
      <w:r w:rsidRPr="00E71A04">
        <w:rPr>
          <w:rStyle w:val="StyleUnderline"/>
        </w:rPr>
        <w:t>elements calling for the disestablishment of ICE should not lay the blame for this cruel practice at ICE’s feet</w:t>
      </w:r>
      <w:r w:rsidRPr="006F37F0">
        <w:t xml:space="preserve">, </w:t>
      </w:r>
      <w:r w:rsidRPr="00E71A04">
        <w:rPr>
          <w:sz w:val="16"/>
          <w:szCs w:val="16"/>
        </w:rPr>
        <w:t xml:space="preserve">and should certainly not vilify the civil servants who have a mandate to implement the policies of the current administration until those policies are determined, by the courts, to be illegal. Until recently, the U.S. treated the majority of illegal border incidents, especially when they involved children, who are legally not allowed to be held in detention for more than 20 days, as civil – rather than criminal – matters. Attorney General Jeff Sessions changed this in April, when he announced the Justice Department would begin handling all immigration irregularities as criminal violations, which, in turn, required parents to be held in detention longer than their children could be under the law. Trump administration officials have also admitted that they intended to take children away from their parents as a way of deterring others from trying to cross the U.S. border. </w:t>
      </w:r>
      <w:r w:rsidRPr="006F37F0">
        <w:t xml:space="preserve">For those in </w:t>
      </w:r>
      <w:r w:rsidRPr="00E71A04">
        <w:rPr>
          <w:rStyle w:val="StyleUnderline"/>
        </w:rPr>
        <w:t>the Abolish ICE movement</w:t>
      </w:r>
      <w:r w:rsidRPr="006F37F0">
        <w:t xml:space="preserve"> who need a civics refresher, this policy decision </w:t>
      </w:r>
      <w:r w:rsidRPr="00E71A04">
        <w:rPr>
          <w:rStyle w:val="StyleUnderline"/>
        </w:rPr>
        <w:t xml:space="preserve">is </w:t>
      </w:r>
      <w:r w:rsidRPr="00E71A04">
        <w:rPr>
          <w:rStyle w:val="Emphasis"/>
        </w:rPr>
        <w:t>two steps removed from the civil servants</w:t>
      </w:r>
      <w:r w:rsidRPr="00E71A04">
        <w:rPr>
          <w:rStyle w:val="StyleUnderline"/>
        </w:rPr>
        <w:t xml:space="preserve"> at ICE. First, the </w:t>
      </w:r>
      <w:r w:rsidRPr="00E71A04">
        <w:rPr>
          <w:rStyle w:val="Emphasis"/>
        </w:rPr>
        <w:t>Justice Department is a completely separate</w:t>
      </w:r>
      <w:r w:rsidRPr="00E71A04">
        <w:rPr>
          <w:rStyle w:val="StyleUnderline"/>
        </w:rPr>
        <w:t xml:space="preserve"> cabinet agency </w:t>
      </w:r>
      <w:r w:rsidRPr="00E71A04">
        <w:rPr>
          <w:rStyle w:val="Emphasis"/>
        </w:rPr>
        <w:t>from</w:t>
      </w:r>
      <w:r w:rsidRPr="00E71A04">
        <w:rPr>
          <w:rStyle w:val="StyleUnderline"/>
        </w:rPr>
        <w:t xml:space="preserve"> the Department of Homeland Security (DHS), </w:t>
      </w:r>
      <w:r w:rsidRPr="00E71A04">
        <w:rPr>
          <w:rStyle w:val="Emphasis"/>
        </w:rPr>
        <w:t>where ICE is housed</w:t>
      </w:r>
      <w:r w:rsidRPr="00E71A04">
        <w:rPr>
          <w:rStyle w:val="StyleUnderline"/>
        </w:rPr>
        <w:t xml:space="preserve">. Secondly, </w:t>
      </w:r>
      <w:r w:rsidRPr="00E71A04">
        <w:rPr>
          <w:rStyle w:val="Emphasis"/>
        </w:rPr>
        <w:t>Sessions is a political appointee</w:t>
      </w:r>
      <w:r w:rsidRPr="00E71A04">
        <w:rPr>
          <w:rStyle w:val="StyleUnderline"/>
        </w:rPr>
        <w:t xml:space="preserve"> – not a career civil servant – who is implementing the agenda of a specific presidential administration.</w:t>
      </w:r>
      <w:r w:rsidRPr="006F37F0">
        <w:t xml:space="preserve"> </w:t>
      </w:r>
      <w:r w:rsidRPr="00E71A04">
        <w:rPr>
          <w:sz w:val="16"/>
          <w:szCs w:val="16"/>
        </w:rPr>
        <w:t>Whether one agrees with the Trump administration or not, it came to power through a free (if shocking) election. While participants in the anti-ICE movement are entitled to exercise their First Amendment rights, they have, at times, veered into criminally disrupting the implementation of policies that elected officials have chosen to pursue. In June, protestors, in Portland, Oregon, under the banner of “Occupy ICE” took it upon themselves to bring the judicial process to a grinding halt by blockading an ICE facility in order to prevent immigration judges, lawyers and litigants from physically entering the facilities. A similar protest in New York, during which protestors attempted to block an ICE vehicle, at Manhattan’s largest ICE processing center, led to the postponement of all immigration hearings that had been scheduled to occur at that facility. Multiple municipalities have adopted legally defensible sanctuary city policies. However, officials at this level of government may, like protestors, go too far and exceed First Amendment-protected speech when it comes to ICE-related matters. For instance, the mayor of Oakland, California, tipped off the city about impending ICE raids. This legally dubious step went beyond the standard sanctuary city approach of limited cooperation with federal immigration authorities in order to gain the confidence of local immigrant communities, which cities believe will provide information to fight crime and terrorism. Participants in episodes of obstruction that go beyond First Amendment-protected speech may feel gratification in what they perceive to be claiming the moral high ground or implementation of what they personally believe to be in the best interest of the country. However, when they make unilateral decisions – such as the Oakland mayor’s warning – to disrupt, rather than voice their dissatisfaction with, federal actions they are not changing executive branch-mandated policy. Instead, they are merely kneecapping the apolitical agencies responsible for implementing current – and future – policy</w:t>
      </w:r>
      <w:r w:rsidRPr="006F37F0">
        <w:t>.</w:t>
      </w:r>
      <w:r>
        <w:t xml:space="preserve"> </w:t>
      </w:r>
      <w:r w:rsidRPr="006F37F0">
        <w:t xml:space="preserve">The midterm and 2020 presidential elections will be where policies can be challenged and changed. However, as I see it, </w:t>
      </w:r>
      <w:r w:rsidRPr="0015071F">
        <w:rPr>
          <w:rStyle w:val="StyleUnderline"/>
        </w:rPr>
        <w:t>the</w:t>
      </w:r>
      <w:r w:rsidRPr="00E71A04">
        <w:rPr>
          <w:rStyle w:val="StyleUnderline"/>
        </w:rPr>
        <w:t xml:space="preserve"> “</w:t>
      </w:r>
      <w:r w:rsidRPr="0015071F">
        <w:rPr>
          <w:rStyle w:val="Emphasis"/>
          <w:highlight w:val="cyan"/>
        </w:rPr>
        <w:t>Abolish ICE</w:t>
      </w:r>
      <w:r w:rsidRPr="00E71A04">
        <w:rPr>
          <w:rStyle w:val="Emphasis"/>
        </w:rPr>
        <w:t xml:space="preserve">” </w:t>
      </w:r>
      <w:r w:rsidRPr="00E71A04">
        <w:rPr>
          <w:rStyle w:val="StyleUnderline"/>
        </w:rPr>
        <w:t>movement</w:t>
      </w:r>
      <w:r w:rsidRPr="00E71A04">
        <w:rPr>
          <w:rStyle w:val="Emphasis"/>
        </w:rPr>
        <w:t xml:space="preserve"> </w:t>
      </w:r>
      <w:r w:rsidRPr="0015071F">
        <w:rPr>
          <w:rStyle w:val="Emphasis"/>
          <w:highlight w:val="cyan"/>
        </w:rPr>
        <w:t>is undermining the</w:t>
      </w:r>
      <w:r w:rsidRPr="00E71A04">
        <w:rPr>
          <w:rStyle w:val="Emphasis"/>
        </w:rPr>
        <w:t xml:space="preserve"> electoral </w:t>
      </w:r>
      <w:r w:rsidRPr="0015071F">
        <w:rPr>
          <w:rStyle w:val="Emphasis"/>
          <w:highlight w:val="cyan"/>
        </w:rPr>
        <w:t>chances of candidates who</w:t>
      </w:r>
      <w:r w:rsidRPr="00E71A04">
        <w:rPr>
          <w:rStyle w:val="Emphasis"/>
        </w:rPr>
        <w:t>,</w:t>
      </w:r>
      <w:r w:rsidRPr="00E71A04">
        <w:rPr>
          <w:rStyle w:val="StyleUnderline"/>
        </w:rPr>
        <w:t xml:space="preserve"> in the near future, </w:t>
      </w:r>
      <w:r w:rsidRPr="0015071F">
        <w:rPr>
          <w:rStyle w:val="Emphasis"/>
          <w:highlight w:val="cyan"/>
        </w:rPr>
        <w:t>might</w:t>
      </w:r>
      <w:r w:rsidRPr="00E71A04">
        <w:rPr>
          <w:rStyle w:val="StyleUnderline"/>
        </w:rPr>
        <w:t xml:space="preserve"> be able to </w:t>
      </w:r>
      <w:r w:rsidRPr="0015071F">
        <w:rPr>
          <w:rStyle w:val="Emphasis"/>
          <w:highlight w:val="cyan"/>
        </w:rPr>
        <w:t>develop</w:t>
      </w:r>
      <w:r w:rsidRPr="00E71A04">
        <w:rPr>
          <w:rStyle w:val="Emphasis"/>
        </w:rPr>
        <w:t xml:space="preserve"> workable immigration </w:t>
      </w:r>
      <w:r w:rsidRPr="0015071F">
        <w:rPr>
          <w:rStyle w:val="Emphasis"/>
          <w:highlight w:val="cyan"/>
        </w:rPr>
        <w:t>policy</w:t>
      </w:r>
      <w:r w:rsidRPr="00E71A04">
        <w:rPr>
          <w:rStyle w:val="Emphasis"/>
        </w:rPr>
        <w:t xml:space="preserve"> that </w:t>
      </w:r>
      <w:r w:rsidRPr="0015071F">
        <w:rPr>
          <w:rStyle w:val="Emphasis"/>
          <w:highlight w:val="cyan"/>
        </w:rPr>
        <w:t>the movement would favor</w:t>
      </w:r>
      <w:r w:rsidRPr="00E71A04">
        <w:rPr>
          <w:rStyle w:val="StyleUnderline"/>
        </w:rPr>
        <w:t>. Politicians</w:t>
      </w:r>
      <w:r w:rsidRPr="006F37F0">
        <w:t xml:space="preserve">, </w:t>
      </w:r>
      <w:r w:rsidRPr="00E71A04">
        <w:rPr>
          <w:sz w:val="18"/>
          <w:szCs w:val="18"/>
        </w:rPr>
        <w:t xml:space="preserve">including Alexandria Ocasio-Cortez, who’s running for Congress in New York; Sen. Elizabeth Warren (D-MA); and Sen. Kamala Harris (D-CA) </w:t>
      </w:r>
      <w:r w:rsidRPr="00E71A04">
        <w:rPr>
          <w:rStyle w:val="StyleUnderline"/>
        </w:rPr>
        <w:t>have picked up the “</w:t>
      </w:r>
      <w:r w:rsidRPr="0015071F">
        <w:rPr>
          <w:rStyle w:val="Emphasis"/>
          <w:highlight w:val="cyan"/>
        </w:rPr>
        <w:t>Abolish ICE</w:t>
      </w:r>
      <w:r w:rsidRPr="00E71A04">
        <w:rPr>
          <w:rStyle w:val="StyleUnderline"/>
        </w:rPr>
        <w:t>” cudgel</w:t>
      </w:r>
      <w:r w:rsidRPr="006F37F0">
        <w:t xml:space="preserve"> </w:t>
      </w:r>
      <w:r w:rsidRPr="00E71A04">
        <w:rPr>
          <w:sz w:val="18"/>
          <w:szCs w:val="18"/>
        </w:rPr>
        <w:t>on the campaign trail.</w:t>
      </w:r>
      <w:r w:rsidRPr="006F37F0">
        <w:t xml:space="preserve"> This </w:t>
      </w:r>
      <w:r w:rsidRPr="0015071F">
        <w:rPr>
          <w:rStyle w:val="Emphasis"/>
          <w:highlight w:val="cyan"/>
        </w:rPr>
        <w:t>has been a</w:t>
      </w:r>
      <w:r w:rsidRPr="00E71A04">
        <w:rPr>
          <w:rStyle w:val="StyleUnderline"/>
        </w:rPr>
        <w:t xml:space="preserve">n early Christmas </w:t>
      </w:r>
      <w:r w:rsidRPr="0015071F">
        <w:rPr>
          <w:rStyle w:val="StyleUnderline"/>
          <w:highlight w:val="cyan"/>
        </w:rPr>
        <w:t xml:space="preserve">present </w:t>
      </w:r>
      <w:r w:rsidRPr="0015071F">
        <w:rPr>
          <w:rStyle w:val="Emphasis"/>
          <w:highlight w:val="cyan"/>
        </w:rPr>
        <w:t>for GOP candidates, and the president</w:t>
      </w:r>
      <w:r w:rsidRPr="00E71A04">
        <w:rPr>
          <w:rStyle w:val="StyleUnderline"/>
        </w:rPr>
        <w:t>, who have tarred centrist Democrats</w:t>
      </w:r>
      <w:r w:rsidRPr="006F37F0">
        <w:t xml:space="preserve"> – who do not think in simplistic zero-sum terms – </w:t>
      </w:r>
      <w:r w:rsidRPr="00E71A04">
        <w:rPr>
          <w:rStyle w:val="StyleUnderline"/>
        </w:rPr>
        <w:t>with the anti-ICE brush. Even if reform-minded candidates can achieve election to office, policy changes will not be effective without government institutions (e.g. ICE) capable of implementing those changes.</w:t>
      </w:r>
      <w:r>
        <w:t xml:space="preserve"> </w:t>
      </w:r>
      <w:r w:rsidRPr="00E71A04">
        <w:rPr>
          <w:sz w:val="16"/>
          <w:szCs w:val="16"/>
        </w:rPr>
        <w:t>Other parties driving the Abolish ICE movement fall well-outside of the political mainstream. They include anarchist collectives (not exactly the bellwethers of national . . . or even local . . . politics) as well as prison abolitionists. As the name suggests, prison abolitionists want to do away with incarceration as well as the entire system of policing (no law enforcement agency – ICE or not – is going to make these constituencies happy). These are the Left’s answer to the conspiracy theorists of the alt-Right, whose dogmatic disregard of reality has progressed from keeping tinfoil hat manufacturers in business to driving real acts of violence. The anti-ICE movement is not simply helping to fuel the polarization of American politics, it is contributing to the corrosion of a strong, apolitical civil service. Political fads come and go but a career civil service is a repository of expertise that is designed to provide continuity as administrations change and it is this deep-seated knowledge that helps to translate policy platforms, whatever they may be, into reality.</w:t>
      </w:r>
      <w:r>
        <w:t xml:space="preserve"> </w:t>
      </w:r>
      <w:r w:rsidRPr="00E71A04">
        <w:rPr>
          <w:rStyle w:val="StyleUnderline"/>
        </w:rPr>
        <w:t>Although the “Abolish ICE” movement’s target is not the federal workforce per se its criticism of process, rather than policy, may have the unintended consequence of exacerbating an already existing sense of malaise among personnel of multiple U.S. government agencies</w:t>
      </w:r>
      <w:r w:rsidRPr="006F37F0">
        <w:t xml:space="preserve">. </w:t>
      </w:r>
      <w:r w:rsidRPr="00E71A04">
        <w:rPr>
          <w:sz w:val="16"/>
          <w:szCs w:val="16"/>
        </w:rPr>
        <w:t xml:space="preserve">Civil servants are increasingly besieged by elements from across the political spectrum. Anti-ICE protestors have verbally assaulted ICE employees who have no control over the policies they must implement to responsibly fulfill their duties. In June 2018, Occupy ICE protestors outside of ICE’s Washington, DC, headquarters, chanted “Quit your jobs” at employees. One megaphone-wielding protestor demanded to know whether police officers watching the demonstration had children and how the officers felt about the sound of crying within ICE detention facilities. To a harried federal worker, Abolish ICE might appear as just one more hostile voice joining the general cacophony of criticism from the “deep state” conspiracy theorists of the alt-Right and the news of a canceled pay raise. The “Abolish ICE” movement and other critics of the government are active at a time when civil service morale is not the picture of health. The Office of Personnel Management’s most recent Federal Employee Viewpoint Survey (FEVS) assessed that the “global satisfaction index” was at 64 percent. Although this less-than-overwhelming number is an improvement over the two previous years it is worth noting that response rates were the lowest since 2004. Low morale has been a chronic problem at ICE’s parent department, DHS. In 2012, the Government Accountability Office noted that DHS employees, on average, had lower morale than their counterparts across the federal government. By 2015, little had changed. Congress, two years later, felt the need to introduce the “Department of Homeland Security Morale, Recognition, Learning and Engagement Act of 2017”. Although the 2017 FEVS survey indicated a hint of improvement, a one-year uptick of a few points – when viewed against this history of discontent – suggests that morale is still fragile. The U.S. government already has a difficult time with the reality that its employees no longer feel the need to serve out 30 years and are instead willing to pursue other options if those choices offer greater satisfaction. This is assuming that the government can even get employees with the right skills through the door in the first place, a task which has proved difficult, especially in the cyber field. Talented individuals who might have otherwise considered a career that included government service could be forgiven for giving a second thought to taking a job that draws so much misdirected criticism. </w:t>
      </w:r>
      <w:r w:rsidRPr="00E71A04">
        <w:rPr>
          <w:rStyle w:val="StyleUnderline"/>
        </w:rPr>
        <w:t>The “</w:t>
      </w:r>
      <w:r w:rsidRPr="0015071F">
        <w:rPr>
          <w:rStyle w:val="Emphasis"/>
          <w:highlight w:val="cyan"/>
        </w:rPr>
        <w:t>Abolish ICE</w:t>
      </w:r>
      <w:r w:rsidRPr="00E71A04">
        <w:rPr>
          <w:rStyle w:val="StyleUnderline"/>
        </w:rPr>
        <w:t xml:space="preserve">” movement </w:t>
      </w:r>
      <w:r w:rsidRPr="0015071F">
        <w:rPr>
          <w:rStyle w:val="StyleUnderline"/>
          <w:highlight w:val="cyan"/>
        </w:rPr>
        <w:t>is</w:t>
      </w:r>
      <w:r w:rsidRPr="00E71A04">
        <w:rPr>
          <w:rStyle w:val="StyleUnderline"/>
        </w:rPr>
        <w:t xml:space="preserve"> a symptom of political polarization, </w:t>
      </w:r>
      <w:r w:rsidRPr="0015071F">
        <w:rPr>
          <w:rStyle w:val="Emphasis"/>
          <w:highlight w:val="cyan"/>
        </w:rPr>
        <w:t>not a solution</w:t>
      </w:r>
      <w:r w:rsidRPr="00E71A04">
        <w:rPr>
          <w:rStyle w:val="StyleUnderline"/>
        </w:rPr>
        <w:t xml:space="preserve"> to a policy dilemma. Vilification of a bureaucracy will not resolve the underlying problematic policy that an agency is responsible for implementing. Future immigration reform will not be effective without the U.S. government agencies capable of translating it into reality</w:t>
      </w:r>
      <w:r w:rsidRPr="006F37F0">
        <w:t xml:space="preserve">. Unfortunately, </w:t>
      </w:r>
      <w:r w:rsidRPr="00E71A04">
        <w:rPr>
          <w:rStyle w:val="StyleUnderline"/>
        </w:rPr>
        <w:t xml:space="preserve">the Abolish ICE movement </w:t>
      </w:r>
      <w:r w:rsidRPr="0015071F">
        <w:rPr>
          <w:rStyle w:val="Emphasis"/>
          <w:highlight w:val="cyan"/>
        </w:rPr>
        <w:t>contributes to the</w:t>
      </w:r>
      <w:r w:rsidRPr="00E71A04">
        <w:rPr>
          <w:rStyle w:val="StyleUnderline"/>
        </w:rPr>
        <w:t xml:space="preserve"> anti-government </w:t>
      </w:r>
      <w:r w:rsidRPr="0015071F">
        <w:rPr>
          <w:rStyle w:val="Emphasis"/>
          <w:highlight w:val="cyan"/>
        </w:rPr>
        <w:t>sentiment that helped</w:t>
      </w:r>
      <w:r w:rsidRPr="00E71A04">
        <w:rPr>
          <w:rStyle w:val="Emphasis"/>
        </w:rPr>
        <w:t xml:space="preserve"> to </w:t>
      </w:r>
      <w:r w:rsidRPr="0015071F">
        <w:rPr>
          <w:rStyle w:val="Emphasis"/>
          <w:highlight w:val="cyan"/>
        </w:rPr>
        <w:t>bring the current</w:t>
      </w:r>
      <w:r w:rsidRPr="00E71A04">
        <w:rPr>
          <w:rStyle w:val="Emphasis"/>
        </w:rPr>
        <w:t xml:space="preserve"> </w:t>
      </w:r>
      <w:r w:rsidRPr="0015071F">
        <w:rPr>
          <w:rStyle w:val="Emphasis"/>
          <w:highlight w:val="cyan"/>
        </w:rPr>
        <w:t>admin</w:t>
      </w:r>
      <w:r w:rsidRPr="00E71A04">
        <w:rPr>
          <w:rStyle w:val="Emphasis"/>
        </w:rPr>
        <w:t xml:space="preserve">istration </w:t>
      </w:r>
      <w:r w:rsidRPr="0015071F">
        <w:rPr>
          <w:rStyle w:val="Emphasis"/>
          <w:highlight w:val="cyan"/>
        </w:rPr>
        <w:t>into office</w:t>
      </w:r>
      <w:r w:rsidRPr="00E71A04">
        <w:rPr>
          <w:rStyle w:val="StyleUnderline"/>
        </w:rPr>
        <w:t>.</w:t>
      </w:r>
      <w:r w:rsidRPr="006F37F0">
        <w:t xml:space="preserve"> Civil servants are caught in the crossfire, and will become increasingly disenchanted with their jobs and seek career fulfillment outside of government. The resultant erosion of an apolitical, repository of expertise that can temper political extremes may be the unintended legacy of those factions on both the Left and the Right.</w:t>
      </w:r>
    </w:p>
    <w:p w14:paraId="4A2BF355" w14:textId="77777777" w:rsidR="00AF61C7" w:rsidRDefault="00AF61C7" w:rsidP="00AF61C7">
      <w:pPr>
        <w:rPr>
          <w:rFonts w:eastAsiaTheme="majorEastAsia" w:cstheme="majorBidi"/>
          <w:b/>
          <w:bCs/>
          <w:sz w:val="26"/>
          <w:szCs w:val="26"/>
        </w:rPr>
      </w:pPr>
      <w:r>
        <w:rPr>
          <w:rFonts w:eastAsiaTheme="majorEastAsia" w:cstheme="majorBidi"/>
          <w:b/>
          <w:bCs/>
          <w:sz w:val="26"/>
          <w:szCs w:val="26"/>
        </w:rPr>
        <w:t>Problems with ICE are the result of immigration laws, not the actual agency—abolition is useless.</w:t>
      </w:r>
    </w:p>
    <w:p w14:paraId="1322E703" w14:textId="77777777" w:rsidR="00AF61C7" w:rsidRPr="002D46AD" w:rsidRDefault="00AF61C7" w:rsidP="00AF61C7">
      <w:r w:rsidRPr="002D46AD">
        <w:rPr>
          <w:rFonts w:eastAsiaTheme="majorEastAsia" w:cstheme="majorBidi"/>
          <w:b/>
          <w:bCs/>
          <w:sz w:val="26"/>
          <w:szCs w:val="26"/>
        </w:rPr>
        <w:t>Rohrbraugh and Bruggeman ’18</w:t>
      </w:r>
      <w:r>
        <w:t xml:space="preserve"> (</w:t>
      </w:r>
      <w:r w:rsidRPr="002D46AD">
        <w:t>Ben Rohrbaugh</w:t>
      </w:r>
      <w:r>
        <w:t>,</w:t>
      </w:r>
      <w:r w:rsidRPr="002D46AD">
        <w:t xml:space="preserve"> Nate Bruggeman</w:t>
      </w:r>
      <w:r>
        <w:t xml:space="preserve">, </w:t>
      </w:r>
      <w:r w:rsidRPr="002D46AD">
        <w:rPr>
          <w:sz w:val="16"/>
          <w:szCs w:val="16"/>
        </w:rPr>
        <w:t>Ben Rohrbaugh is a principal at BorderWorks Advisors, LLC. He was most recently a Senior Advisor in the Department of Homeland Security. From 2014 to 2016, he served as the Director for Enforcement and Border Security at the National Security Council in the White House, where he was responsible for border management with Mexico and Canada and developed a new council to prioritize border infrastructure investments across the U.S. Government. Previously he worked as a Senior Advisor to the Commissioner of Customs and Border Protection, where he handled engagement on customs, migration, and security cooperation with the Government of Mexico and negotiated the first entirely privately financed border crossing. Prior to this, Rohrbaugh was Counselor to the Special Representative for Border Affairs at the Department of Homeland Security, where he focused on border management, cross border infrastructure, and communications interoperability. He also served as the Director for National Security within the White House Office of Presidential Personnel, where he was responsible for political appointments within the Departments of Homeland Security, State, and Defense, and international development organizations, Nate Bruggeman is a principal at BorderWorks Advisors, LLC. He is currently the Executive Editor of the Homeland Security Project's Homeland Security Paper Series. He has extensive experience working with clients to solve emerging legal and policy issues, including addressing border security, law enforcement intelligence, and international partnership issues. Bruggeman served as Counselor to the Special Representative for Border Affairs at the Department of Homeland Security. In that capacity, he advised senior departmental leadership on emerging border security and intelligence issues, and he developed innovative solutions to facilitate border security operations. He then moved to U.S. Customs and Border Protection as a Counselor to Commissioner. He advised the Commissioner and other agency leadership on policy and operational issues related to passenger screening, Southwest border security, and enhancing the agency’s intelligence function. Bruggeman oversaw the development of initiatives from concept to implementation, working with operational personnel from across the agency and the U.S. interagency. Bruggeman also has had a distinguished legal practice. After graduating with High Honors from The University of Texas School of Law, he clerked for the Hon. Patrick E. Higginbotham on the U.S. Court of Appeals for the Fifth Circuit. Bruggeman has been an attorney at the international law firm WilmerHale and the boutique litigation firm Wheeler, Trigg, O’Donnell. Most recently, he was an Assistant Attorney General at the Colorado Department of Law. He graduated magna cum laude from Middlebury College with an B.A. in Political Science</w:t>
      </w:r>
      <w:r>
        <w:rPr>
          <w:sz w:val="16"/>
          <w:szCs w:val="16"/>
        </w:rPr>
        <w:t xml:space="preserve"> </w:t>
      </w:r>
      <w:r w:rsidRPr="002D46AD">
        <w:rPr>
          <w:sz w:val="16"/>
          <w:szCs w:val="16"/>
        </w:rPr>
        <w:t>He previously worked on a number of political campaigns including as the Field Desk for the Western United States on the Obama 2008 campaign, and spent several years in China developing language learning materials. He received a B.A from the University of California at Davis in 2003 in History and Political Science.</w:t>
      </w:r>
      <w:r>
        <w:rPr>
          <w:sz w:val="16"/>
          <w:szCs w:val="16"/>
        </w:rPr>
        <w:t>, “</w:t>
      </w:r>
      <w:r w:rsidRPr="002D46AD">
        <w:t>Abolishing ICE is a very bad idea</w:t>
      </w:r>
      <w:r>
        <w:t xml:space="preserve">,” Harvard Kennedy School- Belfer Center for Science and International Affairs, March 23, 2018, </w:t>
      </w:r>
      <w:hyperlink r:id="rId134" w:history="1">
        <w:r w:rsidRPr="00AE7CAE">
          <w:rPr>
            <w:rStyle w:val="Hyperlink"/>
          </w:rPr>
          <w:t>https://www.belfercenter.org/publication/abolishing-ice-very-bad-idea</w:t>
        </w:r>
      </w:hyperlink>
      <w:r>
        <w:t>) -LH</w:t>
      </w:r>
    </w:p>
    <w:p w14:paraId="3D051D7B" w14:textId="77777777" w:rsidR="00AF61C7" w:rsidRPr="005261A2" w:rsidRDefault="00AF61C7" w:rsidP="00AF61C7">
      <w:pPr>
        <w:rPr>
          <w:b/>
          <w:iCs/>
          <w:u w:val="single"/>
        </w:rPr>
      </w:pPr>
      <w:r w:rsidRPr="002D46AD">
        <w:rPr>
          <w:sz w:val="18"/>
          <w:szCs w:val="18"/>
        </w:rPr>
        <w:t>There has been an increasing drumbeat from progressives arguing in favor of abolishing or defunding U.S. Immigration and Customs Enforcement, for instance in a recent column for the Inquirer and during an interview with Sen. Kamala Harris (D., Calif.). In essence,</w:t>
      </w:r>
      <w:r w:rsidRPr="0015071F">
        <w:t xml:space="preserve"> </w:t>
      </w:r>
      <w:r w:rsidRPr="0015071F">
        <w:rPr>
          <w:rStyle w:val="StyleUnderline"/>
        </w:rPr>
        <w:t xml:space="preserve">activists are arguing that ending ICE should be the position of the Democratic Party and a litmus test for its presidential candidates. This is a bad idea. The </w:t>
      </w:r>
      <w:r w:rsidRPr="002D46AD">
        <w:rPr>
          <w:rStyle w:val="Emphasis"/>
          <w:highlight w:val="cyan"/>
        </w:rPr>
        <w:t>focus on ICE is a distraction from</w:t>
      </w:r>
      <w:r w:rsidRPr="0015071F">
        <w:rPr>
          <w:rStyle w:val="StyleUnderline"/>
        </w:rPr>
        <w:t xml:space="preserve"> the underlying issue: </w:t>
      </w:r>
      <w:r w:rsidRPr="00AF2543">
        <w:rPr>
          <w:rStyle w:val="Emphasis"/>
        </w:rPr>
        <w:t xml:space="preserve">What should </w:t>
      </w:r>
      <w:r w:rsidRPr="002D46AD">
        <w:rPr>
          <w:rStyle w:val="Emphasis"/>
        </w:rPr>
        <w:t xml:space="preserve">America’s </w:t>
      </w:r>
      <w:r w:rsidRPr="002D46AD">
        <w:rPr>
          <w:rStyle w:val="Emphasis"/>
          <w:highlight w:val="cyan"/>
        </w:rPr>
        <w:t>immigration law</w:t>
      </w:r>
      <w:r w:rsidRPr="00AF2543">
        <w:rPr>
          <w:rStyle w:val="Emphasis"/>
        </w:rPr>
        <w:t xml:space="preserve"> be</w:t>
      </w:r>
      <w:r w:rsidRPr="0015071F">
        <w:rPr>
          <w:rStyle w:val="StyleUnderline"/>
        </w:rPr>
        <w:t>? The goal</w:t>
      </w:r>
      <w:r w:rsidRPr="0015071F">
        <w:t xml:space="preserve"> for people who want to protect illegal immigrants </w:t>
      </w:r>
      <w:r w:rsidRPr="0015071F">
        <w:rPr>
          <w:rStyle w:val="StyleUnderline"/>
        </w:rPr>
        <w:t>has to be to change the law</w:t>
      </w:r>
      <w:r w:rsidRPr="0015071F">
        <w:t xml:space="preserve"> </w:t>
      </w:r>
      <w:r w:rsidRPr="002D46AD">
        <w:rPr>
          <w:sz w:val="18"/>
          <w:szCs w:val="18"/>
        </w:rPr>
        <w:t>to provide them with legal status. The proponents of ending ICE make no distinction between people who are in the United States legally and those who are not. U.S. immigration law, however, does. ICE’s removals of immigrants who do not have legal status track the law as it exists:</w:t>
      </w:r>
      <w:r w:rsidRPr="0015071F">
        <w:t xml:space="preserve"> </w:t>
      </w:r>
      <w:r w:rsidRPr="002D46AD">
        <w:rPr>
          <w:rStyle w:val="Emphasis"/>
          <w:highlight w:val="cyan"/>
        </w:rPr>
        <w:t>If you</w:t>
      </w:r>
      <w:r w:rsidRPr="00AF2543">
        <w:rPr>
          <w:rStyle w:val="Emphasis"/>
        </w:rPr>
        <w:t xml:space="preserve"> </w:t>
      </w:r>
      <w:r w:rsidRPr="002D46AD">
        <w:rPr>
          <w:rStyle w:val="Emphasis"/>
          <w:highlight w:val="cyan"/>
        </w:rPr>
        <w:t>believe its</w:t>
      </w:r>
      <w:r w:rsidRPr="0015071F">
        <w:rPr>
          <w:rStyle w:val="StyleUnderline"/>
        </w:rPr>
        <w:t xml:space="preserve"> actions are capricious and </w:t>
      </w:r>
      <w:r w:rsidRPr="002D46AD">
        <w:rPr>
          <w:rStyle w:val="Emphasis"/>
          <w:highlight w:val="cyan"/>
        </w:rPr>
        <w:t>cruel, this is because of</w:t>
      </w:r>
      <w:r w:rsidRPr="0015071F">
        <w:rPr>
          <w:rStyle w:val="StyleUnderline"/>
        </w:rPr>
        <w:t xml:space="preserve"> American </w:t>
      </w:r>
      <w:r w:rsidRPr="002D46AD">
        <w:rPr>
          <w:rStyle w:val="Emphasis"/>
          <w:highlight w:val="cyan"/>
        </w:rPr>
        <w:t>immigration laws</w:t>
      </w:r>
      <w:r w:rsidRPr="0015071F">
        <w:rPr>
          <w:rStyle w:val="StyleUnderline"/>
        </w:rPr>
        <w:t>, not</w:t>
      </w:r>
      <w:r w:rsidRPr="0015071F">
        <w:t xml:space="preserve"> because of some </w:t>
      </w:r>
      <w:r w:rsidRPr="0015071F">
        <w:rPr>
          <w:rStyle w:val="StyleUnderline"/>
        </w:rPr>
        <w:t>institutional racism</w:t>
      </w:r>
      <w:r w:rsidRPr="0015071F">
        <w:t xml:space="preserve"> within ICE.</w:t>
      </w:r>
      <w:r>
        <w:t xml:space="preserve"> </w:t>
      </w:r>
      <w:r w:rsidRPr="002D46AD">
        <w:rPr>
          <w:sz w:val="18"/>
          <w:szCs w:val="18"/>
        </w:rPr>
        <w:t>Americans largely do not support removing the estimated 11 million people who are in the United States illegally. But Congress has failed to come up with a legislative solution, essentially because congressional Republicans, now egged on by the president, have blocked bipartisan comprehensive immigration reforms.</w:t>
      </w:r>
      <w:r>
        <w:t xml:space="preserve"> </w:t>
      </w:r>
      <w:r w:rsidRPr="00AF2543">
        <w:rPr>
          <w:rStyle w:val="StyleUnderline"/>
        </w:rPr>
        <w:t>In the absence of legislation, many illegal immigrants will be removed</w:t>
      </w:r>
      <w:r w:rsidRPr="0015071F">
        <w:t xml:space="preserve">, often randomly. But the central fact is that </w:t>
      </w:r>
      <w:r w:rsidRPr="002D46AD">
        <w:rPr>
          <w:rStyle w:val="Emphasis"/>
          <w:highlight w:val="cyan"/>
        </w:rPr>
        <w:t>ICE is simply the agency</w:t>
      </w:r>
      <w:r w:rsidRPr="0015071F">
        <w:t xml:space="preserve"> </w:t>
      </w:r>
      <w:r w:rsidRPr="002D46AD">
        <w:rPr>
          <w:sz w:val="16"/>
          <w:szCs w:val="16"/>
        </w:rPr>
        <w:t>charged with carrying out an extremely unpleasant task that is necessarily deeply disruptive to communities. Arguing for getting rid of ICE is arguing for unrestricted immigration, but in a misleading way. If you believe in having unrestricted immigration or that there should be no removals of any illegal immigrants, even if they have committed violent felonies, then make the argument directly. It is a bait-and-switch to focus on anecdotal ICE abuses to try to obtain policy commitments that mainstream Democrats and independents would not otherwise make or support. Far from abandoning law enforcement</w:t>
      </w:r>
      <w:r w:rsidRPr="0015071F">
        <w:t xml:space="preserve">, </w:t>
      </w:r>
      <w:r w:rsidRPr="00AF2543">
        <w:rPr>
          <w:rStyle w:val="StyleUnderline"/>
        </w:rPr>
        <w:t>the Democratic Party should be a champion of responsible and accountable law enforcement and the rule of law</w:t>
      </w:r>
      <w:r w:rsidRPr="0015071F">
        <w:t xml:space="preserve">, particularly when the Trump administration and its allies are attacking the independence and integrity of the FBI. </w:t>
      </w:r>
      <w:r w:rsidRPr="00AF2543">
        <w:rPr>
          <w:rStyle w:val="Emphasis"/>
        </w:rPr>
        <w:t xml:space="preserve">Forcing Democrats to commit to </w:t>
      </w:r>
      <w:r w:rsidRPr="002D46AD">
        <w:rPr>
          <w:rStyle w:val="Emphasis"/>
          <w:highlight w:val="cyan"/>
        </w:rPr>
        <w:t>not enforcing</w:t>
      </w:r>
      <w:r w:rsidRPr="00AF2543">
        <w:rPr>
          <w:rStyle w:val="StyleUnderline"/>
        </w:rPr>
        <w:t xml:space="preserve"> immigration </w:t>
      </w:r>
      <w:r w:rsidRPr="002D46AD">
        <w:rPr>
          <w:rStyle w:val="Emphasis"/>
          <w:highlight w:val="cyan"/>
        </w:rPr>
        <w:t>laws</w:t>
      </w:r>
      <w:r w:rsidRPr="00AF2543">
        <w:rPr>
          <w:rStyle w:val="Emphasis"/>
        </w:rPr>
        <w:t xml:space="preserve"> would </w:t>
      </w:r>
      <w:r w:rsidRPr="002D46AD">
        <w:rPr>
          <w:rStyle w:val="Emphasis"/>
          <w:highlight w:val="cyan"/>
        </w:rPr>
        <w:t>undermine</w:t>
      </w:r>
      <w:r w:rsidRPr="00AF2543">
        <w:rPr>
          <w:rStyle w:val="Emphasis"/>
        </w:rPr>
        <w:t xml:space="preserve"> their </w:t>
      </w:r>
      <w:r w:rsidRPr="002D46AD">
        <w:rPr>
          <w:rStyle w:val="Emphasis"/>
          <w:highlight w:val="cyan"/>
        </w:rPr>
        <w:t>ability to hold</w:t>
      </w:r>
      <w:r w:rsidRPr="00AF2543">
        <w:rPr>
          <w:rStyle w:val="Emphasis"/>
        </w:rPr>
        <w:t xml:space="preserve"> the </w:t>
      </w:r>
      <w:r w:rsidRPr="002D46AD">
        <w:rPr>
          <w:rStyle w:val="Emphasis"/>
          <w:highlight w:val="cyan"/>
        </w:rPr>
        <w:t>Trump admin</w:t>
      </w:r>
      <w:r w:rsidRPr="00AF2543">
        <w:rPr>
          <w:rStyle w:val="StyleUnderline"/>
        </w:rPr>
        <w:t xml:space="preserve">istration </w:t>
      </w:r>
      <w:r w:rsidRPr="002D46AD">
        <w:rPr>
          <w:rStyle w:val="Emphasis"/>
          <w:highlight w:val="cyan"/>
        </w:rPr>
        <w:t>accountable for</w:t>
      </w:r>
      <w:r w:rsidRPr="00AF2543">
        <w:rPr>
          <w:rStyle w:val="Emphasis"/>
        </w:rPr>
        <w:t xml:space="preserve"> its </w:t>
      </w:r>
      <w:r w:rsidRPr="002D46AD">
        <w:rPr>
          <w:rStyle w:val="Emphasis"/>
          <w:highlight w:val="cyan"/>
        </w:rPr>
        <w:t>lawlessness</w:t>
      </w:r>
      <w:r w:rsidRPr="00AF2543">
        <w:rPr>
          <w:rStyle w:val="Emphasis"/>
        </w:rPr>
        <w:t>.</w:t>
      </w:r>
      <w:r>
        <w:t xml:space="preserve"> </w:t>
      </w:r>
      <w:r w:rsidRPr="002D46AD">
        <w:rPr>
          <w:sz w:val="16"/>
          <w:szCs w:val="16"/>
        </w:rPr>
        <w:t>We do not agree with everything ICE has done or does, and it’s clear abuses have occurred</w:t>
      </w:r>
      <w:r w:rsidRPr="0015071F">
        <w:t xml:space="preserve">. Reforms are needed. But as long as there are restrictions on immigration, </w:t>
      </w:r>
      <w:r w:rsidRPr="00AF2543">
        <w:rPr>
          <w:rStyle w:val="StyleUnderline"/>
        </w:rPr>
        <w:t>there must be an enforcement mechanism for immigration laws, if those laws are to mean anything.</w:t>
      </w:r>
      <w:r>
        <w:t xml:space="preserve"> </w:t>
      </w:r>
      <w:r w:rsidRPr="0015071F">
        <w:t xml:space="preserve">Proponents </w:t>
      </w:r>
      <w:r w:rsidRPr="00AF2543">
        <w:rPr>
          <w:rStyle w:val="Emphasis"/>
        </w:rPr>
        <w:t xml:space="preserve">of </w:t>
      </w:r>
      <w:r w:rsidRPr="002D46AD">
        <w:rPr>
          <w:rStyle w:val="Emphasis"/>
          <w:highlight w:val="cyan"/>
        </w:rPr>
        <w:t>ending ICE do not address</w:t>
      </w:r>
      <w:r w:rsidRPr="00AF2543">
        <w:rPr>
          <w:rStyle w:val="StyleUnderline"/>
        </w:rPr>
        <w:t xml:space="preserve"> the profound </w:t>
      </w:r>
      <w:r w:rsidRPr="002D46AD">
        <w:rPr>
          <w:rStyle w:val="Emphasis"/>
          <w:highlight w:val="cyan"/>
        </w:rPr>
        <w:t>effects</w:t>
      </w:r>
      <w:r w:rsidRPr="00AF2543">
        <w:rPr>
          <w:rStyle w:val="StyleUnderline"/>
        </w:rPr>
        <w:t xml:space="preserve"> of their position </w:t>
      </w:r>
      <w:r w:rsidRPr="002D46AD">
        <w:rPr>
          <w:rStyle w:val="Emphasis"/>
          <w:highlight w:val="cyan"/>
        </w:rPr>
        <w:t>on</w:t>
      </w:r>
      <w:r w:rsidRPr="00AF2543">
        <w:rPr>
          <w:rStyle w:val="Emphasis"/>
        </w:rPr>
        <w:t xml:space="preserve"> U.S. </w:t>
      </w:r>
      <w:r w:rsidRPr="002D46AD">
        <w:rPr>
          <w:rStyle w:val="Emphasis"/>
          <w:highlight w:val="cyan"/>
        </w:rPr>
        <w:t>border security</w:t>
      </w:r>
      <w:r w:rsidRPr="0015071F">
        <w:t xml:space="preserve">. It is impossible to have a credible border security strategy without interior immigration enforcement. </w:t>
      </w:r>
      <w:r w:rsidRPr="00AF2543">
        <w:rPr>
          <w:rStyle w:val="StyleUnderline"/>
        </w:rPr>
        <w:t xml:space="preserve">Trying to apprehend illegal crossers at the border, but letting anyone who gets past stay permanently, </w:t>
      </w:r>
      <w:r w:rsidRPr="002D46AD">
        <w:rPr>
          <w:rStyle w:val="Emphasis"/>
          <w:highlight w:val="cyan"/>
        </w:rPr>
        <w:t>will</w:t>
      </w:r>
      <w:r w:rsidRPr="00AF2543">
        <w:rPr>
          <w:rStyle w:val="Emphasis"/>
        </w:rPr>
        <w:t xml:space="preserve"> just </w:t>
      </w:r>
      <w:r w:rsidRPr="002D46AD">
        <w:rPr>
          <w:rStyle w:val="Emphasis"/>
          <w:highlight w:val="cyan"/>
        </w:rPr>
        <w:t>invite migrants to</w:t>
      </w:r>
      <w:r w:rsidRPr="00AF2543">
        <w:rPr>
          <w:rStyle w:val="Emphasis"/>
        </w:rPr>
        <w:t xml:space="preserve"> make the </w:t>
      </w:r>
      <w:r w:rsidRPr="002D46AD">
        <w:rPr>
          <w:rStyle w:val="Emphasis"/>
          <w:highlight w:val="cyan"/>
        </w:rPr>
        <w:t>dangerous journey and</w:t>
      </w:r>
      <w:r w:rsidRPr="00AF2543">
        <w:rPr>
          <w:rStyle w:val="Emphasis"/>
        </w:rPr>
        <w:t xml:space="preserve"> pay </w:t>
      </w:r>
      <w:r w:rsidRPr="002D46AD">
        <w:rPr>
          <w:rStyle w:val="Emphasis"/>
          <w:highlight w:val="cyan"/>
        </w:rPr>
        <w:t>human smugglers</w:t>
      </w:r>
      <w:r w:rsidRPr="00AF2543">
        <w:rPr>
          <w:rStyle w:val="StyleUnderline"/>
        </w:rPr>
        <w:t>.</w:t>
      </w:r>
      <w:r w:rsidRPr="0015071F">
        <w:t xml:space="preserve"> Such a scenario will be </w:t>
      </w:r>
      <w:r w:rsidRPr="00AF2543">
        <w:rPr>
          <w:rStyle w:val="StyleUnderline"/>
        </w:rPr>
        <w:t>a boon for the Mexican cartels and human smuggling organizations.</w:t>
      </w:r>
      <w:r>
        <w:t xml:space="preserve"> </w:t>
      </w:r>
      <w:r w:rsidRPr="0015071F">
        <w:t xml:space="preserve">Of course, Democrats could only defund ICE with control of the White House and Congress. </w:t>
      </w:r>
      <w:r w:rsidRPr="00AF2543">
        <w:rPr>
          <w:rStyle w:val="StyleUnderline"/>
        </w:rPr>
        <w:t xml:space="preserve">If Democrats obtain that power, </w:t>
      </w:r>
      <w:r w:rsidRPr="002D46AD">
        <w:rPr>
          <w:rStyle w:val="Emphasis"/>
        </w:rPr>
        <w:t>defunding ICE</w:t>
      </w:r>
      <w:r w:rsidRPr="002D46AD">
        <w:rPr>
          <w:rStyle w:val="StyleUnderline"/>
          <w:highlight w:val="cyan"/>
        </w:rPr>
        <w:t>,</w:t>
      </w:r>
      <w:r w:rsidRPr="00AF2543">
        <w:rPr>
          <w:rStyle w:val="StyleUnderline"/>
        </w:rPr>
        <w:t xml:space="preserve"> instead of addressing the underlying immigration law, </w:t>
      </w:r>
      <w:r w:rsidRPr="002D46AD">
        <w:rPr>
          <w:rStyle w:val="Emphasis"/>
        </w:rPr>
        <w:t>would mean</w:t>
      </w:r>
      <w:r w:rsidRPr="00AF2543">
        <w:rPr>
          <w:rStyle w:val="StyleUnderline"/>
        </w:rPr>
        <w:t xml:space="preserve"> that </w:t>
      </w:r>
      <w:r w:rsidRPr="00AF2543">
        <w:rPr>
          <w:rStyle w:val="Emphasis"/>
        </w:rPr>
        <w:t xml:space="preserve">ICE </w:t>
      </w:r>
      <w:r w:rsidRPr="002D46AD">
        <w:rPr>
          <w:rStyle w:val="Emphasis"/>
          <w:highlight w:val="cyan"/>
        </w:rPr>
        <w:t>employees could be</w:t>
      </w:r>
      <w:r w:rsidRPr="00AF2543">
        <w:rPr>
          <w:rStyle w:val="Emphasis"/>
        </w:rPr>
        <w:t xml:space="preserve"> fired only to be hastily </w:t>
      </w:r>
      <w:r w:rsidRPr="002D46AD">
        <w:rPr>
          <w:rStyle w:val="Emphasis"/>
          <w:highlight w:val="cyan"/>
        </w:rPr>
        <w:t>replaced when</w:t>
      </w:r>
      <w:r w:rsidRPr="00AF2543">
        <w:rPr>
          <w:rStyle w:val="Emphasis"/>
        </w:rPr>
        <w:t xml:space="preserve">ever </w:t>
      </w:r>
      <w:r w:rsidRPr="002D46AD">
        <w:rPr>
          <w:rStyle w:val="Emphasis"/>
          <w:highlight w:val="cyan"/>
        </w:rPr>
        <w:t>Rep</w:t>
      </w:r>
      <w:r w:rsidRPr="00AF2543">
        <w:rPr>
          <w:rStyle w:val="Emphasis"/>
        </w:rPr>
        <w:t>ublican</w:t>
      </w:r>
      <w:r w:rsidRPr="002D46AD">
        <w:rPr>
          <w:rStyle w:val="Emphasis"/>
          <w:highlight w:val="cyan"/>
        </w:rPr>
        <w:t>s returned to power</w:t>
      </w:r>
      <w:r w:rsidRPr="002D46AD">
        <w:rPr>
          <w:highlight w:val="cyan"/>
        </w:rPr>
        <w:t>.</w:t>
      </w:r>
      <w:r w:rsidRPr="0015071F">
        <w:t xml:space="preserve"> </w:t>
      </w:r>
      <w:r w:rsidRPr="002D46AD">
        <w:rPr>
          <w:sz w:val="18"/>
          <w:szCs w:val="18"/>
        </w:rPr>
        <w:t>This would have the paradoxical effect of making immigration enforcement during future Republican administrations much more problematic. Making ICE a litmus test for Democratic candidates would be a political disaster for Democrats. The vast majority of Americans do not support unrestricted immigration.</w:t>
      </w:r>
      <w:r w:rsidRPr="0015071F">
        <w:t xml:space="preserve"> </w:t>
      </w:r>
      <w:r w:rsidRPr="00AF2543">
        <w:rPr>
          <w:rStyle w:val="StyleUnderline"/>
        </w:rPr>
        <w:t>President Trump made political hay by accusing the Obama administration of allowing “open borders”</w:t>
      </w:r>
      <w:r w:rsidRPr="0015071F">
        <w:t xml:space="preserve"> at a time of record low apprehensions and the most effective border security regime in American history. </w:t>
      </w:r>
      <w:r w:rsidRPr="00AF2543">
        <w:rPr>
          <w:rStyle w:val="Emphasis"/>
        </w:rPr>
        <w:t>Having the Democratic Party embrace open borders would</w:t>
      </w:r>
      <w:r w:rsidRPr="00AF2543">
        <w:rPr>
          <w:rStyle w:val="StyleUnderline"/>
        </w:rPr>
        <w:t xml:space="preserve"> </w:t>
      </w:r>
      <w:r w:rsidRPr="00AF2543">
        <w:t>actually</w:t>
      </w:r>
      <w:r w:rsidRPr="00AF2543">
        <w:rPr>
          <w:rStyle w:val="StyleUnderline"/>
        </w:rPr>
        <w:t xml:space="preserve"> </w:t>
      </w:r>
      <w:r w:rsidRPr="00AF2543">
        <w:rPr>
          <w:rStyle w:val="Emphasis"/>
        </w:rPr>
        <w:t>fulfill the president’s previously baseless accusation</w:t>
      </w:r>
      <w:r w:rsidRPr="00AF2543">
        <w:rPr>
          <w:rStyle w:val="StyleUnderline"/>
        </w:rPr>
        <w:t xml:space="preserve">. </w:t>
      </w:r>
      <w:r w:rsidRPr="005261A2">
        <w:t xml:space="preserve">ICE is not perfect, but abolishing it is not a solution to U.S. immigration problems. </w:t>
      </w:r>
      <w:r w:rsidRPr="005261A2">
        <w:rPr>
          <w:rStyle w:val="Emphasis"/>
          <w:highlight w:val="cyan"/>
        </w:rPr>
        <w:t xml:space="preserve">If you do not like </w:t>
      </w:r>
      <w:r w:rsidRPr="005261A2">
        <w:rPr>
          <w:rStyle w:val="Emphasis"/>
        </w:rPr>
        <w:t xml:space="preserve">what </w:t>
      </w:r>
      <w:r w:rsidRPr="005261A2">
        <w:rPr>
          <w:rStyle w:val="Emphasis"/>
          <w:highlight w:val="cyan"/>
        </w:rPr>
        <w:t xml:space="preserve">ICE </w:t>
      </w:r>
      <w:r w:rsidRPr="005261A2">
        <w:rPr>
          <w:rStyle w:val="Emphasis"/>
        </w:rPr>
        <w:t xml:space="preserve">is doing, </w:t>
      </w:r>
      <w:r w:rsidRPr="005261A2">
        <w:rPr>
          <w:rStyle w:val="Emphasis"/>
          <w:highlight w:val="cyan"/>
        </w:rPr>
        <w:t>change the law it enforces.</w:t>
      </w:r>
    </w:p>
    <w:p w14:paraId="0848C4CA" w14:textId="77777777" w:rsidR="00AF61C7" w:rsidRDefault="00AF61C7" w:rsidP="00AF61C7">
      <w:pPr>
        <w:rPr>
          <w:sz w:val="16"/>
        </w:rPr>
      </w:pPr>
    </w:p>
    <w:p w14:paraId="6AB22956" w14:textId="77777777" w:rsidR="00AF61C7" w:rsidRDefault="00AF61C7" w:rsidP="00AF61C7">
      <w:pPr>
        <w:rPr>
          <w:sz w:val="16"/>
        </w:rPr>
      </w:pPr>
    </w:p>
    <w:p w14:paraId="197DDE41" w14:textId="793AE8D0" w:rsidR="00AF61C7" w:rsidRDefault="00AF61C7" w:rsidP="00AF61C7">
      <w:pPr>
        <w:pStyle w:val="Heading3"/>
      </w:pPr>
      <w:r>
        <w:t xml:space="preserve">1NC – Link – Politics </w:t>
      </w:r>
    </w:p>
    <w:p w14:paraId="1D0A32E1" w14:textId="07BDDAC1" w:rsidR="00C660A1" w:rsidRDefault="00C660A1" w:rsidP="00C660A1">
      <w:pPr>
        <w:pStyle w:val="Heading4"/>
      </w:pPr>
      <w:r>
        <w:t>ICE abolition triggers a loss of public support end encourages backlash</w:t>
      </w:r>
    </w:p>
    <w:p w14:paraId="2B4EA780" w14:textId="77777777" w:rsidR="00C660A1" w:rsidRPr="00617E61" w:rsidRDefault="00C660A1" w:rsidP="00C660A1">
      <w:pPr>
        <w:rPr>
          <w:color w:val="000000" w:themeColor="text1"/>
        </w:rPr>
      </w:pPr>
      <w:r w:rsidRPr="00617E61">
        <w:rPr>
          <w:b/>
          <w:bCs/>
          <w:color w:val="000000" w:themeColor="text1"/>
          <w:sz w:val="26"/>
          <w:szCs w:val="26"/>
        </w:rPr>
        <w:t>Judis ’18</w:t>
      </w:r>
      <w:r w:rsidRPr="00617E61">
        <w:rPr>
          <w:color w:val="000000" w:themeColor="text1"/>
        </w:rPr>
        <w:t xml:space="preserve"> (John B. Judis, author of The Nationalist Revival: Trade, Immigration and the Revolt Against Globalization, Don’t Abolish Ice, The New Republic, 16 August 2018, https://newrepublic.com/article/150459/dont-abolish-ice)</w:t>
      </w:r>
    </w:p>
    <w:p w14:paraId="037C911A" w14:textId="77777777" w:rsidR="00C660A1" w:rsidRDefault="00C660A1" w:rsidP="00C660A1">
      <w:pPr>
        <w:rPr>
          <w:sz w:val="16"/>
        </w:rPr>
      </w:pPr>
      <w:r w:rsidRPr="007A7639">
        <w:rPr>
          <w:sz w:val="16"/>
        </w:rPr>
        <w:t xml:space="preserve">Take the debate over ICE. </w:t>
      </w:r>
      <w:r w:rsidRPr="007A7639">
        <w:rPr>
          <w:rStyle w:val="Emphasis"/>
        </w:rPr>
        <w:t>Most Americans believe the immigration enforcement system in this country needs reforming</w:t>
      </w:r>
      <w:r w:rsidRPr="007A7639">
        <w:rPr>
          <w:sz w:val="16"/>
        </w:rPr>
        <w:t xml:space="preserve">, as polls favoring the extension of Deferred Action for Childhood Arrivals and the recent outrage over the president brutally separating the children of illegal migrants from their parents demonstrate. </w:t>
      </w:r>
      <w:r w:rsidRPr="007A7639">
        <w:rPr>
          <w:rStyle w:val="Emphasis"/>
        </w:rPr>
        <w:t>But the slogan “abolish ICE” suggested that Democrats wanted to abolish not only the agency but also the deportation of any illegal immigrants—something that runs afoul of public support. A </w:t>
      </w:r>
      <w:hyperlink r:id="rId135" w:tgtFrame="_blank" w:history="1">
        <w:r w:rsidRPr="007A7639">
          <w:rPr>
            <w:rStyle w:val="Emphasis"/>
          </w:rPr>
          <w:t>Harris-Harvard poll</w:t>
        </w:r>
      </w:hyperlink>
      <w:r w:rsidRPr="007A7639">
        <w:rPr>
          <w:rStyle w:val="Emphasis"/>
        </w:rPr>
        <w:t> </w:t>
      </w:r>
      <w:r w:rsidRPr="007A7639">
        <w:rPr>
          <w:sz w:val="16"/>
        </w:rPr>
        <w:t xml:space="preserve">conducted in late June </w:t>
      </w:r>
      <w:r w:rsidRPr="007A7639">
        <w:rPr>
          <w:rStyle w:val="Emphasis"/>
        </w:rPr>
        <w:t>found the public against disbanding ICE by 69 to 31 percent. Democrats were opposed by 59 to 41 percent. When framed this boldly and not simply as reform, even Hispanics were split 50 to 50. The</w:t>
      </w:r>
      <w:r w:rsidRPr="007A7639">
        <w:rPr>
          <w:sz w:val="16"/>
        </w:rPr>
        <w:t xml:space="preserve"> House Hispanic Caucus </w:t>
      </w:r>
      <w:hyperlink r:id="rId136" w:tgtFrame="_blank" w:history="1">
        <w:r w:rsidRPr="007A7639">
          <w:rPr>
            <w:rStyle w:val="Hyperlink"/>
            <w:sz w:val="16"/>
          </w:rPr>
          <w:t>opposes abolition</w:t>
        </w:r>
      </w:hyperlink>
      <w:r w:rsidRPr="007A7639">
        <w:rPr>
          <w:sz w:val="16"/>
        </w:rPr>
        <w:t>. If Democrats were hoping the slogan would be enthusiastically received by Latinos, they were wrong.</w:t>
      </w:r>
    </w:p>
    <w:p w14:paraId="06C30429" w14:textId="77777777" w:rsidR="00C660A1" w:rsidRDefault="00C660A1" w:rsidP="00C660A1">
      <w:pPr>
        <w:pStyle w:val="Heading3"/>
      </w:pPr>
      <w:r>
        <w:rPr>
          <w:rFonts w:hint="eastAsia"/>
        </w:rPr>
        <w:t>1</w:t>
      </w:r>
      <w:r>
        <w:t>NC – T-Policing</w:t>
      </w:r>
    </w:p>
    <w:p w14:paraId="02833D64" w14:textId="77777777" w:rsidR="00C660A1" w:rsidRDefault="00C660A1" w:rsidP="00C660A1">
      <w:pPr>
        <w:pStyle w:val="Heading4"/>
      </w:pPr>
      <w:r>
        <w:rPr>
          <w:rFonts w:hint="eastAsia"/>
        </w:rPr>
        <w:t>I</w:t>
      </w:r>
      <w:r>
        <w:t>CE is not policing</w:t>
      </w:r>
    </w:p>
    <w:p w14:paraId="7FD6C40C" w14:textId="77777777" w:rsidR="00C660A1" w:rsidRDefault="00C660A1" w:rsidP="00C660A1">
      <w:r w:rsidRPr="001D2D1B">
        <w:rPr>
          <w:rStyle w:val="Style13ptBold"/>
        </w:rPr>
        <w:t>Federal Practice No Date</w:t>
      </w:r>
      <w:r w:rsidRPr="001D2D1B">
        <w:t xml:space="preserve"> [Federal Practice Group</w:t>
      </w:r>
      <w:r>
        <w:t xml:space="preserve"> (</w:t>
      </w:r>
      <w:r w:rsidRPr="001D2D1B">
        <w:t xml:space="preserve">The Federal Practice Group is a law firm comprised of experienced litigators focused on providing our clients with access to justice </w:t>
      </w:r>
      <w:r>
        <w:t>.The Federal Practice Group can provide nuanced, professional support for: Federal Employment Law, Government Contracting, Immigration Law, Military Criminal Defense, White Collar Criminal Defense, International cases)</w:t>
      </w:r>
      <w:r w:rsidRPr="001D2D1B">
        <w:t xml:space="preserve">, </w:t>
      </w:r>
      <w:r w:rsidRPr="001D2D1B">
        <w:rPr>
          <w:rStyle w:val="StyleUnderline"/>
        </w:rPr>
        <w:t>ICE Agents Are Not Police</w:t>
      </w:r>
      <w:r w:rsidRPr="001D2D1B">
        <w:t>, Accessible Online at https://fedpractice.com/blog/ice-agents-arent-police/] KL 7-24-2020</w:t>
      </w:r>
    </w:p>
    <w:p w14:paraId="6D2BEC55" w14:textId="77777777" w:rsidR="00C660A1" w:rsidRDefault="00C660A1" w:rsidP="00C660A1">
      <w:pPr>
        <w:rPr>
          <w:sz w:val="16"/>
        </w:rPr>
      </w:pPr>
      <w:r w:rsidRPr="001D2D1B">
        <w:rPr>
          <w:rStyle w:val="StyleUnderline"/>
        </w:rPr>
        <w:t>If you were to see an</w:t>
      </w:r>
      <w:r w:rsidRPr="001D2D1B">
        <w:rPr>
          <w:sz w:val="16"/>
        </w:rPr>
        <w:t xml:space="preserve"> Immigration and Customs Enforcement (</w:t>
      </w:r>
      <w:r w:rsidRPr="001D2D1B">
        <w:rPr>
          <w:rStyle w:val="StyleUnderline"/>
        </w:rPr>
        <w:t>ICE</w:t>
      </w:r>
      <w:r w:rsidRPr="001D2D1B">
        <w:rPr>
          <w:sz w:val="16"/>
        </w:rPr>
        <w:t xml:space="preserve">) </w:t>
      </w:r>
      <w:r w:rsidRPr="001D2D1B">
        <w:rPr>
          <w:rStyle w:val="StyleUnderline"/>
        </w:rPr>
        <w:t>agent today</w:t>
      </w:r>
      <w:r w:rsidRPr="001D2D1B">
        <w:rPr>
          <w:sz w:val="16"/>
        </w:rPr>
        <w:t xml:space="preserve">, that agent would probably be wearing a jacket or vest with the words “POLICE ICE” written in over-sized, all capital letters. If that ICE agent were to knock on someone’s door, </w:t>
      </w:r>
      <w:r w:rsidRPr="001D2D1B">
        <w:rPr>
          <w:rStyle w:val="StyleUnderline"/>
        </w:rPr>
        <w:t xml:space="preserve">that ICE agent </w:t>
      </w:r>
      <w:r w:rsidRPr="001D2D1B">
        <w:rPr>
          <w:sz w:val="16"/>
        </w:rPr>
        <w:t>wearing a jacket saying “POLICE ICE” could and</w:t>
      </w:r>
      <w:r w:rsidRPr="001D2D1B">
        <w:rPr>
          <w:rStyle w:val="StyleUnderline"/>
        </w:rPr>
        <w:t xml:space="preserve"> may identify themselves as “police.”</w:t>
      </w:r>
      <w:r w:rsidRPr="001D2D1B">
        <w:rPr>
          <w:sz w:val="16"/>
        </w:rPr>
        <w:t xml:space="preserve"> Most reasonable people would think an officer wearing a jacket saying “POLICE” who identifies themselves as “police” is in fact a police officer –</w:t>
      </w:r>
      <w:r w:rsidRPr="001D2D1B">
        <w:rPr>
          <w:rStyle w:val="StyleUnderline"/>
        </w:rPr>
        <w:t xml:space="preserve"> but ICE agents are not police officers</w:t>
      </w:r>
      <w:r w:rsidRPr="001D2D1B">
        <w:rPr>
          <w:sz w:val="16"/>
        </w:rPr>
        <w:t xml:space="preserve"> – </w:t>
      </w:r>
      <w:r w:rsidRPr="001D2D1B">
        <w:rPr>
          <w:rStyle w:val="StyleUnderline"/>
        </w:rPr>
        <w:t>they have just been permitted to say they are.</w:t>
      </w:r>
      <w:r>
        <w:rPr>
          <w:rStyle w:val="StyleUnderline"/>
        </w:rPr>
        <w:t xml:space="preserve"> </w:t>
      </w:r>
      <w:r w:rsidRPr="001D2D1B">
        <w:rPr>
          <w:rStyle w:val="StyleUnderline"/>
        </w:rPr>
        <w:t>While the practice of ICE agents misidentifying themselves as police is not new, it is an unsettling and confusing practice.</w:t>
      </w:r>
      <w:r w:rsidRPr="001D2D1B">
        <w:rPr>
          <w:sz w:val="16"/>
        </w:rPr>
        <w:t xml:space="preserve"> On April 6, 2017, Rep. Nydia Velazquez (D-N.Y.) introduced H.R. 2073 to amend section 287 of the Immigration and Nationality Act to prohibit ICE agents and officers from wearing clothing or other items bearing the word “police.” The bill comes after the ramp up in fear that immigrant communities have experienced since the start of the Trump administration, which has enacted sweeping new guidelines concerning who is a priority for removal. In short, anyone without valid legal status is now fair game. The days of prioritizing criminal aliens over individuals with deep roots in the community are long gone. This sharp change in priorities has empowered ICE agents to more aggressively pursue and detain undocumented aliens, which leads them straight into immigrant communities. For years, immigrant communities have feared reaching out to local police over concern they will be reported to federal authorities for deportation. While this lessened after the emergence of sanctuary cities and the introduction of removal priorities seen during the Obama years, the fear is now reasonably back. The practice of ICE agents misrepresenting themselves as police only further reduces trust in law enforcement and makes immigrants less likely to reach out to local law enforcement to report crime, a much needed element of successful community policing.</w:t>
      </w:r>
    </w:p>
    <w:p w14:paraId="49165FE8" w14:textId="77777777" w:rsidR="00C660A1" w:rsidRDefault="00C660A1" w:rsidP="00C660A1">
      <w:pPr>
        <w:pStyle w:val="Heading4"/>
      </w:pPr>
      <w:r>
        <w:t>ICE are agents not police</w:t>
      </w:r>
    </w:p>
    <w:p w14:paraId="7A6A17D3" w14:textId="77777777" w:rsidR="00C660A1" w:rsidRDefault="00C660A1" w:rsidP="00C660A1">
      <w:r w:rsidRPr="00E04F47">
        <w:rPr>
          <w:rStyle w:val="Style13ptBold"/>
        </w:rPr>
        <w:t xml:space="preserve">Federal Practice Group, 17 </w:t>
      </w:r>
      <w:r w:rsidRPr="00E04F47">
        <w:t xml:space="preserve">(The legal team at the Federal Practice Group, headquartered in Washington, D.C., offers experienced and informed legal counsel worldwide. The law firm is known for dedicated, affordable, and effective representation in federal and international legal matters including federal employment law, military law, government contracts law, immigration, and national security law, and we are not afraid to fight on your behalf. There is no reason to hesitate before pursuing the legal perspective and advice you need. If you are dealing with a challenging legal matter, such as one against the U.S. federal government, discuss the issue with a member of the renowned team of attorneys at the Federal Practice Group.; </w:t>
      </w:r>
      <w:r w:rsidRPr="00E04F47">
        <w:rPr>
          <w:rStyle w:val="Emphasis"/>
        </w:rPr>
        <w:t>“ICE agents are not police”;</w:t>
      </w:r>
      <w:r w:rsidRPr="00E04F47">
        <w:t xml:space="preserve"> Federal Practice Group; </w:t>
      </w:r>
      <w:hyperlink r:id="rId137" w:history="1">
        <w:r w:rsidRPr="00E04F47">
          <w:rPr>
            <w:rStyle w:val="Hyperlink"/>
          </w:rPr>
          <w:t>https://fedpractice.com/blog/ice-agents-arent-police/</w:t>
        </w:r>
      </w:hyperlink>
      <w:r w:rsidRPr="00E04F47">
        <w:t>) accessed 7-27-20 cyang</w:t>
      </w:r>
    </w:p>
    <w:p w14:paraId="532103F8" w14:textId="77777777" w:rsidR="00C660A1" w:rsidRDefault="00C660A1" w:rsidP="00C660A1">
      <w:pPr>
        <w:rPr>
          <w:sz w:val="16"/>
        </w:rPr>
      </w:pPr>
      <w:r w:rsidRPr="00E04F47">
        <w:rPr>
          <w:rStyle w:val="Style13ptBold"/>
        </w:rPr>
        <w:t>MISINFORMATION ALERT – ICE AGENTS AREN’T POLICE</w:t>
      </w:r>
      <w:r w:rsidRPr="00E04F47">
        <w:rPr>
          <w:sz w:val="16"/>
        </w:rPr>
        <w:t>, BUT THEY CAN SAY THEY ARE</w:t>
      </w:r>
      <w:r>
        <w:rPr>
          <w:sz w:val="16"/>
        </w:rPr>
        <w:t xml:space="preserve"> </w:t>
      </w:r>
      <w:r w:rsidRPr="00E04F47">
        <w:rPr>
          <w:sz w:val="16"/>
          <w:szCs w:val="16"/>
        </w:rPr>
        <w:t>AND WEAR “POLICE ICE” CLOTHING</w:t>
      </w:r>
      <w:r>
        <w:rPr>
          <w:sz w:val="16"/>
          <w:szCs w:val="16"/>
        </w:rPr>
        <w:t xml:space="preserve"> </w:t>
      </w:r>
      <w:r w:rsidRPr="00E04F47">
        <w:rPr>
          <w:sz w:val="16"/>
        </w:rPr>
        <w:t xml:space="preserve">If you were to see an Immigration and Customs Enforcement (ICE) agent today, that agent would probably be wearing a jacket or vest with the words “POLICE ICE” written in over-sized, all capital letters. If that ICE agent were to knock on someone’s door, </w:t>
      </w:r>
      <w:r w:rsidRPr="00E04F47">
        <w:rPr>
          <w:rStyle w:val="StyleUnderline"/>
        </w:rPr>
        <w:t xml:space="preserve">that ICE agent wearing a jacket saying “POLICE ICE” could and may identify themselves as “police.” </w:t>
      </w:r>
      <w:r w:rsidRPr="00E04F47">
        <w:rPr>
          <w:rStyle w:val="Emphasis"/>
        </w:rPr>
        <w:t>Most reasonable people would think an officer wearing a jacket saying “POLICE” who identifies themselves as “police” is in fact a police officer – but ICE agents are not police officers</w:t>
      </w:r>
      <w:r w:rsidRPr="00E04F47">
        <w:rPr>
          <w:sz w:val="16"/>
        </w:rPr>
        <w:t xml:space="preserve"> – they have just been permitted to say they are.</w:t>
      </w:r>
    </w:p>
    <w:p w14:paraId="34A226EC" w14:textId="77777777" w:rsidR="00C660A1" w:rsidRDefault="00C660A1" w:rsidP="00C660A1">
      <w:pPr>
        <w:pStyle w:val="Heading4"/>
      </w:pPr>
      <w:r>
        <w:rPr>
          <w:rFonts w:hint="eastAsia"/>
        </w:rPr>
        <w:t>A</w:t>
      </w:r>
      <w:r>
        <w:t>nd even if it is—</w:t>
      </w:r>
    </w:p>
    <w:p w14:paraId="4BBBFFCE" w14:textId="77777777" w:rsidR="00C660A1" w:rsidRDefault="00C660A1" w:rsidP="00C660A1">
      <w:pPr>
        <w:pStyle w:val="Heading4"/>
      </w:pPr>
      <w:r>
        <w:t xml:space="preserve">Policing is the </w:t>
      </w:r>
      <w:r>
        <w:rPr>
          <w:u w:val="single"/>
        </w:rPr>
        <w:t>activities</w:t>
      </w:r>
      <w:r>
        <w:t xml:space="preserve"> done by officers in the enforcement of the law</w:t>
      </w:r>
    </w:p>
    <w:p w14:paraId="06515409" w14:textId="77777777" w:rsidR="00C660A1" w:rsidRDefault="00C660A1" w:rsidP="00C660A1">
      <w:r>
        <w:rPr>
          <w:b/>
          <w:sz w:val="26"/>
          <w:szCs w:val="26"/>
        </w:rPr>
        <w:t>Collins Dictionary ND</w:t>
      </w:r>
      <w:r>
        <w:t xml:space="preserve"> [https://www.collinsdictionary.com/us/dictionary/english/policing]</w:t>
      </w:r>
    </w:p>
    <w:p w14:paraId="79119AB5" w14:textId="77777777" w:rsidR="00C660A1" w:rsidRDefault="00C660A1" w:rsidP="00C660A1">
      <w:r>
        <w:rPr>
          <w:rFonts w:eastAsia="Arial"/>
          <w:b/>
          <w:u w:val="single"/>
        </w:rPr>
        <w:t>Definition of</w:t>
      </w:r>
      <w:r>
        <w:rPr>
          <w:rFonts w:ascii="Times New Roman" w:eastAsia="Arial" w:hAnsi="Times New Roman" w:cs="Times New Roman"/>
          <w:b/>
          <w:u w:val="single"/>
        </w:rPr>
        <w:t> </w:t>
      </w:r>
      <w:r>
        <w:rPr>
          <w:rFonts w:eastAsia="Arial"/>
          <w:b/>
          <w:u w:val="single"/>
        </w:rPr>
        <w:t>'policing'</w:t>
      </w:r>
      <w:r>
        <w:t xml:space="preserve"> Word Frequency policing in British English (pə</w:t>
      </w:r>
      <w:r>
        <w:rPr>
          <w:rFonts w:ascii="Times New Roman" w:hAnsi="Times New Roman" w:cs="Times New Roman"/>
        </w:rPr>
        <w:t>ˈ</w:t>
      </w:r>
      <w:r>
        <w:t>li</w:t>
      </w:r>
      <w:r>
        <w:rPr>
          <w:rFonts w:ascii="Times New Roman" w:hAnsi="Times New Roman" w:cs="Times New Roman"/>
        </w:rPr>
        <w:t>ː</w:t>
      </w:r>
      <w:r>
        <w:t>s</w:t>
      </w:r>
      <w:r>
        <w:rPr>
          <w:rFonts w:ascii="Times New Roman" w:hAnsi="Times New Roman" w:cs="Times New Roman"/>
        </w:rPr>
        <w:t>ɪ</w:t>
      </w:r>
      <w:r>
        <w:t>ŋ) NOUN</w:t>
      </w:r>
    </w:p>
    <w:p w14:paraId="33690FDC" w14:textId="77777777" w:rsidR="00C660A1" w:rsidRDefault="00C660A1" w:rsidP="00C660A1">
      <w:r>
        <w:t xml:space="preserve">1. </w:t>
      </w:r>
      <w:r w:rsidRPr="00926B29">
        <w:rPr>
          <w:highlight w:val="yellow"/>
          <w:u w:val="single"/>
        </w:rPr>
        <w:t>the activities carried out by police officers</w:t>
      </w:r>
      <w:r>
        <w:rPr>
          <w:u w:val="single"/>
        </w:rPr>
        <w:t xml:space="preserve"> in order to preserve law and order the policing of public places</w:t>
      </w:r>
    </w:p>
    <w:p w14:paraId="6092395F" w14:textId="77777777" w:rsidR="00C660A1" w:rsidRPr="00926B29" w:rsidRDefault="00C660A1" w:rsidP="00C660A1">
      <w:pPr>
        <w:rPr>
          <w:u w:val="single"/>
        </w:rPr>
      </w:pPr>
      <w:r>
        <w:t xml:space="preserve">2. </w:t>
      </w:r>
      <w:r>
        <w:rPr>
          <w:u w:val="single"/>
        </w:rPr>
        <w:t>the actions of a person or group in authority in order to ensure fairness and legality in an area of public life the policing of new housing developments a more rigorous policing of new developments independent policing of clinical procedures</w:t>
      </w:r>
    </w:p>
    <w:p w14:paraId="64AFD22B" w14:textId="77777777" w:rsidR="00C660A1" w:rsidRDefault="00C660A1" w:rsidP="00C660A1">
      <w:pPr>
        <w:rPr>
          <w:sz w:val="16"/>
        </w:rPr>
      </w:pPr>
    </w:p>
    <w:p w14:paraId="481EA199" w14:textId="77777777" w:rsidR="00C660A1" w:rsidRDefault="00C660A1" w:rsidP="00C660A1">
      <w:pPr>
        <w:pStyle w:val="Heading4"/>
      </w:pPr>
      <w:r>
        <w:t>Violation – the plan abolishes ICE and doesn’t change the activities of the police – they just make Homeland Security Investigations do it instead</w:t>
      </w:r>
    </w:p>
    <w:p w14:paraId="5A2A4C96" w14:textId="77777777" w:rsidR="00C660A1" w:rsidRDefault="00C660A1" w:rsidP="00C660A1"/>
    <w:p w14:paraId="23C906D0" w14:textId="77777777" w:rsidR="00C660A1" w:rsidRDefault="00C660A1" w:rsidP="00C660A1">
      <w:pPr>
        <w:pStyle w:val="Heading4"/>
      </w:pPr>
      <w:r>
        <w:rPr>
          <w:rFonts w:hint="eastAsia"/>
        </w:rPr>
        <w:t>V</w:t>
      </w:r>
      <w:r>
        <w:t xml:space="preserve">ote negative – </w:t>
      </w:r>
    </w:p>
    <w:p w14:paraId="721717C0" w14:textId="77777777" w:rsidR="00C660A1" w:rsidRDefault="00C660A1" w:rsidP="00C660A1">
      <w:pPr>
        <w:pStyle w:val="Heading4"/>
      </w:pPr>
      <w:r>
        <w:t xml:space="preserve">Limits &amp; ground – allowing the aff to change anything police do unlimits the topic to small administrative changes, removing single officers, and a host of other tiny affs that skirt neg generics and explode the research burden. Independently, it undermines clash and depth of testing, which link turns their offense. </w:t>
      </w:r>
      <w:r>
        <w:rPr>
          <w:rFonts w:hint="eastAsia"/>
        </w:rPr>
        <w:t>A</w:t>
      </w:r>
      <w:r>
        <w:t>nd shifting the topic to include immigration reform is unpredictable and lets them no link out of DAs. It’s also uneducative because we just had the immigration topic.</w:t>
      </w:r>
    </w:p>
    <w:p w14:paraId="21B1F9BD" w14:textId="7EC3A677" w:rsidR="00C660A1" w:rsidRPr="00F551DF" w:rsidRDefault="00C660A1" w:rsidP="00C660A1">
      <w:pPr>
        <w:pStyle w:val="Heading3"/>
      </w:pPr>
      <w:r>
        <w:rPr>
          <w:rFonts w:hint="eastAsia"/>
        </w:rPr>
        <w:t>1</w:t>
      </w:r>
      <w:r>
        <w:t>NC – T-Civil Law</w:t>
      </w:r>
    </w:p>
    <w:p w14:paraId="43C69177" w14:textId="77777777" w:rsidR="00C660A1" w:rsidRPr="00EE1517" w:rsidRDefault="00C660A1" w:rsidP="00C660A1">
      <w:pPr>
        <w:pStyle w:val="Heading4"/>
      </w:pPr>
      <w:r>
        <w:t>The plan deals with immigration law, not criminal law</w:t>
      </w:r>
    </w:p>
    <w:p w14:paraId="33C758D9" w14:textId="77777777" w:rsidR="00C660A1" w:rsidRPr="001B1EBE" w:rsidRDefault="00C660A1" w:rsidP="00C660A1">
      <w:r w:rsidRPr="001B1EBE">
        <w:rPr>
          <w:rStyle w:val="Style13ptBold"/>
        </w:rPr>
        <w:t>Ryo 2019</w:t>
      </w:r>
      <w:r>
        <w:t xml:space="preserve"> - JD, PhD; Associate Professor of Law &amp; Sociology, University of Southern California Gould School of Law</w:t>
      </w:r>
      <w:r>
        <w:br/>
        <w:t>Emily, "Detention as Deterrence," https://www.stanfordlawreview.org/online/detention-as-deterrence/</w:t>
      </w:r>
    </w:p>
    <w:p w14:paraId="01A855C7" w14:textId="77777777" w:rsidR="00C660A1" w:rsidRDefault="00C660A1" w:rsidP="00C660A1">
      <w:pPr>
        <w:rPr>
          <w:rStyle w:val="StyleUnderline"/>
        </w:rPr>
      </w:pPr>
      <w:r>
        <w:t xml:space="preserve">First, </w:t>
      </w:r>
      <w:r w:rsidRPr="00DA78CC">
        <w:rPr>
          <w:rStyle w:val="StyleUnderline"/>
        </w:rPr>
        <w:t>in criminal law, the relevant target populations of the law are residents of the U.S.</w:t>
      </w:r>
      <w:r>
        <w:t xml:space="preserve"> In contrast, </w:t>
      </w:r>
      <w:r w:rsidRPr="00DA78CC">
        <w:rPr>
          <w:rStyle w:val="StyleUnderline"/>
        </w:rPr>
        <w:t xml:space="preserve">in immigration law, the target population of concern </w:t>
      </w:r>
      <w:r>
        <w:t xml:space="preserve">(for the purposes of the present discussion) </w:t>
      </w:r>
      <w:r w:rsidRPr="00DA78CC">
        <w:rPr>
          <w:rStyle w:val="StyleUnderline"/>
        </w:rPr>
        <w:t xml:space="preserve">are individuals who reside outside of our territorial boundaries </w:t>
      </w:r>
      <w:r>
        <w:t>and under the jurisdiction of foreign governments. In the current era of globalization, cross-country knowledge dissemination may be rapid and relatively seamless in certain domains and for certain populations. However, with respect to foreign laws and policies</w:t>
      </w:r>
      <w:r w:rsidRPr="00DA78CC">
        <w:rPr>
          <w:rStyle w:val="StyleUnderline"/>
        </w:rPr>
        <w:t>, the potential for gaps, lags, and distortions in knowledge transmission may be substantial.</w:t>
      </w:r>
      <w:r>
        <w:t xml:space="preserve"> Some of the challenges to knowledge transmission in this context may include language divides, cross-country differences in legal systems and legal cultures, and the lack of access to modern communication technology such as the Internet for individuals residing in rural or impoverished areas. </w:t>
      </w:r>
      <w:r w:rsidRPr="004220D1">
        <w:rPr>
          <w:rStyle w:val="StyleUnderline"/>
        </w:rPr>
        <w:t>These transmission challenges are likely to be magnified in a rapidly evolving policy landscape shaped not only by federal statutes but also executive orders, court decisions, and state laws related to enforcement.</w:t>
      </w:r>
    </w:p>
    <w:p w14:paraId="31EF57B6" w14:textId="77777777" w:rsidR="00C660A1" w:rsidRDefault="00C660A1" w:rsidP="00C660A1">
      <w:pPr>
        <w:pStyle w:val="Heading4"/>
      </w:pPr>
      <w:r>
        <w:rPr>
          <w:rFonts w:hint="eastAsia"/>
        </w:rPr>
        <w:t>V</w:t>
      </w:r>
      <w:r>
        <w:t>iolation—they reform immigration law.</w:t>
      </w:r>
    </w:p>
    <w:p w14:paraId="46049F3C" w14:textId="77777777" w:rsidR="00C660A1" w:rsidRPr="000F3343" w:rsidRDefault="00C660A1" w:rsidP="00C660A1"/>
    <w:p w14:paraId="3A5D9607" w14:textId="77777777" w:rsidR="00C660A1" w:rsidRDefault="00C660A1" w:rsidP="00C660A1">
      <w:pPr>
        <w:pStyle w:val="Heading4"/>
      </w:pPr>
      <w:r>
        <w:t xml:space="preserve">Vote negative – </w:t>
      </w:r>
    </w:p>
    <w:p w14:paraId="335168CE" w14:textId="77777777" w:rsidR="00C660A1" w:rsidRDefault="00C660A1" w:rsidP="00C660A1">
      <w:pPr>
        <w:pStyle w:val="Heading4"/>
        <w:numPr>
          <w:ilvl w:val="0"/>
          <w:numId w:val="12"/>
        </w:numPr>
      </w:pPr>
      <w:r>
        <w:t xml:space="preserve">Ground—negative ground is predicated off of CJR not everything related to the judicial system – affs like this prevent us from reading any topic DAs and shifts the topic to one we had 2 years ago. </w:t>
      </w:r>
    </w:p>
    <w:p w14:paraId="552E6DA4" w14:textId="77777777" w:rsidR="00C660A1" w:rsidRPr="00A75ADF" w:rsidRDefault="00C660A1" w:rsidP="00C660A1">
      <w:pPr>
        <w:pStyle w:val="Heading4"/>
        <w:numPr>
          <w:ilvl w:val="0"/>
          <w:numId w:val="12"/>
        </w:numPr>
      </w:pPr>
      <w:r>
        <w:rPr>
          <w:rFonts w:hint="eastAsia"/>
        </w:rPr>
        <w:t>L</w:t>
      </w:r>
      <w:r>
        <w:t xml:space="preserve">imits—including civil and criminal law explodes the topic area to include smaller reforms. That wrecks predictability and neg prep. </w:t>
      </w:r>
    </w:p>
    <w:p w14:paraId="71311F5E" w14:textId="77777777" w:rsidR="00C660A1" w:rsidRDefault="00C660A1" w:rsidP="00C660A1">
      <w:pPr>
        <w:rPr>
          <w:sz w:val="16"/>
        </w:rPr>
      </w:pPr>
    </w:p>
    <w:p w14:paraId="048D3D7B" w14:textId="77777777" w:rsidR="00C660A1" w:rsidRDefault="00C660A1" w:rsidP="00C660A1">
      <w:pPr>
        <w:rPr>
          <w:rStyle w:val="StyleUnderline"/>
        </w:rPr>
      </w:pPr>
    </w:p>
    <w:p w14:paraId="397C538D" w14:textId="77777777" w:rsidR="00C660A1" w:rsidRDefault="00C660A1" w:rsidP="00C660A1"/>
    <w:p w14:paraId="719E2714" w14:textId="38FCE6BB" w:rsidR="00C660A1" w:rsidRDefault="00C660A1" w:rsidP="00C660A1">
      <w:pPr>
        <w:pStyle w:val="Heading2"/>
      </w:pPr>
      <w:r>
        <w:t xml:space="preserve">Aff </w:t>
      </w:r>
    </w:p>
    <w:p w14:paraId="5B4E28D1" w14:textId="3CF90938" w:rsidR="00C660A1" w:rsidRPr="00937255" w:rsidRDefault="00C660A1" w:rsidP="00C660A1">
      <w:pPr>
        <w:pStyle w:val="Heading3"/>
      </w:pPr>
      <w:r>
        <w:t xml:space="preserve">2AC – Settler Colonialism </w:t>
      </w:r>
    </w:p>
    <w:p w14:paraId="6080D22F" w14:textId="77777777" w:rsidR="00C660A1" w:rsidRDefault="00C660A1" w:rsidP="00C660A1">
      <w:pPr>
        <w:pStyle w:val="Heading4"/>
      </w:pPr>
      <w:r>
        <w:t>Aff card - US immigration policies seek to assert settler sovereignty through the exclusion of noncitizens – this re-entrenches structures of settler colonialism that marginalize indigenous people</w:t>
      </w:r>
    </w:p>
    <w:p w14:paraId="490C435E" w14:textId="77777777" w:rsidR="00C660A1" w:rsidRPr="00323BE5" w:rsidRDefault="00C660A1" w:rsidP="00C660A1">
      <w:r w:rsidRPr="00323BE5">
        <w:rPr>
          <w:b/>
          <w:bCs/>
          <w:sz w:val="26"/>
          <w:szCs w:val="26"/>
        </w:rPr>
        <w:t>Deslandes ’18</w:t>
      </w:r>
      <w:r>
        <w:t xml:space="preserve"> (Ann Deslandes, How colonialism shapes immigration policy in the US and Australia, 2 July 2018, </w:t>
      </w:r>
      <w:r w:rsidRPr="00323BE5">
        <w:t>https://www.aljazeera.com/indepth/opinion/colonialism-shapes-immigration-policy-australia-180625095413988.html</w:t>
      </w:r>
      <w:r>
        <w:t>)</w:t>
      </w:r>
    </w:p>
    <w:p w14:paraId="7681555F" w14:textId="77777777" w:rsidR="00C660A1" w:rsidRDefault="00C660A1" w:rsidP="00C660A1">
      <w:pPr>
        <w:rPr>
          <w:rStyle w:val="Emphasis"/>
        </w:rPr>
      </w:pPr>
      <w:r w:rsidRPr="002E3F6F">
        <w:rPr>
          <w:rStyle w:val="Emphasis"/>
        </w:rPr>
        <w:t>Separating families, deporting parents, caging children: from opposite sides of the globe, the United States and Australia have been</w:t>
      </w:r>
      <w:r>
        <w:rPr>
          <w:rStyle w:val="Emphasis"/>
        </w:rPr>
        <w:t xml:space="preserve"> </w:t>
      </w:r>
      <w:hyperlink r:id="rId138" w:tgtFrame="_blank" w:history="1">
        <w:r w:rsidRPr="002E3F6F">
          <w:rPr>
            <w:rStyle w:val="Emphasis"/>
          </w:rPr>
          <w:t>trading</w:t>
        </w:r>
      </w:hyperlink>
      <w:r>
        <w:rPr>
          <w:rStyle w:val="Emphasis"/>
        </w:rPr>
        <w:t xml:space="preserve"> </w:t>
      </w:r>
      <w:hyperlink r:id="rId139" w:history="1">
        <w:r w:rsidRPr="002E3F6F">
          <w:rPr>
            <w:rStyle w:val="Emphasis"/>
          </w:rPr>
          <w:t>ideas</w:t>
        </w:r>
      </w:hyperlink>
      <w:r>
        <w:rPr>
          <w:rStyle w:val="Emphasis"/>
        </w:rPr>
        <w:t xml:space="preserve"> </w:t>
      </w:r>
      <w:r w:rsidRPr="002E3F6F">
        <w:rPr>
          <w:rStyle w:val="Emphasis"/>
        </w:rPr>
        <w:t>for punishing people who cross their borders for some years now.</w:t>
      </w:r>
      <w:r>
        <w:rPr>
          <w:rStyle w:val="Emphasis"/>
        </w:rPr>
        <w:t xml:space="preserve"> </w:t>
      </w:r>
      <w:hyperlink r:id="rId140" w:tgtFrame="_blank" w:history="1">
        <w:r w:rsidRPr="002E3F6F">
          <w:rPr>
            <w:rStyle w:val="Hyperlink"/>
            <w:sz w:val="16"/>
          </w:rPr>
          <w:t>In August last year</w:t>
        </w:r>
      </w:hyperlink>
      <w:r w:rsidRPr="002E3F6F">
        <w:rPr>
          <w:sz w:val="16"/>
        </w:rPr>
        <w:t xml:space="preserve">, President Donald Trump praised Prime Minister </w:t>
      </w:r>
      <w:hyperlink r:id="rId141" w:history="1">
        <w:r w:rsidRPr="002E3F6F">
          <w:rPr>
            <w:rStyle w:val="Hyperlink"/>
            <w:sz w:val="16"/>
          </w:rPr>
          <w:t>Malcolm Turnbull</w:t>
        </w:r>
      </w:hyperlink>
      <w:r w:rsidRPr="002E3F6F">
        <w:rPr>
          <w:sz w:val="16"/>
        </w:rPr>
        <w:t xml:space="preserve"> for the Australian policy of refusing entry to asylum seekers who arrive by boat. It is official Australian policy to detain future arrivals through systematically cruel treatment in offshore detention centres. According to the leaked transcripts of a phone call between the two leaders, Turnbull told his American counterpart that Australia has a policy to not let in anyone, even a "Nobel Prize winning genius", who arrives in the country by boat. "That is a good idea. We should do that too," Trump reportedly responded. "You are worse than I am." Indeed, when it comes to immigration policies it is difficult to say which country is worse - the US or Australia. And perhaps </w:t>
      </w:r>
      <w:r w:rsidRPr="002E3F6F">
        <w:rPr>
          <w:rStyle w:val="Emphasis"/>
        </w:rPr>
        <w:t>it's not surprising that the two countries are currently swapping refugees to dodge pressure at home and abroad by human rights organisations.</w:t>
      </w:r>
      <w:r w:rsidRPr="002E3F6F">
        <w:rPr>
          <w:sz w:val="16"/>
        </w:rPr>
        <w:t xml:space="preserve"> The US is </w:t>
      </w:r>
      <w:hyperlink r:id="rId142" w:tgtFrame="_blank" w:history="1">
        <w:r w:rsidRPr="002E3F6F">
          <w:rPr>
            <w:rStyle w:val="Hyperlink"/>
            <w:sz w:val="16"/>
          </w:rPr>
          <w:t>sending</w:t>
        </w:r>
      </w:hyperlink>
      <w:r w:rsidRPr="002E3F6F">
        <w:rPr>
          <w:sz w:val="16"/>
        </w:rPr>
        <w:t xml:space="preserve"> Central American refugees it has been holding in Costa Rica and accepting Middle Eastern refugees Australia has been holding in Papua New Guinea and Nauru. </w:t>
      </w:r>
      <w:r w:rsidRPr="002E3F6F">
        <w:rPr>
          <w:rStyle w:val="Emphasis"/>
        </w:rPr>
        <w:t>The swap, along with the rest of their racist immigration policies, is a continuation of a settler-colonial pattern of engagement in the international community that both countries employ.</w:t>
      </w:r>
      <w:r>
        <w:rPr>
          <w:rStyle w:val="Emphasis"/>
        </w:rPr>
        <w:t xml:space="preserve"> </w:t>
      </w:r>
      <w:r w:rsidRPr="002E3F6F">
        <w:rPr>
          <w:rStyle w:val="Emphasis"/>
        </w:rPr>
        <w:t>Both the US and Australia are settler societies which were founded on white supremacy and colonial expansionism. Hence, they are intrinsically concerned with maintaining dominance over Indigenous people and asserting state sovereignty against the incursion of people deemed "other".</w:t>
      </w:r>
      <w:r>
        <w:rPr>
          <w:rStyle w:val="Emphasis"/>
        </w:rPr>
        <w:t xml:space="preserve"> </w:t>
      </w:r>
      <w:r w:rsidRPr="002E3F6F">
        <w:rPr>
          <w:rStyle w:val="Emphasis"/>
        </w:rPr>
        <w:t>It is the source of their present-day prosperity and informs the way they both act to protect their borders.</w:t>
      </w:r>
      <w:r>
        <w:rPr>
          <w:rStyle w:val="Emphasis"/>
        </w:rPr>
        <w:t xml:space="preserve"> </w:t>
      </w:r>
      <w:r w:rsidRPr="002E3F6F">
        <w:rPr>
          <w:sz w:val="16"/>
        </w:rPr>
        <w:t xml:space="preserve">In March this year Australian Minister for Immigration Peter Dutton told the media he wanted his department's refugee programme to prioritise white farmers facing disadvantage in South Africa - a statement some saw as an echo of Australia's past </w:t>
      </w:r>
      <w:r w:rsidRPr="002E3F6F">
        <w:rPr>
          <w:rStyle w:val="Emphasis"/>
        </w:rPr>
        <w:t>"</w:t>
      </w:r>
      <w:hyperlink r:id="rId143" w:tgtFrame="_blank" w:history="1">
        <w:r w:rsidRPr="002E3F6F">
          <w:rPr>
            <w:rStyle w:val="Emphasis"/>
          </w:rPr>
          <w:t>whites-only</w:t>
        </w:r>
      </w:hyperlink>
      <w:r w:rsidRPr="002E3F6F">
        <w:rPr>
          <w:rStyle w:val="Emphasis"/>
        </w:rPr>
        <w:t>" immigration policies.</w:t>
      </w:r>
      <w:r w:rsidRPr="002E3F6F">
        <w:rPr>
          <w:sz w:val="16"/>
        </w:rPr>
        <w:t xml:space="preserve"> As Prime Minister Turnbull reiterated last month "... </w:t>
      </w:r>
      <w:hyperlink r:id="rId144" w:tgtFrame="_blank" w:history="1">
        <w:r w:rsidRPr="002E3F6F">
          <w:rPr>
            <w:rStyle w:val="Hyperlink"/>
            <w:sz w:val="16"/>
          </w:rPr>
          <w:t>we decide</w:t>
        </w:r>
      </w:hyperlink>
      <w:r w:rsidRPr="002E3F6F">
        <w:rPr>
          <w:sz w:val="16"/>
        </w:rPr>
        <w:t xml:space="preserve">, the Australian government decides, representing the Australian people, who comes to Australia." In this Turnbull echoed former Prime Minister John Howard's (1996-2007) election-winning slogan, "we will decide who comes into this country and the manner in which they come". Nikki Haley, US ambassador to the UN under the Trump administration, made almost identical comments late last year when </w:t>
      </w:r>
      <w:hyperlink r:id="rId145" w:tgtFrame="_blank" w:history="1">
        <w:r w:rsidRPr="002E3F6F">
          <w:rPr>
            <w:rStyle w:val="Hyperlink"/>
            <w:sz w:val="16"/>
          </w:rPr>
          <w:t>announcing</w:t>
        </w:r>
      </w:hyperlink>
      <w:r w:rsidRPr="002E3F6F">
        <w:rPr>
          <w:sz w:val="16"/>
        </w:rPr>
        <w:t xml:space="preserve"> the US' withdrawal from the Global Compact on Migration: "Our decisions on immigration policies must always be made by Americans and Americans alone [...] We will decide how best to control our borders and who will be allowed to enter our country." </w:t>
      </w:r>
      <w:r w:rsidRPr="002E3F6F">
        <w:rPr>
          <w:rStyle w:val="Emphasis"/>
        </w:rPr>
        <w:t>While the immigration policy of many sovereign nations has some basis in such insider-outsider rhetoric, it is a particular hallmark of settler colonial states which over-state the belonging of their settler founders. The Indigenous peoples of the US and Australia had no such choice over the incursion of settlers when the nations were founded. As postcolonial theorist and anthropologist Ghassan Hage writes, this generates an approach to immigration that is best described as "</w:t>
      </w:r>
      <w:hyperlink r:id="rId146" w:tgtFrame="_blank" w:history="1">
        <w:r w:rsidRPr="002E3F6F">
          <w:rPr>
            <w:rStyle w:val="Emphasis"/>
          </w:rPr>
          <w:t>the sensitivity of thieves</w:t>
        </w:r>
      </w:hyperlink>
      <w:r w:rsidRPr="002E3F6F">
        <w:rPr>
          <w:rStyle w:val="Emphasis"/>
        </w:rPr>
        <w:t>".</w:t>
      </w:r>
      <w:r>
        <w:rPr>
          <w:rStyle w:val="Emphasis"/>
        </w:rPr>
        <w:t xml:space="preserve"> </w:t>
      </w:r>
      <w:r w:rsidRPr="002E3F6F">
        <w:rPr>
          <w:sz w:val="16"/>
        </w:rPr>
        <w:t>But apart from rhetoric</w:t>
      </w:r>
      <w:r w:rsidRPr="002E3F6F">
        <w:rPr>
          <w:rStyle w:val="Emphasis"/>
        </w:rPr>
        <w:t>, Australia and the US are also using colonial-era and colonial-like power relations to coerce poorer nations into serving their racist immigration policy.</w:t>
      </w:r>
      <w:r w:rsidRPr="002E3F6F">
        <w:rPr>
          <w:sz w:val="16"/>
        </w:rPr>
        <w:t xml:space="preserve"> Papua New Guinea has hosted hundreds of male refugees and asylum seekers who tried to make it to Australia on Manus Island, while children and families have been living in limbo in the island nation of Nauru. This is the result of controversial deals Australia made with the two poorer nations, over which it has historically exercised dominance. Both nations were subject to Australian control for much of the last century. Papua New Guinea was a colony of Australia from 1905 to 1975. After World War I and the formation of the League of Nations, Nauru was administered under an Australian mandate. So when Australia needed to simultaneously punish border crossers and save face in the international community, it was these states it turned to. The Nauru detention centre operated between 2001 and 2008, under Howard who catalysed anti-immigrant sentiment in the wake of the 9/11 attacks in the US. It was opened again in 2012 by a Labor (previously in opposition to Howard's Liberal-National Coalition) government. The Manus Island centre operated between 2001 and 2003 and was also re-opened in 2012. And for the US, the situation is not that different. </w:t>
      </w:r>
      <w:r w:rsidRPr="002E3F6F">
        <w:rPr>
          <w:rStyle w:val="Emphasis"/>
        </w:rPr>
        <w:t>The success of the US' draconian immigration policies is also heavily reliant on the cooperation of poorer countries in its region.</w:t>
      </w:r>
      <w:r w:rsidRPr="002E3F6F">
        <w:rPr>
          <w:sz w:val="16"/>
        </w:rPr>
        <w:t xml:space="preserve"> For example, </w:t>
      </w:r>
      <w:r w:rsidRPr="002E3F6F">
        <w:rPr>
          <w:rStyle w:val="Emphasis"/>
        </w:rPr>
        <w:t>it needs Mexico to</w:t>
      </w:r>
      <w:r>
        <w:rPr>
          <w:rStyle w:val="Emphasis"/>
        </w:rPr>
        <w:t xml:space="preserve"> </w:t>
      </w:r>
      <w:r w:rsidRPr="002E3F6F">
        <w:rPr>
          <w:rStyle w:val="Emphasis"/>
        </w:rPr>
        <w:t>detain</w:t>
      </w:r>
      <w:r>
        <w:rPr>
          <w:rStyle w:val="Emphasis"/>
        </w:rPr>
        <w:t xml:space="preserve"> </w:t>
      </w:r>
      <w:r w:rsidRPr="002E3F6F">
        <w:rPr>
          <w:rStyle w:val="Emphasis"/>
        </w:rPr>
        <w:t>Central American migrants before they reach the US border, and</w:t>
      </w:r>
      <w:r>
        <w:rPr>
          <w:rStyle w:val="Emphasis"/>
        </w:rPr>
        <w:t xml:space="preserve"> </w:t>
      </w:r>
      <w:r w:rsidRPr="002E3F6F">
        <w:rPr>
          <w:rStyle w:val="Emphasis"/>
        </w:rPr>
        <w:t>Costa Rica to provide temporary protection</w:t>
      </w:r>
      <w:r>
        <w:rPr>
          <w:rStyle w:val="Emphasis"/>
        </w:rPr>
        <w:t xml:space="preserve"> </w:t>
      </w:r>
      <w:r w:rsidRPr="002E3F6F">
        <w:rPr>
          <w:rStyle w:val="Emphasis"/>
        </w:rPr>
        <w:t>for them</w:t>
      </w:r>
      <w:r w:rsidRPr="002E3F6F">
        <w:rPr>
          <w:sz w:val="16"/>
        </w:rPr>
        <w:t xml:space="preserve">. Mexico </w:t>
      </w:r>
      <w:hyperlink r:id="rId147" w:tgtFrame="_blank" w:history="1">
        <w:r w:rsidRPr="002E3F6F">
          <w:rPr>
            <w:rStyle w:val="Hyperlink"/>
            <w:sz w:val="16"/>
          </w:rPr>
          <w:t>militarised</w:t>
        </w:r>
      </w:hyperlink>
      <w:r w:rsidRPr="002E3F6F">
        <w:rPr>
          <w:sz w:val="16"/>
        </w:rPr>
        <w:t xml:space="preserve"> its southern border with Guatemala in 2014 at the behest of the US, which provided the funds in order to "stem the tide", as former President Barack Obama put it, of the unprecedented number of people fleeing gang and drug-related violence in Guatemala, Honduras and El Salvador. Then in 2016, when the number of asylum seekers and migrants crossing the US-Mexico border went up again, the US turned to Costa Rica to screen, process and provide temporary protection to refugees. Historical US dominance over Latin America is well-known and dates back to the 1823 Monroe Doctrine which defined the region as the "America's backyard". Then in 1904, President Theodore Roosevelt introduced a new policy which asserted the right of the US to exercise "international police power" in Latin America. That approach of exploiting poorer nations to enforce cruel anti-immigration policies has also been adopted - perhaps unsurprisingly - by European countries. The EU has already considered the idea of establishing "processing centres" in North African countries (former European colonies) and has been also investing heavily in militarising borders in Libya and Niger. Like the EU, the US and Australia have been spending billions to "contain" migration. In 2016 the Obama administration paid</w:t>
      </w:r>
      <w:hyperlink r:id="rId148" w:tgtFrame="_blank" w:history="1">
        <w:r w:rsidRPr="002E3F6F">
          <w:rPr>
            <w:rStyle w:val="Hyperlink"/>
            <w:sz w:val="16"/>
          </w:rPr>
          <w:t xml:space="preserve"> $75m</w:t>
        </w:r>
      </w:hyperlink>
      <w:r w:rsidRPr="002E3F6F">
        <w:rPr>
          <w:sz w:val="16"/>
        </w:rPr>
        <w:t xml:space="preserve"> towards a continued effort to fortify Mexico's southern border. Detaining unaccompanied migrant children in "shelters" has reportedly cost the US taxpayers </w:t>
      </w:r>
      <w:hyperlink r:id="rId149" w:tgtFrame="_blank" w:history="1">
        <w:r w:rsidRPr="002E3F6F">
          <w:rPr>
            <w:rStyle w:val="Hyperlink"/>
            <w:sz w:val="16"/>
          </w:rPr>
          <w:t>$1.3bn</w:t>
        </w:r>
      </w:hyperlink>
      <w:r w:rsidRPr="002E3F6F">
        <w:rPr>
          <w:sz w:val="16"/>
        </w:rPr>
        <w:t xml:space="preserve"> in 2018. Meanwhile, Australia's offshore detention of asylum seekers and refugees </w:t>
      </w:r>
      <w:hyperlink r:id="rId150" w:tgtFrame="_blank" w:history="1">
        <w:r w:rsidRPr="002E3F6F">
          <w:rPr>
            <w:rStyle w:val="Hyperlink"/>
            <w:sz w:val="16"/>
          </w:rPr>
          <w:t>contributed</w:t>
        </w:r>
      </w:hyperlink>
      <w:r w:rsidRPr="002E3F6F">
        <w:rPr>
          <w:sz w:val="16"/>
        </w:rPr>
        <w:t xml:space="preserve">$1bn to a total cost of more than $4bn for "border protection" policies in the last financial year. </w:t>
      </w:r>
      <w:r w:rsidRPr="002E3F6F">
        <w:rPr>
          <w:rStyle w:val="Emphasis"/>
        </w:rPr>
        <w:t>This is not to mention the human cost - on the lives and bodies of those detained in their attempts to cross the border in search of greater security. Child sexual abuse, mental illness and medical neglect are endemic in the detention centres</w:t>
      </w:r>
      <w:r w:rsidRPr="002E3F6F">
        <w:rPr>
          <w:sz w:val="16"/>
        </w:rPr>
        <w:t xml:space="preserve"> of Manus Island and Nauru and have resulted in murders and suicides. Writing in The Huffington Post, the Kurdish journalist Behrouz Boochani, who has been held on Manus for five years, notes that, "since 2014,</w:t>
      </w:r>
      <w:hyperlink r:id="rId151" w:tgtFrame="_blank" w:history="1">
        <w:r w:rsidRPr="002E3F6F">
          <w:rPr>
            <w:rStyle w:val="Hyperlink"/>
            <w:sz w:val="16"/>
          </w:rPr>
          <w:t xml:space="preserve"> 12 asylum-seekers</w:t>
        </w:r>
      </w:hyperlink>
      <w:r w:rsidRPr="002E3F6F">
        <w:rPr>
          <w:sz w:val="16"/>
        </w:rPr>
        <w:t xml:space="preserve"> have died in these island detention centers". </w:t>
      </w:r>
      <w:r w:rsidRPr="002E3F6F">
        <w:rPr>
          <w:rStyle w:val="Emphasis"/>
        </w:rPr>
        <w:t>US immigration detention centres have been marred by</w:t>
      </w:r>
      <w:r w:rsidRPr="002E3F6F">
        <w:rPr>
          <w:sz w:val="16"/>
        </w:rPr>
        <w:t xml:space="preserve"> similar </w:t>
      </w:r>
      <w:r w:rsidRPr="002E3F6F">
        <w:rPr>
          <w:rStyle w:val="Emphasis"/>
        </w:rPr>
        <w:t>scandals surrounding</w:t>
      </w:r>
      <w:r>
        <w:rPr>
          <w:rStyle w:val="Emphasis"/>
        </w:rPr>
        <w:t xml:space="preserve"> </w:t>
      </w:r>
      <w:hyperlink r:id="rId152" w:tgtFrame="_blank" w:history="1">
        <w:r w:rsidRPr="002E3F6F">
          <w:rPr>
            <w:rStyle w:val="Emphasis"/>
          </w:rPr>
          <w:t>deaths</w:t>
        </w:r>
      </w:hyperlink>
      <w:r>
        <w:rPr>
          <w:rStyle w:val="Emphasis"/>
        </w:rPr>
        <w:t xml:space="preserve"> </w:t>
      </w:r>
      <w:r w:rsidRPr="002E3F6F">
        <w:rPr>
          <w:rStyle w:val="Emphasis"/>
        </w:rPr>
        <w:t>of detainees as well as massive-scale</w:t>
      </w:r>
      <w:r>
        <w:rPr>
          <w:rStyle w:val="Emphasis"/>
        </w:rPr>
        <w:t xml:space="preserve"> </w:t>
      </w:r>
      <w:hyperlink r:id="rId153" w:tgtFrame="_blank" w:history="1">
        <w:r w:rsidRPr="002E3F6F">
          <w:rPr>
            <w:rStyle w:val="Emphasis"/>
          </w:rPr>
          <w:t>sexual abuse</w:t>
        </w:r>
      </w:hyperlink>
      <w:r w:rsidRPr="002E3F6F">
        <w:rPr>
          <w:rStyle w:val="Emphasis"/>
        </w:rPr>
        <w:t>.</w:t>
      </w:r>
      <w:r w:rsidRPr="002E3F6F">
        <w:rPr>
          <w:sz w:val="16"/>
        </w:rPr>
        <w:t xml:space="preserve"> Recent reports have also </w:t>
      </w:r>
      <w:hyperlink r:id="rId154" w:tgtFrame="_blank" w:history="1">
        <w:r w:rsidRPr="002E3F6F">
          <w:rPr>
            <w:rStyle w:val="Hyperlink"/>
            <w:sz w:val="16"/>
          </w:rPr>
          <w:t>shown</w:t>
        </w:r>
      </w:hyperlink>
      <w:r w:rsidRPr="002E3F6F">
        <w:rPr>
          <w:sz w:val="16"/>
        </w:rPr>
        <w:t xml:space="preserve"> that immigrant children held in US detention centres have also been exposed to horrific abuse and neglect. But amid the spending spree on militarisation and domination of poorer nations and the continuing misery and suffering of hundreds of thousands of people stranded at borders and in detention centres, there is rarely any recognition of the fact that these refugees and "migrants" have been in fact escaping wars and murderous regimes propped by the US, Australia and EU states. And that is because </w:t>
      </w:r>
      <w:r w:rsidRPr="002E3F6F">
        <w:rPr>
          <w:rStyle w:val="Emphasis"/>
        </w:rPr>
        <w:t>these countries have never stopped behaving like colonial powers on the international stage, long after colonialism was supposed to have</w:t>
      </w:r>
      <w:r>
        <w:rPr>
          <w:rStyle w:val="Emphasis"/>
        </w:rPr>
        <w:t xml:space="preserve"> </w:t>
      </w:r>
      <w:r w:rsidRPr="002E3F6F">
        <w:rPr>
          <w:rStyle w:val="Emphasis"/>
        </w:rPr>
        <w:t>formally</w:t>
      </w:r>
      <w:r>
        <w:rPr>
          <w:rStyle w:val="Emphasis"/>
        </w:rPr>
        <w:t xml:space="preserve"> </w:t>
      </w:r>
      <w:r w:rsidRPr="002E3F6F">
        <w:rPr>
          <w:rStyle w:val="Emphasis"/>
        </w:rPr>
        <w:t>ended.</w:t>
      </w:r>
      <w:r>
        <w:rPr>
          <w:rStyle w:val="Emphasis"/>
        </w:rPr>
        <w:t xml:space="preserve"> </w:t>
      </w:r>
    </w:p>
    <w:p w14:paraId="6F507DAC" w14:textId="38E37AA4" w:rsidR="00C660A1" w:rsidRDefault="00C660A1" w:rsidP="00C660A1"/>
    <w:p w14:paraId="5373077C" w14:textId="09E4C27E" w:rsidR="00C660A1" w:rsidRPr="00CB4F39" w:rsidRDefault="00C660A1" w:rsidP="00C660A1">
      <w:pPr>
        <w:pStyle w:val="Heading3"/>
      </w:pPr>
      <w:r>
        <w:t>AT: T-Civil Law</w:t>
      </w:r>
    </w:p>
    <w:p w14:paraId="7EF306FF" w14:textId="77777777" w:rsidR="00C660A1" w:rsidRDefault="00C660A1" w:rsidP="00C660A1">
      <w:pPr>
        <w:pStyle w:val="Heading4"/>
      </w:pPr>
      <w:r>
        <w:t>Any dichotomy that says immigration detention is distinct from CJR is false</w:t>
      </w:r>
    </w:p>
    <w:p w14:paraId="4C605481" w14:textId="77777777" w:rsidR="00C660A1" w:rsidRPr="00E814DA" w:rsidRDefault="00C660A1" w:rsidP="00C660A1">
      <w:r w:rsidRPr="00E814DA">
        <w:rPr>
          <w:rStyle w:val="Style13ptBold"/>
        </w:rPr>
        <w:t>García Hernández 2014</w:t>
      </w:r>
      <w:r w:rsidRPr="00E814DA">
        <w:t xml:space="preserve"> - Visiting Professor at the University of Denver Sturm College of Law</w:t>
      </w:r>
      <w:r>
        <w:br/>
      </w:r>
      <w:r w:rsidRPr="00E814DA">
        <w:t>César Cuauhtémoc, "Immigration Detention as Punishment," 61 UCLA L. Rev. 1346 (2014)</w:t>
      </w:r>
    </w:p>
    <w:p w14:paraId="2696BA0C" w14:textId="77777777" w:rsidR="00C660A1" w:rsidRPr="00C875EF" w:rsidRDefault="00C660A1" w:rsidP="00C660A1">
      <w:r w:rsidRPr="00B328D3">
        <w:rPr>
          <w:rStyle w:val="StyleUnderline"/>
        </w:rPr>
        <w:t>The immigration detention system has become a leviathan. It consists of a</w:t>
      </w:r>
      <w:r>
        <w:rPr>
          <w:rStyle w:val="StyleUnderline"/>
        </w:rPr>
        <w:t xml:space="preserve"> </w:t>
      </w:r>
      <w:r w:rsidRPr="00B328D3">
        <w:rPr>
          <w:rStyle w:val="StyleUnderline"/>
        </w:rPr>
        <w:t>wide network of prisons, jails, and other secure environments that stretch across</w:t>
      </w:r>
      <w:r>
        <w:rPr>
          <w:rStyle w:val="StyleUnderline"/>
        </w:rPr>
        <w:t xml:space="preserve"> </w:t>
      </w:r>
      <w:r w:rsidRPr="00B328D3">
        <w:rPr>
          <w:rStyle w:val="StyleUnderline"/>
        </w:rPr>
        <w:t>approximately half the states.</w:t>
      </w:r>
      <w:r>
        <w:t xml:space="preserve"> </w:t>
      </w:r>
      <w:r w:rsidRPr="00B328D3">
        <w:rPr>
          <w:rStyle w:val="StyleUnderline"/>
        </w:rPr>
        <w:t>It affects the lives of more than 400,000 people directly and unknown numbers of friends</w:t>
      </w:r>
      <w:r>
        <w:t xml:space="preserve">, relatives, coworkers, and other acquaintances in communities throughout the country. </w:t>
      </w:r>
      <w:r w:rsidRPr="00B328D3">
        <w:rPr>
          <w:rStyle w:val="StyleUnderline"/>
        </w:rPr>
        <w:t>It is reinforced by a powerful network of intergovernmental operations designed to identify and apprehend</w:t>
      </w:r>
      <w:r>
        <w:rPr>
          <w:rStyle w:val="StyleUnderline"/>
        </w:rPr>
        <w:t xml:space="preserve"> </w:t>
      </w:r>
      <w:r w:rsidRPr="00B328D3">
        <w:rPr>
          <w:rStyle w:val="StyleUnderline"/>
        </w:rPr>
        <w:t>suspected immigration law violators</w:t>
      </w:r>
      <w:r>
        <w:t xml:space="preserve">. And it is palpably just as punitive as the criminal incarceration that has defined law enforcement in the United States for a generation. </w:t>
      </w:r>
    </w:p>
    <w:p w14:paraId="7F6C2863" w14:textId="77777777" w:rsidR="00C660A1" w:rsidRPr="005C5A5C" w:rsidRDefault="00C660A1" w:rsidP="00C660A1">
      <w:pPr>
        <w:rPr>
          <w:rStyle w:val="StyleUnderline"/>
        </w:rPr>
      </w:pPr>
      <w:r>
        <w:t xml:space="preserve">As this Article has shown, </w:t>
      </w:r>
      <w:r w:rsidRPr="00B328D3">
        <w:rPr>
          <w:rStyle w:val="StyleUnderline"/>
        </w:rPr>
        <w:t>the legal divide between criminal law and immigration law is contradicted by the lived experience of hundreds of thousands of</w:t>
      </w:r>
      <w:r>
        <w:rPr>
          <w:rStyle w:val="StyleUnderline"/>
        </w:rPr>
        <w:t xml:space="preserve"> </w:t>
      </w:r>
      <w:r w:rsidRPr="00B328D3">
        <w:rPr>
          <w:rStyle w:val="StyleUnderline"/>
        </w:rPr>
        <w:t>people who every year occupy immigration detention centers</w:t>
      </w:r>
      <w:r>
        <w:t xml:space="preserve">. The intensity of isolation from friends and family, closely watched movements, locked quarters, and threat of barbed-wire perimeters reveal law’s formal insistence that immigration detention is civil as nothing more than a quaint myth. </w:t>
      </w:r>
      <w:r w:rsidRPr="005C5A5C">
        <w:rPr>
          <w:rStyle w:val="StyleUnderline"/>
        </w:rPr>
        <w:t>The myth is backed by the full power of the state.</w:t>
      </w:r>
    </w:p>
    <w:p w14:paraId="7356497C" w14:textId="77777777" w:rsidR="00C660A1" w:rsidRDefault="00C660A1" w:rsidP="00C660A1">
      <w:r w:rsidRPr="005C5A5C">
        <w:rPr>
          <w:rStyle w:val="StyleUnderline"/>
        </w:rPr>
        <w:t>If the law of immigration detention is to catch up to the legislative intent,</w:t>
      </w:r>
      <w:r>
        <w:rPr>
          <w:rStyle w:val="StyleUnderline"/>
        </w:rPr>
        <w:t xml:space="preserve"> </w:t>
      </w:r>
      <w:r w:rsidRPr="005C5A5C">
        <w:rPr>
          <w:rStyle w:val="StyleUnderline"/>
        </w:rPr>
        <w:t>then the myth that immigration detention is civil must meet its demise</w:t>
      </w:r>
      <w:r>
        <w:t>. The modern immigration detention estate was born of the same antidrug hysteria that swept the nation in the 1980s and 1990s, giving life to the same war on drugs that created penal mass incarceration. Congress wanted to quash drug activity by condemning its purveyors, and it chose the awesome power of imprisonment as its preferred tool. The decades since then attest that it did so with impressive success, creating two systems of mass incarceration—</w:t>
      </w:r>
      <w:r w:rsidRPr="005C5A5C">
        <w:rPr>
          <w:rStyle w:val="StyleUnderline"/>
        </w:rPr>
        <w:t>the penal detention system that is often discussed, and the immigration detention system</w:t>
      </w:r>
      <w:r>
        <w:rPr>
          <w:rStyle w:val="StyleUnderline"/>
        </w:rPr>
        <w:t xml:space="preserve"> </w:t>
      </w:r>
      <w:r w:rsidRPr="005C5A5C">
        <w:rPr>
          <w:rStyle w:val="StyleUnderline"/>
        </w:rPr>
        <w:t>that is this Article’s concern. It may have taken another decade and the attacks</w:t>
      </w:r>
      <w:r>
        <w:rPr>
          <w:rStyle w:val="StyleUnderline"/>
        </w:rPr>
        <w:t xml:space="preserve"> </w:t>
      </w:r>
      <w:r w:rsidRPr="005C5A5C">
        <w:rPr>
          <w:rStyle w:val="StyleUnderline"/>
        </w:rPr>
        <w:t>of September 11, 2001 to push the immigration detention population to explosive proportions</w:t>
      </w:r>
      <w:r>
        <w:t xml:space="preserve">, but it was the imprisonment architecture that developed from the early 1980s to the mid-1990s that this Article details that made immigration mass incarceration politically feasible and legally possible. This Article, then, sets forth a framework by which to understand how the current immigration detention system came to be, and begins to envision a different version. </w:t>
      </w:r>
    </w:p>
    <w:p w14:paraId="504E0D10" w14:textId="77777777" w:rsidR="00C660A1" w:rsidRPr="00B328D3" w:rsidRDefault="00C660A1" w:rsidP="00C660A1">
      <w:pPr>
        <w:pStyle w:val="Heading4"/>
      </w:pPr>
      <w:r>
        <w:t>SCOTUS has put immigration in the realm of criminal justice</w:t>
      </w:r>
    </w:p>
    <w:p w14:paraId="5D57F1C2" w14:textId="77777777" w:rsidR="00C660A1" w:rsidRPr="00E814DA" w:rsidRDefault="00C660A1" w:rsidP="00C660A1">
      <w:r w:rsidRPr="00E814DA">
        <w:rPr>
          <w:rStyle w:val="Style13ptBold"/>
        </w:rPr>
        <w:t>García Hernández 2014</w:t>
      </w:r>
      <w:r w:rsidRPr="00E814DA">
        <w:t xml:space="preserve"> - Visiting Professor at the University of Denver Sturm College of Law</w:t>
      </w:r>
      <w:r>
        <w:br/>
      </w:r>
      <w:r w:rsidRPr="00E814DA">
        <w:t>César Cuauhtémoc, "Immigration Detention as Punishment," 61 UCLA L. Rev. 1346 (2014)</w:t>
      </w:r>
    </w:p>
    <w:p w14:paraId="11E27C3E" w14:textId="54B0A408" w:rsidR="00C660A1" w:rsidRDefault="00C660A1" w:rsidP="00C660A1">
      <w:r>
        <w:t xml:space="preserve">But </w:t>
      </w:r>
      <w:r w:rsidRPr="00B328D3">
        <w:rPr>
          <w:rStyle w:val="StyleUnderline"/>
        </w:rPr>
        <w:t>because immigration detention is assumed to be civil, courts do not rely on the traditional justifications as explanations of immigration detention’s permissibility</w:t>
      </w:r>
      <w:r>
        <w:t>. Instead</w:t>
      </w:r>
      <w:r w:rsidRPr="00B328D3">
        <w:rPr>
          <w:rStyle w:val="Emphasis"/>
        </w:rPr>
        <w:t>, the Supreme Court has endorsed two criteria that are similar to the justifications offered for pretrial criminal detention:</w:t>
      </w:r>
      <w:r>
        <w:t xml:space="preserve"> </w:t>
      </w:r>
      <w:r w:rsidRPr="00B328D3">
        <w:rPr>
          <w:rStyle w:val="StyleUnderline"/>
        </w:rPr>
        <w:t xml:space="preserve">the risk that an individual will fail to appear for removal proceedings or removal, and the risk that an individual will harm the public. </w:t>
      </w:r>
      <w:r>
        <w:t xml:space="preserve">Like the traditional justifications for punishment, </w:t>
      </w:r>
      <w:r w:rsidRPr="00B328D3">
        <w:rPr>
          <w:rStyle w:val="StyleUnderline"/>
        </w:rPr>
        <w:t>these justifications also do not support the mass immigration incarceration we observe today</w:t>
      </w:r>
      <w:r>
        <w:t>. Moreover</w:t>
      </w:r>
      <w:r w:rsidRPr="00B328D3">
        <w:rPr>
          <w:rStyle w:val="StyleUnderline"/>
        </w:rPr>
        <w:t>, they cannot transform what is penal in nature, as described above, into a civil detention system</w:t>
      </w:r>
      <w:r>
        <w:t xml:space="preserve">. </w:t>
      </w:r>
    </w:p>
    <w:p w14:paraId="47A87E61" w14:textId="77777777" w:rsidR="00C211D9" w:rsidRPr="00684EBE" w:rsidRDefault="00C211D9" w:rsidP="00C211D9">
      <w:pPr>
        <w:pStyle w:val="Heading3"/>
      </w:pPr>
      <w:r>
        <w:t>2AC T – Policing (ICE)</w:t>
      </w:r>
    </w:p>
    <w:p w14:paraId="26052B1A" w14:textId="77777777" w:rsidR="00C211D9" w:rsidRPr="005E1743" w:rsidRDefault="00C211D9" w:rsidP="00C211D9">
      <w:pPr>
        <w:pStyle w:val="Heading4"/>
      </w:pPr>
      <w:r w:rsidRPr="005E1743">
        <w:t xml:space="preserve">We meet – ICE agents are federal police officers – it’s the largest policing agency in the US </w:t>
      </w:r>
    </w:p>
    <w:p w14:paraId="2F535272" w14:textId="77777777" w:rsidR="00C211D9" w:rsidRPr="005E1743" w:rsidRDefault="00C211D9" w:rsidP="00C211D9">
      <w:pPr>
        <w:rPr>
          <w:rStyle w:val="Style13ptBold"/>
          <w:b w:val="0"/>
          <w:bCs w:val="0"/>
        </w:rPr>
      </w:pPr>
      <w:r w:rsidRPr="005E1743">
        <w:rPr>
          <w:rStyle w:val="Style13ptBold"/>
        </w:rPr>
        <w:t xml:space="preserve">Franco and Shah 15 </w:t>
      </w:r>
      <w:r w:rsidRPr="005E1743">
        <w:rPr>
          <w:rStyle w:val="Style13ptBold"/>
          <w:b w:val="0"/>
          <w:bCs w:val="0"/>
        </w:rPr>
        <w:t>[Marisa Franco, co-founder of Mijente, a national Latinx organizing and movement building network; Paromita Shah, associate director of the National Immigration Project, November 19, 2015. “</w:t>
      </w:r>
      <w:r w:rsidRPr="005E1743">
        <w:rPr>
          <w:rStyle w:val="StyleUnderline"/>
        </w:rPr>
        <w:t>The</w:t>
      </w:r>
      <w:r w:rsidRPr="005E1743">
        <w:rPr>
          <w:rStyle w:val="Style13ptBold"/>
          <w:b w:val="0"/>
          <w:bCs w:val="0"/>
        </w:rPr>
        <w:t xml:space="preserve"> </w:t>
      </w:r>
      <w:r w:rsidRPr="005E1743">
        <w:rPr>
          <w:rStyle w:val="Emphasis"/>
        </w:rPr>
        <w:t>D</w:t>
      </w:r>
      <w:r w:rsidRPr="005E1743">
        <w:rPr>
          <w:rStyle w:val="Style13ptBold"/>
          <w:b w:val="0"/>
          <w:bCs w:val="0"/>
        </w:rPr>
        <w:t xml:space="preserve">epartment of </w:t>
      </w:r>
      <w:r w:rsidRPr="005E1743">
        <w:rPr>
          <w:rStyle w:val="Emphasis"/>
        </w:rPr>
        <w:t>H</w:t>
      </w:r>
      <w:r w:rsidRPr="005E1743">
        <w:rPr>
          <w:rStyle w:val="Style13ptBold"/>
          <w:b w:val="0"/>
          <w:bCs w:val="0"/>
        </w:rPr>
        <w:t xml:space="preserve">omeland </w:t>
      </w:r>
      <w:r w:rsidRPr="005E1743">
        <w:rPr>
          <w:rStyle w:val="Emphasis"/>
        </w:rPr>
        <w:t>S</w:t>
      </w:r>
      <w:r w:rsidRPr="005E1743">
        <w:rPr>
          <w:rStyle w:val="Style13ptBold"/>
          <w:b w:val="0"/>
          <w:bCs w:val="0"/>
        </w:rPr>
        <w:t>ecurity</w:t>
      </w:r>
      <w:r w:rsidRPr="005E1743">
        <w:rPr>
          <w:rStyle w:val="StyleUnderline"/>
        </w:rPr>
        <w:t>: the</w:t>
      </w:r>
      <w:r w:rsidRPr="005E1743">
        <w:rPr>
          <w:rStyle w:val="Style13ptBold"/>
          <w:b w:val="0"/>
          <w:bCs w:val="0"/>
        </w:rPr>
        <w:t xml:space="preserve"> </w:t>
      </w:r>
      <w:r w:rsidRPr="005E1743">
        <w:rPr>
          <w:rStyle w:val="Emphasis"/>
        </w:rPr>
        <w:t>largest police force</w:t>
      </w:r>
      <w:r w:rsidRPr="005E1743">
        <w:rPr>
          <w:rStyle w:val="Style13ptBold"/>
          <w:b w:val="0"/>
          <w:bCs w:val="0"/>
        </w:rPr>
        <w:t xml:space="preserve"> nobody monitors.” https://www.theguardian.com/commentisfree/2015/nov/19/the-department-of-homeland-security-the-largest-police-force-nobody-monitors]</w:t>
      </w:r>
    </w:p>
    <w:p w14:paraId="2A8EBCA0" w14:textId="77777777" w:rsidR="00C211D9" w:rsidRPr="005E1743" w:rsidRDefault="00C211D9" w:rsidP="00C211D9">
      <w:pPr>
        <w:rPr>
          <w:sz w:val="16"/>
        </w:rPr>
      </w:pPr>
      <w:r w:rsidRPr="005E1743">
        <w:rPr>
          <w:rStyle w:val="StyleUnderline"/>
        </w:rPr>
        <w:t xml:space="preserve">More than </w:t>
      </w:r>
      <w:hyperlink r:id="rId155" w:history="1">
        <w:r w:rsidRPr="005E1743">
          <w:rPr>
            <w:rStyle w:val="Emphasis"/>
          </w:rPr>
          <w:t>55,000</w:t>
        </w:r>
      </w:hyperlink>
      <w:r w:rsidRPr="005E1743">
        <w:rPr>
          <w:sz w:val="16"/>
        </w:rPr>
        <w:t xml:space="preserve"> </w:t>
      </w:r>
      <w:r w:rsidRPr="005E1743">
        <w:rPr>
          <w:rStyle w:val="StyleUnderline"/>
        </w:rPr>
        <w:t xml:space="preserve">armed </w:t>
      </w:r>
      <w:r w:rsidRPr="005E1743">
        <w:rPr>
          <w:rStyle w:val="Emphasis"/>
        </w:rPr>
        <w:t>law enforcement officers</w:t>
      </w:r>
      <w:r w:rsidRPr="005E1743">
        <w:rPr>
          <w:rStyle w:val="StyleUnderline"/>
        </w:rPr>
        <w:t xml:space="preserve"> operate inside of the</w:t>
      </w:r>
      <w:r w:rsidRPr="005E1743">
        <w:rPr>
          <w:sz w:val="16"/>
        </w:rPr>
        <w:t xml:space="preserve"> Department of Homeland Security (</w:t>
      </w:r>
      <w:r w:rsidRPr="005E1743">
        <w:rPr>
          <w:rStyle w:val="Emphasis"/>
        </w:rPr>
        <w:t>DHS</w:t>
      </w:r>
      <w:r w:rsidRPr="005E1743">
        <w:rPr>
          <w:sz w:val="16"/>
        </w:rPr>
        <w:t xml:space="preserve">) </w:t>
      </w:r>
      <w:r w:rsidRPr="005E1743">
        <w:rPr>
          <w:rStyle w:val="StyleUnderline"/>
        </w:rPr>
        <w:t xml:space="preserve">as the foot soldiers of the </w:t>
      </w:r>
      <w:r w:rsidRPr="005E1743">
        <w:rPr>
          <w:rStyle w:val="Emphasis"/>
        </w:rPr>
        <w:t>mass deportation system</w:t>
      </w:r>
      <w:r w:rsidRPr="005E1743">
        <w:rPr>
          <w:sz w:val="16"/>
        </w:rPr>
        <w:t xml:space="preserve">. They work as you would expect any police force to operate but without even the semblance of oversight. With an annual budget line item of </w:t>
      </w:r>
      <w:hyperlink r:id="rId156" w:history="1">
        <w:r w:rsidRPr="005E1743">
          <w:rPr>
            <w:rStyle w:val="Hyperlink"/>
            <w:sz w:val="16"/>
          </w:rPr>
          <w:t>$18bn</w:t>
        </w:r>
      </w:hyperlink>
      <w:r w:rsidRPr="005E1743">
        <w:rPr>
          <w:sz w:val="16"/>
        </w:rPr>
        <w:t xml:space="preserve"> solely for immigration enforcement </w:t>
      </w:r>
      <w:r w:rsidRPr="005E1743">
        <w:rPr>
          <w:rStyle w:val="StyleUnderline"/>
        </w:rPr>
        <w:t>the federal government spends more on Immigration and Customs Enforcement</w:t>
      </w:r>
      <w:r w:rsidRPr="005E1743">
        <w:rPr>
          <w:sz w:val="16"/>
        </w:rPr>
        <w:t xml:space="preserve"> (</w:t>
      </w:r>
      <w:r w:rsidRPr="005E1743">
        <w:rPr>
          <w:rStyle w:val="Emphasis"/>
        </w:rPr>
        <w:t>ICE</w:t>
      </w:r>
      <w:r w:rsidRPr="005E1743">
        <w:rPr>
          <w:sz w:val="16"/>
        </w:rPr>
        <w:t xml:space="preserve">) and Customs and Border Patrol (BPE) </w:t>
      </w:r>
      <w:r w:rsidRPr="005E1743">
        <w:rPr>
          <w:rStyle w:val="StyleUnderline"/>
        </w:rPr>
        <w:t xml:space="preserve">than </w:t>
      </w:r>
      <w:hyperlink r:id="rId157" w:history="1">
        <w:r w:rsidRPr="005E1743">
          <w:rPr>
            <w:rStyle w:val="StyleUnderline"/>
          </w:rPr>
          <w:t>all other federal law enforcement agencies combined</w:t>
        </w:r>
      </w:hyperlink>
      <w:r w:rsidRPr="005E1743">
        <w:rPr>
          <w:sz w:val="16"/>
        </w:rPr>
        <w:t xml:space="preserve">. </w:t>
      </w:r>
      <w:r w:rsidRPr="005E1743">
        <w:rPr>
          <w:rStyle w:val="StyleUnderline"/>
        </w:rPr>
        <w:t>Yet the systems to monitor the vast network of</w:t>
      </w:r>
      <w:r w:rsidRPr="005E1743">
        <w:rPr>
          <w:sz w:val="16"/>
        </w:rPr>
        <w:t xml:space="preserve"> field directors, </w:t>
      </w:r>
      <w:r w:rsidRPr="005E1743">
        <w:rPr>
          <w:rStyle w:val="Emphasis"/>
        </w:rPr>
        <w:t>detention officers</w:t>
      </w:r>
      <w:r w:rsidRPr="005E1743">
        <w:rPr>
          <w:sz w:val="16"/>
        </w:rPr>
        <w:t xml:space="preserve"> </w:t>
      </w:r>
      <w:r w:rsidRPr="005E1743">
        <w:rPr>
          <w:rStyle w:val="StyleUnderline"/>
        </w:rPr>
        <w:t xml:space="preserve">and </w:t>
      </w:r>
      <w:r w:rsidRPr="005E1743">
        <w:rPr>
          <w:rStyle w:val="Emphasis"/>
        </w:rPr>
        <w:t>arresting officers</w:t>
      </w:r>
      <w:r w:rsidRPr="005E1743">
        <w:rPr>
          <w:sz w:val="16"/>
        </w:rPr>
        <w:t xml:space="preserve"> </w:t>
      </w:r>
      <w:r w:rsidRPr="005E1743">
        <w:rPr>
          <w:rStyle w:val="StyleUnderline"/>
        </w:rPr>
        <w:t>under its purview are</w:t>
      </w:r>
      <w:r w:rsidRPr="005E1743">
        <w:rPr>
          <w:sz w:val="16"/>
        </w:rPr>
        <w:t xml:space="preserve"> either </w:t>
      </w:r>
      <w:r w:rsidRPr="005E1743">
        <w:rPr>
          <w:rStyle w:val="StyleUnderline"/>
        </w:rPr>
        <w:t>non-existent</w:t>
      </w:r>
      <w:r w:rsidRPr="005E1743">
        <w:rPr>
          <w:sz w:val="16"/>
        </w:rPr>
        <w:t xml:space="preserve"> or wracked with the same corruption they’re intended to prevent. When Terrence Kullom was killed at his doorstep in Detroit, it was an </w:t>
      </w:r>
      <w:hyperlink r:id="rId158" w:history="1">
        <w:r w:rsidRPr="005E1743">
          <w:rPr>
            <w:rStyle w:val="Hyperlink"/>
            <w:sz w:val="16"/>
          </w:rPr>
          <w:t>ICE agent serving a warrant</w:t>
        </w:r>
      </w:hyperlink>
      <w:r w:rsidRPr="005E1743">
        <w:rPr>
          <w:sz w:val="16"/>
        </w:rPr>
        <w:t xml:space="preserve"> that pulled the trigger. In immigration detention centers, </w:t>
      </w:r>
      <w:hyperlink r:id="rId159" w:history="1">
        <w:r w:rsidRPr="005E1743">
          <w:rPr>
            <w:rStyle w:val="Hyperlink"/>
            <w:sz w:val="16"/>
          </w:rPr>
          <w:t>over 150 people have died since 2003</w:t>
        </w:r>
      </w:hyperlink>
      <w:r w:rsidRPr="005E1743">
        <w:rPr>
          <w:sz w:val="16"/>
        </w:rPr>
        <w:t xml:space="preserve">. A </w:t>
      </w:r>
      <w:hyperlink r:id="rId160" w:history="1">
        <w:r w:rsidRPr="005E1743">
          <w:rPr>
            <w:rStyle w:val="Hyperlink"/>
            <w:sz w:val="16"/>
          </w:rPr>
          <w:t>recent report</w:t>
        </w:r>
      </w:hyperlink>
      <w:r w:rsidRPr="005E1743">
        <w:rPr>
          <w:sz w:val="16"/>
        </w:rPr>
        <w:t xml:space="preserve"> highlighted not just a lack of transparency at the agency, but ICE’s outright refusal to cooperate or answer questions related to the deaths. </w:t>
      </w:r>
      <w:hyperlink r:id="rId161" w:history="1">
        <w:r w:rsidRPr="005E1743">
          <w:rPr>
            <w:rStyle w:val="Hyperlink"/>
            <w:sz w:val="16"/>
          </w:rPr>
          <w:t>CBS News reported that CBP agents allegedly sexually assaulted women or children</w:t>
        </w:r>
      </w:hyperlink>
      <w:r w:rsidRPr="005E1743">
        <w:rPr>
          <w:sz w:val="16"/>
        </w:rPr>
        <w:t xml:space="preserve"> immigrant detainees at least 35 times between 2012 and 2014, taking advantage of what an ousted CBP official characterized as a “</w:t>
      </w:r>
      <w:hyperlink r:id="rId162" w:history="1">
        <w:r w:rsidRPr="005E1743">
          <w:rPr>
            <w:rStyle w:val="Hyperlink"/>
            <w:sz w:val="16"/>
          </w:rPr>
          <w:t>culture of impunity</w:t>
        </w:r>
      </w:hyperlink>
      <w:r w:rsidRPr="005E1743">
        <w:rPr>
          <w:sz w:val="16"/>
        </w:rPr>
        <w:t xml:space="preserve">”. </w:t>
      </w:r>
      <w:r w:rsidRPr="005E1743">
        <w:rPr>
          <w:rStyle w:val="StyleUnderline"/>
        </w:rPr>
        <w:t xml:space="preserve">Each agent claims </w:t>
      </w:r>
      <w:r w:rsidRPr="005E1743">
        <w:rPr>
          <w:rStyle w:val="Emphasis"/>
        </w:rPr>
        <w:t>blanket authority to police</w:t>
      </w:r>
      <w:r w:rsidRPr="005E1743">
        <w:rPr>
          <w:sz w:val="16"/>
        </w:rPr>
        <w:t xml:space="preserve">, </w:t>
      </w:r>
      <w:r w:rsidRPr="005E1743">
        <w:rPr>
          <w:rStyle w:val="StyleUnderline"/>
        </w:rPr>
        <w:t xml:space="preserve">arrest, search, seize property, detain and yes, shoot to kill almost anyone, and they often act as judge and jury – with </w:t>
      </w:r>
      <w:hyperlink r:id="rId163" w:history="1">
        <w:r w:rsidRPr="005E1743">
          <w:rPr>
            <w:rStyle w:val="StyleUnderline"/>
          </w:rPr>
          <w:t>few limitations from immigration courts</w:t>
        </w:r>
      </w:hyperlink>
      <w:r w:rsidRPr="005E1743">
        <w:rPr>
          <w:sz w:val="16"/>
        </w:rPr>
        <w:t xml:space="preserve">. </w:t>
      </w:r>
      <w:r w:rsidRPr="005E1743">
        <w:rPr>
          <w:rStyle w:val="Emphasis"/>
        </w:rPr>
        <w:t>DHS remains one of the nation’s largest jailers</w:t>
      </w:r>
      <w:r w:rsidRPr="005E1743">
        <w:rPr>
          <w:sz w:val="16"/>
        </w:rPr>
        <w:t xml:space="preserve">, </w:t>
      </w:r>
      <w:hyperlink r:id="rId164" w:history="1">
        <w:r w:rsidRPr="005E1743">
          <w:rPr>
            <w:rStyle w:val="Hyperlink"/>
            <w:sz w:val="16"/>
          </w:rPr>
          <w:t>holding up to 34,000 noncitizens on any given day</w:t>
        </w:r>
      </w:hyperlink>
      <w:r w:rsidRPr="005E1743">
        <w:rPr>
          <w:sz w:val="16"/>
        </w:rPr>
        <w:t xml:space="preserve"> in private and public detention centers. Consistent with the experiences of communities facing police misconduct, credible reports are rarely investigated, and third-party investigations are nearly impossible to complete when DHS agents are involved in </w:t>
      </w:r>
      <w:hyperlink r:id="rId165" w:history="1">
        <w:r w:rsidRPr="005E1743">
          <w:rPr>
            <w:rStyle w:val="Hyperlink"/>
            <w:sz w:val="16"/>
          </w:rPr>
          <w:t>abuse</w:t>
        </w:r>
      </w:hyperlink>
      <w:r w:rsidRPr="005E1743">
        <w:rPr>
          <w:sz w:val="16"/>
        </w:rPr>
        <w:t xml:space="preserve">, assault and </w:t>
      </w:r>
      <w:hyperlink r:id="rId166" w:history="1">
        <w:r w:rsidRPr="005E1743">
          <w:rPr>
            <w:rStyle w:val="Hyperlink"/>
            <w:sz w:val="16"/>
          </w:rPr>
          <w:t>deaths</w:t>
        </w:r>
      </w:hyperlink>
      <w:r w:rsidRPr="005E1743">
        <w:rPr>
          <w:sz w:val="16"/>
        </w:rPr>
        <w:t xml:space="preserve">. Neither CBP nor ICE can or will police itself. Only two offices carry responsibility for DHS monitoring and oversight in the sprawling agencies: the independently run </w:t>
      </w:r>
      <w:hyperlink r:id="rId167" w:history="1">
        <w:r w:rsidRPr="005E1743">
          <w:rPr>
            <w:rStyle w:val="Hyperlink"/>
            <w:sz w:val="16"/>
          </w:rPr>
          <w:t>Office of Inspector General</w:t>
        </w:r>
      </w:hyperlink>
      <w:r w:rsidRPr="005E1743">
        <w:rPr>
          <w:sz w:val="16"/>
        </w:rPr>
        <w:t xml:space="preserve"> and the </w:t>
      </w:r>
      <w:hyperlink r:id="rId168" w:history="1">
        <w:r w:rsidRPr="005E1743">
          <w:rPr>
            <w:rStyle w:val="Hyperlink"/>
            <w:sz w:val="16"/>
          </w:rPr>
          <w:t>Office of Civil Rights and Civil Liberties</w:t>
        </w:r>
      </w:hyperlink>
      <w:r w:rsidRPr="005E1743">
        <w:rPr>
          <w:sz w:val="16"/>
        </w:rPr>
        <w:t xml:space="preserve">. Last year, in a withering exposé, the </w:t>
      </w:r>
      <w:hyperlink r:id="rId169" w:history="1">
        <w:r w:rsidRPr="005E1743">
          <w:rPr>
            <w:rStyle w:val="Hyperlink"/>
            <w:sz w:val="16"/>
          </w:rPr>
          <w:t>Washington Post revealed</w:t>
        </w:r>
      </w:hyperlink>
      <w:r w:rsidRPr="005E1743">
        <w:rPr>
          <w:sz w:val="16"/>
        </w:rPr>
        <w:t xml:space="preserve"> that the head of the inspector general’s office interfered with critical findings and altered official reports to Congress. Several months later, a </w:t>
      </w:r>
      <w:hyperlink r:id="rId170" w:history="1">
        <w:r w:rsidRPr="005E1743">
          <w:rPr>
            <w:rStyle w:val="Hyperlink"/>
            <w:sz w:val="16"/>
          </w:rPr>
          <w:t>special agent-in-charge was convicted</w:t>
        </w:r>
      </w:hyperlink>
      <w:r w:rsidRPr="005E1743">
        <w:rPr>
          <w:sz w:val="16"/>
        </w:rPr>
        <w:t xml:space="preserve"> of conspiring to falsify government documents to impede an internal inspection in Texas. To this day, the office has written a mere handful of reports investigating acts of violence or abuse by immigration agents. </w:t>
      </w:r>
      <w:r w:rsidRPr="005E1743">
        <w:rPr>
          <w:rStyle w:val="StyleUnderline"/>
        </w:rPr>
        <w:t xml:space="preserve">At Border Patrol there are an estimated </w:t>
      </w:r>
      <w:hyperlink r:id="rId171" w:history="1">
        <w:r w:rsidRPr="005E1743">
          <w:rPr>
            <w:rStyle w:val="Hyperlink"/>
            <w:sz w:val="16"/>
          </w:rPr>
          <w:t xml:space="preserve">218 internal affairs investigators for a workforce of </w:t>
        </w:r>
        <w:r w:rsidRPr="005E1743">
          <w:rPr>
            <w:rStyle w:val="Emphasis"/>
          </w:rPr>
          <w:t>nearly 60,000 employees</w:t>
        </w:r>
      </w:hyperlink>
      <w:r w:rsidRPr="005E1743">
        <w:rPr>
          <w:sz w:val="16"/>
        </w:rPr>
        <w:t xml:space="preserve">, </w:t>
      </w:r>
      <w:r w:rsidRPr="005E1743">
        <w:rPr>
          <w:rStyle w:val="StyleUnderline"/>
        </w:rPr>
        <w:t xml:space="preserve">compared to the </w:t>
      </w:r>
      <w:r w:rsidRPr="005E1743">
        <w:rPr>
          <w:rStyle w:val="Emphasis"/>
        </w:rPr>
        <w:t>New York police department’s</w:t>
      </w:r>
      <w:r w:rsidRPr="005E1743">
        <w:rPr>
          <w:rStyle w:val="StyleUnderline"/>
        </w:rPr>
        <w:t xml:space="preserve"> </w:t>
      </w:r>
      <w:hyperlink r:id="rId172" w:history="1">
        <w:r w:rsidRPr="005E1743">
          <w:rPr>
            <w:rStyle w:val="StyleUnderline"/>
          </w:rPr>
          <w:t xml:space="preserve">550 internal affairs officers for its </w:t>
        </w:r>
        <w:r w:rsidRPr="005E1743">
          <w:rPr>
            <w:rStyle w:val="Emphasis"/>
          </w:rPr>
          <w:t>34,500-person force</w:t>
        </w:r>
      </w:hyperlink>
      <w:r w:rsidRPr="005E1743">
        <w:rPr>
          <w:sz w:val="16"/>
        </w:rPr>
        <w:t xml:space="preserve">. Meanwhile, the Office of Civil Rights and Civil Liberties, the agency within DHS authorized to investigate civil rights violations, can only make internal recommendations, which are non-binding and routinely ignored. In one very recent example, the </w:t>
      </w:r>
      <w:hyperlink r:id="rId173" w:history="1">
        <w:r w:rsidRPr="005E1743">
          <w:rPr>
            <w:rStyle w:val="Hyperlink"/>
            <w:sz w:val="16"/>
          </w:rPr>
          <w:t>New York Times</w:t>
        </w:r>
      </w:hyperlink>
      <w:r w:rsidRPr="005E1743">
        <w:rPr>
          <w:sz w:val="16"/>
        </w:rPr>
        <w:t xml:space="preserve"> and </w:t>
      </w:r>
      <w:hyperlink r:id="rId174" w:history="1">
        <w:r w:rsidRPr="005E1743">
          <w:rPr>
            <w:rStyle w:val="Hyperlink"/>
            <w:sz w:val="16"/>
          </w:rPr>
          <w:t>Los Angeles Times</w:t>
        </w:r>
      </w:hyperlink>
      <w:r w:rsidRPr="005E1743">
        <w:rPr>
          <w:sz w:val="16"/>
        </w:rPr>
        <w:t xml:space="preserve"> reviewed </w:t>
      </w:r>
      <w:hyperlink r:id="rId175" w:history="1">
        <w:r w:rsidRPr="005E1743">
          <w:rPr>
            <w:rStyle w:val="Hyperlink"/>
            <w:sz w:val="16"/>
          </w:rPr>
          <w:t>internal emails</w:t>
        </w:r>
      </w:hyperlink>
      <w:r w:rsidRPr="005E1743">
        <w:rPr>
          <w:sz w:val="16"/>
        </w:rPr>
        <w:t xml:space="preserve"> between the head of that office and ICE Director Sarah Saldaña, where the former emphatically recommended the release of two Louisiana workers arrested by local police in a well-documented instance of ethnic profiling. Saldaña ignored the findings and deported one of the workers. When asked her rationale, she disregarded the head of the civil rights office and instead, in meetings with advocates, blamed the media for “getting the story wrong”. This 20 November will mark one year since Barack Obama announced reforms to immigration policy that included partial relief from removal for some and retooled the mechanisms of enforcement for others. As the administration attempts to sell its enforcement as </w:t>
      </w:r>
      <w:hyperlink r:id="rId176" w:history="1">
        <w:r w:rsidRPr="005E1743">
          <w:rPr>
            <w:rStyle w:val="Hyperlink"/>
            <w:sz w:val="16"/>
          </w:rPr>
          <w:t>“</w:t>
        </w:r>
      </w:hyperlink>
      <w:hyperlink r:id="rId177" w:history="1">
        <w:r w:rsidRPr="005E1743">
          <w:rPr>
            <w:rStyle w:val="Hyperlink"/>
            <w:sz w:val="16"/>
          </w:rPr>
          <w:t>smarter” and “more precise”</w:t>
        </w:r>
      </w:hyperlink>
      <w:r w:rsidRPr="005E1743">
        <w:rPr>
          <w:sz w:val="16"/>
        </w:rPr>
        <w:t xml:space="preserve">, the argument relies on a check and balance system that simply does not exist at DHS. Post his executive action, </w:t>
      </w:r>
      <w:r w:rsidRPr="005E1743">
        <w:rPr>
          <w:rStyle w:val="StyleUnderline"/>
        </w:rPr>
        <w:t xml:space="preserve">local police and </w:t>
      </w:r>
      <w:r w:rsidRPr="005E1743">
        <w:rPr>
          <w:rStyle w:val="Emphasis"/>
        </w:rPr>
        <w:t>ICE agents</w:t>
      </w:r>
      <w:r w:rsidRPr="005E1743">
        <w:rPr>
          <w:rStyle w:val="StyleUnderline"/>
        </w:rPr>
        <w:t xml:space="preserve"> are still working hand-in-hand in a system designed to incarcerate, criminalize and dispose of millions</w:t>
      </w:r>
      <w:r w:rsidRPr="005E1743">
        <w:rPr>
          <w:sz w:val="16"/>
        </w:rPr>
        <w:t xml:space="preserve">. </w:t>
      </w:r>
      <w:r w:rsidRPr="005E1743">
        <w:rPr>
          <w:rStyle w:val="StyleUnderline"/>
        </w:rPr>
        <w:t xml:space="preserve">Whether it is </w:t>
      </w:r>
      <w:r w:rsidRPr="005E1743">
        <w:rPr>
          <w:rStyle w:val="Emphasis"/>
        </w:rPr>
        <w:t>policing the streets of our cities</w:t>
      </w:r>
      <w:r w:rsidRPr="005E1743">
        <w:rPr>
          <w:sz w:val="16"/>
        </w:rPr>
        <w:t xml:space="preserve">, maintaining its sprawling detention system or investigating itself, </w:t>
      </w:r>
      <w:r w:rsidRPr="005E1743">
        <w:rPr>
          <w:rStyle w:val="StyleUnderline"/>
        </w:rPr>
        <w:t xml:space="preserve">the </w:t>
      </w:r>
      <w:r w:rsidRPr="005E1743">
        <w:rPr>
          <w:rStyle w:val="Emphasis"/>
        </w:rPr>
        <w:t>largest law enforcement agency in the country</w:t>
      </w:r>
      <w:r w:rsidRPr="005E1743">
        <w:rPr>
          <w:sz w:val="16"/>
        </w:rPr>
        <w:t xml:space="preserve"> </w:t>
      </w:r>
      <w:r w:rsidRPr="005E1743">
        <w:rPr>
          <w:rStyle w:val="StyleUnderline"/>
        </w:rPr>
        <w:t>is doing so without accountability and with a track record of dangerous violations. Dismantling abusive immigration enforcement and holding ICE and DHS accountable has yet to be – but must be – placed firmly on the national agenda</w:t>
      </w:r>
      <w:r w:rsidRPr="005E1743">
        <w:rPr>
          <w:sz w:val="16"/>
        </w:rPr>
        <w:t>.</w:t>
      </w:r>
    </w:p>
    <w:p w14:paraId="40E71E77" w14:textId="77777777" w:rsidR="00C211D9" w:rsidRPr="005E1743" w:rsidRDefault="00C211D9" w:rsidP="00C211D9">
      <w:pPr>
        <w:pStyle w:val="Heading4"/>
      </w:pPr>
      <w:r>
        <w:t xml:space="preserve">CI – policing is a subset of law enforcement that regulates criminal behavior in society – it is carried out by officials that are non-military, armed, and authorized to use force – that includes Federal Law Enforcement Agencies </w:t>
      </w:r>
    </w:p>
    <w:p w14:paraId="7D889AFC" w14:textId="77777777" w:rsidR="00C211D9" w:rsidRPr="005E1743" w:rsidRDefault="00C211D9" w:rsidP="00C211D9">
      <w:r w:rsidRPr="005E1743">
        <w:rPr>
          <w:rStyle w:val="Style13ptBold"/>
        </w:rPr>
        <w:t>Conser et al. 13</w:t>
      </w:r>
      <w:r w:rsidRPr="005E1743">
        <w:t>, James A. Conser is Professor Emeritus, Youngstown State University; Rebecca Paynich is PhD at Curry College; Terry E. Gingerich is PhD at Western Oregon University, “Chapter 1 The Field of Law Enforcement,” Law Enforcement in the United States, 3rd ed, Jones &amp; Bartlett Learning, 2013, Google Books</w:t>
      </w:r>
    </w:p>
    <w:p w14:paraId="7CAEBAFE" w14:textId="77777777" w:rsidR="00C211D9" w:rsidRPr="005E1743" w:rsidRDefault="00C211D9" w:rsidP="00C211D9">
      <w:pPr>
        <w:rPr>
          <w:sz w:val="16"/>
        </w:rPr>
      </w:pPr>
      <w:r w:rsidRPr="005E1743">
        <w:rPr>
          <w:sz w:val="16"/>
        </w:rPr>
        <w:t>Law Enforcement and Policing</w:t>
      </w:r>
    </w:p>
    <w:p w14:paraId="56488F71" w14:textId="77777777" w:rsidR="00C211D9" w:rsidRPr="005E1743" w:rsidRDefault="00C211D9" w:rsidP="00C211D9">
      <w:pPr>
        <w:rPr>
          <w:sz w:val="16"/>
        </w:rPr>
      </w:pPr>
      <w:r w:rsidRPr="005E1743">
        <w:rPr>
          <w:rStyle w:val="StyleUnderline"/>
        </w:rPr>
        <w:t xml:space="preserve">The concept of </w:t>
      </w:r>
      <w:r w:rsidRPr="005E1743">
        <w:rPr>
          <w:rStyle w:val="Emphasis"/>
        </w:rPr>
        <w:t>law enforcement</w:t>
      </w:r>
      <w:r w:rsidRPr="005E1743">
        <w:rPr>
          <w:sz w:val="16"/>
        </w:rPr>
        <w:t xml:space="preserve"> </w:t>
      </w:r>
      <w:r w:rsidRPr="005E1743">
        <w:rPr>
          <w:rStyle w:val="StyleUnderline"/>
        </w:rPr>
        <w:t>encompasses all levels</w:t>
      </w:r>
      <w:r w:rsidRPr="005E1743">
        <w:rPr>
          <w:sz w:val="16"/>
        </w:rPr>
        <w:t xml:space="preserve"> (</w:t>
      </w:r>
      <w:r w:rsidRPr="005E1743">
        <w:rPr>
          <w:rStyle w:val="Emphasis"/>
        </w:rPr>
        <w:t>federal, state, and local</w:t>
      </w:r>
      <w:r w:rsidRPr="005E1743">
        <w:rPr>
          <w:sz w:val="16"/>
        </w:rPr>
        <w:t xml:space="preserve">) </w:t>
      </w:r>
      <w:r w:rsidRPr="005E1743">
        <w:rPr>
          <w:rStyle w:val="StyleUnderline"/>
        </w:rPr>
        <w:t xml:space="preserve">of the </w:t>
      </w:r>
      <w:r w:rsidRPr="005E1743">
        <w:rPr>
          <w:rStyle w:val="Emphasis"/>
        </w:rPr>
        <w:t>executive</w:t>
      </w:r>
      <w:r w:rsidRPr="005E1743">
        <w:rPr>
          <w:rStyle w:val="StyleUnderline"/>
        </w:rPr>
        <w:t xml:space="preserve"> branch of government. It includes agencies that enforce</w:t>
      </w:r>
      <w:r w:rsidRPr="005E1743">
        <w:rPr>
          <w:sz w:val="16"/>
        </w:rPr>
        <w:t xml:space="preserve"> </w:t>
      </w:r>
      <w:r w:rsidRPr="005E1743">
        <w:rPr>
          <w:rStyle w:val="Emphasis"/>
        </w:rPr>
        <w:t>administrative codes</w:t>
      </w:r>
      <w:r w:rsidRPr="005E1743">
        <w:rPr>
          <w:sz w:val="16"/>
        </w:rPr>
        <w:t xml:space="preserve"> </w:t>
      </w:r>
      <w:r w:rsidRPr="005E1743">
        <w:rPr>
          <w:rStyle w:val="StyleUnderline"/>
        </w:rPr>
        <w:t>and</w:t>
      </w:r>
      <w:r w:rsidRPr="005E1743">
        <w:rPr>
          <w:sz w:val="16"/>
        </w:rPr>
        <w:t xml:space="preserve"> </w:t>
      </w:r>
      <w:r w:rsidRPr="005E1743">
        <w:rPr>
          <w:rStyle w:val="Emphasis"/>
        </w:rPr>
        <w:t>reg</w:t>
      </w:r>
      <w:r w:rsidRPr="005E1743">
        <w:rPr>
          <w:sz w:val="16"/>
        </w:rPr>
        <w:t>ulation</w:t>
      </w:r>
      <w:r w:rsidRPr="005E1743">
        <w:rPr>
          <w:rStyle w:val="Emphasis"/>
        </w:rPr>
        <w:t>s</w:t>
      </w:r>
      <w:r w:rsidRPr="005E1743">
        <w:rPr>
          <w:sz w:val="16"/>
        </w:rPr>
        <w:t xml:space="preserve"> (rules of agencies) </w:t>
      </w:r>
      <w:r w:rsidRPr="005E1743">
        <w:rPr>
          <w:rStyle w:val="StyleUnderline"/>
        </w:rPr>
        <w:t>and</w:t>
      </w:r>
      <w:r w:rsidRPr="005E1743">
        <w:rPr>
          <w:sz w:val="16"/>
        </w:rPr>
        <w:t xml:space="preserve"> </w:t>
      </w:r>
      <w:r w:rsidRPr="005E1743">
        <w:rPr>
          <w:rStyle w:val="Emphasis"/>
        </w:rPr>
        <w:t>criminal laws</w:t>
      </w:r>
      <w:r w:rsidRPr="005E1743">
        <w:rPr>
          <w:sz w:val="16"/>
        </w:rPr>
        <w:t xml:space="preserve"> related to the health, safety, and welfare of the people. </w:t>
      </w:r>
      <w:r w:rsidRPr="005E1743">
        <w:rPr>
          <w:rStyle w:val="StyleUnderline"/>
        </w:rPr>
        <w:t>A broad spectrum of officials with titles such as inspector, compliance officer, deputy, special agent, trooper, auditor, investigator, ranger, marshal, constable, or police officer can found in law enforcement agencies</w:t>
      </w:r>
      <w:r w:rsidRPr="005E1743">
        <w:rPr>
          <w:sz w:val="16"/>
        </w:rPr>
        <w:t>. These officials may employees of agencies that inspect the food supply (Department of Agriculture) and places of employment (Occupational Safety and Health Administration), investigate the causes of fires (State Fire Marshal), protect abused and neglected children (County Children Services), investigate airplane accidents (Federal Aviation Administration), conduct audits of government expenditures (State Auditor’s Office), investigate criminal complaints (federal, state, and local law enforcement), and/or apprehend offenders (any agency with arrest authority).</w:t>
      </w:r>
    </w:p>
    <w:p w14:paraId="38B3D4EB" w14:textId="77777777" w:rsidR="00C211D9" w:rsidRPr="005E1743" w:rsidRDefault="00C211D9" w:rsidP="00C211D9">
      <w:pPr>
        <w:rPr>
          <w:sz w:val="16"/>
        </w:rPr>
      </w:pPr>
      <w:r w:rsidRPr="005E1743">
        <w:rPr>
          <w:rStyle w:val="StyleUnderline"/>
        </w:rPr>
        <w:t>The term</w:t>
      </w:r>
      <w:r w:rsidRPr="005E1743">
        <w:rPr>
          <w:sz w:val="16"/>
        </w:rPr>
        <w:t xml:space="preserve"> </w:t>
      </w:r>
      <w:r w:rsidRPr="005E1743">
        <w:rPr>
          <w:rStyle w:val="Emphasis"/>
          <w:i/>
          <w:iCs w:val="0"/>
        </w:rPr>
        <w:t>policing</w:t>
      </w:r>
      <w:r w:rsidRPr="005E1743">
        <w:rPr>
          <w:rStyle w:val="StyleUnderline"/>
        </w:rPr>
        <w:t>, on the other hand, refers to a</w:t>
      </w:r>
      <w:r w:rsidRPr="005E1743">
        <w:rPr>
          <w:sz w:val="16"/>
        </w:rPr>
        <w:t xml:space="preserve"> </w:t>
      </w:r>
      <w:r w:rsidRPr="005E1743">
        <w:rPr>
          <w:rStyle w:val="Emphasis"/>
        </w:rPr>
        <w:t>subset</w:t>
      </w:r>
      <w:r w:rsidRPr="005E1743">
        <w:rPr>
          <w:sz w:val="16"/>
        </w:rPr>
        <w:t xml:space="preserve"> </w:t>
      </w:r>
      <w:r w:rsidRPr="005E1743">
        <w:rPr>
          <w:rStyle w:val="StyleUnderline"/>
        </w:rPr>
        <w:t xml:space="preserve">of law enforcement that applies to the process of regulating the general health, safety, welfare, and morals of society when it relates to </w:t>
      </w:r>
      <w:r w:rsidRPr="005E1743">
        <w:rPr>
          <w:rStyle w:val="Emphasis"/>
        </w:rPr>
        <w:t>criminal behavior</w:t>
      </w:r>
      <w:r w:rsidRPr="005E1743">
        <w:rPr>
          <w:rStyle w:val="StyleUnderline"/>
        </w:rPr>
        <w:t xml:space="preserve">. The </w:t>
      </w:r>
      <w:r w:rsidRPr="005E1743">
        <w:rPr>
          <w:rStyle w:val="Emphasis"/>
        </w:rPr>
        <w:t>policing function</w:t>
      </w:r>
      <w:r w:rsidRPr="005E1743">
        <w:rPr>
          <w:rStyle w:val="StyleUnderline"/>
        </w:rPr>
        <w:t xml:space="preserve"> in the</w:t>
      </w:r>
      <w:r w:rsidRPr="005E1743">
        <w:rPr>
          <w:sz w:val="16"/>
        </w:rPr>
        <w:t xml:space="preserve"> </w:t>
      </w:r>
      <w:r w:rsidRPr="005E1743">
        <w:rPr>
          <w:rStyle w:val="Emphasis"/>
        </w:rPr>
        <w:t>U</w:t>
      </w:r>
      <w:r w:rsidRPr="005E1743">
        <w:rPr>
          <w:sz w:val="16"/>
        </w:rPr>
        <w:t xml:space="preserve">nited </w:t>
      </w:r>
      <w:r w:rsidRPr="005E1743">
        <w:rPr>
          <w:rStyle w:val="Emphasis"/>
        </w:rPr>
        <w:t>S</w:t>
      </w:r>
      <w:r w:rsidRPr="005E1743">
        <w:rPr>
          <w:sz w:val="16"/>
        </w:rPr>
        <w:t xml:space="preserve">tates </w:t>
      </w:r>
      <w:r w:rsidRPr="005E1743">
        <w:rPr>
          <w:rStyle w:val="StyleUnderline"/>
        </w:rPr>
        <w:t>is</w:t>
      </w:r>
      <w:r w:rsidRPr="005E1743">
        <w:rPr>
          <w:sz w:val="16"/>
        </w:rPr>
        <w:t xml:space="preserve"> primarily </w:t>
      </w:r>
      <w:r w:rsidRPr="005E1743">
        <w:rPr>
          <w:rStyle w:val="StyleUnderline"/>
        </w:rPr>
        <w:t>observed through the operations of the</w:t>
      </w:r>
      <w:r w:rsidRPr="005E1743">
        <w:rPr>
          <w:sz w:val="16"/>
        </w:rPr>
        <w:t xml:space="preserve"> </w:t>
      </w:r>
      <w:r w:rsidRPr="005E1743">
        <w:rPr>
          <w:rStyle w:val="Emphasis"/>
        </w:rPr>
        <w:t>criminal justice system</w:t>
      </w:r>
      <w:r w:rsidRPr="005E1743">
        <w:rPr>
          <w:sz w:val="16"/>
        </w:rPr>
        <w:t xml:space="preserve"> </w:t>
      </w:r>
      <w:r w:rsidRPr="005E1743">
        <w:rPr>
          <w:rStyle w:val="StyleUnderline"/>
        </w:rPr>
        <w:t>in the</w:t>
      </w:r>
      <w:r w:rsidRPr="005E1743">
        <w:rPr>
          <w:sz w:val="16"/>
        </w:rPr>
        <w:t xml:space="preserve"> </w:t>
      </w:r>
      <w:r w:rsidRPr="005E1743">
        <w:rPr>
          <w:rStyle w:val="Emphasis"/>
        </w:rPr>
        <w:t>prevention, detection, investigation, and prosecution</w:t>
      </w:r>
      <w:r w:rsidRPr="005E1743">
        <w:rPr>
          <w:sz w:val="16"/>
        </w:rPr>
        <w:t xml:space="preserve"> </w:t>
      </w:r>
      <w:r w:rsidRPr="005E1743">
        <w:rPr>
          <w:rStyle w:val="StyleUnderline"/>
        </w:rPr>
        <w:t>of</w:t>
      </w:r>
      <w:r w:rsidRPr="005E1743">
        <w:rPr>
          <w:sz w:val="16"/>
        </w:rPr>
        <w:t xml:space="preserve"> </w:t>
      </w:r>
      <w:r w:rsidRPr="005E1743">
        <w:rPr>
          <w:rStyle w:val="Emphasis"/>
        </w:rPr>
        <w:t>crime</w:t>
      </w:r>
      <w:r w:rsidRPr="005E1743">
        <w:rPr>
          <w:rStyle w:val="StyleUnderline"/>
        </w:rPr>
        <w:t>. The personnel affiliated with such agencies who are engaged in policing functions also can be referred to as law enforcement personnel</w:t>
      </w:r>
      <w:r w:rsidRPr="005E1743">
        <w:rPr>
          <w:sz w:val="16"/>
        </w:rPr>
        <w:t xml:space="preserve">. However, in the United States, </w:t>
      </w:r>
      <w:r w:rsidRPr="005E1743">
        <w:rPr>
          <w:rStyle w:val="StyleUnderline"/>
        </w:rPr>
        <w:t>policing officials are a unique group of law enforcement officials because they are armed and are authorized to use coercive and physical force under certain conditions when carrying out their duties They are non-military, armed, governmental personnel who are granted the authority to prevent, detect, investigate, and prosecute criminal behavior and to apprehend alleged offenders</w:t>
      </w:r>
      <w:r w:rsidRPr="005E1743">
        <w:rPr>
          <w:sz w:val="16"/>
        </w:rPr>
        <w:t>. Figure 1-2 illustrates the policing agencies as a subset of the law enforcement community.</w:t>
      </w:r>
    </w:p>
    <w:p w14:paraId="65FC004E" w14:textId="77777777" w:rsidR="00C211D9" w:rsidRPr="005E1743" w:rsidRDefault="00C211D9" w:rsidP="00C211D9">
      <w:pPr>
        <w:rPr>
          <w:sz w:val="16"/>
        </w:rPr>
      </w:pPr>
      <w:r w:rsidRPr="005E1743">
        <w:rPr>
          <w:noProof/>
        </w:rPr>
        <w:drawing>
          <wp:inline distT="0" distB="0" distL="0" distR="0" wp14:anchorId="65B8CB11" wp14:editId="7D5336B2">
            <wp:extent cx="3619048" cy="38000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3619048" cy="3800000"/>
                    </a:xfrm>
                    <a:prstGeom prst="rect">
                      <a:avLst/>
                    </a:prstGeom>
                  </pic:spPr>
                </pic:pic>
              </a:graphicData>
            </a:graphic>
          </wp:inline>
        </w:drawing>
      </w:r>
    </w:p>
    <w:p w14:paraId="0FA48E60" w14:textId="77777777" w:rsidR="00C211D9" w:rsidRPr="005E1743" w:rsidRDefault="00C211D9" w:rsidP="00C211D9">
      <w:pPr>
        <w:rPr>
          <w:sz w:val="16"/>
        </w:rPr>
      </w:pPr>
      <w:r w:rsidRPr="005E1743">
        <w:rPr>
          <w:sz w:val="16"/>
        </w:rPr>
        <w:t xml:space="preserve">The focus of this text is on the policing agencies of the law enforcement community as identified in Figure 1-2. However it must be understood that </w:t>
      </w:r>
      <w:r w:rsidRPr="005E1743">
        <w:rPr>
          <w:rStyle w:val="StyleUnderline"/>
        </w:rPr>
        <w:t>the</w:t>
      </w:r>
      <w:r w:rsidRPr="005E1743">
        <w:rPr>
          <w:sz w:val="16"/>
        </w:rPr>
        <w:t xml:space="preserve"> </w:t>
      </w:r>
      <w:r w:rsidRPr="005E1743">
        <w:rPr>
          <w:rStyle w:val="Emphasis"/>
        </w:rPr>
        <w:t>entire</w:t>
      </w:r>
      <w:r w:rsidRPr="005E1743">
        <w:rPr>
          <w:sz w:val="16"/>
        </w:rPr>
        <w:t xml:space="preserve"> </w:t>
      </w:r>
      <w:r w:rsidRPr="005E1743">
        <w:rPr>
          <w:rStyle w:val="Emphasis"/>
        </w:rPr>
        <w:t>law enforcement</w:t>
      </w:r>
      <w:r w:rsidRPr="005E1743">
        <w:rPr>
          <w:sz w:val="16"/>
        </w:rPr>
        <w:t xml:space="preserve"> </w:t>
      </w:r>
      <w:r w:rsidRPr="005E1743">
        <w:rPr>
          <w:rStyle w:val="StyleUnderline"/>
        </w:rPr>
        <w:t xml:space="preserve">community is </w:t>
      </w:r>
      <w:r w:rsidRPr="005E1743">
        <w:rPr>
          <w:rStyle w:val="Emphasis"/>
        </w:rPr>
        <w:t>quite extensive</w:t>
      </w:r>
      <w:r w:rsidRPr="005E1743">
        <w:rPr>
          <w:sz w:val="16"/>
        </w:rPr>
        <w:t xml:space="preserve">. The term law enforcement also is used to describe one of the major functions within policing agencies. Policing agencies normally have other functions besides “enforcing the law.” In fact, the local policing agency personnel normally spend less than of their time engaged in crime-related law enforcement functions (Greene and Klockars 1991, 279). Most of their time is spent on prevention, general public service, and order maintenance functions. This relationship is depicted in Figure I-3_ Today, professional policing officials often do not want to emphasize their law enforcement functions; they prefer to be thought of for their service, especially their public safety functions which not involve enforcement activities. </w:t>
      </w:r>
    </w:p>
    <w:p w14:paraId="36F6AAC7" w14:textId="77777777" w:rsidR="00C211D9" w:rsidRPr="005E1743" w:rsidRDefault="00C211D9" w:rsidP="00C211D9">
      <w:pPr>
        <w:rPr>
          <w:sz w:val="16"/>
        </w:rPr>
      </w:pPr>
      <w:r w:rsidRPr="005E1743">
        <w:rPr>
          <w:noProof/>
        </w:rPr>
        <w:drawing>
          <wp:inline distT="0" distB="0" distL="0" distR="0" wp14:anchorId="7C663D9A" wp14:editId="79562F5C">
            <wp:extent cx="3628571" cy="3771429"/>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3628571" cy="3771429"/>
                    </a:xfrm>
                    <a:prstGeom prst="rect">
                      <a:avLst/>
                    </a:prstGeom>
                  </pic:spPr>
                </pic:pic>
              </a:graphicData>
            </a:graphic>
          </wp:inline>
        </w:drawing>
      </w:r>
    </w:p>
    <w:p w14:paraId="30026D16" w14:textId="77777777" w:rsidR="00C211D9" w:rsidRPr="005E1743" w:rsidRDefault="00C211D9" w:rsidP="00C211D9">
      <w:pPr>
        <w:rPr>
          <w:sz w:val="16"/>
        </w:rPr>
      </w:pPr>
      <w:r w:rsidRPr="005E1743">
        <w:rPr>
          <w:sz w:val="16"/>
        </w:rPr>
        <w:t>Some states add to the confusion of terms by using the phrase “peace officer” to refer to an entire class of policing officials who generally are authorized by statutory law to make arrests and serve warrants. A sample of such statutory language for the state of Ohio is reprinted in Figure 1-4. Notice that the state has 19 different types of peace officers. (It is also interesting to note that for definitional purposes in Ohio, “sheriffs” and “state troopers” are not peace officers. However, there are other statutes that describe their authority as "law enforcement officers.”)</w:t>
      </w:r>
    </w:p>
    <w:p w14:paraId="681FA1D5" w14:textId="77777777" w:rsidR="00C211D9" w:rsidRPr="005E1743" w:rsidRDefault="00C211D9" w:rsidP="00C211D9">
      <w:pPr>
        <w:rPr>
          <w:sz w:val="16"/>
        </w:rPr>
      </w:pPr>
      <w:r w:rsidRPr="005E1743">
        <w:rPr>
          <w:rStyle w:val="StyleUnderline"/>
        </w:rPr>
        <w:t>As a student of the</w:t>
      </w:r>
      <w:r w:rsidRPr="005E1743">
        <w:rPr>
          <w:sz w:val="16"/>
        </w:rPr>
        <w:t xml:space="preserve"> </w:t>
      </w:r>
      <w:r w:rsidRPr="005E1743">
        <w:rPr>
          <w:rStyle w:val="Emphasis"/>
        </w:rPr>
        <w:t>policing function</w:t>
      </w:r>
      <w:r w:rsidRPr="005E1743">
        <w:rPr>
          <w:rStyle w:val="StyleUnderline"/>
        </w:rPr>
        <w:t>, you should know that the</w:t>
      </w:r>
      <w:r w:rsidRPr="005E1743">
        <w:rPr>
          <w:sz w:val="16"/>
        </w:rPr>
        <w:t xml:space="preserve"> </w:t>
      </w:r>
      <w:r w:rsidRPr="005E1743">
        <w:rPr>
          <w:rStyle w:val="Emphasis"/>
        </w:rPr>
        <w:t>terminology</w:t>
      </w:r>
      <w:r w:rsidRPr="005E1743">
        <w:rPr>
          <w:sz w:val="16"/>
        </w:rPr>
        <w:t xml:space="preserve"> </w:t>
      </w:r>
      <w:r w:rsidRPr="005E1743">
        <w:rPr>
          <w:rStyle w:val="StyleUnderline"/>
        </w:rPr>
        <w:t xml:space="preserve">associated with </w:t>
      </w:r>
      <w:r w:rsidRPr="005E1743">
        <w:rPr>
          <w:rStyle w:val="Emphasis"/>
        </w:rPr>
        <w:t>police officials</w:t>
      </w:r>
      <w:r w:rsidRPr="005E1743">
        <w:rPr>
          <w:sz w:val="16"/>
        </w:rPr>
        <w:t xml:space="preserve"> </w:t>
      </w:r>
      <w:r w:rsidRPr="005E1743">
        <w:rPr>
          <w:rStyle w:val="StyleUnderline"/>
        </w:rPr>
        <w:t xml:space="preserve">and their agency affiliations are </w:t>
      </w:r>
      <w:r w:rsidRPr="005E1743">
        <w:rPr>
          <w:rStyle w:val="Emphasis"/>
        </w:rPr>
        <w:t>important</w:t>
      </w:r>
      <w:r w:rsidRPr="005E1743">
        <w:rPr>
          <w:rStyle w:val="StyleUnderline"/>
        </w:rPr>
        <w:t xml:space="preserve"> and </w:t>
      </w:r>
      <w:r w:rsidRPr="005E1743">
        <w:rPr>
          <w:rStyle w:val="Emphasis"/>
        </w:rPr>
        <w:t>occasionally confusing</w:t>
      </w:r>
      <w:r w:rsidRPr="005E1743">
        <w:rPr>
          <w:rStyle w:val="StyleUnderline"/>
        </w:rPr>
        <w:t>. Several terms (</w:t>
      </w:r>
      <w:r w:rsidRPr="005E1743">
        <w:rPr>
          <w:rStyle w:val="Emphasis"/>
        </w:rPr>
        <w:t>police powers</w:t>
      </w:r>
      <w:r w:rsidRPr="005E1743">
        <w:rPr>
          <w:rStyle w:val="StyleUnderline"/>
        </w:rPr>
        <w:t xml:space="preserve">, </w:t>
      </w:r>
      <w:r w:rsidRPr="005E1743">
        <w:rPr>
          <w:rStyle w:val="Emphasis"/>
        </w:rPr>
        <w:t>law enforcement</w:t>
      </w:r>
      <w:r w:rsidRPr="005E1743">
        <w:rPr>
          <w:rStyle w:val="StyleUnderline"/>
        </w:rPr>
        <w:t xml:space="preserve">, </w:t>
      </w:r>
      <w:r w:rsidRPr="005E1743">
        <w:rPr>
          <w:rStyle w:val="Emphasis"/>
        </w:rPr>
        <w:t>policing</w:t>
      </w:r>
      <w:r w:rsidRPr="005E1743">
        <w:rPr>
          <w:sz w:val="16"/>
        </w:rPr>
        <w:t xml:space="preserve"> officials, and peace officer) have been used above and </w:t>
      </w:r>
      <w:r w:rsidRPr="005E1743">
        <w:rPr>
          <w:rStyle w:val="StyleUnderline"/>
        </w:rPr>
        <w:t>may</w:t>
      </w:r>
      <w:r w:rsidRPr="005E1743">
        <w:rPr>
          <w:sz w:val="16"/>
        </w:rPr>
        <w:t xml:space="preserve"> </w:t>
      </w:r>
      <w:r w:rsidRPr="005E1743">
        <w:rPr>
          <w:rStyle w:val="Emphasis"/>
        </w:rPr>
        <w:t>appear</w:t>
      </w:r>
      <w:r w:rsidRPr="005E1743">
        <w:rPr>
          <w:sz w:val="16"/>
        </w:rPr>
        <w:t xml:space="preserve"> </w:t>
      </w:r>
      <w:r w:rsidRPr="005E1743">
        <w:rPr>
          <w:rStyle w:val="StyleUnderline"/>
        </w:rPr>
        <w:t>to be</w:t>
      </w:r>
      <w:r w:rsidRPr="005E1743">
        <w:rPr>
          <w:sz w:val="16"/>
        </w:rPr>
        <w:t xml:space="preserve"> </w:t>
      </w:r>
      <w:r w:rsidRPr="005E1743">
        <w:rPr>
          <w:rStyle w:val="Emphasis"/>
        </w:rPr>
        <w:t>very similar</w:t>
      </w:r>
      <w:r w:rsidRPr="005E1743">
        <w:rPr>
          <w:rStyle w:val="StyleUnderline"/>
        </w:rPr>
        <w:t>. But</w:t>
      </w:r>
      <w:r w:rsidRPr="005E1743">
        <w:rPr>
          <w:sz w:val="16"/>
        </w:rPr>
        <w:t xml:space="preserve">, it is important to know that </w:t>
      </w:r>
      <w:r w:rsidRPr="005E1743">
        <w:rPr>
          <w:rStyle w:val="Emphasis"/>
        </w:rPr>
        <w:t>titles</w:t>
      </w:r>
      <w:r w:rsidRPr="005E1743">
        <w:rPr>
          <w:sz w:val="16"/>
        </w:rPr>
        <w:t xml:space="preserve"> </w:t>
      </w:r>
      <w:r w:rsidRPr="005E1743">
        <w:rPr>
          <w:rStyle w:val="StyleUnderline"/>
        </w:rPr>
        <w:t>in</w:t>
      </w:r>
      <w:r w:rsidRPr="005E1743">
        <w:rPr>
          <w:sz w:val="16"/>
        </w:rPr>
        <w:t xml:space="preserve"> the </w:t>
      </w:r>
      <w:r w:rsidRPr="005E1743">
        <w:rPr>
          <w:rStyle w:val="StyleUnderline"/>
        </w:rPr>
        <w:t>law enforcement</w:t>
      </w:r>
      <w:r w:rsidRPr="005E1743">
        <w:rPr>
          <w:sz w:val="16"/>
        </w:rPr>
        <w:t xml:space="preserve"> field </w:t>
      </w:r>
      <w:r w:rsidRPr="005E1743">
        <w:rPr>
          <w:rStyle w:val="Emphasis"/>
        </w:rPr>
        <w:t>are important</w:t>
      </w:r>
      <w:r w:rsidRPr="005E1743">
        <w:rPr>
          <w:rStyle w:val="StyleUnderline"/>
        </w:rPr>
        <w:t xml:space="preserve">, and if you are going to be an </w:t>
      </w:r>
      <w:r w:rsidRPr="005E1743">
        <w:rPr>
          <w:rStyle w:val="Emphasis"/>
        </w:rPr>
        <w:t>informed person</w:t>
      </w:r>
      <w:r w:rsidRPr="005E1743">
        <w:rPr>
          <w:sz w:val="16"/>
        </w:rPr>
        <w:t xml:space="preserve">, and possibly a future criminal justice professional, </w:t>
      </w:r>
      <w:r w:rsidRPr="005E1743">
        <w:rPr>
          <w:rStyle w:val="StyleUnderline"/>
        </w:rPr>
        <w:t>you</w:t>
      </w:r>
      <w:r w:rsidRPr="005E1743">
        <w:rPr>
          <w:sz w:val="16"/>
        </w:rPr>
        <w:t xml:space="preserve"> </w:t>
      </w:r>
      <w:r w:rsidRPr="005E1743">
        <w:rPr>
          <w:rStyle w:val="Emphasis"/>
        </w:rPr>
        <w:t>should know</w:t>
      </w:r>
      <w:r w:rsidRPr="005E1743">
        <w:rPr>
          <w:sz w:val="16"/>
        </w:rPr>
        <w:t xml:space="preserve"> </w:t>
      </w:r>
      <w:r w:rsidRPr="005E1743">
        <w:rPr>
          <w:rStyle w:val="StyleUnderline"/>
        </w:rPr>
        <w:t xml:space="preserve">the different titles that distinguish </w:t>
      </w:r>
      <w:r w:rsidRPr="005E1743">
        <w:rPr>
          <w:rStyle w:val="Emphasis"/>
        </w:rPr>
        <w:t>policing officials</w:t>
      </w:r>
      <w:r w:rsidRPr="005E1743">
        <w:rPr>
          <w:sz w:val="16"/>
        </w:rPr>
        <w:t xml:space="preserve">. At the federal level, such officials are usually referred to as "agents” or “special agents,” although members of the US Marshal's Office are called “deputy marshals.” At the State level they may be called “troopers," “state police officers,” and/or “agents.” At the local level, members of the county sheriff’s office are "deputies” or “deputy sheriffs," and members of municipal and village police departments are called “police officers.” The terms “constable” and "marshal” may be used in some jurisdictions at the local level, particularly in townships and villages. Members of federal and state forestry, park, or wildlife divisions may have the title of “ranger" or “warden." It does get confusing, but </w:t>
      </w:r>
      <w:r w:rsidRPr="005E1743">
        <w:rPr>
          <w:rStyle w:val="StyleUnderline"/>
        </w:rPr>
        <w:t>personnel in the law enforcement field</w:t>
      </w:r>
      <w:r w:rsidRPr="005E1743">
        <w:rPr>
          <w:sz w:val="16"/>
        </w:rPr>
        <w:t xml:space="preserve"> do </w:t>
      </w:r>
      <w:r w:rsidRPr="005E1743">
        <w:rPr>
          <w:rStyle w:val="StyleUnderline"/>
        </w:rPr>
        <w:t>make these distinctions for reasons of</w:t>
      </w:r>
      <w:r w:rsidRPr="005E1743">
        <w:rPr>
          <w:sz w:val="16"/>
        </w:rPr>
        <w:t xml:space="preserve"> courtesy, respect, and </w:t>
      </w:r>
      <w:r w:rsidRPr="005E1743">
        <w:rPr>
          <w:rStyle w:val="Emphasis"/>
        </w:rPr>
        <w:t>clarification of responsibilities</w:t>
      </w:r>
      <w:r w:rsidRPr="005E1743">
        <w:rPr>
          <w:sz w:val="16"/>
        </w:rPr>
        <w:t xml:space="preserve">. An analogy might be that most of us drive vehicles, but some insist on referring to their vehicles by name—Explorer, Cougar, Grand AM, Civic, Corvette, Jetta, Tacoma. and so on. Not all vehicles are created equal, and some people want you to know that! In this same vein, </w:t>
      </w:r>
      <w:r w:rsidRPr="005E1743">
        <w:rPr>
          <w:rStyle w:val="Emphasis"/>
        </w:rPr>
        <w:t>policing</w:t>
      </w:r>
      <w:r w:rsidRPr="005E1743">
        <w:rPr>
          <w:sz w:val="16"/>
        </w:rPr>
        <w:t xml:space="preserve"> </w:t>
      </w:r>
      <w:r w:rsidRPr="005E1743">
        <w:rPr>
          <w:rStyle w:val="StyleUnderline"/>
        </w:rPr>
        <w:t>officials are of different and serve different jurisdictions.</w:t>
      </w:r>
      <w:r w:rsidRPr="005E1743">
        <w:rPr>
          <w:sz w:val="16"/>
        </w:rPr>
        <w:t xml:space="preserve"> </w:t>
      </w:r>
      <w:r w:rsidRPr="005E1743">
        <w:rPr>
          <w:rStyle w:val="Emphasis"/>
        </w:rPr>
        <w:t>All policing officials are law enforcement officers, but not all law enforcement officers are called “police.”</w:t>
      </w:r>
      <w:r w:rsidRPr="005E1743">
        <w:rPr>
          <w:sz w:val="16"/>
        </w:rPr>
        <w:t xml:space="preserve"> It is possible that you may encounter some policing officials who are very sensitive about their titles. If you plan to become an employee in the criminal justice field or plan to interview for a law enforcement position, it is recommended that you pay attention to titles and job classifications.</w:t>
      </w:r>
    </w:p>
    <w:p w14:paraId="2090551A" w14:textId="77777777" w:rsidR="00C211D9" w:rsidRPr="005E1743" w:rsidRDefault="00C211D9" w:rsidP="00C211D9">
      <w:pPr>
        <w:pStyle w:val="Heading4"/>
      </w:pPr>
      <w:r w:rsidRPr="005E1743">
        <w:t xml:space="preserve">We meet this – ICE agents are federal law enforcement officers </w:t>
      </w:r>
    </w:p>
    <w:p w14:paraId="5C1D8F6D" w14:textId="77777777" w:rsidR="00C211D9" w:rsidRPr="005E1743" w:rsidRDefault="00C211D9" w:rsidP="00C211D9">
      <w:pPr>
        <w:rPr>
          <w:rStyle w:val="Style13ptBold"/>
          <w:b w:val="0"/>
          <w:bCs w:val="0"/>
        </w:rPr>
      </w:pPr>
      <w:r w:rsidRPr="005E1743">
        <w:rPr>
          <w:rStyle w:val="Style13ptBold"/>
        </w:rPr>
        <w:t xml:space="preserve">Lopez 19 </w:t>
      </w:r>
      <w:r w:rsidRPr="005E1743">
        <w:rPr>
          <w:rStyle w:val="Style13ptBold"/>
          <w:b w:val="0"/>
          <w:bCs w:val="0"/>
        </w:rPr>
        <w:t>[Elwyn Lopez, international journalist based at CNN's World Headquarters, March 11, 2019. “Local police officers vs. ICE agents: What’s the difference?” https://www.11alive.com/article/news/local/police-officers-vs-ice-agents-whats-the-difference/85-a746ee9f-1a08-4cfc-97d4-e1674c02f7af]</w:t>
      </w:r>
    </w:p>
    <w:p w14:paraId="75141F49" w14:textId="77777777" w:rsidR="00C211D9" w:rsidRPr="005E1743" w:rsidRDefault="00C211D9" w:rsidP="00C211D9">
      <w:pPr>
        <w:rPr>
          <w:sz w:val="16"/>
        </w:rPr>
      </w:pPr>
      <w:r w:rsidRPr="005E1743">
        <w:rPr>
          <w:rStyle w:val="Emphasis"/>
        </w:rPr>
        <w:t>So, what’s the difference?</w:t>
      </w:r>
      <w:r w:rsidRPr="005E1743">
        <w:rPr>
          <w:sz w:val="16"/>
        </w:rPr>
        <w:t xml:space="preserve"> </w:t>
      </w:r>
      <w:r w:rsidRPr="005E1743">
        <w:rPr>
          <w:rStyle w:val="Emphasis"/>
        </w:rPr>
        <w:t>ICE</w:t>
      </w:r>
      <w:r w:rsidRPr="005E1743">
        <w:rPr>
          <w:rStyle w:val="StyleUnderline"/>
        </w:rPr>
        <w:t xml:space="preserve"> is the enforcement arm of the Department of Homeland Security and its agents are </w:t>
      </w:r>
      <w:r w:rsidRPr="005E1743">
        <w:rPr>
          <w:rStyle w:val="Emphasis"/>
        </w:rPr>
        <w:t>federal law enforcement officers</w:t>
      </w:r>
      <w:r w:rsidRPr="005E1743">
        <w:rPr>
          <w:sz w:val="16"/>
        </w:rPr>
        <w:t xml:space="preserve">. “ICE agents obviously </w:t>
      </w:r>
      <w:r w:rsidRPr="005E1743">
        <w:rPr>
          <w:sz w:val="16"/>
          <w:szCs w:val="16"/>
        </w:rPr>
        <w:t>have a specific mission,” said Azadeh Shashahani, legal and advocacy director for Project South in Atlanta, which advocates for a legal infrastructure for immigrant rights. “They work for the Department of Homeland Security and their mission is immigration enforcement.” On the other hand, police officers represent local jurisdictions. Among other things, they patrol neighborhoods and look for law violations in the community they serve.</w:t>
      </w:r>
    </w:p>
    <w:p w14:paraId="200139CB" w14:textId="77777777" w:rsidR="00C211D9" w:rsidRPr="005E1743" w:rsidRDefault="00C211D9" w:rsidP="00C211D9">
      <w:pPr>
        <w:pStyle w:val="Heading4"/>
      </w:pPr>
      <w:r w:rsidRPr="005E1743">
        <w:t xml:space="preserve">Prefer it: </w:t>
      </w:r>
    </w:p>
    <w:p w14:paraId="6A12E767" w14:textId="77777777" w:rsidR="00C211D9" w:rsidRPr="005E1743" w:rsidRDefault="00C211D9" w:rsidP="00C211D9">
      <w:pPr>
        <w:pStyle w:val="Heading4"/>
      </w:pPr>
      <w:r w:rsidRPr="005E1743">
        <w:t xml:space="preserve">1. </w:t>
      </w:r>
      <w:r w:rsidRPr="005E1743">
        <w:rPr>
          <w:u w:val="single"/>
        </w:rPr>
        <w:t>Precise limits</w:t>
      </w:r>
      <w:r w:rsidRPr="005E1743">
        <w:t xml:space="preserve">---our interp excludes their caselist </w:t>
      </w:r>
      <w:r w:rsidRPr="005E1743">
        <w:rPr>
          <w:u w:val="single"/>
        </w:rPr>
        <w:t>without</w:t>
      </w:r>
      <w:r w:rsidRPr="005E1743">
        <w:t xml:space="preserve"> conflating </w:t>
      </w:r>
      <w:r w:rsidRPr="005E1743">
        <w:rPr>
          <w:u w:val="single"/>
        </w:rPr>
        <w:t>policing</w:t>
      </w:r>
      <w:r w:rsidRPr="005E1743">
        <w:t xml:space="preserve"> and </w:t>
      </w:r>
      <w:r w:rsidRPr="005E1743">
        <w:rPr>
          <w:u w:val="single"/>
        </w:rPr>
        <w:t>police forces</w:t>
      </w:r>
      <w:r w:rsidRPr="005E1743">
        <w:t xml:space="preserve">, which </w:t>
      </w:r>
      <w:r w:rsidRPr="005E1743">
        <w:rPr>
          <w:u w:val="single"/>
        </w:rPr>
        <w:t>muddies the lit</w:t>
      </w:r>
      <w:r w:rsidRPr="005E1743">
        <w:t xml:space="preserve">. </w:t>
      </w:r>
    </w:p>
    <w:p w14:paraId="72443F45" w14:textId="77777777" w:rsidR="00C211D9" w:rsidRPr="005E1743" w:rsidRDefault="00C211D9" w:rsidP="00C211D9">
      <w:r w:rsidRPr="005E1743">
        <w:t>---does not include corporate bodies or actions by civil authorities</w:t>
      </w:r>
    </w:p>
    <w:p w14:paraId="3F3C26A3" w14:textId="77777777" w:rsidR="00C211D9" w:rsidRPr="005E1743" w:rsidRDefault="00C211D9" w:rsidP="00C211D9">
      <w:r w:rsidRPr="005E1743">
        <w:t>---policing does not equal things that are done by police</w:t>
      </w:r>
    </w:p>
    <w:p w14:paraId="01A31CB3" w14:textId="77777777" w:rsidR="00C211D9" w:rsidRPr="005E1743" w:rsidRDefault="00C211D9" w:rsidP="00C211D9">
      <w:r w:rsidRPr="005E1743">
        <w:t>---intent to define</w:t>
      </w:r>
    </w:p>
    <w:p w14:paraId="6990BE90" w14:textId="77777777" w:rsidR="00C211D9" w:rsidRPr="005E1743" w:rsidRDefault="00C211D9" w:rsidP="00C211D9">
      <w:r w:rsidRPr="005E1743">
        <w:t xml:space="preserve">Bruce </w:t>
      </w:r>
      <w:r w:rsidRPr="005E1743">
        <w:rPr>
          <w:rStyle w:val="Style13ptBold"/>
        </w:rPr>
        <w:t>Baker 08</w:t>
      </w:r>
      <w:r w:rsidRPr="005E1743">
        <w:t>, Professor of African Security at Coventry University, “The Genealogy and Analysis of Policing,” Multi-Choice Policing in Africa, Nordiska Afrikainstitutet, 2008, http://citeseerx.ist.psu.edu/viewdoc/download?doi=10.1.1.868.2430&amp;rep=rep1&amp;type=pdf</w:t>
      </w:r>
    </w:p>
    <w:p w14:paraId="70EB9BB6" w14:textId="77777777" w:rsidR="00C211D9" w:rsidRPr="005E1743" w:rsidRDefault="00C211D9" w:rsidP="00C211D9">
      <w:pPr>
        <w:rPr>
          <w:sz w:val="16"/>
        </w:rPr>
      </w:pPr>
      <w:r w:rsidRPr="005E1743">
        <w:rPr>
          <w:rStyle w:val="StyleUnderline"/>
        </w:rPr>
        <w:t>Is there any way of</w:t>
      </w:r>
      <w:r w:rsidRPr="005E1743">
        <w:rPr>
          <w:sz w:val="16"/>
        </w:rPr>
        <w:t xml:space="preserve"> </w:t>
      </w:r>
      <w:r w:rsidRPr="005E1743">
        <w:rPr>
          <w:rStyle w:val="Emphasis"/>
        </w:rPr>
        <w:t>defining</w:t>
      </w:r>
      <w:r w:rsidRPr="005E1743">
        <w:rPr>
          <w:sz w:val="16"/>
        </w:rPr>
        <w:t xml:space="preserve"> </w:t>
      </w:r>
      <w:r w:rsidRPr="005E1743">
        <w:rPr>
          <w:rStyle w:val="StyleUnderline"/>
        </w:rPr>
        <w:t>this</w:t>
      </w:r>
      <w:r w:rsidRPr="005E1743">
        <w:rPr>
          <w:sz w:val="16"/>
        </w:rPr>
        <w:t xml:space="preserve"> particular </w:t>
      </w:r>
      <w:r w:rsidRPr="005E1743">
        <w:rPr>
          <w:rStyle w:val="StyleUnderline"/>
        </w:rPr>
        <w:t>form of governmentality</w:t>
      </w:r>
      <w:r w:rsidRPr="005E1743">
        <w:rPr>
          <w:sz w:val="16"/>
        </w:rPr>
        <w:t xml:space="preserve"> that has a mandate to maintain communal order? </w:t>
      </w:r>
      <w:r w:rsidRPr="005E1743">
        <w:rPr>
          <w:rStyle w:val="StyleUnderline"/>
        </w:rPr>
        <w:t>Stimulated by the argument that</w:t>
      </w:r>
      <w:r w:rsidRPr="005E1743">
        <w:rPr>
          <w:sz w:val="16"/>
        </w:rPr>
        <w:t xml:space="preserve"> </w:t>
      </w:r>
      <w:r w:rsidRPr="005E1743">
        <w:rPr>
          <w:rStyle w:val="Emphasis"/>
        </w:rPr>
        <w:t>policing</w:t>
      </w:r>
      <w:r w:rsidRPr="005E1743">
        <w:rPr>
          <w:sz w:val="16"/>
        </w:rPr>
        <w:t xml:space="preserve"> </w:t>
      </w:r>
      <w:r w:rsidRPr="005E1743">
        <w:rPr>
          <w:rStyle w:val="StyleUnderline"/>
        </w:rPr>
        <w:t>is</w:t>
      </w:r>
      <w:r w:rsidRPr="005E1743">
        <w:rPr>
          <w:sz w:val="16"/>
        </w:rPr>
        <w:t xml:space="preserve"> </w:t>
      </w:r>
      <w:r w:rsidRPr="005E1743">
        <w:rPr>
          <w:rStyle w:val="Emphasis"/>
        </w:rPr>
        <w:t>not synonymous</w:t>
      </w:r>
      <w:r w:rsidRPr="005E1743">
        <w:rPr>
          <w:sz w:val="16"/>
        </w:rPr>
        <w:t xml:space="preserve"> </w:t>
      </w:r>
      <w:r w:rsidRPr="005E1743">
        <w:rPr>
          <w:rStyle w:val="StyleUnderline"/>
        </w:rPr>
        <w:t>with</w:t>
      </w:r>
      <w:r w:rsidRPr="005E1743">
        <w:rPr>
          <w:sz w:val="16"/>
        </w:rPr>
        <w:t xml:space="preserve"> the </w:t>
      </w:r>
      <w:r w:rsidRPr="005E1743">
        <w:rPr>
          <w:rStyle w:val="Emphasis"/>
        </w:rPr>
        <w:t>police</w:t>
      </w:r>
      <w:r w:rsidRPr="005E1743">
        <w:rPr>
          <w:rStyle w:val="StyleUnderline"/>
        </w:rPr>
        <w:t xml:space="preserve">, </w:t>
      </w:r>
      <w:r w:rsidRPr="005E1743">
        <w:rPr>
          <w:rStyle w:val="Emphasis"/>
        </w:rPr>
        <w:t>some</w:t>
      </w:r>
      <w:r w:rsidRPr="005E1743">
        <w:rPr>
          <w:rStyle w:val="StyleUnderline"/>
        </w:rPr>
        <w:t xml:space="preserve"> have</w:t>
      </w:r>
      <w:r w:rsidRPr="005E1743">
        <w:rPr>
          <w:sz w:val="16"/>
        </w:rPr>
        <w:t xml:space="preserve"> </w:t>
      </w:r>
      <w:r w:rsidRPr="005E1743">
        <w:rPr>
          <w:rStyle w:val="Emphasis"/>
        </w:rPr>
        <w:t>stretched</w:t>
      </w:r>
      <w:r w:rsidRPr="005E1743">
        <w:rPr>
          <w:sz w:val="16"/>
        </w:rPr>
        <w:t xml:space="preserve"> </w:t>
      </w:r>
      <w:r w:rsidRPr="005E1743">
        <w:rPr>
          <w:rStyle w:val="StyleUnderline"/>
        </w:rPr>
        <w:t>the concept of policing to mean</w:t>
      </w:r>
      <w:r w:rsidRPr="005E1743">
        <w:rPr>
          <w:sz w:val="16"/>
        </w:rPr>
        <w:t xml:space="preserve"> </w:t>
      </w:r>
      <w:r w:rsidRPr="005E1743">
        <w:rPr>
          <w:rStyle w:val="Emphasis"/>
        </w:rPr>
        <w:t>communal control in all its forms</w:t>
      </w:r>
      <w:r w:rsidRPr="005E1743">
        <w:rPr>
          <w:rStyle w:val="StyleUnderline"/>
        </w:rPr>
        <w:t>. However, when this is done, the term is left</w:t>
      </w:r>
      <w:r w:rsidRPr="005E1743">
        <w:rPr>
          <w:sz w:val="16"/>
        </w:rPr>
        <w:t xml:space="preserve"> </w:t>
      </w:r>
      <w:r w:rsidRPr="005E1743">
        <w:rPr>
          <w:rStyle w:val="Emphasis"/>
        </w:rPr>
        <w:t>explaining everything and nothing</w:t>
      </w:r>
      <w:r w:rsidRPr="005E1743">
        <w:rPr>
          <w:rStyle w:val="StyleUnderline"/>
        </w:rPr>
        <w:t xml:space="preserve">. In </w:t>
      </w:r>
      <w:r w:rsidRPr="005E1743">
        <w:rPr>
          <w:rStyle w:val="Emphasis"/>
        </w:rPr>
        <w:t>response</w:t>
      </w:r>
      <w:r w:rsidRPr="005E1743">
        <w:rPr>
          <w:sz w:val="16"/>
        </w:rPr>
        <w:t xml:space="preserve"> </w:t>
      </w:r>
      <w:r w:rsidRPr="005E1743">
        <w:rPr>
          <w:rStyle w:val="StyleUnderline"/>
        </w:rPr>
        <w:t>to this</w:t>
      </w:r>
      <w:r w:rsidRPr="005E1743">
        <w:rPr>
          <w:sz w:val="16"/>
        </w:rPr>
        <w:t xml:space="preserve"> danger Cohen (1985:2) has proposed </w:t>
      </w:r>
      <w:r w:rsidRPr="005E1743">
        <w:rPr>
          <w:rStyle w:val="Emphasis"/>
        </w:rPr>
        <w:t>restrict</w:t>
      </w:r>
      <w:r w:rsidRPr="005E1743">
        <w:rPr>
          <w:sz w:val="16"/>
        </w:rPr>
        <w:t xml:space="preserve">ing </w:t>
      </w:r>
      <w:r w:rsidRPr="005E1743">
        <w:rPr>
          <w:rStyle w:val="StyleUnderline"/>
        </w:rPr>
        <w:t>the term policing to</w:t>
      </w:r>
      <w:r w:rsidRPr="005E1743">
        <w:rPr>
          <w:sz w:val="16"/>
        </w:rPr>
        <w:t xml:space="preserve"> </w:t>
      </w:r>
      <w:r w:rsidRPr="005E1743">
        <w:rPr>
          <w:rStyle w:val="Emphasis"/>
        </w:rPr>
        <w:t>‘organised’,</w:t>
      </w:r>
      <w:r w:rsidRPr="005E1743">
        <w:rPr>
          <w:sz w:val="16"/>
        </w:rPr>
        <w:t xml:space="preserve"> that is </w:t>
      </w:r>
      <w:r w:rsidRPr="005E1743">
        <w:rPr>
          <w:rStyle w:val="Emphasis"/>
        </w:rPr>
        <w:t>purposive, actions</w:t>
      </w:r>
      <w:r w:rsidRPr="005E1743">
        <w:rPr>
          <w:sz w:val="16"/>
        </w:rPr>
        <w:t xml:space="preserve"> </w:t>
      </w:r>
      <w:r w:rsidRPr="005E1743">
        <w:rPr>
          <w:rStyle w:val="StyleUnderline"/>
        </w:rPr>
        <w:t>undertaken by communities to deal with problematic behaviour</w:t>
      </w:r>
      <w:r w:rsidRPr="005E1743">
        <w:rPr>
          <w:sz w:val="16"/>
        </w:rPr>
        <w:t xml:space="preserve">. Similarly, Reiner argues that </w:t>
      </w:r>
      <w:r w:rsidRPr="005E1743">
        <w:rPr>
          <w:rStyle w:val="StyleUnderline"/>
        </w:rPr>
        <w:t xml:space="preserve">policing involves ‘the creation of </w:t>
      </w:r>
      <w:r w:rsidRPr="005E1743">
        <w:rPr>
          <w:rStyle w:val="Emphasis"/>
        </w:rPr>
        <w:t>systems of surveillance</w:t>
      </w:r>
      <w:r w:rsidRPr="005E1743">
        <w:rPr>
          <w:sz w:val="16"/>
        </w:rPr>
        <w:t xml:space="preserve"> </w:t>
      </w:r>
      <w:r w:rsidRPr="005E1743">
        <w:rPr>
          <w:rStyle w:val="StyleUnderline"/>
        </w:rPr>
        <w:t>coupled with the</w:t>
      </w:r>
      <w:r w:rsidRPr="005E1743">
        <w:rPr>
          <w:sz w:val="16"/>
        </w:rPr>
        <w:t xml:space="preserve"> </w:t>
      </w:r>
      <w:r w:rsidRPr="005E1743">
        <w:rPr>
          <w:rStyle w:val="Emphasis"/>
        </w:rPr>
        <w:t>threat of sanctions</w:t>
      </w:r>
      <w:r w:rsidRPr="005E1743">
        <w:rPr>
          <w:sz w:val="16"/>
        </w:rPr>
        <w:t xml:space="preserve"> </w:t>
      </w:r>
      <w:r w:rsidRPr="005E1743">
        <w:rPr>
          <w:rStyle w:val="StyleUnderline"/>
        </w:rPr>
        <w:t>… directed at preserving</w:t>
      </w:r>
      <w:r w:rsidRPr="005E1743">
        <w:rPr>
          <w:sz w:val="16"/>
        </w:rPr>
        <w:t xml:space="preserve"> the </w:t>
      </w:r>
      <w:r w:rsidRPr="005E1743">
        <w:rPr>
          <w:rStyle w:val="StyleUnderline"/>
        </w:rPr>
        <w:t>security</w:t>
      </w:r>
      <w:r w:rsidRPr="005E1743">
        <w:rPr>
          <w:sz w:val="16"/>
        </w:rPr>
        <w:t xml:space="preserve"> of a particular social order’ (Reiner, 1997:1005; emphasis in the original). </w:t>
      </w:r>
    </w:p>
    <w:p w14:paraId="19C19506" w14:textId="77777777" w:rsidR="00C211D9" w:rsidRPr="005E1743" w:rsidRDefault="00C211D9" w:rsidP="00C211D9">
      <w:pPr>
        <w:rPr>
          <w:sz w:val="16"/>
        </w:rPr>
      </w:pPr>
      <w:r w:rsidRPr="005E1743">
        <w:rPr>
          <w:rStyle w:val="StyleUnderline"/>
        </w:rPr>
        <w:t>The</w:t>
      </w:r>
      <w:r w:rsidRPr="005E1743">
        <w:rPr>
          <w:sz w:val="16"/>
        </w:rPr>
        <w:t xml:space="preserve"> </w:t>
      </w:r>
      <w:r w:rsidRPr="005E1743">
        <w:rPr>
          <w:rStyle w:val="Emphasis"/>
        </w:rPr>
        <w:t>purposive</w:t>
      </w:r>
      <w:r w:rsidRPr="005E1743">
        <w:rPr>
          <w:sz w:val="16"/>
        </w:rPr>
        <w:t xml:space="preserve"> </w:t>
      </w:r>
      <w:r w:rsidRPr="005E1743">
        <w:rPr>
          <w:rStyle w:val="StyleUnderline"/>
        </w:rPr>
        <w:t>element is a</w:t>
      </w:r>
      <w:r w:rsidRPr="005E1743">
        <w:rPr>
          <w:sz w:val="16"/>
        </w:rPr>
        <w:t xml:space="preserve"> </w:t>
      </w:r>
      <w:r w:rsidRPr="005E1743">
        <w:rPr>
          <w:rStyle w:val="Emphasis"/>
        </w:rPr>
        <w:t>necessary part of the definition</w:t>
      </w:r>
      <w:r w:rsidRPr="005E1743">
        <w:rPr>
          <w:sz w:val="16"/>
        </w:rPr>
        <w:t xml:space="preserve">, but not everyone thinks it is sufficient. For instance, it still leaves the issue of whether </w:t>
      </w:r>
      <w:r w:rsidRPr="005E1743">
        <w:rPr>
          <w:rStyle w:val="StyleUnderline"/>
        </w:rPr>
        <w:t>policing must involve ‘a</w:t>
      </w:r>
      <w:r w:rsidRPr="005E1743">
        <w:rPr>
          <w:sz w:val="16"/>
        </w:rPr>
        <w:t xml:space="preserve"> </w:t>
      </w:r>
      <w:r w:rsidRPr="005E1743">
        <w:rPr>
          <w:rStyle w:val="Emphasis"/>
        </w:rPr>
        <w:t>conscious exercise</w:t>
      </w:r>
      <w:r w:rsidRPr="005E1743">
        <w:rPr>
          <w:sz w:val="16"/>
        </w:rPr>
        <w:t xml:space="preserve"> </w:t>
      </w:r>
      <w:r w:rsidRPr="005E1743">
        <w:rPr>
          <w:rStyle w:val="StyleUnderline"/>
        </w:rPr>
        <w:t>of power’</w:t>
      </w:r>
      <w:r w:rsidRPr="005E1743">
        <w:rPr>
          <w:sz w:val="16"/>
        </w:rPr>
        <w:t xml:space="preserve">, as Jones and Newburn claim (1998:18). Yet to add </w:t>
      </w:r>
      <w:r w:rsidRPr="005E1743">
        <w:rPr>
          <w:rStyle w:val="StyleUnderline"/>
        </w:rPr>
        <w:t>this</w:t>
      </w:r>
      <w:r w:rsidRPr="005E1743">
        <w:rPr>
          <w:sz w:val="16"/>
        </w:rPr>
        <w:t xml:space="preserve"> </w:t>
      </w:r>
      <w:r w:rsidRPr="005E1743">
        <w:rPr>
          <w:rStyle w:val="Emphasis"/>
        </w:rPr>
        <w:t>extra element</w:t>
      </w:r>
      <w:r w:rsidRPr="005E1743">
        <w:rPr>
          <w:sz w:val="16"/>
        </w:rPr>
        <w:t xml:space="preserve"> </w:t>
      </w:r>
      <w:r w:rsidRPr="005E1743">
        <w:rPr>
          <w:rStyle w:val="Emphasis"/>
        </w:rPr>
        <w:t>excludes</w:t>
      </w:r>
      <w:r w:rsidRPr="005E1743">
        <w:rPr>
          <w:sz w:val="16"/>
        </w:rPr>
        <w:t xml:space="preserve">, in Johnston’s estimation, </w:t>
      </w:r>
      <w:r w:rsidRPr="005E1743">
        <w:rPr>
          <w:rStyle w:val="StyleUnderline"/>
        </w:rPr>
        <w:t>the significant area of</w:t>
      </w:r>
      <w:r w:rsidRPr="005E1743">
        <w:rPr>
          <w:sz w:val="16"/>
        </w:rPr>
        <w:t xml:space="preserve"> </w:t>
      </w:r>
      <w:r w:rsidRPr="005E1743">
        <w:rPr>
          <w:rStyle w:val="Emphasis"/>
        </w:rPr>
        <w:t>‘civil’ modes</w:t>
      </w:r>
      <w:r w:rsidRPr="005E1743">
        <w:rPr>
          <w:sz w:val="16"/>
        </w:rPr>
        <w:t xml:space="preserve"> </w:t>
      </w:r>
      <w:r w:rsidRPr="005E1743">
        <w:rPr>
          <w:rStyle w:val="StyleUnderline"/>
        </w:rPr>
        <w:t>of policing and actions by</w:t>
      </w:r>
      <w:r w:rsidRPr="005E1743">
        <w:rPr>
          <w:sz w:val="16"/>
        </w:rPr>
        <w:t xml:space="preserve"> </w:t>
      </w:r>
      <w:r w:rsidRPr="005E1743">
        <w:rPr>
          <w:rStyle w:val="Emphasis"/>
        </w:rPr>
        <w:t>corporate bodies</w:t>
      </w:r>
      <w:r w:rsidRPr="005E1743">
        <w:rPr>
          <w:sz w:val="16"/>
        </w:rPr>
        <w:t xml:space="preserve"> that are </w:t>
      </w:r>
      <w:r w:rsidRPr="005E1743">
        <w:rPr>
          <w:rStyle w:val="StyleUnderline"/>
        </w:rPr>
        <w:t>engaged in techniques of behavioural surveillance</w:t>
      </w:r>
      <w:r w:rsidRPr="005E1743">
        <w:rPr>
          <w:sz w:val="16"/>
        </w:rPr>
        <w:t xml:space="preserve"> (Johnston, 1999a:178). In addition it can be argued, as does Shearing, that policing fundamentally is not so much about the exercise of power/coercion as about the establishment of security and peace; security being the preservation of some established order against threat (Shearing, 1992). This thinking underlies the Community Safety partnerships being developed by the British Government and the Community Safety Forums implemented by the South African Government (Schärf, 2000). Policing in this formulation is not only about a network of agencies and community groups rather than about a single state police force, but is clearly focussed on governance rather than coercion. Bayley and Shearing, in a similar vein, argue that policing is ‘the self-conscious process whereby societies designate and authorise people to create public safety’ (1996:586). Johnston also supports this security emphasis, on the grounds that it is wider than crime and reflects people’s concern for more than just protection from crime. He defines policing as ‘a purposive strategy involving the initiation of techniques which are intended to offer guarantees of security to subjects’ (Johnston, 1999a:178–79). The advantage of putting security, peace and order at the centre of what constitutes policing is that it removes policing from being an exclusively criminological activity, confined to the domain of criminal justice. Crime is only one source of people’s insecurity (Johnston, 1999a:178–79). The security framework is also a reminder of why the state police service is only one provider of policing and can never be the sole one. Indeed ‘people spend more time in their daily lives in places where visible crime prevention and control are provided by non-governmental groups rather than by governmental police agencies (Bayley and Shearing, 2001). The public peace of the villages, townships and city centres across Africa cannot possibly be kept solely by the state police. As Jacobs observed: ‘it is kept primarily by an intricate, almost unconscious, network of voluntary controls and standards among the people themselves … No amount of police can enforce civilization where the normal, casual enforcement of it has broken down (Jacobs, 1961, quoted in Newburn, 2001:845).</w:t>
      </w:r>
    </w:p>
    <w:p w14:paraId="327EBD0E" w14:textId="77777777" w:rsidR="00C211D9" w:rsidRDefault="00C211D9" w:rsidP="00C211D9">
      <w:pPr>
        <w:rPr>
          <w:rStyle w:val="Emphasis"/>
        </w:rPr>
      </w:pPr>
      <w:r w:rsidRPr="005E1743">
        <w:rPr>
          <w:rStyle w:val="StyleUnderline"/>
        </w:rPr>
        <w:t>Accepting the arguments that policing contains the elements of purposive action and the provision of security, I propose to use the</w:t>
      </w:r>
      <w:r w:rsidRPr="005E1743">
        <w:rPr>
          <w:sz w:val="16"/>
        </w:rPr>
        <w:t xml:space="preserve"> </w:t>
      </w:r>
      <w:r w:rsidRPr="005E1743">
        <w:rPr>
          <w:rStyle w:val="Emphasis"/>
        </w:rPr>
        <w:t>following definition</w:t>
      </w:r>
      <w:r w:rsidRPr="005E1743">
        <w:rPr>
          <w:sz w:val="16"/>
        </w:rPr>
        <w:t xml:space="preserve"> of policing throughout this book: </w:t>
      </w:r>
      <w:r w:rsidRPr="005E1743">
        <w:rPr>
          <w:rStyle w:val="StyleUnderline"/>
        </w:rPr>
        <w:t>any</w:t>
      </w:r>
      <w:r w:rsidRPr="005E1743">
        <w:rPr>
          <w:sz w:val="16"/>
        </w:rPr>
        <w:t xml:space="preserve"> </w:t>
      </w:r>
      <w:r w:rsidRPr="005E1743">
        <w:rPr>
          <w:rStyle w:val="Emphasis"/>
        </w:rPr>
        <w:t>organised activity</w:t>
      </w:r>
      <w:r w:rsidRPr="005E1743">
        <w:rPr>
          <w:sz w:val="16"/>
        </w:rPr>
        <w:t xml:space="preserve">, whether by the state or civil groups, </w:t>
      </w:r>
      <w:r w:rsidRPr="005E1743">
        <w:rPr>
          <w:rStyle w:val="StyleUnderline"/>
        </w:rPr>
        <w:t>that seeks to ensure the maintenance of</w:t>
      </w:r>
      <w:r w:rsidRPr="005E1743">
        <w:rPr>
          <w:sz w:val="16"/>
        </w:rPr>
        <w:t xml:space="preserve"> </w:t>
      </w:r>
      <w:r w:rsidRPr="005E1743">
        <w:rPr>
          <w:rStyle w:val="Emphasis"/>
        </w:rPr>
        <w:t>communal</w:t>
      </w:r>
      <w:r w:rsidRPr="005E1743">
        <w:rPr>
          <w:sz w:val="16"/>
        </w:rPr>
        <w:t xml:space="preserve"> order, </w:t>
      </w:r>
      <w:r w:rsidRPr="005E1743">
        <w:rPr>
          <w:rStyle w:val="Emphasis"/>
        </w:rPr>
        <w:t>security</w:t>
      </w:r>
      <w:r w:rsidRPr="005E1743">
        <w:rPr>
          <w:sz w:val="16"/>
        </w:rPr>
        <w:t xml:space="preserve"> and peace </w:t>
      </w:r>
      <w:r w:rsidRPr="005E1743">
        <w:rPr>
          <w:rStyle w:val="StyleUnderline"/>
        </w:rPr>
        <w:t>through</w:t>
      </w:r>
      <w:r w:rsidRPr="005E1743">
        <w:rPr>
          <w:sz w:val="16"/>
        </w:rPr>
        <w:t xml:space="preserve"> elements of </w:t>
      </w:r>
      <w:r w:rsidRPr="005E1743">
        <w:rPr>
          <w:rStyle w:val="Emphasis"/>
        </w:rPr>
        <w:t>prevention, deterrence, investigation of breaches, resolution and punishment.</w:t>
      </w:r>
    </w:p>
    <w:p w14:paraId="43278C91" w14:textId="77777777" w:rsidR="00C211D9" w:rsidRDefault="00C211D9" w:rsidP="00C211D9">
      <w:pPr>
        <w:rPr>
          <w:rStyle w:val="Emphasis"/>
        </w:rPr>
      </w:pPr>
    </w:p>
    <w:p w14:paraId="5F485F48" w14:textId="77777777" w:rsidR="00C211D9" w:rsidRPr="00684EBE" w:rsidRDefault="00C211D9" w:rsidP="00C211D9">
      <w:pPr>
        <w:pStyle w:val="Heading4"/>
        <w:rPr>
          <w:rStyle w:val="Emphasis"/>
          <w:rFonts w:cstheme="majorBidi"/>
          <w:b/>
          <w:iCs/>
          <w:sz w:val="26"/>
          <w:u w:val="none"/>
          <w:bdr w:val="none" w:sz="0" w:space="0" w:color="auto"/>
        </w:rPr>
      </w:pPr>
      <w:r>
        <w:t xml:space="preserve">2. Aff flex – their interp confines the area to only local police reforms – this stifles aff innovation, drastically limits advantage diversity, and means affs get rolled by circumvention and the States CP – including federal agents is key </w:t>
      </w:r>
    </w:p>
    <w:p w14:paraId="767C275E" w14:textId="77777777" w:rsidR="00C211D9" w:rsidRDefault="00C211D9" w:rsidP="00C211D9">
      <w:pPr>
        <w:rPr>
          <w:sz w:val="16"/>
        </w:rPr>
      </w:pPr>
    </w:p>
    <w:p w14:paraId="13FF35AA" w14:textId="77777777" w:rsidR="00C211D9" w:rsidRDefault="00C211D9" w:rsidP="00C211D9">
      <w:pPr>
        <w:pStyle w:val="Heading3"/>
      </w:pPr>
      <w:r>
        <w:t>1AT T – Policing (ICE)</w:t>
      </w:r>
    </w:p>
    <w:p w14:paraId="40BA7F9E" w14:textId="77777777" w:rsidR="00C211D9" w:rsidRPr="005E1743" w:rsidRDefault="00C211D9" w:rsidP="00C211D9">
      <w:pPr>
        <w:rPr>
          <w:sz w:val="16"/>
        </w:rPr>
      </w:pPr>
    </w:p>
    <w:p w14:paraId="4DBEA777" w14:textId="77777777" w:rsidR="00C211D9" w:rsidRPr="005E1743" w:rsidRDefault="00C211D9" w:rsidP="00C211D9">
      <w:pPr>
        <w:pStyle w:val="Heading4"/>
      </w:pPr>
      <w:r w:rsidRPr="005E1743">
        <w:t xml:space="preserve">Policing </w:t>
      </w:r>
      <w:r w:rsidRPr="005E1743">
        <w:rPr>
          <w:u w:val="single"/>
        </w:rPr>
        <w:t>includes federal law enforcement</w:t>
      </w:r>
    </w:p>
    <w:p w14:paraId="262B5C9E" w14:textId="77777777" w:rsidR="00C211D9" w:rsidRPr="005E1743" w:rsidRDefault="00C211D9" w:rsidP="00C211D9">
      <w:r w:rsidRPr="005E1743">
        <w:t xml:space="preserve">John William </w:t>
      </w:r>
      <w:r w:rsidRPr="005E1743">
        <w:rPr>
          <w:rStyle w:val="Style13ptBold"/>
        </w:rPr>
        <w:t>Coyne 14</w:t>
      </w:r>
      <w:r w:rsidRPr="005E1743">
        <w:t>. Bachelor of Justice, Masters of Justice, Masters of Business Administration @ School of Justice, Faculty of Law, Queensland University of Technology. “Chapter 6 Introduction to the Australian Federal Police.” https://eprints.qut.edu.au/71394/2/John_Coyne_Thesis.pdf</w:t>
      </w:r>
    </w:p>
    <w:p w14:paraId="688CF1D0" w14:textId="77777777" w:rsidR="00C211D9" w:rsidRPr="005E1743" w:rsidRDefault="00C211D9" w:rsidP="00C211D9">
      <w:pPr>
        <w:rPr>
          <w:sz w:val="16"/>
        </w:rPr>
      </w:pPr>
      <w:r w:rsidRPr="005E1743">
        <w:rPr>
          <w:sz w:val="16"/>
        </w:rPr>
        <w:t>6.3   Policing versus Law Enforcement in the AFP</w:t>
      </w:r>
    </w:p>
    <w:p w14:paraId="02259F4B" w14:textId="77777777" w:rsidR="00C211D9" w:rsidRPr="005E1743" w:rsidRDefault="00C211D9" w:rsidP="00C211D9">
      <w:pPr>
        <w:rPr>
          <w:sz w:val="16"/>
        </w:rPr>
      </w:pPr>
      <w:r w:rsidRPr="005E1743">
        <w:rPr>
          <w:sz w:val="16"/>
        </w:rPr>
        <w:t xml:space="preserve">To contextualise a detailed analysis of the AFP’s role and structure </w:t>
      </w:r>
      <w:r w:rsidRPr="005E1743">
        <w:rPr>
          <w:rStyle w:val="StyleUnderline"/>
        </w:rPr>
        <w:t>an exploration of</w:t>
      </w:r>
      <w:r w:rsidRPr="005E1743">
        <w:rPr>
          <w:sz w:val="16"/>
        </w:rPr>
        <w:t xml:space="preserve"> the organisation’s model for </w:t>
      </w:r>
      <w:r w:rsidRPr="005E1743">
        <w:rPr>
          <w:rStyle w:val="Emphasis"/>
        </w:rPr>
        <w:t>policing</w:t>
      </w:r>
      <w:r w:rsidRPr="005E1743">
        <w:rPr>
          <w:sz w:val="16"/>
        </w:rPr>
        <w:t xml:space="preserve"> </w:t>
      </w:r>
      <w:r w:rsidRPr="005E1743">
        <w:rPr>
          <w:rStyle w:val="StyleUnderline"/>
        </w:rPr>
        <w:t>and</w:t>
      </w:r>
      <w:r w:rsidRPr="005E1743">
        <w:rPr>
          <w:sz w:val="16"/>
        </w:rPr>
        <w:t xml:space="preserve"> </w:t>
      </w:r>
      <w:r w:rsidRPr="005E1743">
        <w:rPr>
          <w:rStyle w:val="Emphasis"/>
        </w:rPr>
        <w:t>law enforcement</w:t>
      </w:r>
      <w:r w:rsidRPr="005E1743">
        <w:rPr>
          <w:sz w:val="16"/>
        </w:rPr>
        <w:t xml:space="preserve"> </w:t>
      </w:r>
      <w:r w:rsidRPr="005E1743">
        <w:rPr>
          <w:rStyle w:val="StyleUnderline"/>
        </w:rPr>
        <w:t>is necessary. Analysis of</w:t>
      </w:r>
      <w:r w:rsidRPr="005E1743">
        <w:rPr>
          <w:sz w:val="16"/>
        </w:rPr>
        <w:t xml:space="preserve"> CISC, SOCA, ACC and AFP corporate </w:t>
      </w:r>
      <w:r w:rsidRPr="005E1743">
        <w:rPr>
          <w:rStyle w:val="StyleUnderline"/>
        </w:rPr>
        <w:t>documents reveal that the terms ‘law enforcement’ and ‘policing’, as well as their derivations, are often used</w:t>
      </w:r>
      <w:r w:rsidRPr="005E1743">
        <w:rPr>
          <w:sz w:val="16"/>
        </w:rPr>
        <w:t xml:space="preserve"> </w:t>
      </w:r>
      <w:r w:rsidRPr="005E1743">
        <w:rPr>
          <w:rStyle w:val="Emphasis"/>
        </w:rPr>
        <w:t>interchangeably</w:t>
      </w:r>
      <w:r w:rsidRPr="005E1743">
        <w:rPr>
          <w:sz w:val="16"/>
        </w:rPr>
        <w:t xml:space="preserve"> </w:t>
      </w:r>
      <w:r w:rsidRPr="005E1743">
        <w:rPr>
          <w:rStyle w:val="StyleUnderline"/>
        </w:rPr>
        <w:t>in a</w:t>
      </w:r>
      <w:r w:rsidRPr="005E1743">
        <w:rPr>
          <w:sz w:val="16"/>
        </w:rPr>
        <w:t xml:space="preserve"> </w:t>
      </w:r>
      <w:r w:rsidRPr="005E1743">
        <w:rPr>
          <w:rStyle w:val="Emphasis"/>
        </w:rPr>
        <w:t>variety of circumstances</w:t>
      </w:r>
      <w:r w:rsidRPr="005E1743">
        <w:rPr>
          <w:sz w:val="16"/>
        </w:rPr>
        <w:t xml:space="preserve"> (CISC, 2007a, 2008, 2008a, and 2009a; SOCA, 2010a, 2010, 2010b and 2010c; ACC, 2009a, 2009, 2009b and 2009c; and AFP 2010, 2010a and 2011). </w:t>
      </w:r>
      <w:r w:rsidRPr="005E1743">
        <w:rPr>
          <w:rStyle w:val="StyleUnderline"/>
        </w:rPr>
        <w:t xml:space="preserve">In contrast to these documents, much </w:t>
      </w:r>
      <w:r w:rsidRPr="005E1743">
        <w:rPr>
          <w:rStyle w:val="Emphasis"/>
        </w:rPr>
        <w:t>academic</w:t>
      </w:r>
      <w:r w:rsidRPr="005E1743">
        <w:rPr>
          <w:sz w:val="16"/>
        </w:rPr>
        <w:t xml:space="preserve"> </w:t>
      </w:r>
      <w:r w:rsidRPr="005E1743">
        <w:rPr>
          <w:rStyle w:val="StyleUnderline"/>
        </w:rPr>
        <w:t xml:space="preserve">research implies, and often argues for, the existence of a theoretical </w:t>
      </w:r>
      <w:r w:rsidRPr="005E1743">
        <w:rPr>
          <w:rStyle w:val="Emphasis"/>
        </w:rPr>
        <w:t>difference</w:t>
      </w:r>
      <w:r w:rsidRPr="005E1743">
        <w:rPr>
          <w:sz w:val="16"/>
        </w:rPr>
        <w:t xml:space="preserve"> </w:t>
      </w:r>
      <w:r w:rsidRPr="005E1743">
        <w:rPr>
          <w:rStyle w:val="StyleUnderline"/>
        </w:rPr>
        <w:t>between law enforcement and policing</w:t>
      </w:r>
      <w:r w:rsidRPr="005E1743">
        <w:rPr>
          <w:sz w:val="16"/>
        </w:rPr>
        <w:t xml:space="preserve"> (Ball, 2007). The literature review in Chapter Two revealed that—</w:t>
      </w:r>
      <w:r w:rsidRPr="005E1743">
        <w:rPr>
          <w:rStyle w:val="StyleUnderline"/>
        </w:rPr>
        <w:t>despite the absence of a</w:t>
      </w:r>
      <w:r w:rsidRPr="005E1743">
        <w:rPr>
          <w:sz w:val="16"/>
        </w:rPr>
        <w:t xml:space="preserve"> </w:t>
      </w:r>
      <w:r w:rsidRPr="005E1743">
        <w:rPr>
          <w:rStyle w:val="Emphasis"/>
        </w:rPr>
        <w:t>universally accepted definition</w:t>
      </w:r>
      <w:r w:rsidRPr="005E1743">
        <w:rPr>
          <w:sz w:val="16"/>
        </w:rPr>
        <w:t xml:space="preserve"> </w:t>
      </w:r>
      <w:r w:rsidRPr="005E1743">
        <w:rPr>
          <w:rStyle w:val="StyleUnderline"/>
        </w:rPr>
        <w:t>for the terms— there would appear to be a reasonable argument that</w:t>
      </w:r>
      <w:r w:rsidRPr="005E1743">
        <w:rPr>
          <w:sz w:val="16"/>
        </w:rPr>
        <w:t xml:space="preserve"> </w:t>
      </w:r>
      <w:r w:rsidRPr="005E1743">
        <w:rPr>
          <w:rStyle w:val="Emphasis"/>
        </w:rPr>
        <w:t>enforcement</w:t>
      </w:r>
      <w:r w:rsidRPr="005E1743">
        <w:rPr>
          <w:sz w:val="16"/>
        </w:rPr>
        <w:t xml:space="preserve"> </w:t>
      </w:r>
      <w:r w:rsidRPr="005E1743">
        <w:rPr>
          <w:rStyle w:val="StyleUnderline"/>
        </w:rPr>
        <w:t>involves a primary focus on</w:t>
      </w:r>
      <w:r w:rsidRPr="005E1743">
        <w:rPr>
          <w:sz w:val="16"/>
        </w:rPr>
        <w:t xml:space="preserve"> </w:t>
      </w:r>
      <w:r w:rsidRPr="005E1743">
        <w:rPr>
          <w:rStyle w:val="Emphasis"/>
        </w:rPr>
        <w:t>enforcing law</w:t>
      </w:r>
      <w:r w:rsidRPr="005E1743">
        <w:rPr>
          <w:sz w:val="16"/>
        </w:rPr>
        <w:t xml:space="preserve"> </w:t>
      </w:r>
      <w:r w:rsidRPr="005E1743">
        <w:rPr>
          <w:rStyle w:val="StyleUnderline"/>
        </w:rPr>
        <w:t>through</w:t>
      </w:r>
      <w:r w:rsidRPr="005E1743">
        <w:rPr>
          <w:sz w:val="16"/>
        </w:rPr>
        <w:t xml:space="preserve"> the </w:t>
      </w:r>
      <w:r w:rsidRPr="005E1743">
        <w:rPr>
          <w:rStyle w:val="Emphasis"/>
        </w:rPr>
        <w:t>arrest</w:t>
      </w:r>
      <w:r w:rsidRPr="005E1743">
        <w:rPr>
          <w:sz w:val="16"/>
        </w:rPr>
        <w:t xml:space="preserve"> of offenders (Carter and Carter, 2009). </w:t>
      </w:r>
      <w:r w:rsidRPr="005E1743">
        <w:rPr>
          <w:rStyle w:val="StyleUnderline"/>
        </w:rPr>
        <w:t>In comparison the literature review suggested that</w:t>
      </w:r>
      <w:r w:rsidRPr="005E1743">
        <w:rPr>
          <w:sz w:val="16"/>
        </w:rPr>
        <w:t xml:space="preserve"> </w:t>
      </w:r>
      <w:r w:rsidRPr="005E1743">
        <w:rPr>
          <w:rStyle w:val="Emphasis"/>
        </w:rPr>
        <w:t>policing</w:t>
      </w:r>
      <w:r w:rsidRPr="005E1743">
        <w:rPr>
          <w:sz w:val="16"/>
        </w:rPr>
        <w:t xml:space="preserve"> </w:t>
      </w:r>
      <w:r w:rsidRPr="005E1743">
        <w:rPr>
          <w:rStyle w:val="StyleUnderline"/>
        </w:rPr>
        <w:t>involves a more</w:t>
      </w:r>
      <w:r w:rsidRPr="005E1743">
        <w:rPr>
          <w:sz w:val="16"/>
        </w:rPr>
        <w:t xml:space="preserve"> </w:t>
      </w:r>
      <w:r w:rsidRPr="005E1743">
        <w:rPr>
          <w:rStyle w:val="Emphasis"/>
        </w:rPr>
        <w:t>holistic</w:t>
      </w:r>
      <w:r w:rsidRPr="005E1743">
        <w:rPr>
          <w:sz w:val="16"/>
        </w:rPr>
        <w:t xml:space="preserve"> </w:t>
      </w:r>
      <w:r w:rsidRPr="005E1743">
        <w:rPr>
          <w:rStyle w:val="StyleUnderline"/>
        </w:rPr>
        <w:t>approach to crime control that utilises a variety of</w:t>
      </w:r>
      <w:r w:rsidRPr="005E1743">
        <w:rPr>
          <w:sz w:val="16"/>
        </w:rPr>
        <w:t xml:space="preserve"> </w:t>
      </w:r>
      <w:r w:rsidRPr="005E1743">
        <w:rPr>
          <w:rStyle w:val="Emphasis"/>
        </w:rPr>
        <w:t>preventative</w:t>
      </w:r>
      <w:r w:rsidRPr="005E1743">
        <w:rPr>
          <w:sz w:val="16"/>
        </w:rPr>
        <w:t xml:space="preserve"> </w:t>
      </w:r>
      <w:r w:rsidRPr="005E1743">
        <w:rPr>
          <w:rStyle w:val="StyleUnderline"/>
        </w:rPr>
        <w:t>strategies</w:t>
      </w:r>
      <w:r w:rsidRPr="005E1743">
        <w:rPr>
          <w:sz w:val="16"/>
        </w:rPr>
        <w:t xml:space="preserve"> (Cope, 2004). </w:t>
      </w:r>
    </w:p>
    <w:p w14:paraId="785CB4D8" w14:textId="77777777" w:rsidR="00C211D9" w:rsidRPr="005E1743" w:rsidRDefault="00C211D9" w:rsidP="00C211D9">
      <w:pPr>
        <w:rPr>
          <w:sz w:val="16"/>
        </w:rPr>
      </w:pPr>
      <w:r w:rsidRPr="005E1743">
        <w:rPr>
          <w:rStyle w:val="StyleUnderline"/>
        </w:rPr>
        <w:t xml:space="preserve">In academic sources the term ‘policing’ tends to be associated with </w:t>
      </w:r>
      <w:r w:rsidRPr="005E1743">
        <w:rPr>
          <w:rStyle w:val="Emphasis"/>
        </w:rPr>
        <w:t>street</w:t>
      </w:r>
      <w:r w:rsidRPr="005E1743">
        <w:rPr>
          <w:rStyle w:val="Emphasis"/>
          <w:rFonts w:ascii="Cambria Math" w:hAnsi="Cambria Math" w:cs="Cambria Math"/>
        </w:rPr>
        <w:t>‐</w:t>
      </w:r>
      <w:r w:rsidRPr="005E1743">
        <w:rPr>
          <w:rStyle w:val="Emphasis"/>
        </w:rPr>
        <w:t xml:space="preserve"> or community</w:t>
      </w:r>
      <w:r w:rsidRPr="005E1743">
        <w:rPr>
          <w:rStyle w:val="Emphasis"/>
          <w:rFonts w:ascii="Cambria Math" w:hAnsi="Cambria Math" w:cs="Cambria Math"/>
        </w:rPr>
        <w:t>‐</w:t>
      </w:r>
      <w:r w:rsidRPr="005E1743">
        <w:rPr>
          <w:rStyle w:val="Emphasis"/>
        </w:rPr>
        <w:t xml:space="preserve"> level</w:t>
      </w:r>
      <w:r w:rsidRPr="005E1743">
        <w:rPr>
          <w:sz w:val="16"/>
        </w:rPr>
        <w:t xml:space="preserve"> </w:t>
      </w:r>
      <w:r w:rsidRPr="005E1743">
        <w:rPr>
          <w:rStyle w:val="StyleUnderline"/>
        </w:rPr>
        <w:t xml:space="preserve">activity as opposed to </w:t>
      </w:r>
      <w:r w:rsidRPr="005E1743">
        <w:rPr>
          <w:rStyle w:val="Emphasis"/>
        </w:rPr>
        <w:t>jurisdictional</w:t>
      </w:r>
      <w:r w:rsidRPr="005E1743">
        <w:rPr>
          <w:sz w:val="16"/>
        </w:rPr>
        <w:t xml:space="preserve"> </w:t>
      </w:r>
      <w:r w:rsidRPr="005E1743">
        <w:rPr>
          <w:rStyle w:val="StyleUnderline"/>
        </w:rPr>
        <w:t>challenges</w:t>
      </w:r>
      <w:r w:rsidRPr="005E1743">
        <w:rPr>
          <w:sz w:val="16"/>
        </w:rPr>
        <w:t xml:space="preserve"> such as TOC (Dean and Gottschalk, 2007). Organisations such as CISC, SOCA, the ACC and AFP have a tendency to use the term ‘law enforcement’ to describe themselves, as well as their activities, within their respective corporate documents (CISC, 2010; SOCA, 2010, ACC, 2009c; and AFP 2010). </w:t>
      </w:r>
      <w:r w:rsidRPr="005E1743">
        <w:rPr>
          <w:rStyle w:val="StyleUnderline"/>
        </w:rPr>
        <w:t xml:space="preserve">It would be easy to draw the conclusion that community or </w:t>
      </w:r>
      <w:r w:rsidRPr="005E1743">
        <w:rPr>
          <w:rStyle w:val="Emphasis"/>
        </w:rPr>
        <w:t>sub</w:t>
      </w:r>
      <w:r w:rsidRPr="005E1743">
        <w:rPr>
          <w:rStyle w:val="Emphasis"/>
          <w:rFonts w:ascii="Cambria Math" w:hAnsi="Cambria Math" w:cs="Cambria Math"/>
        </w:rPr>
        <w:t>‐</w:t>
      </w:r>
      <w:r w:rsidRPr="005E1743">
        <w:rPr>
          <w:rStyle w:val="Emphasis"/>
        </w:rPr>
        <w:t>national</w:t>
      </w:r>
      <w:r w:rsidRPr="005E1743">
        <w:rPr>
          <w:rStyle w:val="StyleUnderline"/>
        </w:rPr>
        <w:t xml:space="preserve"> jurisdictions are performing </w:t>
      </w:r>
      <w:r w:rsidRPr="005E1743">
        <w:rPr>
          <w:rStyle w:val="Emphasis"/>
        </w:rPr>
        <w:t>policing</w:t>
      </w:r>
      <w:r w:rsidRPr="005E1743">
        <w:rPr>
          <w:rStyle w:val="StyleUnderline"/>
        </w:rPr>
        <w:t xml:space="preserve"> activities and that</w:t>
      </w:r>
      <w:r w:rsidRPr="005E1743">
        <w:rPr>
          <w:sz w:val="16"/>
        </w:rPr>
        <w:t xml:space="preserve"> </w:t>
      </w:r>
      <w:r w:rsidRPr="005E1743">
        <w:rPr>
          <w:rStyle w:val="Emphasis"/>
        </w:rPr>
        <w:t>national</w:t>
      </w:r>
      <w:r w:rsidRPr="005E1743">
        <w:rPr>
          <w:sz w:val="16"/>
        </w:rPr>
        <w:t xml:space="preserve"> </w:t>
      </w:r>
      <w:r w:rsidRPr="005E1743">
        <w:rPr>
          <w:rStyle w:val="StyleUnderline"/>
        </w:rPr>
        <w:t>agencies undertake</w:t>
      </w:r>
      <w:r w:rsidRPr="005E1743">
        <w:rPr>
          <w:sz w:val="16"/>
        </w:rPr>
        <w:t xml:space="preserve"> </w:t>
      </w:r>
      <w:r w:rsidRPr="005E1743">
        <w:rPr>
          <w:rStyle w:val="Emphasis"/>
        </w:rPr>
        <w:t>law enforcement</w:t>
      </w:r>
      <w:r w:rsidRPr="005E1743">
        <w:rPr>
          <w:rStyle w:val="StyleUnderline"/>
        </w:rPr>
        <w:t>. This is an</w:t>
      </w:r>
      <w:r w:rsidRPr="005E1743">
        <w:rPr>
          <w:sz w:val="16"/>
        </w:rPr>
        <w:t xml:space="preserve"> </w:t>
      </w:r>
      <w:r w:rsidRPr="005E1743">
        <w:rPr>
          <w:rStyle w:val="Emphasis"/>
        </w:rPr>
        <w:t>inaccurate proposition given the wider policy support roles that agencies</w:t>
      </w:r>
      <w:r w:rsidRPr="005E1743">
        <w:rPr>
          <w:sz w:val="16"/>
        </w:rPr>
        <w:t xml:space="preserve"> such as CISC, SOCA, the ACC and the AFP </w:t>
      </w:r>
      <w:r w:rsidRPr="005E1743">
        <w:rPr>
          <w:rStyle w:val="Emphasis"/>
        </w:rPr>
        <w:t>fulfil</w:t>
      </w:r>
      <w:r w:rsidRPr="005E1743">
        <w:rPr>
          <w:sz w:val="16"/>
        </w:rPr>
        <w:t xml:space="preserve"> in their respective countries (CISC, 2010; SOCA, 2010, ACC, 2009c; and AFP 2010). </w:t>
      </w:r>
    </w:p>
    <w:p w14:paraId="1792AFF2" w14:textId="77777777" w:rsidR="00C211D9" w:rsidRPr="005E1743" w:rsidRDefault="00C211D9" w:rsidP="00C211D9">
      <w:pPr>
        <w:rPr>
          <w:sz w:val="16"/>
        </w:rPr>
      </w:pPr>
      <w:r w:rsidRPr="005E1743">
        <w:rPr>
          <w:sz w:val="16"/>
        </w:rPr>
        <w:t>In the Australian context, defining the term ‘enforcement’ is made even more difficult by the number of organisations and agencies which have law enforcement roles (Ransley and Mazerole, 2007; pp. 37</w:t>
      </w:r>
      <w:r w:rsidRPr="005E1743">
        <w:rPr>
          <w:rFonts w:ascii="Cambria Math" w:hAnsi="Cambria Math" w:cs="Cambria Math"/>
          <w:sz w:val="16"/>
        </w:rPr>
        <w:t>‐</w:t>
      </w:r>
      <w:r w:rsidRPr="005E1743">
        <w:rPr>
          <w:sz w:val="16"/>
        </w:rPr>
        <w:t>38). Since the late 1990s the Australian Commonwealth Government has divested a range of enforcement and investigative responsibilities throughout an equally diverse range of agencies (Ransley and Mazerole, 2007; pp. 37</w:t>
      </w:r>
      <w:r w:rsidRPr="005E1743">
        <w:rPr>
          <w:rFonts w:ascii="Cambria Math" w:hAnsi="Cambria Math" w:cs="Cambria Math"/>
          <w:sz w:val="16"/>
        </w:rPr>
        <w:t>‐</w:t>
      </w:r>
      <w:r w:rsidRPr="005E1743">
        <w:rPr>
          <w:sz w:val="16"/>
        </w:rPr>
        <w:t xml:space="preserve">38). During this time the private sector’s involvement in policing has also increased substantially (Deukmedjian and Lint, 2007). </w:t>
      </w:r>
    </w:p>
    <w:p w14:paraId="7174897D" w14:textId="77777777" w:rsidR="00C211D9" w:rsidRPr="005E1743" w:rsidRDefault="00C211D9" w:rsidP="00C211D9">
      <w:pPr>
        <w:rPr>
          <w:sz w:val="16"/>
        </w:rPr>
      </w:pPr>
      <w:r w:rsidRPr="005E1743">
        <w:rPr>
          <w:sz w:val="16"/>
        </w:rPr>
        <w:t>These structural changes in the AFP’s operating environment as well as the changes in how crime is conceptualised have resulted in law enforcement being synonymous with more than the arrest of offenders (Keelty, 2006; and Flood and Gasper, 2009; 61). Ransley and Mazerole (2007; pp. 37</w:t>
      </w:r>
      <w:r w:rsidRPr="005E1743">
        <w:rPr>
          <w:rFonts w:ascii="Cambria Math" w:hAnsi="Cambria Math" w:cs="Cambria Math"/>
          <w:sz w:val="16"/>
        </w:rPr>
        <w:t>‐</w:t>
      </w:r>
      <w:r w:rsidRPr="005E1743">
        <w:rPr>
          <w:sz w:val="16"/>
        </w:rPr>
        <w:t>38) argue that law enforcement, especially in the Australian national context, is now comprised of a complex network of activities designed to reduce criminal opportunities and human security risks. In this framework the network of activities is driven by strategic decision</w:t>
      </w:r>
      <w:r w:rsidRPr="005E1743">
        <w:rPr>
          <w:rFonts w:ascii="Cambria Math" w:hAnsi="Cambria Math" w:cs="Cambria Math"/>
          <w:sz w:val="16"/>
        </w:rPr>
        <w:t>‐</w:t>
      </w:r>
      <w:r w:rsidRPr="005E1743">
        <w:rPr>
          <w:sz w:val="16"/>
        </w:rPr>
        <w:t>making supported by a range of knowledge, information and intelligence products (Ransley and Mazerole, 2007; pp. 37</w:t>
      </w:r>
      <w:r w:rsidRPr="005E1743">
        <w:rPr>
          <w:rFonts w:ascii="Cambria Math" w:hAnsi="Cambria Math" w:cs="Cambria Math"/>
          <w:sz w:val="16"/>
        </w:rPr>
        <w:t>‐</w:t>
      </w:r>
      <w:r w:rsidRPr="005E1743">
        <w:rPr>
          <w:sz w:val="16"/>
        </w:rPr>
        <w:t xml:space="preserve">38). This is entirely consistent with the AFP enforcement doctrine (see also AFP 2010, 2010a and 2011; Keelty, 2006; and Wardlaw and Boughton, 2006). </w:t>
      </w:r>
    </w:p>
    <w:p w14:paraId="1ECB718E" w14:textId="77777777" w:rsidR="00C211D9" w:rsidRPr="005E1743" w:rsidRDefault="00C211D9" w:rsidP="00C211D9">
      <w:pPr>
        <w:rPr>
          <w:sz w:val="16"/>
        </w:rPr>
      </w:pPr>
      <w:r w:rsidRPr="005E1743">
        <w:rPr>
          <w:sz w:val="16"/>
        </w:rPr>
        <w:t xml:space="preserve">The key organisational performance measures for the organisations in each case study relate to the enforcement of law (CISC, 2010; SOCA, 2010, ACC, 2009c; and AFP 2010). It would appear that this presents in each agency’s case some internal conflict between holistic strategic law enforcement and the measurements of performance (see also Dean and Gottschalk, 2007). This situation seems surprising given Sir Robert Peel’s instructions for the first police force, the Metropolitan Police: </w:t>
      </w:r>
    </w:p>
    <w:p w14:paraId="7DD012D9" w14:textId="77777777" w:rsidR="00C211D9" w:rsidRPr="005E1743" w:rsidRDefault="00C211D9" w:rsidP="00C211D9">
      <w:pPr>
        <w:ind w:left="720"/>
        <w:rPr>
          <w:sz w:val="16"/>
        </w:rPr>
      </w:pPr>
      <w:r w:rsidRPr="005E1743">
        <w:rPr>
          <w:sz w:val="16"/>
        </w:rPr>
        <w:t>It should be understood, at the outset, that the principal object to be obtained is the prevention of crime. To this, great end every effort of the police is to be directed. The security of person and property, the preservation of public tranquillity, and all the other objects of a police establishment, will thus be better affected, than by the detection and punishment of the offender, after he has succeeded in committing the crime. This should constantly be kept in mind by every member of the police force, as the guide for his own conduct. (Cited in Gilling 1996, p.101)</w:t>
      </w:r>
    </w:p>
    <w:p w14:paraId="32700CDD" w14:textId="77777777" w:rsidR="00C211D9" w:rsidRPr="005E1743" w:rsidRDefault="00C211D9" w:rsidP="00C211D9">
      <w:pPr>
        <w:rPr>
          <w:sz w:val="16"/>
        </w:rPr>
      </w:pPr>
      <w:r w:rsidRPr="005E1743">
        <w:rPr>
          <w:sz w:val="16"/>
        </w:rPr>
        <w:t>The AFP’s corporate documentation shares a number of themes with Peel’s instructions to the Metropolitan Police in 1829 (Ransley and Mazerole, 2007; pp. 37</w:t>
      </w:r>
      <w:r w:rsidRPr="005E1743">
        <w:rPr>
          <w:rFonts w:ascii="Cambria Math" w:hAnsi="Cambria Math" w:cs="Cambria Math"/>
          <w:sz w:val="16"/>
        </w:rPr>
        <w:t>‐</w:t>
      </w:r>
      <w:r w:rsidRPr="005E1743">
        <w:rPr>
          <w:sz w:val="16"/>
        </w:rPr>
        <w:t>38). However, Peel</w:t>
      </w:r>
      <w:r w:rsidRPr="005E1743">
        <w:rPr>
          <w:rFonts w:cs="Arial Narrow"/>
          <w:sz w:val="16"/>
        </w:rPr>
        <w:t>’</w:t>
      </w:r>
      <w:r w:rsidRPr="005E1743">
        <w:rPr>
          <w:sz w:val="16"/>
        </w:rPr>
        <w:t>s model has since been criticised for being focused on the limited application of prevention to regular patrolling (Gilling, 1996). It could still be argued that policing was originally focused on crime prevention and peace keeping rather than the enforcement of jurisdictional laws (Gilling, 1996). In the years that have followed the focus of police has shifted towards the enforcement of law; in part this would appear due to issues of accountability (Gimber, 2007).</w:t>
      </w:r>
    </w:p>
    <w:p w14:paraId="0FAA41D8" w14:textId="77777777" w:rsidR="00C211D9" w:rsidRPr="005E1743" w:rsidRDefault="00C211D9" w:rsidP="00C211D9">
      <w:pPr>
        <w:rPr>
          <w:sz w:val="16"/>
        </w:rPr>
      </w:pPr>
      <w:r w:rsidRPr="005E1743">
        <w:rPr>
          <w:rStyle w:val="StyleUnderline"/>
        </w:rPr>
        <w:t>During this research</w:t>
      </w:r>
      <w:r w:rsidRPr="005E1743">
        <w:rPr>
          <w:sz w:val="16"/>
        </w:rPr>
        <w:t xml:space="preserve">, AFP </w:t>
      </w:r>
      <w:r w:rsidRPr="005E1743">
        <w:rPr>
          <w:rStyle w:val="StyleUnderline"/>
        </w:rPr>
        <w:t>interview participants</w:t>
      </w:r>
      <w:r w:rsidRPr="005E1743">
        <w:rPr>
          <w:sz w:val="16"/>
        </w:rPr>
        <w:t xml:space="preserve"> (001</w:t>
      </w:r>
      <w:r w:rsidRPr="005E1743">
        <w:rPr>
          <w:rFonts w:ascii="Cambria Math" w:hAnsi="Cambria Math" w:cs="Cambria Math"/>
          <w:sz w:val="16"/>
        </w:rPr>
        <w:t>‐</w:t>
      </w:r>
      <w:r w:rsidRPr="005E1743">
        <w:rPr>
          <w:sz w:val="16"/>
        </w:rPr>
        <w:t xml:space="preserve">041) </w:t>
      </w:r>
      <w:r w:rsidRPr="005E1743">
        <w:rPr>
          <w:rStyle w:val="StyleUnderline"/>
        </w:rPr>
        <w:t>were</w:t>
      </w:r>
      <w:r w:rsidRPr="005E1743">
        <w:rPr>
          <w:sz w:val="16"/>
        </w:rPr>
        <w:t xml:space="preserve"> often </w:t>
      </w:r>
      <w:r w:rsidRPr="005E1743">
        <w:rPr>
          <w:rStyle w:val="Emphasis"/>
        </w:rPr>
        <w:t>unable to articulate a consistent difference</w:t>
      </w:r>
      <w:r w:rsidRPr="005E1743">
        <w:rPr>
          <w:sz w:val="16"/>
        </w:rPr>
        <w:t xml:space="preserve"> </w:t>
      </w:r>
      <w:r w:rsidRPr="005E1743">
        <w:rPr>
          <w:rStyle w:val="StyleUnderline"/>
        </w:rPr>
        <w:t>between ‘policing’ and ‘law enforcement’. Sixty per cent</w:t>
      </w:r>
      <w:r w:rsidRPr="005E1743">
        <w:rPr>
          <w:sz w:val="16"/>
        </w:rPr>
        <w:t xml:space="preserve"> of interview subjects (n=31) </w:t>
      </w:r>
      <w:r w:rsidRPr="005E1743">
        <w:rPr>
          <w:rStyle w:val="StyleUnderline"/>
        </w:rPr>
        <w:t>below management level argued that their role was enforcement</w:t>
      </w:r>
      <w:r w:rsidRPr="005E1743">
        <w:rPr>
          <w:rStyle w:val="StyleUnderline"/>
          <w:rFonts w:ascii="Cambria Math" w:hAnsi="Cambria Math" w:cs="Cambria Math"/>
        </w:rPr>
        <w:t>‐</w:t>
      </w:r>
      <w:r w:rsidRPr="005E1743">
        <w:rPr>
          <w:rStyle w:val="StyleUnderline"/>
        </w:rPr>
        <w:t>focused rather than prevention</w:t>
      </w:r>
      <w:r w:rsidRPr="005E1743">
        <w:rPr>
          <w:rStyle w:val="StyleUnderline"/>
          <w:rFonts w:ascii="Cambria Math" w:hAnsi="Cambria Math" w:cs="Cambria Math"/>
        </w:rPr>
        <w:t>‐</w:t>
      </w:r>
      <w:r w:rsidRPr="005E1743">
        <w:rPr>
          <w:rStyle w:val="StyleUnderline"/>
        </w:rPr>
        <w:t xml:space="preserve">orientated. In comparison, </w:t>
      </w:r>
      <w:r w:rsidRPr="005E1743">
        <w:rPr>
          <w:rStyle w:val="Emphasis"/>
        </w:rPr>
        <w:t>management</w:t>
      </w:r>
      <w:r w:rsidRPr="005E1743">
        <w:rPr>
          <w:rStyle w:val="Emphasis"/>
          <w:rFonts w:ascii="Cambria Math" w:hAnsi="Cambria Math" w:cs="Cambria Math"/>
        </w:rPr>
        <w:t>‐</w:t>
      </w:r>
      <w:r w:rsidRPr="005E1743">
        <w:rPr>
          <w:rStyle w:val="Emphasis"/>
        </w:rPr>
        <w:t>level</w:t>
      </w:r>
      <w:r w:rsidRPr="005E1743">
        <w:rPr>
          <w:sz w:val="16"/>
        </w:rPr>
        <w:t xml:space="preserve"> </w:t>
      </w:r>
      <w:r w:rsidRPr="005E1743">
        <w:rPr>
          <w:rStyle w:val="StyleUnderline"/>
        </w:rPr>
        <w:t>respondents</w:t>
      </w:r>
      <w:r w:rsidRPr="005E1743">
        <w:rPr>
          <w:sz w:val="16"/>
        </w:rPr>
        <w:t xml:space="preserve"> (001</w:t>
      </w:r>
      <w:r w:rsidRPr="005E1743">
        <w:rPr>
          <w:rFonts w:ascii="Cambria Math" w:hAnsi="Cambria Math" w:cs="Cambria Math"/>
          <w:sz w:val="16"/>
        </w:rPr>
        <w:t>‐</w:t>
      </w:r>
      <w:r w:rsidRPr="005E1743">
        <w:rPr>
          <w:sz w:val="16"/>
        </w:rPr>
        <w:t xml:space="preserve"> 005) </w:t>
      </w:r>
      <w:r w:rsidRPr="005E1743">
        <w:rPr>
          <w:rStyle w:val="Emphasis"/>
        </w:rPr>
        <w:t>consistently</w:t>
      </w:r>
      <w:r w:rsidRPr="005E1743">
        <w:rPr>
          <w:sz w:val="16"/>
        </w:rPr>
        <w:t xml:space="preserve"> </w:t>
      </w:r>
      <w:r w:rsidRPr="005E1743">
        <w:rPr>
          <w:rStyle w:val="StyleUnderline"/>
        </w:rPr>
        <w:t>argued that</w:t>
      </w:r>
      <w:r w:rsidRPr="005E1743">
        <w:rPr>
          <w:sz w:val="16"/>
        </w:rPr>
        <w:t xml:space="preserve"> </w:t>
      </w:r>
      <w:r w:rsidRPr="005E1743">
        <w:rPr>
          <w:rStyle w:val="Emphasis"/>
        </w:rPr>
        <w:t>law enforcement</w:t>
      </w:r>
      <w:r w:rsidRPr="005E1743">
        <w:rPr>
          <w:sz w:val="16"/>
        </w:rPr>
        <w:t xml:space="preserve"> in the AFP context </w:t>
      </w:r>
      <w:r w:rsidRPr="005E1743">
        <w:rPr>
          <w:rStyle w:val="StyleUnderline"/>
        </w:rPr>
        <w:t>involved</w:t>
      </w:r>
      <w:r w:rsidRPr="005E1743">
        <w:rPr>
          <w:sz w:val="16"/>
        </w:rPr>
        <w:t xml:space="preserve"> </w:t>
      </w:r>
      <w:r w:rsidRPr="005E1743">
        <w:rPr>
          <w:rStyle w:val="Emphasis"/>
        </w:rPr>
        <w:t>more than arrests</w:t>
      </w:r>
      <w:r w:rsidRPr="005E1743">
        <w:rPr>
          <w:rStyle w:val="StyleUnderline"/>
        </w:rPr>
        <w:t xml:space="preserve">. </w:t>
      </w:r>
      <w:r w:rsidRPr="005E1743">
        <w:rPr>
          <w:rStyle w:val="Emphasis"/>
        </w:rPr>
        <w:t>Regardless of terminology</w:t>
      </w:r>
      <w:r w:rsidRPr="005E1743">
        <w:rPr>
          <w:rStyle w:val="StyleUnderline"/>
        </w:rPr>
        <w:t>, what can be said is that</w:t>
      </w:r>
      <w:r w:rsidRPr="005E1743">
        <w:rPr>
          <w:sz w:val="16"/>
        </w:rPr>
        <w:t xml:space="preserve"> the AFP, whether a </w:t>
      </w:r>
      <w:r w:rsidRPr="005E1743">
        <w:rPr>
          <w:rStyle w:val="Emphasis"/>
        </w:rPr>
        <w:t>policing</w:t>
      </w:r>
      <w:r w:rsidRPr="005E1743">
        <w:rPr>
          <w:sz w:val="16"/>
        </w:rPr>
        <w:t xml:space="preserve"> or law enforcement agency, </w:t>
      </w:r>
      <w:r w:rsidRPr="005E1743">
        <w:rPr>
          <w:rStyle w:val="StyleUnderline"/>
        </w:rPr>
        <w:t>has a</w:t>
      </w:r>
      <w:r w:rsidRPr="005E1743">
        <w:rPr>
          <w:sz w:val="16"/>
        </w:rPr>
        <w:t xml:space="preserve"> </w:t>
      </w:r>
      <w:r w:rsidRPr="005E1743">
        <w:rPr>
          <w:rStyle w:val="Emphasis"/>
        </w:rPr>
        <w:t>wider remit</w:t>
      </w:r>
      <w:r w:rsidRPr="005E1743">
        <w:rPr>
          <w:sz w:val="16"/>
        </w:rPr>
        <w:t xml:space="preserve"> </w:t>
      </w:r>
      <w:r w:rsidRPr="005E1743">
        <w:rPr>
          <w:rStyle w:val="StyleUnderline"/>
        </w:rPr>
        <w:t>than the</w:t>
      </w:r>
      <w:r w:rsidRPr="005E1743">
        <w:rPr>
          <w:sz w:val="16"/>
        </w:rPr>
        <w:t xml:space="preserve"> </w:t>
      </w:r>
      <w:r w:rsidRPr="005E1743">
        <w:rPr>
          <w:rStyle w:val="Emphasis"/>
        </w:rPr>
        <w:t>investigation</w:t>
      </w:r>
      <w:r w:rsidRPr="005E1743">
        <w:rPr>
          <w:sz w:val="16"/>
        </w:rPr>
        <w:t xml:space="preserve"> </w:t>
      </w:r>
      <w:r w:rsidRPr="005E1743">
        <w:rPr>
          <w:rStyle w:val="StyleUnderline"/>
        </w:rPr>
        <w:t>and</w:t>
      </w:r>
      <w:r w:rsidRPr="005E1743">
        <w:rPr>
          <w:sz w:val="16"/>
        </w:rPr>
        <w:t xml:space="preserve"> </w:t>
      </w:r>
      <w:r w:rsidRPr="005E1743">
        <w:rPr>
          <w:rStyle w:val="Emphasis"/>
        </w:rPr>
        <w:t>arrest of offenders</w:t>
      </w:r>
      <w:r w:rsidRPr="005E1743">
        <w:rPr>
          <w:sz w:val="16"/>
        </w:rPr>
        <w:t xml:space="preserve"> (see also AFP 2010, 2010a and 2011; Keelty, 2006; and Gimber, 2007). Furthermore, the crime prevention and human security role of the AFP is far more complex than the allocation of patrols or the implementation of ‘scarecrow’ type tactics (Harfield, 2008). </w:t>
      </w:r>
    </w:p>
    <w:p w14:paraId="11ACC0DB" w14:textId="77777777" w:rsidR="00C211D9" w:rsidRPr="005E1743" w:rsidRDefault="00C211D9" w:rsidP="00C211D9">
      <w:pPr>
        <w:pStyle w:val="Heading4"/>
      </w:pPr>
      <w:r w:rsidRPr="005E1743">
        <w:t>All agencies that exercise police powers are policing agencies---that includes national security agencies that can arrest and detain, like the FBI</w:t>
      </w:r>
    </w:p>
    <w:p w14:paraId="2B6F4CAE" w14:textId="77777777" w:rsidR="00C211D9" w:rsidRPr="005E1743" w:rsidRDefault="00C211D9" w:rsidP="00C211D9">
      <w:r w:rsidRPr="005E1743">
        <w:rPr>
          <w:rStyle w:val="Style13ptBold"/>
        </w:rPr>
        <w:t>UN 06</w:t>
      </w:r>
      <w:r w:rsidRPr="005E1743">
        <w:t>, Report of the Secretary-General, “Uniting our strengths: Enhancing United Nations support for the rule of law,” UN General Assembly Security Council, 12/14/2006, http://www.responsibilitytoprotect.org/files/N0666101.pdf</w:t>
      </w:r>
    </w:p>
    <w:p w14:paraId="67DD6EBF" w14:textId="77777777" w:rsidR="00C211D9" w:rsidRPr="005E1743" w:rsidRDefault="00C211D9" w:rsidP="00C211D9">
      <w:pPr>
        <w:rPr>
          <w:sz w:val="16"/>
        </w:rPr>
      </w:pPr>
      <w:r w:rsidRPr="005E1743">
        <w:rPr>
          <w:sz w:val="16"/>
        </w:rPr>
        <w:t xml:space="preserve">7. With regard to the Organization, it is consistently integrating rule of law and transitional justice issues into the strategic and operational planning of new peace operations. </w:t>
      </w:r>
      <w:r w:rsidRPr="005E1743">
        <w:rPr>
          <w:rStyle w:val="StyleUnderline"/>
        </w:rPr>
        <w:t>Member States</w:t>
      </w:r>
      <w:r w:rsidRPr="005E1743">
        <w:rPr>
          <w:sz w:val="16"/>
        </w:rPr>
        <w:t xml:space="preserve"> now almost </w:t>
      </w:r>
      <w:r w:rsidRPr="005E1743">
        <w:rPr>
          <w:rStyle w:val="Emphasis"/>
        </w:rPr>
        <w:t>universally recognize</w:t>
      </w:r>
      <w:r w:rsidRPr="005E1743">
        <w:rPr>
          <w:sz w:val="16"/>
        </w:rPr>
        <w:t xml:space="preserve"> </w:t>
      </w:r>
      <w:r w:rsidRPr="005E1743">
        <w:rPr>
          <w:rStyle w:val="StyleUnderline"/>
        </w:rPr>
        <w:t>the re-enforcement of the</w:t>
      </w:r>
      <w:r w:rsidRPr="005E1743">
        <w:rPr>
          <w:sz w:val="16"/>
        </w:rPr>
        <w:t xml:space="preserve"> </w:t>
      </w:r>
      <w:r w:rsidRPr="005E1743">
        <w:rPr>
          <w:rStyle w:val="Emphasis"/>
        </w:rPr>
        <w:t>rule of law</w:t>
      </w:r>
      <w:r w:rsidRPr="005E1743">
        <w:rPr>
          <w:sz w:val="16"/>
        </w:rPr>
        <w:t xml:space="preserve"> </w:t>
      </w:r>
      <w:r w:rsidRPr="005E1743">
        <w:rPr>
          <w:rStyle w:val="StyleUnderline"/>
        </w:rPr>
        <w:t>as an important aspect of peace missions</w:t>
      </w:r>
      <w:r w:rsidRPr="005E1743">
        <w:rPr>
          <w:sz w:val="16"/>
        </w:rPr>
        <w:t xml:space="preserve"> in order to achieve sustainable peace and security. As a result, the Security Council is more </w:t>
      </w:r>
      <w:r w:rsidRPr="005E1743">
        <w:rPr>
          <w:rStyle w:val="StyleUnderline"/>
        </w:rPr>
        <w:t>prepared</w:t>
      </w:r>
      <w:r w:rsidRPr="005E1743">
        <w:rPr>
          <w:sz w:val="16"/>
        </w:rPr>
        <w:t xml:space="preserve"> than previously </w:t>
      </w:r>
      <w:r w:rsidRPr="005E1743">
        <w:rPr>
          <w:rStyle w:val="StyleUnderline"/>
        </w:rPr>
        <w:t>to include</w:t>
      </w:r>
      <w:r w:rsidRPr="005E1743">
        <w:rPr>
          <w:sz w:val="16"/>
        </w:rPr>
        <w:t xml:space="preserve"> human rights, </w:t>
      </w:r>
      <w:r w:rsidRPr="005E1743">
        <w:rPr>
          <w:rStyle w:val="Emphasis"/>
        </w:rPr>
        <w:t>policing</w:t>
      </w:r>
      <w:r w:rsidRPr="005E1743">
        <w:rPr>
          <w:sz w:val="16"/>
        </w:rPr>
        <w:t xml:space="preserve">,2 </w:t>
      </w:r>
      <w:r w:rsidRPr="005E1743">
        <w:t>***FOOTNOTE BEGINS***</w:t>
      </w:r>
      <w:r w:rsidRPr="005E1743">
        <w:rPr>
          <w:sz w:val="16"/>
        </w:rPr>
        <w:t xml:space="preserve"> 2 </w:t>
      </w:r>
      <w:r w:rsidRPr="005E1743">
        <w:rPr>
          <w:rStyle w:val="StyleUnderline"/>
        </w:rPr>
        <w:t>The term</w:t>
      </w:r>
      <w:r w:rsidRPr="005E1743">
        <w:rPr>
          <w:sz w:val="16"/>
        </w:rPr>
        <w:t xml:space="preserve"> </w:t>
      </w:r>
      <w:r w:rsidRPr="005E1743">
        <w:rPr>
          <w:rStyle w:val="Emphasis"/>
        </w:rPr>
        <w:t>“policing”</w:t>
      </w:r>
      <w:r w:rsidRPr="005E1743">
        <w:rPr>
          <w:sz w:val="16"/>
        </w:rPr>
        <w:t xml:space="preserve"> </w:t>
      </w:r>
      <w:r w:rsidRPr="005E1743">
        <w:rPr>
          <w:rStyle w:val="StyleUnderline"/>
        </w:rPr>
        <w:t>or</w:t>
      </w:r>
      <w:r w:rsidRPr="005E1743">
        <w:rPr>
          <w:sz w:val="16"/>
        </w:rPr>
        <w:t xml:space="preserve"> </w:t>
      </w:r>
      <w:r w:rsidRPr="005E1743">
        <w:rPr>
          <w:rStyle w:val="Emphasis"/>
        </w:rPr>
        <w:t>“police”</w:t>
      </w:r>
      <w:r w:rsidRPr="005E1743">
        <w:rPr>
          <w:sz w:val="16"/>
        </w:rPr>
        <w:t xml:space="preserve"> as used in this report </w:t>
      </w:r>
      <w:r w:rsidRPr="005E1743">
        <w:rPr>
          <w:rStyle w:val="StyleUnderline"/>
        </w:rPr>
        <w:t>includes</w:t>
      </w:r>
      <w:r w:rsidRPr="005E1743">
        <w:rPr>
          <w:sz w:val="16"/>
        </w:rPr>
        <w:t xml:space="preserve"> </w:t>
      </w:r>
      <w:r w:rsidRPr="005E1743">
        <w:rPr>
          <w:rStyle w:val="Emphasis"/>
        </w:rPr>
        <w:t>all national security agencies</w:t>
      </w:r>
      <w:r w:rsidRPr="005E1743">
        <w:rPr>
          <w:rStyle w:val="StyleUnderline"/>
        </w:rPr>
        <w:t>, such as the</w:t>
      </w:r>
      <w:r w:rsidRPr="005E1743">
        <w:rPr>
          <w:sz w:val="16"/>
        </w:rPr>
        <w:t xml:space="preserve"> </w:t>
      </w:r>
      <w:r w:rsidRPr="005E1743">
        <w:rPr>
          <w:rStyle w:val="Emphasis"/>
        </w:rPr>
        <w:t>police</w:t>
      </w:r>
      <w:r w:rsidRPr="005E1743">
        <w:rPr>
          <w:sz w:val="16"/>
        </w:rPr>
        <w:t xml:space="preserve"> </w:t>
      </w:r>
      <w:r w:rsidRPr="005E1743">
        <w:rPr>
          <w:rStyle w:val="StyleUnderline"/>
        </w:rPr>
        <w:t>and the</w:t>
      </w:r>
      <w:r w:rsidRPr="005E1743">
        <w:rPr>
          <w:sz w:val="16"/>
        </w:rPr>
        <w:t xml:space="preserve"> </w:t>
      </w:r>
      <w:r w:rsidRPr="005E1743">
        <w:rPr>
          <w:rStyle w:val="Emphasis"/>
        </w:rPr>
        <w:t>gendarmerie</w:t>
      </w:r>
      <w:r w:rsidRPr="005E1743">
        <w:rPr>
          <w:rStyle w:val="StyleUnderline"/>
        </w:rPr>
        <w:t xml:space="preserve">, that </w:t>
      </w:r>
      <w:r w:rsidRPr="005E1743">
        <w:rPr>
          <w:rStyle w:val="Emphasis"/>
        </w:rPr>
        <w:t>exercise police powers</w:t>
      </w:r>
      <w:r w:rsidRPr="005E1743">
        <w:rPr>
          <w:rStyle w:val="StyleUnderline"/>
        </w:rPr>
        <w:t>, especially the powers of arrest and detention</w:t>
      </w:r>
      <w:r w:rsidRPr="005E1743">
        <w:rPr>
          <w:sz w:val="16"/>
        </w:rPr>
        <w:t xml:space="preserve">. </w:t>
      </w:r>
      <w:r w:rsidRPr="005E1743">
        <w:t>***FOOTNOTE ENDS***</w:t>
      </w:r>
      <w:r w:rsidRPr="005E1743">
        <w:rPr>
          <w:sz w:val="16"/>
        </w:rPr>
        <w:t xml:space="preserve"> judicial and legal systems and prison system responsibilities in mandates. Currently, the Council has mandated the deployment of more than 15,000 United Nations police officers in 17 peace operations. Intergovernmental budgetary bodies and donor countries more frequently fund rule of law initiatives in both post-conflict and development settings. Since 2003, the Secretariat has planned, selected and deployed police, judicial and corrections components in virtually all new missions: previously, judicial and prison system reform aspects were rarely found outside of executive missions. The peacekeeping mission planning template includes police, judicial and prison reform elements that are closely associated with other key components, including human rights. </w:t>
      </w:r>
    </w:p>
    <w:p w14:paraId="34EE96CA" w14:textId="77777777" w:rsidR="00C211D9" w:rsidRPr="005E1743" w:rsidRDefault="00C211D9" w:rsidP="00C211D9">
      <w:pPr>
        <w:pStyle w:val="Heading4"/>
      </w:pPr>
      <w:r w:rsidRPr="005E1743">
        <w:t xml:space="preserve">Narrow interpretations of “policing” obscure real policing practices and artificially narrow political horizons. </w:t>
      </w:r>
    </w:p>
    <w:p w14:paraId="401B9175" w14:textId="77777777" w:rsidR="00C211D9" w:rsidRPr="005E1743" w:rsidRDefault="00C211D9" w:rsidP="00C211D9">
      <w:r w:rsidRPr="005E1743">
        <w:t xml:space="preserve">Maureen </w:t>
      </w:r>
      <w:r w:rsidRPr="005E1743">
        <w:rPr>
          <w:rStyle w:val="Style13ptBold"/>
        </w:rPr>
        <w:t>Cain 79</w:t>
      </w:r>
      <w:r w:rsidRPr="005E1743">
        <w:t>, Department of Sociology, Brunel University, Uxbridge, "Trends in the Sociology of Police Work," International Journal of the Sociology of Law 7, 1979, pp 143-67 ***OCR by ABBYY, partially corrected by Truf</w:t>
      </w:r>
    </w:p>
    <w:p w14:paraId="7CA819AE" w14:textId="77777777" w:rsidR="00C211D9" w:rsidRPr="005E1743" w:rsidRDefault="00C211D9" w:rsidP="00C211D9">
      <w:pPr>
        <w:rPr>
          <w:sz w:val="16"/>
        </w:rPr>
      </w:pPr>
      <w:r w:rsidRPr="005E1743">
        <w:rPr>
          <w:rStyle w:val="StyleUnderline"/>
        </w:rPr>
        <w:t>It is strange that, of</w:t>
      </w:r>
      <w:r w:rsidRPr="005E1743">
        <w:rPr>
          <w:sz w:val="16"/>
        </w:rPr>
        <w:t xml:space="preserve"> </w:t>
      </w:r>
      <w:r w:rsidRPr="005E1743">
        <w:rPr>
          <w:rStyle w:val="Emphasis"/>
        </w:rPr>
        <w:t>all the studies of the police</w:t>
      </w:r>
      <w:r w:rsidRPr="005E1743">
        <w:rPr>
          <w:sz w:val="16"/>
        </w:rPr>
        <w:t xml:space="preserve"> </w:t>
      </w:r>
      <w:r w:rsidRPr="005E1743">
        <w:rPr>
          <w:rStyle w:val="StyleUnderline"/>
        </w:rPr>
        <w:t xml:space="preserve">produced by sociologists and political scientists, </w:t>
      </w:r>
      <w:r w:rsidRPr="005E1743">
        <w:rPr>
          <w:rStyle w:val="Emphasis"/>
        </w:rPr>
        <w:t>only two</w:t>
      </w:r>
      <w:r w:rsidRPr="005E1743">
        <w:rPr>
          <w:sz w:val="16"/>
        </w:rPr>
        <w:t xml:space="preserve"> (Cain, 1973; Manning, 1977) </w:t>
      </w:r>
      <w:r w:rsidRPr="005E1743">
        <w:rPr>
          <w:rStyle w:val="StyleUnderline"/>
        </w:rPr>
        <w:t>have attempted a</w:t>
      </w:r>
      <w:r w:rsidRPr="005E1743">
        <w:rPr>
          <w:sz w:val="16"/>
        </w:rPr>
        <w:t xml:space="preserve"> </w:t>
      </w:r>
      <w:r w:rsidRPr="005E1743">
        <w:rPr>
          <w:rStyle w:val="Emphasis"/>
        </w:rPr>
        <w:t>definition</w:t>
      </w:r>
      <w:r w:rsidRPr="005E1743">
        <w:rPr>
          <w:sz w:val="16"/>
        </w:rPr>
        <w:t xml:space="preserve"> </w:t>
      </w:r>
      <w:r w:rsidRPr="005E1743">
        <w:rPr>
          <w:rStyle w:val="StyleUnderline"/>
        </w:rPr>
        <w:t>of the object of their analysis. For</w:t>
      </w:r>
      <w:r w:rsidRPr="005E1743">
        <w:rPr>
          <w:sz w:val="16"/>
        </w:rPr>
        <w:t xml:space="preserve"> </w:t>
      </w:r>
      <w:r w:rsidRPr="005E1743">
        <w:rPr>
          <w:rStyle w:val="Emphasis"/>
        </w:rPr>
        <w:t>all others</w:t>
      </w:r>
      <w:r w:rsidRPr="005E1743">
        <w:rPr>
          <w:rStyle w:val="StyleUnderline"/>
        </w:rPr>
        <w:t xml:space="preserve">, even for those whose </w:t>
      </w:r>
      <w:r w:rsidRPr="005E1743">
        <w:rPr>
          <w:rStyle w:val="Emphasis"/>
        </w:rPr>
        <w:t>purpose</w:t>
      </w:r>
      <w:r w:rsidRPr="005E1743">
        <w:rPr>
          <w:rStyle w:val="StyleUnderline"/>
        </w:rPr>
        <w:t xml:space="preserve"> is to demonstrate</w:t>
      </w:r>
      <w:r w:rsidRPr="005E1743">
        <w:rPr>
          <w:sz w:val="16"/>
        </w:rPr>
        <w:t xml:space="preserve"> </w:t>
      </w:r>
      <w:r w:rsidRPr="005E1743">
        <w:rPr>
          <w:rStyle w:val="Emphasis"/>
        </w:rPr>
        <w:t>diversity</w:t>
      </w:r>
      <w:r w:rsidRPr="005E1743">
        <w:rPr>
          <w:sz w:val="16"/>
        </w:rPr>
        <w:t xml:space="preserve"> </w:t>
      </w:r>
      <w:r w:rsidRPr="005E1743">
        <w:rPr>
          <w:rStyle w:val="StyleUnderline"/>
        </w:rPr>
        <w:t>between police organizations and duties, it has been</w:t>
      </w:r>
      <w:r w:rsidRPr="005E1743">
        <w:rPr>
          <w:sz w:val="16"/>
        </w:rPr>
        <w:t xml:space="preserve"> </w:t>
      </w:r>
      <w:r w:rsidRPr="005E1743">
        <w:rPr>
          <w:rStyle w:val="Emphasis"/>
        </w:rPr>
        <w:t>taken for granted</w:t>
      </w:r>
      <w:r w:rsidRPr="005E1743">
        <w:rPr>
          <w:sz w:val="16"/>
        </w:rPr>
        <w:t xml:space="preserve"> </w:t>
      </w:r>
      <w:r w:rsidRPr="005E1743">
        <w:rPr>
          <w:rStyle w:val="StyleUnderline"/>
        </w:rPr>
        <w:t>that we</w:t>
      </w:r>
      <w:r w:rsidRPr="005E1743">
        <w:rPr>
          <w:sz w:val="16"/>
        </w:rPr>
        <w:t xml:space="preserve"> </w:t>
      </w:r>
      <w:r w:rsidRPr="005E1743">
        <w:rPr>
          <w:rStyle w:val="Emphasis"/>
        </w:rPr>
        <w:t>“know”</w:t>
      </w:r>
      <w:r w:rsidRPr="005E1743">
        <w:rPr>
          <w:sz w:val="16"/>
        </w:rPr>
        <w:t xml:space="preserve"> </w:t>
      </w:r>
      <w:r w:rsidRPr="005E1743">
        <w:rPr>
          <w:rStyle w:val="StyleUnderline"/>
        </w:rPr>
        <w:t>what the police, as an institution, really is</w:t>
      </w:r>
      <w:r w:rsidRPr="005E1743">
        <w:rPr>
          <w:sz w:val="16"/>
        </w:rPr>
        <w:t xml:space="preserve"> (Bayley, 1976; Mosse, 1975). </w:t>
      </w:r>
      <w:r w:rsidRPr="005E1743">
        <w:rPr>
          <w:rStyle w:val="StyleUnderline"/>
        </w:rPr>
        <w:t>This</w:t>
      </w:r>
      <w:r w:rsidRPr="005E1743">
        <w:rPr>
          <w:sz w:val="16"/>
        </w:rPr>
        <w:t xml:space="preserve"> </w:t>
      </w:r>
      <w:r w:rsidRPr="005E1743">
        <w:rPr>
          <w:rStyle w:val="Emphasis"/>
        </w:rPr>
        <w:t>unscientific myopia</w:t>
      </w:r>
      <w:r w:rsidRPr="005E1743">
        <w:rPr>
          <w:sz w:val="16"/>
        </w:rPr>
        <w:t xml:space="preserve"> </w:t>
      </w:r>
      <w:r w:rsidRPr="005E1743">
        <w:rPr>
          <w:rStyle w:val="Emphasis"/>
        </w:rPr>
        <w:t>precludes</w:t>
      </w:r>
      <w:r w:rsidRPr="005E1743">
        <w:rPr>
          <w:sz w:val="16"/>
        </w:rPr>
        <w:t xml:space="preserve">, of course, </w:t>
      </w:r>
      <w:r w:rsidRPr="005E1743">
        <w:rPr>
          <w:rStyle w:val="StyleUnderline"/>
        </w:rPr>
        <w:t>the raising of</w:t>
      </w:r>
      <w:r w:rsidRPr="005E1743">
        <w:rPr>
          <w:sz w:val="16"/>
        </w:rPr>
        <w:t xml:space="preserve"> </w:t>
      </w:r>
      <w:r w:rsidRPr="005E1743">
        <w:rPr>
          <w:rStyle w:val="Emphasis"/>
        </w:rPr>
        <w:t>questions</w:t>
      </w:r>
      <w:r w:rsidRPr="005E1743">
        <w:rPr>
          <w:sz w:val="16"/>
        </w:rPr>
        <w:t xml:space="preserve"> </w:t>
      </w:r>
      <w:r w:rsidRPr="005E1743">
        <w:rPr>
          <w:rStyle w:val="StyleUnderline"/>
        </w:rPr>
        <w:t>about what the police might be: the</w:t>
      </w:r>
      <w:r w:rsidRPr="005E1743">
        <w:rPr>
          <w:sz w:val="16"/>
        </w:rPr>
        <w:t xml:space="preserve"> </w:t>
      </w:r>
      <w:r w:rsidRPr="005E1743">
        <w:rPr>
          <w:rStyle w:val="Emphasis"/>
        </w:rPr>
        <w:t>alternatives</w:t>
      </w:r>
      <w:r w:rsidRPr="005E1743">
        <w:rPr>
          <w:sz w:val="16"/>
        </w:rPr>
        <w:t xml:space="preserve"> </w:t>
      </w:r>
      <w:r w:rsidRPr="005E1743">
        <w:rPr>
          <w:rStyle w:val="StyleUnderline"/>
        </w:rPr>
        <w:t>available to the dissatisfied are titivation of police organization and practices</w:t>
      </w:r>
      <w:r w:rsidRPr="005E1743">
        <w:rPr>
          <w:sz w:val="16"/>
        </w:rPr>
        <w:t xml:space="preserve"> </w:t>
      </w:r>
      <w:r w:rsidRPr="005E1743">
        <w:rPr>
          <w:rStyle w:val="Emphasis"/>
        </w:rPr>
        <w:t>within the prevailing common sense</w:t>
      </w:r>
      <w:r w:rsidRPr="005E1743">
        <w:rPr>
          <w:sz w:val="16"/>
        </w:rPr>
        <w:t xml:space="preserve"> understanding </w:t>
      </w:r>
      <w:r w:rsidRPr="005E1743">
        <w:rPr>
          <w:rStyle w:val="StyleUnderline"/>
        </w:rPr>
        <w:t>of what</w:t>
      </w:r>
      <w:r w:rsidRPr="005E1743">
        <w:rPr>
          <w:sz w:val="16"/>
        </w:rPr>
        <w:t xml:space="preserve"> </w:t>
      </w:r>
      <w:r w:rsidRPr="005E1743">
        <w:rPr>
          <w:rStyle w:val="Emphasis"/>
        </w:rPr>
        <w:t>policing</w:t>
      </w:r>
      <w:r w:rsidRPr="005E1743">
        <w:rPr>
          <w:rStyle w:val="StyleUnderline"/>
        </w:rPr>
        <w:t>, in some</w:t>
      </w:r>
      <w:r w:rsidRPr="005E1743">
        <w:rPr>
          <w:sz w:val="16"/>
        </w:rPr>
        <w:t xml:space="preserve"> </w:t>
      </w:r>
      <w:r w:rsidRPr="005E1743">
        <w:rPr>
          <w:rStyle w:val="Emphasis"/>
        </w:rPr>
        <w:t>essential sense</w:t>
      </w:r>
      <w:r w:rsidRPr="005E1743">
        <w:rPr>
          <w:rStyle w:val="StyleUnderline"/>
        </w:rPr>
        <w:t xml:space="preserve">, </w:t>
      </w:r>
      <w:r w:rsidRPr="005E1743">
        <w:rPr>
          <w:rStyle w:val="Emphasis"/>
        </w:rPr>
        <w:t>“is”</w:t>
      </w:r>
      <w:r w:rsidRPr="005E1743">
        <w:rPr>
          <w:rStyle w:val="StyleUnderline"/>
        </w:rPr>
        <w:t xml:space="preserve">; or, for the more radical, there is the alternative of suggesting that the institution, again as </w:t>
      </w:r>
      <w:r w:rsidRPr="005E1743">
        <w:rPr>
          <w:rStyle w:val="Emphasis"/>
        </w:rPr>
        <w:t>common-sensically understood</w:t>
      </w:r>
      <w:r w:rsidRPr="005E1743">
        <w:rPr>
          <w:rStyle w:val="StyleUnderline"/>
        </w:rPr>
        <w:t>, should be scrapped</w:t>
      </w:r>
      <w:r w:rsidRPr="005E1743">
        <w:rPr>
          <w:sz w:val="16"/>
        </w:rPr>
        <w:t xml:space="preserve">. One argument of this paper is that </w:t>
      </w:r>
      <w:r w:rsidRPr="005E1743">
        <w:rPr>
          <w:rStyle w:val="StyleUnderline"/>
        </w:rPr>
        <w:t>if a</w:t>
      </w:r>
      <w:r w:rsidRPr="005E1743">
        <w:rPr>
          <w:sz w:val="16"/>
        </w:rPr>
        <w:t xml:space="preserve"> </w:t>
      </w:r>
      <w:r w:rsidRPr="005E1743">
        <w:rPr>
          <w:rStyle w:val="Emphasis"/>
        </w:rPr>
        <w:t>theoretically sound</w:t>
      </w:r>
      <w:r w:rsidRPr="005E1743">
        <w:rPr>
          <w:sz w:val="16"/>
        </w:rPr>
        <w:t xml:space="preserve"> </w:t>
      </w:r>
      <w:r w:rsidRPr="005E1743">
        <w:rPr>
          <w:rStyle w:val="StyleUnderline"/>
        </w:rPr>
        <w:t>definition of policing is constructed a far</w:t>
      </w:r>
      <w:r w:rsidRPr="005E1743">
        <w:rPr>
          <w:sz w:val="16"/>
        </w:rPr>
        <w:t xml:space="preserve"> </w:t>
      </w:r>
      <w:r w:rsidRPr="005E1743">
        <w:rPr>
          <w:rStyle w:val="Emphasis"/>
        </w:rPr>
        <w:t>broader range of alternatives</w:t>
      </w:r>
      <w:r w:rsidRPr="005E1743">
        <w:rPr>
          <w:sz w:val="16"/>
        </w:rPr>
        <w:t xml:space="preserve"> </w:t>
      </w:r>
      <w:r w:rsidRPr="005E1743">
        <w:rPr>
          <w:rStyle w:val="StyleUnderline"/>
        </w:rPr>
        <w:t>becomes available</w:t>
      </w:r>
      <w:r w:rsidRPr="005E1743">
        <w:rPr>
          <w:sz w:val="16"/>
        </w:rPr>
        <w:t xml:space="preserve">. </w:t>
      </w:r>
      <w:r w:rsidRPr="005E1743">
        <w:rPr>
          <w:rStyle w:val="Emphasis"/>
        </w:rPr>
        <w:t>More positive changes</w:t>
      </w:r>
      <w:r w:rsidRPr="005E1743">
        <w:rPr>
          <w:sz w:val="16"/>
        </w:rPr>
        <w:t xml:space="preserve"> </w:t>
      </w:r>
      <w:r w:rsidRPr="005E1743">
        <w:rPr>
          <w:rStyle w:val="StyleUnderline"/>
        </w:rPr>
        <w:t xml:space="preserve">can be proposed as the </w:t>
      </w:r>
      <w:r w:rsidRPr="005E1743">
        <w:rPr>
          <w:rStyle w:val="Emphasis"/>
        </w:rPr>
        <w:t>transformation</w:t>
      </w:r>
      <w:r w:rsidRPr="005E1743">
        <w:rPr>
          <w:sz w:val="16"/>
        </w:rPr>
        <w:t xml:space="preserve"> </w:t>
      </w:r>
      <w:r w:rsidRPr="005E1743">
        <w:rPr>
          <w:rStyle w:val="StyleUnderline"/>
        </w:rPr>
        <w:t>of policing is seen to be a</w:t>
      </w:r>
      <w:r w:rsidRPr="005E1743">
        <w:rPr>
          <w:sz w:val="16"/>
        </w:rPr>
        <w:t xml:space="preserve"> </w:t>
      </w:r>
      <w:r w:rsidRPr="005E1743">
        <w:rPr>
          <w:rStyle w:val="Emphasis"/>
        </w:rPr>
        <w:t>real possibility</w:t>
      </w:r>
      <w:r w:rsidRPr="005E1743">
        <w:rPr>
          <w:sz w:val="16"/>
        </w:rPr>
        <w:t>.</w:t>
      </w:r>
    </w:p>
    <w:p w14:paraId="57EE22CB" w14:textId="77777777" w:rsidR="00C211D9" w:rsidRPr="005E1743" w:rsidRDefault="00C211D9" w:rsidP="00C211D9">
      <w:pPr>
        <w:rPr>
          <w:sz w:val="16"/>
        </w:rPr>
      </w:pPr>
      <w:r w:rsidRPr="005E1743">
        <w:rPr>
          <w:rStyle w:val="StyleUnderline"/>
        </w:rPr>
        <w:t xml:space="preserve">Such a </w:t>
      </w:r>
      <w:r w:rsidRPr="005E1743">
        <w:rPr>
          <w:rStyle w:val="Emphasis"/>
        </w:rPr>
        <w:t>definition</w:t>
      </w:r>
      <w:r w:rsidRPr="005E1743">
        <w:rPr>
          <w:sz w:val="16"/>
        </w:rPr>
        <w:t xml:space="preserve"> and such proposals </w:t>
      </w:r>
      <w:r w:rsidRPr="005E1743">
        <w:rPr>
          <w:rStyle w:val="StyleUnderline"/>
        </w:rPr>
        <w:t xml:space="preserve">must be based on such </w:t>
      </w:r>
      <w:r w:rsidRPr="005E1743">
        <w:rPr>
          <w:rStyle w:val="Emphasis"/>
        </w:rPr>
        <w:t>concrete knowledge</w:t>
      </w:r>
      <w:r w:rsidRPr="005E1743">
        <w:rPr>
          <w:sz w:val="16"/>
        </w:rPr>
        <w:t xml:space="preserve"> </w:t>
      </w:r>
      <w:r w:rsidRPr="005E1743">
        <w:rPr>
          <w:rStyle w:val="StyleUnderline"/>
        </w:rPr>
        <w:t>of policing as is available</w:t>
      </w:r>
      <w:r w:rsidRPr="005E1743">
        <w:rPr>
          <w:sz w:val="16"/>
        </w:rPr>
        <w:t>. This involves an analytical an d critical appraisal of work which has already been done. This, therefore, is the task to which I address myself first.</w:t>
      </w:r>
    </w:p>
    <w:p w14:paraId="65B9A5E1" w14:textId="77777777" w:rsidR="00C211D9" w:rsidRPr="005E1743" w:rsidRDefault="00C211D9" w:rsidP="00C211D9">
      <w:pPr>
        <w:rPr>
          <w:sz w:val="16"/>
        </w:rPr>
      </w:pPr>
      <w:r w:rsidRPr="005E1743">
        <w:rPr>
          <w:rStyle w:val="StyleUnderline"/>
        </w:rPr>
        <w:t>Studies of the police reveal</w:t>
      </w:r>
      <w:r w:rsidRPr="005E1743">
        <w:rPr>
          <w:sz w:val="16"/>
        </w:rPr>
        <w:t xml:space="preserve"> both </w:t>
      </w:r>
      <w:r w:rsidRPr="005E1743">
        <w:rPr>
          <w:rStyle w:val="StyleUnderline"/>
        </w:rPr>
        <w:t>the</w:t>
      </w:r>
      <w:r w:rsidRPr="005E1743">
        <w:rPr>
          <w:sz w:val="16"/>
        </w:rPr>
        <w:t xml:space="preserve"> </w:t>
      </w:r>
      <w:r w:rsidRPr="005E1743">
        <w:rPr>
          <w:rStyle w:val="Emphasis"/>
        </w:rPr>
        <w:t>worst</w:t>
      </w:r>
      <w:r w:rsidRPr="005E1743">
        <w:rPr>
          <w:sz w:val="16"/>
        </w:rPr>
        <w:t xml:space="preserve"> and the best </w:t>
      </w:r>
      <w:r w:rsidRPr="005E1743">
        <w:rPr>
          <w:rStyle w:val="StyleUnderline"/>
        </w:rPr>
        <w:t>of what sociologists can do. Some</w:t>
      </w:r>
      <w:r w:rsidRPr="005E1743">
        <w:rPr>
          <w:sz w:val="16"/>
        </w:rPr>
        <w:t xml:space="preserve"> </w:t>
      </w:r>
      <w:r w:rsidRPr="005E1743">
        <w:rPr>
          <w:rStyle w:val="Emphasis"/>
        </w:rPr>
        <w:t>specialize</w:t>
      </w:r>
      <w:r w:rsidRPr="005E1743">
        <w:rPr>
          <w:sz w:val="16"/>
        </w:rPr>
        <w:t xml:space="preserve"> </w:t>
      </w:r>
      <w:r w:rsidRPr="005E1743">
        <w:rPr>
          <w:rStyle w:val="StyleUnderline"/>
        </w:rPr>
        <w:t>in</w:t>
      </w:r>
      <w:r w:rsidRPr="005E1743">
        <w:rPr>
          <w:sz w:val="16"/>
        </w:rPr>
        <w:t xml:space="preserve"> </w:t>
      </w:r>
      <w:r w:rsidRPr="005E1743">
        <w:rPr>
          <w:rStyle w:val="Emphasis"/>
        </w:rPr>
        <w:t>bland banality</w:t>
      </w:r>
      <w:r w:rsidRPr="005E1743">
        <w:rPr>
          <w:rStyle w:val="StyleUnderline"/>
        </w:rPr>
        <w:t xml:space="preserve">, </w:t>
      </w:r>
      <w:r w:rsidRPr="005E1743">
        <w:rPr>
          <w:rStyle w:val="Emphasis"/>
        </w:rPr>
        <w:t>garnished occasionally with the pompous</w:t>
      </w:r>
      <w:r w:rsidRPr="005E1743">
        <w:rPr>
          <w:sz w:val="16"/>
        </w:rPr>
        <w:t xml:space="preserve"> platitude (Purcell, 1974; Brown &amp; Howes, 1975); happily the list is much longer of those which evince a genuine theoretical endeavour (Rock, 1973; Muir, 1977), or which use academic skills to illuminate problems of social and political concern (Wintersmith, 1974; P la tt &amp; Cooper, 1974). The pity of it is that these last two groups - the theoretically and the politically concerned - should have to be categorized separately. T h e ensuing discussion should make plain why this is so.</w:t>
      </w:r>
    </w:p>
    <w:p w14:paraId="1E1D844E" w14:textId="77777777" w:rsidR="00C211D9" w:rsidRPr="005E1743" w:rsidRDefault="00C211D9" w:rsidP="00C211D9">
      <w:pPr>
        <w:rPr>
          <w:sz w:val="12"/>
          <w:szCs w:val="18"/>
        </w:rPr>
      </w:pPr>
      <w:r w:rsidRPr="005E1743">
        <w:rPr>
          <w:sz w:val="12"/>
          <w:szCs w:val="18"/>
        </w:rPr>
        <w:t>All th e exemplars in this introduction have been chosen from works published in the last five years. In order to develop a typology o f studies on the police, however, it is necessary to go back 15 years a t least. Five types can then be identified. T h e re is a rough chronological sequence in the shift of areas of interest, although some concerns persist throughout, an d there is always some chronological overlap between the categories. T h e studies are organized into the following types: (1) police and civil rights; (2) police organization; (3) police an d deviancy; (4) police an d community; (5) the politics o f policing.</w:t>
      </w:r>
    </w:p>
    <w:p w14:paraId="6D695676" w14:textId="77777777" w:rsidR="00C211D9" w:rsidRPr="005E1743" w:rsidRDefault="00C211D9" w:rsidP="00C211D9">
      <w:pPr>
        <w:rPr>
          <w:sz w:val="12"/>
          <w:szCs w:val="18"/>
        </w:rPr>
      </w:pPr>
      <w:r w:rsidRPr="005E1743">
        <w:rPr>
          <w:sz w:val="12"/>
          <w:szCs w:val="18"/>
        </w:rPr>
        <w:t>The Police and Civil Rights</w:t>
      </w:r>
    </w:p>
    <w:p w14:paraId="7D26DA8F" w14:textId="77777777" w:rsidR="00C211D9" w:rsidRPr="005E1743" w:rsidRDefault="00C211D9" w:rsidP="00C211D9">
      <w:pPr>
        <w:rPr>
          <w:sz w:val="12"/>
          <w:szCs w:val="18"/>
        </w:rPr>
      </w:pPr>
      <w:r w:rsidRPr="005E1743">
        <w:rPr>
          <w:sz w:val="12"/>
          <w:szCs w:val="18"/>
        </w:rPr>
        <w:t>T h e concern with civil rights an d police powers is, and should be, continuous. T h e re are, however, waves o f interest. In America there was an upsurge of interest at the time of the Civil Rights Movement, and in England when various police atrocities were revealed in the early 1960’s, and when middle class nuclear disarmament marchers were arrested in large numbers (Whitaker, 1964). More recently the growing case against th e police for the harassment of young black people has been made (Demuth, 1978).</w:t>
      </w:r>
    </w:p>
    <w:p w14:paraId="569B9D27" w14:textId="77777777" w:rsidR="00C211D9" w:rsidRPr="005E1743" w:rsidRDefault="00C211D9" w:rsidP="00C211D9">
      <w:pPr>
        <w:rPr>
          <w:sz w:val="12"/>
          <w:szCs w:val="18"/>
        </w:rPr>
      </w:pPr>
      <w:r w:rsidRPr="005E1743">
        <w:rPr>
          <w:sz w:val="12"/>
          <w:szCs w:val="18"/>
        </w:rPr>
        <w:t>This almost permanent concern provided the starting point for academic research on the police, an d it is with studies o f this kind, rathe r than with logical or political debates about police powers, th a t we are immediately concerned.</w:t>
      </w:r>
    </w:p>
    <w:p w14:paraId="2AE8CF17" w14:textId="77777777" w:rsidR="00C211D9" w:rsidRPr="005E1743" w:rsidRDefault="00C211D9" w:rsidP="00C211D9">
      <w:pPr>
        <w:rPr>
          <w:sz w:val="12"/>
          <w:szCs w:val="18"/>
        </w:rPr>
      </w:pPr>
      <w:r w:rsidRPr="005E1743">
        <w:rPr>
          <w:sz w:val="12"/>
          <w:szCs w:val="18"/>
        </w:rPr>
        <w:t>Although as early as 1953 Je rom e Hall pioneered this area o f research rather as he pioneered what came to be known as “ emergence studies” in the sociology of law (1952), it was not until the 1960’s that scholars in the United States, an d lawyers in particular, began seriously to investigate what they described as the exercise o f police discretion. Between 1960 and 1965 seven influential papers appe ared, plus one collection, an d one English paper along similar lines (Donnelly, 1962; Goldstein, 1960, 1963; Kadish, 1962; La Fave, 1962, 1965; Osborough, 1965; Remington, 1962, 1965;Sowle, 1 9 6 2 ). Rights to stop, to search, to enter property, to question suspects, and to arrest were all called into question, but the focus o f interest was not so much on the rights themselves - although such an interest existed - as on the situations in which an d the ways in which these rights were put into practice. And even more than this the concern, whether implicit or explicit, was with police deviancy. I hc question which these researchers addressed was “do policemen break the law?” . Given th a t the answer was often “yes” , th e n ext question became “what can be done to stop it? ” .</w:t>
      </w:r>
    </w:p>
    <w:p w14:paraId="405D6ABD" w14:textId="77777777" w:rsidR="00C211D9" w:rsidRPr="005E1743" w:rsidRDefault="00C211D9" w:rsidP="00C211D9">
      <w:pPr>
        <w:rPr>
          <w:sz w:val="12"/>
          <w:szCs w:val="18"/>
        </w:rPr>
      </w:pPr>
      <w:r w:rsidRPr="005E1743">
        <w:rPr>
          <w:sz w:val="12"/>
          <w:szCs w:val="18"/>
        </w:rPr>
        <w:t>At the same time Newman’s work on the courts (1962, 1966) was revealing collaboration between police and court personnel which, if not illegal in itself, was calling into question the idealized image of the legal system. This work too, a t least in its early stages, shared the correctional perspective which was fast becoming the dominant tradition in the study o f law enforcement. So dangerous are police deviancies in their political repercussions th a t government commissions (Knapp, 1972; President’s Commission, 1967) and sociologists (Chevigny, 1969; Bayley &amp; Mendelsohn, 1969) continued and still continue to seek out evidences o f corruption, malpractice, or prejudice.</w:t>
      </w:r>
    </w:p>
    <w:p w14:paraId="5AD4B624" w14:textId="77777777" w:rsidR="00C211D9" w:rsidRPr="005E1743" w:rsidRDefault="00C211D9" w:rsidP="00C211D9">
      <w:pPr>
        <w:rPr>
          <w:sz w:val="12"/>
          <w:szCs w:val="18"/>
        </w:rPr>
      </w:pPr>
      <w:r w:rsidRPr="005E1743">
        <w:rPr>
          <w:sz w:val="12"/>
          <w:szCs w:val="18"/>
        </w:rPr>
        <w:t>The reduction o f the academic’s role to the identification of rule breakers was based on important assumptions and had important consequences.</w:t>
      </w:r>
    </w:p>
    <w:p w14:paraId="2D5C68FB" w14:textId="77777777" w:rsidR="00C211D9" w:rsidRPr="005E1743" w:rsidRDefault="00C211D9" w:rsidP="00C211D9">
      <w:pPr>
        <w:ind w:left="720"/>
        <w:rPr>
          <w:sz w:val="16"/>
        </w:rPr>
      </w:pPr>
      <w:r w:rsidRPr="005E1743">
        <w:rPr>
          <w:sz w:val="16"/>
        </w:rPr>
        <w:t xml:space="preserve">(i) </w:t>
      </w:r>
      <w:r w:rsidRPr="005E1743">
        <w:rPr>
          <w:rStyle w:val="StyleUnderline"/>
        </w:rPr>
        <w:t>Nobody questioned what “ the police” meant. Thus</w:t>
      </w:r>
      <w:r w:rsidRPr="005E1743">
        <w:rPr>
          <w:sz w:val="16"/>
        </w:rPr>
        <w:t xml:space="preserve"> </w:t>
      </w:r>
      <w:r w:rsidRPr="005E1743">
        <w:rPr>
          <w:rStyle w:val="Emphasis"/>
        </w:rPr>
        <w:t>private</w:t>
      </w:r>
      <w:r w:rsidRPr="005E1743">
        <w:rPr>
          <w:sz w:val="16"/>
        </w:rPr>
        <w:t xml:space="preserve"> </w:t>
      </w:r>
      <w:r w:rsidRPr="005E1743">
        <w:rPr>
          <w:rStyle w:val="StyleUnderline"/>
        </w:rPr>
        <w:t xml:space="preserve">police forces, </w:t>
      </w:r>
      <w:r w:rsidRPr="005E1743">
        <w:rPr>
          <w:rStyle w:val="Emphasis"/>
        </w:rPr>
        <w:t>citizen protection groups</w:t>
      </w:r>
      <w:r w:rsidRPr="005E1743">
        <w:rPr>
          <w:sz w:val="16"/>
        </w:rPr>
        <w:t xml:space="preserve">, </w:t>
      </w:r>
      <w:r w:rsidRPr="005E1743">
        <w:rPr>
          <w:rStyle w:val="StyleUnderline"/>
        </w:rPr>
        <w:t>and</w:t>
      </w:r>
      <w:r w:rsidRPr="005E1743">
        <w:rPr>
          <w:sz w:val="16"/>
        </w:rPr>
        <w:t xml:space="preserve"> </w:t>
      </w:r>
      <w:r w:rsidRPr="005E1743">
        <w:rPr>
          <w:rStyle w:val="Emphasis"/>
        </w:rPr>
        <w:t>other government policing bodies</w:t>
      </w:r>
      <w:r w:rsidRPr="005E1743">
        <w:rPr>
          <w:sz w:val="16"/>
        </w:rPr>
        <w:t xml:space="preserve">, </w:t>
      </w:r>
      <w:r w:rsidRPr="005E1743">
        <w:rPr>
          <w:rStyle w:val="StyleUnderline"/>
        </w:rPr>
        <w:t>were</w:t>
      </w:r>
      <w:r w:rsidRPr="005E1743">
        <w:rPr>
          <w:sz w:val="16"/>
        </w:rPr>
        <w:t xml:space="preserve"> </w:t>
      </w:r>
      <w:r w:rsidRPr="005E1743">
        <w:rPr>
          <w:rStyle w:val="Emphasis"/>
        </w:rPr>
        <w:t>ignored</w:t>
      </w:r>
      <w:r w:rsidRPr="005E1743">
        <w:rPr>
          <w:sz w:val="16"/>
        </w:rPr>
        <w:t xml:space="preserve">. </w:t>
      </w:r>
      <w:r w:rsidRPr="005E1743">
        <w:rPr>
          <w:rStyle w:val="StyleUnderline"/>
        </w:rPr>
        <w:t xml:space="preserve">In a similar way the </w:t>
      </w:r>
      <w:r w:rsidRPr="005E1743">
        <w:rPr>
          <w:rStyle w:val="Emphasis"/>
        </w:rPr>
        <w:t>police task</w:t>
      </w:r>
      <w:r w:rsidRPr="005E1743">
        <w:rPr>
          <w:sz w:val="16"/>
        </w:rPr>
        <w:t xml:space="preserve"> </w:t>
      </w:r>
      <w:r w:rsidRPr="005E1743">
        <w:rPr>
          <w:rStyle w:val="StyleUnderline"/>
        </w:rPr>
        <w:t>was unquestioned. These were</w:t>
      </w:r>
      <w:r w:rsidRPr="005E1743">
        <w:rPr>
          <w:sz w:val="16"/>
        </w:rPr>
        <w:t xml:space="preserve"> technically competent </w:t>
      </w:r>
      <w:r w:rsidRPr="005E1743">
        <w:rPr>
          <w:rStyle w:val="Emphasis"/>
        </w:rPr>
        <w:t>common-sense studies o f a common-sense problem</w:t>
      </w:r>
      <w:r w:rsidRPr="005E1743">
        <w:rPr>
          <w:sz w:val="16"/>
        </w:rPr>
        <w:t>. It could be argued that the academics were policing the police, but since they thought they knew what a policeman was, this did not occur to them.</w:t>
      </w:r>
    </w:p>
    <w:p w14:paraId="4D344039" w14:textId="77777777" w:rsidR="00C211D9" w:rsidRPr="005E1743" w:rsidRDefault="00C211D9" w:rsidP="00C211D9">
      <w:pPr>
        <w:ind w:left="720"/>
        <w:rPr>
          <w:sz w:val="12"/>
          <w:szCs w:val="18"/>
        </w:rPr>
      </w:pPr>
      <w:r w:rsidRPr="005E1743">
        <w:rPr>
          <w:sz w:val="12"/>
          <w:szCs w:val="18"/>
        </w:rPr>
        <w:t>(ii) The law which defined the police task, and therefore created the boundaries of police deviancy, went largely unquestioned. But this was not yet entirely the case, for the studies were often done by lawyers whose trad e is to understand the mutability of the law. It was recognized th a t changing the law could be one “ solution” to police deviancy.</w:t>
      </w:r>
    </w:p>
    <w:p w14:paraId="689098C8" w14:textId="77777777" w:rsidR="00C211D9" w:rsidRPr="005E1743" w:rsidRDefault="00C211D9" w:rsidP="00C211D9">
      <w:pPr>
        <w:ind w:left="720"/>
        <w:rPr>
          <w:sz w:val="12"/>
          <w:szCs w:val="18"/>
        </w:rPr>
      </w:pPr>
      <w:r w:rsidRPr="005E1743">
        <w:rPr>
          <w:sz w:val="12"/>
          <w:szCs w:val="18"/>
        </w:rPr>
        <w:t>(iii) The posing o f the problems as “ do policemen break the rules” and “ are policemen prejudiced” enabled the police to develop their “ rotten apple” theory as a defence (Knapp Commission, 1972). According to this view, any large body of people is bound to have a few deviants or “ rotten apples” amongst its numbers. This minority gets the whole organization a bad reputation.</w:t>
      </w:r>
    </w:p>
    <w:p w14:paraId="0E4214D7" w14:textId="77777777" w:rsidR="00C211D9" w:rsidRPr="005E1743" w:rsidRDefault="00C211D9" w:rsidP="00C211D9">
      <w:pPr>
        <w:ind w:left="720"/>
        <w:rPr>
          <w:sz w:val="12"/>
          <w:szCs w:val="18"/>
        </w:rPr>
      </w:pPr>
      <w:r w:rsidRPr="005E1743">
        <w:rPr>
          <w:sz w:val="12"/>
          <w:szCs w:val="18"/>
        </w:rPr>
        <w:t>(iv) Thus academic attackers and police defenders could agree about what should be done. T h e rotten apple theory leads to the obvious solution of removing the rotten apples. T h e reformers could not object to this. T heir own suggestions, equally circumscribed by the limited questions posed, were also concerned with improving the quality o f individual police men or women. Higher recruiting standards were advocated, and better training.</w:t>
      </w:r>
    </w:p>
    <w:p w14:paraId="182629F7" w14:textId="77777777" w:rsidR="00C211D9" w:rsidRPr="005E1743" w:rsidRDefault="00C211D9" w:rsidP="00C211D9">
      <w:pPr>
        <w:rPr>
          <w:sz w:val="12"/>
          <w:szCs w:val="18"/>
        </w:rPr>
      </w:pPr>
      <w:r w:rsidRPr="005E1743">
        <w:rPr>
          <w:sz w:val="12"/>
          <w:szCs w:val="18"/>
        </w:rPr>
        <w:t>In sum both the problem o f policing an d its solution were conceived in a non social way. Relationships an d structures were not conceived as problematic in themselves. Bad people caused the trouble, an d their improvement or elimination would resolve it.</w:t>
      </w:r>
    </w:p>
    <w:p w14:paraId="0B24A281" w14:textId="77777777" w:rsidR="00C211D9" w:rsidRPr="005E1743" w:rsidRDefault="00C211D9" w:rsidP="00C211D9">
      <w:pPr>
        <w:rPr>
          <w:sz w:val="12"/>
          <w:szCs w:val="18"/>
        </w:rPr>
      </w:pPr>
      <w:r w:rsidRPr="005E1743">
        <w:rPr>
          <w:sz w:val="12"/>
          <w:szCs w:val="18"/>
        </w:rPr>
        <w:t>Police Organization</w:t>
      </w:r>
    </w:p>
    <w:p w14:paraId="177AE411" w14:textId="77777777" w:rsidR="00C211D9" w:rsidRPr="005E1743" w:rsidRDefault="00C211D9" w:rsidP="00C211D9">
      <w:pPr>
        <w:rPr>
          <w:sz w:val="12"/>
          <w:szCs w:val="18"/>
        </w:rPr>
      </w:pPr>
      <w:r w:rsidRPr="005E1743">
        <w:rPr>
          <w:sz w:val="12"/>
          <w:szCs w:val="18"/>
        </w:rPr>
        <w:t>The next wave of research took as its focus of concern not the law about policing, but police organization. W. A. Westley’s doctoral dissertation of the early 1950’s (published as Westley, 1970) and his two seminal articles (Westley 1953, 1956) were the first in this tradition. The most influential work, however, has been that of Skolnick (1966) which admits its debt to Westley. The tradition still flourishes, recent examples being the works of Rubinstein (1973) and Punch (1979).</w:t>
      </w:r>
    </w:p>
    <w:p w14:paraId="608C124D" w14:textId="77777777" w:rsidR="00C211D9" w:rsidRPr="005E1743" w:rsidRDefault="00C211D9" w:rsidP="00C211D9">
      <w:pPr>
        <w:rPr>
          <w:sz w:val="12"/>
          <w:szCs w:val="18"/>
        </w:rPr>
      </w:pPr>
      <w:r w:rsidRPr="005E1743">
        <w:rPr>
          <w:sz w:val="12"/>
          <w:szCs w:val="18"/>
        </w:rPr>
        <w:t>In retrospect the most important point to note about these works is that thej\ too regarded police deviancy as the central issue. Both their methods o f investigation an d their analyses, however, were dramatically different from the civil rights studies. As a result, their solutions or reform proposals were different too.</w:t>
      </w:r>
    </w:p>
    <w:p w14:paraId="78A701AA" w14:textId="77777777" w:rsidR="00C211D9" w:rsidRPr="005E1743" w:rsidRDefault="00C211D9" w:rsidP="00C211D9">
      <w:pPr>
        <w:rPr>
          <w:sz w:val="12"/>
          <w:szCs w:val="18"/>
        </w:rPr>
      </w:pPr>
      <w:r w:rsidRPr="005E1743">
        <w:rPr>
          <w:sz w:val="12"/>
          <w:szCs w:val="18"/>
        </w:rPr>
        <w:t xml:space="preserve">First, the method: all these studies have employed the technique of particip an t observation. T h a t is both their strength and their weakness. It is their strength because this technique does not foreclose the issues before the research begins: it makes possible interpretation and explanation in terms of categories which could not have been thought o f before the research began. T h e weakness is not integral to the technique, but is a temptation to researchers using it. T h e danger is th a t the unit of observation - a t its largest, the organization - will be used as the unit o f analysis. Explanations will be bounded by what the researcher has been able to see or discuss. This is a natural enough tendency: knowledge outside o f the unit observed is relatively limited, and inevitably the researcher is hesitant about couching his explanations in terms of th a t about which he knows less — the government o r the wider society. But the technique is elevated to the status o f the only valid sociological knowledge. Effectively this precludes the possibility of understanding the ways in which the institutions o f society affect one another. Usually it precludes understanding of the upper echelons o f organizations since senior people tend to work in individual offices, rath e r th an in units which can economically be observed, an d a very great deal o f their work is with members o f othe r organizations and has low visibility, being in the form o f telephone calls an d informal contacts. </w:t>
      </w:r>
    </w:p>
    <w:p w14:paraId="39F7D3F7" w14:textId="77777777" w:rsidR="00C211D9" w:rsidRPr="005E1743" w:rsidRDefault="00C211D9" w:rsidP="00C211D9">
      <w:pPr>
        <w:rPr>
          <w:sz w:val="12"/>
          <w:szCs w:val="18"/>
        </w:rPr>
      </w:pPr>
      <w:r w:rsidRPr="005E1743">
        <w:rPr>
          <w:sz w:val="12"/>
          <w:szCs w:val="18"/>
        </w:rPr>
        <w:t>The studies o f police organization epitomize both these strengths and these weaknesses: the explanation is new, it is bounded by the organization studied, and the senior personnel are not studied.</w:t>
      </w:r>
    </w:p>
    <w:p w14:paraId="738B7249" w14:textId="77777777" w:rsidR="00C211D9" w:rsidRPr="005E1743" w:rsidRDefault="00C211D9" w:rsidP="00C211D9">
      <w:pPr>
        <w:rPr>
          <w:sz w:val="12"/>
          <w:szCs w:val="18"/>
        </w:rPr>
      </w:pPr>
      <w:r w:rsidRPr="005E1743">
        <w:rPr>
          <w:sz w:val="12"/>
          <w:szCs w:val="18"/>
        </w:rPr>
        <w:t>It is argued, and cogently, th a t police deviancy is both engendered and condoned by the police organization itself. T o r e q u ir e the police to act within legal constraints while at the same time insisting on high productivity involves them in a fundamental contradiction. I f a “war on crime” is demanded, and bureaucratic evidence o f success in the form o f arrest o r clear-up rates, then infringements of the rules in order to achieve these objectives become an occupational necessity. Not only is illegality (police primary deviation' engendered, but also secondary deviancy in terms of secretiveness, and the formation of the close knit, self protective colleague organization which makes secrecy possible. Such an organization renders the police as im p e rv io u s to exhortation from the top of their own hierarchy as to the re q u ir em e n ts of courts, lawyers, and concerned members o f the public (Cain, 1971, 1972).</w:t>
      </w:r>
    </w:p>
    <w:p w14:paraId="47AC4644" w14:textId="77777777" w:rsidR="00C211D9" w:rsidRPr="005E1743" w:rsidRDefault="00C211D9" w:rsidP="00C211D9">
      <w:pPr>
        <w:rPr>
          <w:sz w:val="12"/>
          <w:szCs w:val="18"/>
        </w:rPr>
      </w:pPr>
      <w:r w:rsidRPr="005E1743">
        <w:rPr>
          <w:sz w:val="12"/>
          <w:szCs w:val="18"/>
        </w:rPr>
        <w:t>A number o f other factors have been identified as reinforcing these tendencies. One is the need to break internal rules in order to make the jo b more congenial, which happens in all occupations; another is the need for mutual defence in the event of possible violence. In this connection it is perhaps worth noting th a t in England an d Wales the rate o f injury to police officers on jmy has increased rapidly. A report produced in 1975 stated “ injuries have more than d o u b le d in the last five years an d policing m ust now be considered as one of the most dangerous occupations in terms o f personal injury” (Cain, Hall Williams &amp; Olesen, 1975). T h ird , there is the peculiar structure o f the work itself. Although the police are formally organized as a bureaucratic hierarchy, a high p ro p o rtio n of their work is not delegated to them by management either directly o r indirectly as an instruction to respond to certain service d em an d s: much police work comes from neither of these sources but is police initiated, or ! pro-active work. There is, therefore, no way in which police management can check on w h e th e r a man has done everything he might have done. Attempts to institute such a check by demanding reports are typically ineffectual, because a policeman can generate an adequate flow of reports in h a lf a day if he wants to and is p re p a re d to tolerate citizen annoyance, and because reports involve dramaturgical reconstructions o f events an d the patrol man alone decides in what terms the event should be expressed. Senior officers have no othe r source of information, even about many o f the matters they direct the ir men to deal with (Wilson, 1968; Cain, 1971, 1973; Manning, 1977; Chatterton, 1978). Finally, it has been demonstrated by Maurice Punch in England an d by Egon Bittner (1974) among others in the United States, th a t a great deal of police work is virtually incapable o f being made visible to senior officers on a routine basis. Everything is potentially police business if either a citizen o r a policeman makes it so. Many of these encounters go unrecorded; others may be recorded in the constable’s pocket book. Few will ever find their way to a central information system.</w:t>
      </w:r>
    </w:p>
    <w:p w14:paraId="37108056" w14:textId="77777777" w:rsidR="00C211D9" w:rsidRPr="005E1743" w:rsidRDefault="00C211D9" w:rsidP="00C211D9">
      <w:pPr>
        <w:rPr>
          <w:sz w:val="12"/>
          <w:szCs w:val="18"/>
        </w:rPr>
      </w:pPr>
      <w:r w:rsidRPr="005E1743">
        <w:rPr>
          <w:sz w:val="12"/>
          <w:szCs w:val="18"/>
        </w:rPr>
        <w:t xml:space="preserve">Two answers have been proposed following the analysis o f the police organization as itself engendering and condoning police deviancy. One solution &gt;s to change the organization. Studies o f variations in ideology an d practice between departments (Cressey &amp; Elgesem, 1968; Wilson, 1963, 1968i) have encouraged the view th a t changes in the reward and control structures can be effective in reducing deviancy, although Wilson has pointed out th a t an </w:t>
      </w:r>
      <w:r w:rsidRPr="005E1743">
        <w:rPr>
          <w:rFonts w:ascii="Times New Roman" w:hAnsi="Times New Roman" w:cs="Times New Roman"/>
          <w:sz w:val="12"/>
          <w:szCs w:val="18"/>
        </w:rPr>
        <w:t>■</w:t>
      </w:r>
      <w:r w:rsidRPr="005E1743">
        <w:rPr>
          <w:sz w:val="12"/>
          <w:szCs w:val="18"/>
        </w:rPr>
        <w:t>ncreased alienation from the rest of the citizenry results.</w:t>
      </w:r>
    </w:p>
    <w:p w14:paraId="0F1830B9" w14:textId="77777777" w:rsidR="00C211D9" w:rsidRPr="005E1743" w:rsidRDefault="00C211D9" w:rsidP="00C211D9">
      <w:pPr>
        <w:rPr>
          <w:sz w:val="12"/>
          <w:szCs w:val="18"/>
        </w:rPr>
      </w:pPr>
      <w:r w:rsidRPr="005E1743">
        <w:rPr>
          <w:sz w:val="12"/>
          <w:szCs w:val="18"/>
        </w:rPr>
        <w:t>A second solution hinted a t by Skolnick in his first book, and voiced more explicitly in his second (1969), is to change the brief which society gives its Policemen. T h e point is not further developed by the organization theorists. I Their problem and their method enable them to do no more th an point up the hypocrisy involved in leaving the police to carry the can. W h a t the police are f°r is plainly a political question, and the dilemma o f the organization theorists becomes the starting point for political theorists o f the police such as Robinson ('975 ) and Wolfe (1974). These works are considered in a later section of this Paper.</w:t>
      </w:r>
    </w:p>
    <w:p w14:paraId="2E11D5A4" w14:textId="77777777" w:rsidR="00C211D9" w:rsidRPr="005E1743" w:rsidRDefault="00C211D9" w:rsidP="00C211D9">
      <w:pPr>
        <w:rPr>
          <w:sz w:val="12"/>
          <w:szCs w:val="18"/>
        </w:rPr>
      </w:pPr>
      <w:r w:rsidRPr="005E1743">
        <w:rPr>
          <w:sz w:val="12"/>
          <w:szCs w:val="18"/>
        </w:rPr>
        <w:t>The organization theorists, then,</w:t>
      </w:r>
    </w:p>
    <w:p w14:paraId="7D3DC366" w14:textId="77777777" w:rsidR="00C211D9" w:rsidRPr="005E1743" w:rsidRDefault="00C211D9" w:rsidP="00C211D9">
      <w:pPr>
        <w:ind w:left="720"/>
        <w:rPr>
          <w:sz w:val="12"/>
          <w:szCs w:val="18"/>
        </w:rPr>
      </w:pPr>
      <w:r w:rsidRPr="005E1743">
        <w:rPr>
          <w:sz w:val="12"/>
          <w:szCs w:val="18"/>
        </w:rPr>
        <w:t>(1) still failed to define the police, an d therefore examined only pol institutions which were “ obvious” to common sense;</w:t>
      </w:r>
    </w:p>
    <w:p w14:paraId="457E238E" w14:textId="77777777" w:rsidR="00C211D9" w:rsidRPr="005E1743" w:rsidRDefault="00C211D9" w:rsidP="00C211D9">
      <w:pPr>
        <w:ind w:left="720"/>
        <w:rPr>
          <w:sz w:val="12"/>
          <w:szCs w:val="18"/>
        </w:rPr>
      </w:pPr>
      <w:r w:rsidRPr="005E1743">
        <w:rPr>
          <w:sz w:val="12"/>
          <w:szCs w:val="18"/>
        </w:rPr>
        <w:t>(2) still identified police deviancy as the major p ro b lem ;</w:t>
      </w:r>
    </w:p>
    <w:p w14:paraId="1326D009" w14:textId="77777777" w:rsidR="00C211D9" w:rsidRPr="005E1743" w:rsidRDefault="00C211D9" w:rsidP="00C211D9">
      <w:pPr>
        <w:ind w:left="720"/>
        <w:rPr>
          <w:sz w:val="12"/>
          <w:szCs w:val="18"/>
        </w:rPr>
      </w:pPr>
      <w:r w:rsidRPr="005E1743">
        <w:rPr>
          <w:sz w:val="12"/>
          <w:szCs w:val="18"/>
        </w:rPr>
        <w:t>(3) offered a social (ra ther th an an individual) explanation of deviancy j an d located these social pressures in the organization of police work-</w:t>
      </w:r>
    </w:p>
    <w:p w14:paraId="5307ADC1" w14:textId="77777777" w:rsidR="00C211D9" w:rsidRPr="005E1743" w:rsidRDefault="00C211D9" w:rsidP="00C211D9">
      <w:pPr>
        <w:ind w:left="720"/>
        <w:rPr>
          <w:sz w:val="12"/>
          <w:szCs w:val="18"/>
        </w:rPr>
      </w:pPr>
      <w:r w:rsidRPr="005E1743">
        <w:rPr>
          <w:sz w:val="12"/>
          <w:szCs w:val="18"/>
        </w:rPr>
        <w:t xml:space="preserve">(4) offered either technocratic solutions, albeit to do with the organization ra th e r th an the individual (Platt &amp; Cooper, 1974), or were vague about solutions which appa rently rested with the “wider society”. </w:t>
      </w:r>
    </w:p>
    <w:p w14:paraId="68A19FB3" w14:textId="77777777" w:rsidR="00C211D9" w:rsidRPr="005E1743" w:rsidRDefault="00C211D9" w:rsidP="00C211D9">
      <w:pPr>
        <w:rPr>
          <w:sz w:val="12"/>
          <w:szCs w:val="18"/>
        </w:rPr>
      </w:pPr>
      <w:r w:rsidRPr="005E1743">
        <w:rPr>
          <w:sz w:val="12"/>
          <w:szCs w:val="18"/>
        </w:rPr>
        <w:t>The Police and Deviancy</w:t>
      </w:r>
    </w:p>
    <w:p w14:paraId="1B788706" w14:textId="77777777" w:rsidR="00C211D9" w:rsidRPr="005E1743" w:rsidRDefault="00C211D9" w:rsidP="00C211D9">
      <w:pPr>
        <w:rPr>
          <w:sz w:val="12"/>
          <w:szCs w:val="18"/>
        </w:rPr>
      </w:pPr>
      <w:r w:rsidRPr="005E1743">
        <w:rPr>
          <w:sz w:val="12"/>
          <w:szCs w:val="18"/>
        </w:rPr>
        <w:t>After the publication o f Becker’s Outsiders sociological studies of crime took a completely new tack, as is well known. Theoretically, symbolic interactionism and ethnomethodology were called upon to underpin the new approach. For studies o f police work too this involved a shift in focus. Now the emphasis was on police encounters with non-police, particularly with youngsters (Werthman &amp; Piliavin, 1967; Piliavin &amp; Briar, 1964) or underprivileged and exposed groups (Stinchcombe, 1963; Bittner, 1967a, 19676; Chapman, 1970). These studies aimed to show the processes by which a citizen is turned into a deviant. Although they identified some sections of the population as more at risk than others in this process, they were not primarily interested in police prejudice or police deviancy. This ma tte red to them only in so far as it affected the criminal or deviant in the outside world.</w:t>
      </w:r>
    </w:p>
    <w:p w14:paraId="79E0A15B" w14:textId="77777777" w:rsidR="00C211D9" w:rsidRPr="005E1743" w:rsidRDefault="00C211D9" w:rsidP="00C211D9">
      <w:pPr>
        <w:rPr>
          <w:sz w:val="12"/>
          <w:szCs w:val="18"/>
        </w:rPr>
      </w:pPr>
      <w:r w:rsidRPr="005E1743">
        <w:rPr>
          <w:sz w:val="12"/>
          <w:szCs w:val="18"/>
        </w:rPr>
        <w:t>Thre e developments from this perspective demand mention. First, the part played by the police in the construction o f the images or facts of deviance was considered important. Police judgements were seen to be the basis for routine crime statistics (Box, 1974), and also for the creation o f crime waves (Young, 1971; Cohen, 1974). More recent work (Chibnall, 1977) has shown in more detail how the police control crime reporting in the press. In a sense, therefore, these students have been able to show how the police create or constitute these groups which they then regard as the objects o f th e ir policing efforts.</w:t>
      </w:r>
    </w:p>
    <w:p w14:paraId="399B1865" w14:textId="77777777" w:rsidR="00C211D9" w:rsidRPr="005E1743" w:rsidRDefault="00C211D9" w:rsidP="00C211D9">
      <w:pPr>
        <w:rPr>
          <w:sz w:val="12"/>
          <w:szCs w:val="18"/>
        </w:rPr>
      </w:pPr>
      <w:r w:rsidRPr="005E1743">
        <w:rPr>
          <w:sz w:val="12"/>
          <w:szCs w:val="18"/>
        </w:rPr>
        <w:t>A much more recent development has been the turning o f these analytical techniques back upon the police themselves (Manning, 1977; Chatterton, 1976, 1977, 1978). These are really organization studies, and share the weaknesses listed for these. T hey would not have been possible, however, without the theoretical developments which took place within deviancy theory itself, which is why they are included here. T h e ir merit is th a t they once again widened the area o f interest. T h e earlier study o f encounters had been ab le only to describe, ra th e r than account for, what transpired. C ha tte rton is able to offer an account, within the limits o f an organizational analysis.</w:t>
      </w:r>
    </w:p>
    <w:p w14:paraId="0E03A9BE" w14:textId="77777777" w:rsidR="00C211D9" w:rsidRPr="005E1743" w:rsidRDefault="00C211D9" w:rsidP="00C211D9">
      <w:pPr>
        <w:rPr>
          <w:sz w:val="12"/>
          <w:szCs w:val="18"/>
        </w:rPr>
      </w:pPr>
      <w:r w:rsidRPr="005E1743">
        <w:rPr>
          <w:sz w:val="12"/>
          <w:szCs w:val="18"/>
        </w:rPr>
        <w:t>T h e merit of all these studies is th a t they encouraged a far m o r e detailed ethnography, an d the importance of recording and analysing the precise language used in an interaction was realized.</w:t>
      </w:r>
    </w:p>
    <w:p w14:paraId="3D93A9B4" w14:textId="77777777" w:rsidR="00C211D9" w:rsidRPr="005E1743" w:rsidRDefault="00C211D9" w:rsidP="00C211D9">
      <w:pPr>
        <w:rPr>
          <w:sz w:val="12"/>
          <w:szCs w:val="18"/>
        </w:rPr>
      </w:pPr>
      <w:r w:rsidRPr="005E1743">
        <w:rPr>
          <w:sz w:val="12"/>
          <w:szCs w:val="18"/>
        </w:rPr>
        <w:t>All the early interactionist police studies and the media studies evidence a fierce concern for the underdog (Becker, 1970). So although the identification and explanation o f police deviancy is not the object o f the analysis, the police are none the less the “ baddies” . Yet researchers in this tradition have also come to see the police as agents, as proxy baddies, perhaps. T h e police are seen as agents of the state, which both creates criminal law and the institutions whose task it is to enforce it. By an d large these connections between police and state have been asserted (and a t one level they are obvious) ra th e r th an analysed. An exception here is the contribution of McBarnet (1978) which points out th a t the sociology of police work in the organization an d deviancy traditions particularly, has emphasized unduly the informal organization and turned attention from the enabling legislation which promotes an d facilitates the practices for which the police are castigated. T h e most recent study which makes this connection, an d is also plainly within the tradition o f studies on the police and the mass media, is that by Stuart Hall o f Birmingham, and his collaborators (Hall et al., 1978).</w:t>
      </w:r>
    </w:p>
    <w:p w14:paraId="64E22366" w14:textId="77777777" w:rsidR="00C211D9" w:rsidRPr="005E1743" w:rsidRDefault="00C211D9" w:rsidP="00C211D9">
      <w:pPr>
        <w:rPr>
          <w:sz w:val="12"/>
          <w:szCs w:val="18"/>
        </w:rPr>
      </w:pPr>
      <w:r w:rsidRPr="005E1743">
        <w:rPr>
          <w:sz w:val="12"/>
          <w:szCs w:val="18"/>
        </w:rPr>
        <w:t>So, from a group o f studies which appe ared to be going to tell us more and more about less an d less: b etter ethnography o f smaller units: the studies generated out of a concern about the police creation o f deviancy led finally to the raising of the largest and most fundamental issues o f all - questions about the police as agents o f the state. Students steeped in the traditions o f deviancy theory, however, were not equipped theoretically to tackle the issues to which they had drawn attention. Nor h ad they a methodology or a theory of knowledge which would enable them to conceptualize an d construct evidence about the constitution o f the state itself.</w:t>
      </w:r>
    </w:p>
    <w:p w14:paraId="5274E50F" w14:textId="77777777" w:rsidR="00C211D9" w:rsidRPr="005E1743" w:rsidRDefault="00C211D9" w:rsidP="00C211D9">
      <w:pPr>
        <w:rPr>
          <w:sz w:val="12"/>
          <w:szCs w:val="18"/>
        </w:rPr>
      </w:pPr>
      <w:r w:rsidRPr="005E1743">
        <w:rPr>
          <w:sz w:val="12"/>
          <w:szCs w:val="18"/>
        </w:rPr>
        <w:t>How then can one summarize the strengths and weaknesses o f scholarly work in this tradition?</w:t>
      </w:r>
    </w:p>
    <w:p w14:paraId="69844497" w14:textId="77777777" w:rsidR="00C211D9" w:rsidRPr="005E1743" w:rsidRDefault="00C211D9" w:rsidP="00C211D9">
      <w:pPr>
        <w:ind w:left="720"/>
        <w:rPr>
          <w:sz w:val="16"/>
        </w:rPr>
      </w:pPr>
      <w:r w:rsidRPr="005E1743">
        <w:rPr>
          <w:sz w:val="16"/>
        </w:rPr>
        <w:t xml:space="preserve">(1) The lack of definition, </w:t>
      </w:r>
      <w:r w:rsidRPr="005E1743">
        <w:rPr>
          <w:rStyle w:val="StyleUnderline"/>
        </w:rPr>
        <w:t>the</w:t>
      </w:r>
      <w:r w:rsidRPr="005E1743">
        <w:rPr>
          <w:sz w:val="16"/>
        </w:rPr>
        <w:t xml:space="preserve"> </w:t>
      </w:r>
      <w:r w:rsidRPr="005E1743">
        <w:rPr>
          <w:rStyle w:val="Emphasis"/>
        </w:rPr>
        <w:t>common sense view of the police, remains</w:t>
      </w:r>
      <w:r w:rsidRPr="005E1743">
        <w:rPr>
          <w:sz w:val="16"/>
        </w:rPr>
        <w:t xml:space="preserve">. Indeed, the interpretation is more narrow than in the organization studies, for </w:t>
      </w:r>
      <w:r w:rsidRPr="005E1743">
        <w:rPr>
          <w:rStyle w:val="StyleUnderline"/>
        </w:rPr>
        <w:t xml:space="preserve">with the focus of attention on interaction between policemen and potential deviants, </w:t>
      </w:r>
      <w:r w:rsidRPr="005E1743">
        <w:rPr>
          <w:rStyle w:val="Emphasis"/>
        </w:rPr>
        <w:t>all the myriad other activities which policemen engage in</w:t>
      </w:r>
      <w:r w:rsidRPr="005E1743">
        <w:rPr>
          <w:sz w:val="16"/>
        </w:rPr>
        <w:t xml:space="preserve"> - </w:t>
      </w:r>
      <w:r w:rsidRPr="005E1743">
        <w:rPr>
          <w:rStyle w:val="StyleUnderline"/>
        </w:rPr>
        <w:t>and</w:t>
      </w:r>
      <w:r w:rsidRPr="005E1743">
        <w:rPr>
          <w:sz w:val="16"/>
        </w:rPr>
        <w:t xml:space="preserve"> </w:t>
      </w:r>
      <w:r w:rsidRPr="005E1743">
        <w:rPr>
          <w:rStyle w:val="Emphasis"/>
        </w:rPr>
        <w:t>crime</w:t>
      </w:r>
      <w:r w:rsidRPr="005E1743">
        <w:rPr>
          <w:sz w:val="16"/>
        </w:rPr>
        <w:t xml:space="preserve"> </w:t>
      </w:r>
      <w:r w:rsidRPr="005E1743">
        <w:rPr>
          <w:rStyle w:val="StyleUnderline"/>
        </w:rPr>
        <w:t xml:space="preserve">has generally been shown to take the </w:t>
      </w:r>
      <w:r w:rsidRPr="005E1743">
        <w:rPr>
          <w:rStyle w:val="Emphasis"/>
        </w:rPr>
        <w:t>smallest part of their time</w:t>
      </w:r>
      <w:r w:rsidRPr="005E1743">
        <w:rPr>
          <w:sz w:val="16"/>
        </w:rPr>
        <w:t xml:space="preserve"> (Martin &amp; Wilson, 1969; Cumming &amp; Cumming, 1965; Bittner, 1974) - </w:t>
      </w:r>
      <w:r w:rsidRPr="005E1743">
        <w:rPr>
          <w:rStyle w:val="StyleUnderline"/>
        </w:rPr>
        <w:t>were</w:t>
      </w:r>
      <w:r w:rsidRPr="005E1743">
        <w:rPr>
          <w:sz w:val="16"/>
        </w:rPr>
        <w:t xml:space="preserve"> </w:t>
      </w:r>
      <w:r w:rsidRPr="005E1743">
        <w:rPr>
          <w:rStyle w:val="Emphasis"/>
        </w:rPr>
        <w:t>lost to view</w:t>
      </w:r>
      <w:r w:rsidRPr="005E1743">
        <w:rPr>
          <w:sz w:val="16"/>
        </w:rPr>
        <w:t>. This is the more remarkable since by and large it is uniformed departments rather than detective departments which have been investigated. (The exception here is the work of Greenwood &amp; Chaiken (1977), which demonstrates that detectives do very little detecting.)</w:t>
      </w:r>
    </w:p>
    <w:p w14:paraId="12485463" w14:textId="77777777" w:rsidR="00C211D9" w:rsidRPr="005E1743" w:rsidRDefault="00C211D9" w:rsidP="00C211D9">
      <w:pPr>
        <w:pStyle w:val="Heading4"/>
      </w:pPr>
      <w:r w:rsidRPr="005E1743">
        <w:t xml:space="preserve">Narrow definitions of “policing” entrench simplifying dichotomies. </w:t>
      </w:r>
    </w:p>
    <w:p w14:paraId="7BDA1348" w14:textId="77777777" w:rsidR="00C211D9" w:rsidRPr="005E1743" w:rsidRDefault="00C211D9" w:rsidP="00C211D9">
      <w:r w:rsidRPr="005E1743">
        <w:t xml:space="preserve">David </w:t>
      </w:r>
      <w:r w:rsidRPr="005E1743">
        <w:rPr>
          <w:rStyle w:val="Style13ptBold"/>
        </w:rPr>
        <w:t>Dixon 96</w:t>
      </w:r>
      <w:r w:rsidRPr="005E1743">
        <w:t>, University of New South Wales, Sydney, “Book Reviews: Police and Government: Histories of Policing in Australia, Mark Finnane, Melbourne, Oxford University Press, (1994), x + 238 pp, ISBN 0 19 553474 3, $ 24.95,” 1996 JC LEXIS 8, March 1996, Lexis</w:t>
      </w:r>
    </w:p>
    <w:p w14:paraId="7822AFA2" w14:textId="77777777" w:rsidR="00C211D9" w:rsidRPr="00F80469" w:rsidRDefault="00C211D9" w:rsidP="00C211D9">
      <w:pPr>
        <w:rPr>
          <w:b/>
          <w:iCs/>
          <w:u w:val="single"/>
          <w:bdr w:val="single" w:sz="8" w:space="0" w:color="auto"/>
        </w:rPr>
      </w:pPr>
      <w:r w:rsidRPr="005E1743">
        <w:rPr>
          <w:sz w:val="16"/>
        </w:rPr>
        <w:t xml:space="preserve">Why </w:t>
      </w:r>
      <w:r w:rsidRPr="005E1743">
        <w:rPr>
          <w:rStyle w:val="Emphasis"/>
        </w:rPr>
        <w:t>Police</w:t>
      </w:r>
      <w:r w:rsidRPr="005E1743">
        <w:rPr>
          <w:sz w:val="16"/>
        </w:rPr>
        <w:t xml:space="preserve"> and Government? Thirty years ago, Geoffrey Marshall's book of the same title was published. Finnane's, however, is not a work of constitutional law. Rather, </w:t>
      </w:r>
      <w:r w:rsidRPr="005E1743">
        <w:rPr>
          <w:rStyle w:val="StyleUnderline"/>
        </w:rPr>
        <w:t>it reflects</w:t>
      </w:r>
      <w:r w:rsidRPr="005E1743">
        <w:rPr>
          <w:sz w:val="16"/>
        </w:rPr>
        <w:t xml:space="preserve"> </w:t>
      </w:r>
      <w:r w:rsidRPr="005E1743">
        <w:rPr>
          <w:rStyle w:val="Emphasis"/>
        </w:rPr>
        <w:t>significant shifts</w:t>
      </w:r>
      <w:r w:rsidRPr="005E1743">
        <w:rPr>
          <w:sz w:val="16"/>
        </w:rPr>
        <w:t xml:space="preserve"> </w:t>
      </w:r>
      <w:r w:rsidRPr="005E1743">
        <w:rPr>
          <w:rStyle w:val="StyleUnderline"/>
        </w:rPr>
        <w:t xml:space="preserve">in </w:t>
      </w:r>
      <w:r w:rsidRPr="005E1743">
        <w:rPr>
          <w:rStyle w:val="Emphasis"/>
        </w:rPr>
        <w:t>theoretical understandings</w:t>
      </w:r>
      <w:r w:rsidRPr="005E1743">
        <w:rPr>
          <w:sz w:val="16"/>
        </w:rPr>
        <w:t xml:space="preserve"> </w:t>
      </w:r>
      <w:r w:rsidRPr="005E1743">
        <w:rPr>
          <w:rStyle w:val="StyleUnderline"/>
        </w:rPr>
        <w:t>of government. Ironically, this marks a return to an</w:t>
      </w:r>
      <w:r w:rsidRPr="005E1743">
        <w:rPr>
          <w:sz w:val="16"/>
        </w:rPr>
        <w:t xml:space="preserve"> </w:t>
      </w:r>
      <w:r w:rsidRPr="005E1743">
        <w:rPr>
          <w:rStyle w:val="Emphasis"/>
        </w:rPr>
        <w:t>older usage of the term 'policing'</w:t>
      </w:r>
      <w:r w:rsidRPr="005E1743">
        <w:rPr>
          <w:rStyle w:val="StyleUnderline"/>
        </w:rPr>
        <w:t xml:space="preserve"> as designating a</w:t>
      </w:r>
      <w:r w:rsidRPr="005E1743">
        <w:rPr>
          <w:sz w:val="16"/>
        </w:rPr>
        <w:t xml:space="preserve"> </w:t>
      </w:r>
      <w:r w:rsidRPr="005E1743">
        <w:rPr>
          <w:rStyle w:val="Emphasis"/>
        </w:rPr>
        <w:t>broad conception</w:t>
      </w:r>
      <w:r w:rsidRPr="005E1743">
        <w:rPr>
          <w:sz w:val="16"/>
        </w:rPr>
        <w:t xml:space="preserve"> </w:t>
      </w:r>
      <w:r w:rsidRPr="005E1743">
        <w:rPr>
          <w:rStyle w:val="StyleUnderline"/>
        </w:rPr>
        <w:t>of</w:t>
      </w:r>
      <w:r w:rsidRPr="005E1743">
        <w:rPr>
          <w:sz w:val="16"/>
        </w:rPr>
        <w:t xml:space="preserve"> </w:t>
      </w:r>
      <w:r w:rsidRPr="005E1743">
        <w:rPr>
          <w:rStyle w:val="Emphasis"/>
        </w:rPr>
        <w:t>purposive social ordering</w:t>
      </w:r>
      <w:r w:rsidRPr="005E1743">
        <w:rPr>
          <w:sz w:val="16"/>
        </w:rPr>
        <w:t xml:space="preserve"> </w:t>
      </w:r>
      <w:r w:rsidRPr="005E1743">
        <w:rPr>
          <w:rStyle w:val="StyleUnderline"/>
        </w:rPr>
        <w:t xml:space="preserve">or, in the currently fashionable phrase, </w:t>
      </w:r>
      <w:r w:rsidRPr="005E1743">
        <w:rPr>
          <w:rStyle w:val="Emphasis"/>
        </w:rPr>
        <w:t>'governance'.</w:t>
      </w:r>
      <w:r w:rsidRPr="005E1743">
        <w:rPr>
          <w:sz w:val="16"/>
        </w:rPr>
        <w:t xml:space="preserve"> While this is not overtly a theoretical text, understanding of contemporary social theory clearly informs Finnane's work. It provides a good example of how theory can be used to aid understanding, rather than be self-referentially churned out for its own sake. At another level, 'police and government' marks a shift in the concerns of social history. </w:t>
      </w:r>
      <w:r w:rsidRPr="005E1743">
        <w:rPr>
          <w:rStyle w:val="StyleUnderline"/>
        </w:rPr>
        <w:t xml:space="preserve">The </w:t>
      </w:r>
      <w:r w:rsidRPr="005E1743">
        <w:rPr>
          <w:rStyle w:val="Emphasis"/>
        </w:rPr>
        <w:t>modern classics</w:t>
      </w:r>
      <w:r w:rsidRPr="005E1743">
        <w:rPr>
          <w:sz w:val="16"/>
        </w:rPr>
        <w:t xml:space="preserve"> (by such writers as Phil Cohen and Storch) </w:t>
      </w:r>
      <w:r w:rsidRPr="005E1743">
        <w:rPr>
          <w:rStyle w:val="StyleUnderline"/>
        </w:rPr>
        <w:t xml:space="preserve">focused on the role of </w:t>
      </w:r>
      <w:r w:rsidRPr="005E1743">
        <w:rPr>
          <w:rStyle w:val="Emphasis"/>
        </w:rPr>
        <w:t>patrol officers</w:t>
      </w:r>
      <w:r w:rsidRPr="005E1743">
        <w:rPr>
          <w:sz w:val="16"/>
        </w:rPr>
        <w:t xml:space="preserve"> in negotiating social order and moral discipline. Finnane incorporates this perspective into a wider view of policing as constituted [*8]  by organisations, political actors, and occupations. He also focuses on significantly neglected aspects of policing history, notably investigative strategies and disciplinary regimes. This broadening of focus parallels that in policing studies more generally, in which the </w:t>
      </w:r>
      <w:r w:rsidRPr="005E1743">
        <w:rPr>
          <w:rStyle w:val="Emphasis"/>
        </w:rPr>
        <w:t>obsessive attention to patrol activity</w:t>
      </w:r>
      <w:r w:rsidRPr="005E1743">
        <w:rPr>
          <w:sz w:val="16"/>
        </w:rPr>
        <w:t xml:space="preserve"> </w:t>
      </w:r>
      <w:r w:rsidRPr="005E1743">
        <w:rPr>
          <w:rStyle w:val="StyleUnderline"/>
        </w:rPr>
        <w:t>is now</w:t>
      </w:r>
      <w:r w:rsidRPr="005E1743">
        <w:rPr>
          <w:sz w:val="16"/>
        </w:rPr>
        <w:t xml:space="preserve"> </w:t>
      </w:r>
      <w:r w:rsidRPr="005E1743">
        <w:rPr>
          <w:rStyle w:val="Emphasis"/>
        </w:rPr>
        <w:t>complemented</w:t>
      </w:r>
      <w:r w:rsidRPr="005E1743">
        <w:rPr>
          <w:sz w:val="16"/>
        </w:rPr>
        <w:t xml:space="preserve"> </w:t>
      </w:r>
      <w:r w:rsidRPr="005E1743">
        <w:rPr>
          <w:rStyle w:val="StyleUnderline"/>
        </w:rPr>
        <w:t xml:space="preserve">by appreciation of </w:t>
      </w:r>
      <w:r w:rsidRPr="005E1743">
        <w:rPr>
          <w:rStyle w:val="Emphasis"/>
        </w:rPr>
        <w:t>legal and organisational contexts</w:t>
      </w:r>
      <w:r w:rsidRPr="005E1743">
        <w:rPr>
          <w:sz w:val="16"/>
        </w:rPr>
        <w:t xml:space="preserve">. Finnane displays other characteristics of the best contemporary social history, notably an ability to combine an account of structural forces with an unteleological account in which outcomes are not inevitable, and in which agency is active. </w:t>
      </w:r>
      <w:r w:rsidRPr="005E1743">
        <w:rPr>
          <w:rStyle w:val="Emphasis"/>
        </w:rPr>
        <w:t>Simple dichotomies are avoided</w:t>
      </w:r>
      <w:r w:rsidRPr="005E1743">
        <w:rPr>
          <w:rStyle w:val="StyleUnderline"/>
        </w:rPr>
        <w:t xml:space="preserve">: rather than, for example, seeing policing as either force or service, law enforcement or order maintenance, Finnane presents it as a </w:t>
      </w:r>
      <w:r w:rsidRPr="005E1743">
        <w:rPr>
          <w:rStyle w:val="Emphasis"/>
        </w:rPr>
        <w:t>complex combination of concerns with social order, welfare, and crime.</w:t>
      </w:r>
    </w:p>
    <w:p w14:paraId="17919908" w14:textId="77777777" w:rsidR="00C211D9" w:rsidRDefault="00C211D9" w:rsidP="00C660A1"/>
    <w:p w14:paraId="38C5050E" w14:textId="77777777" w:rsidR="00C660A1" w:rsidRDefault="00C660A1" w:rsidP="00C660A1">
      <w:pPr>
        <w:pStyle w:val="Heading3"/>
      </w:pPr>
      <w:r>
        <w:rPr>
          <w:rFonts w:hint="eastAsia"/>
        </w:rPr>
        <w:t>A</w:t>
      </w:r>
      <w:r>
        <w:t>T: T-Policing</w:t>
      </w:r>
    </w:p>
    <w:p w14:paraId="68C41A17" w14:textId="77777777" w:rsidR="00C660A1" w:rsidRPr="0014588B" w:rsidRDefault="00C660A1" w:rsidP="00C660A1"/>
    <w:p w14:paraId="4629C04B" w14:textId="77777777" w:rsidR="00C660A1" w:rsidRPr="005C5A5C" w:rsidRDefault="00C660A1" w:rsidP="00C660A1">
      <w:pPr>
        <w:pStyle w:val="Heading4"/>
      </w:pPr>
      <w:r>
        <w:t>The prosecution of sentencing provisions is what places the aff under the umbrella of CJR</w:t>
      </w:r>
    </w:p>
    <w:p w14:paraId="4AC2D237" w14:textId="77777777" w:rsidR="00C660A1" w:rsidRPr="00E814DA" w:rsidRDefault="00C660A1" w:rsidP="00C660A1">
      <w:r w:rsidRPr="00E814DA">
        <w:rPr>
          <w:rStyle w:val="Style13ptBold"/>
        </w:rPr>
        <w:t>García Hernández 2014</w:t>
      </w:r>
      <w:r w:rsidRPr="00E814DA">
        <w:t xml:space="preserve"> - Visiting Professor at the University of Denver Sturm College of Law</w:t>
      </w:r>
      <w:r>
        <w:br/>
      </w:r>
      <w:r w:rsidRPr="00E814DA">
        <w:t>César Cuauhtémoc, "Immigration Detention as Punishment," 61 UCLA L. Rev. 1346 (2014)</w:t>
      </w:r>
    </w:p>
    <w:p w14:paraId="2F076112" w14:textId="77777777" w:rsidR="00C660A1" w:rsidRPr="005C5A5C" w:rsidRDefault="00C660A1" w:rsidP="00C660A1">
      <w:pPr>
        <w:rPr>
          <w:rStyle w:val="StyleUnderline"/>
        </w:rPr>
      </w:pPr>
      <w:r w:rsidRPr="005C5A5C">
        <w:rPr>
          <w:rStyle w:val="StyleUnderline"/>
        </w:rPr>
        <w:t>From the perspective of individuals confined in immigration detention centers, the civil or criminal distinction is easily lost.</w:t>
      </w:r>
      <w:r>
        <w:t xml:space="preserve">258 </w:t>
      </w:r>
      <w:r w:rsidRPr="005C5A5C">
        <w:rPr>
          <w:rStyle w:val="StyleUnderline"/>
        </w:rPr>
        <w:t>Detainees regularly envision</w:t>
      </w:r>
      <w:r>
        <w:rPr>
          <w:rStyle w:val="StyleUnderline"/>
        </w:rPr>
        <w:t xml:space="preserve"> </w:t>
      </w:r>
      <w:r w:rsidRPr="005C5A5C">
        <w:rPr>
          <w:rStyle w:val="StyleUnderline"/>
        </w:rPr>
        <w:t>themselves as confined.</w:t>
      </w:r>
      <w:r>
        <w:t xml:space="preserve"> Focusing on the dissonance between its legal denomination as civil and the lived experience of confinement, former immigration prisoner Malik Ndaula wrote, “</w:t>
      </w:r>
      <w:r w:rsidRPr="005C5A5C">
        <w:rPr>
          <w:rStyle w:val="StyleUnderline"/>
        </w:rPr>
        <w:t>They call immigration detention civil confinement, but</w:t>
      </w:r>
      <w:r>
        <w:rPr>
          <w:rStyle w:val="StyleUnderline"/>
        </w:rPr>
        <w:t xml:space="preserve"> </w:t>
      </w:r>
      <w:r w:rsidRPr="005C5A5C">
        <w:rPr>
          <w:rStyle w:val="StyleUnderline"/>
        </w:rPr>
        <w:t>prison is prison no matter what label you use, and prison breaks people’s souls,</w:t>
      </w:r>
      <w:r>
        <w:rPr>
          <w:rStyle w:val="StyleUnderline"/>
        </w:rPr>
        <w:t xml:space="preserve"> </w:t>
      </w:r>
      <w:r w:rsidRPr="005C5A5C">
        <w:rPr>
          <w:rStyle w:val="StyleUnderline"/>
        </w:rPr>
        <w:t>hearts, and even minds.”</w:t>
      </w:r>
      <w:r>
        <w:t xml:space="preserve">259 Detainees’ visitors see a similar experience. As one former immigration detainee’s relative explained, “The inmates are compelled to enter and stay. They sleep in dorms arranged body to body. They ask permission to go to the bathroom. Their hands, feet, and waists are shackled when they are moved from place to place. In other words, they are prisoners.”260 Justice Fortas, writing for the Court in a 1967 decision concerning juvenile detention facilities, expressed a similarsentiment: The fact of the matter is that, however euphemistic the title, a receiving home or an ‘industrial school’ for juveniles is an institution of confinement in which the child is incarcerated for a greater or lesser time. His world becomes a building with whitewashed walls, regimented routine and institutional hours. . . . Instead of mother and father and sisters and brothers and friends and classmates, his world is peopled by guards, custodians, state employees, and delinquents confined with him for anything from waywardness to rape and homicide.261 Fortas may have been discussing juvenile confinement, but his functionalist approach to legal characterization suggests that it may be possible to bridge the divide between immigration detention’slegal characterization and itslived reality. </w:t>
      </w:r>
      <w:r w:rsidRPr="005C5A5C">
        <w:rPr>
          <w:rStyle w:val="StyleUnderline"/>
        </w:rPr>
        <w:t>These harsh conditions, which any rational person would seek to avoid,</w:t>
      </w:r>
      <w:r>
        <w:rPr>
          <w:rStyle w:val="StyleUnderline"/>
        </w:rPr>
        <w:t xml:space="preserve"> </w:t>
      </w:r>
      <w:r w:rsidRPr="005C5A5C">
        <w:rPr>
          <w:rStyle w:val="StyleUnderline"/>
        </w:rPr>
        <w:t>mean that imprisonment, in the immigration context as in the criminal context,</w:t>
      </w:r>
      <w:r>
        <w:rPr>
          <w:rStyle w:val="StyleUnderline"/>
        </w:rPr>
        <w:t xml:space="preserve"> </w:t>
      </w:r>
      <w:r w:rsidRPr="005C5A5C">
        <w:rPr>
          <w:rStyle w:val="StyleUnderline"/>
        </w:rPr>
        <w:t>has become a tool of the government’s prosecutorial arsenal.</w:t>
      </w:r>
      <w:r>
        <w:t xml:space="preserve"> </w:t>
      </w:r>
      <w:r w:rsidRPr="005C5A5C">
        <w:rPr>
          <w:rStyle w:val="StyleUnderline"/>
        </w:rPr>
        <w:t>The threat of jail</w:t>
      </w:r>
      <w:r>
        <w:rPr>
          <w:rStyle w:val="StyleUnderline"/>
        </w:rPr>
        <w:t xml:space="preserve"> </w:t>
      </w:r>
      <w:r w:rsidRPr="005C5A5C">
        <w:rPr>
          <w:rStyle w:val="StyleUnderline"/>
        </w:rPr>
        <w:t>time or of a longer term of imprisonment frequently affects the plea bargaining</w:t>
      </w:r>
      <w:r>
        <w:rPr>
          <w:rStyle w:val="StyleUnderline"/>
        </w:rPr>
        <w:t xml:space="preserve"> </w:t>
      </w:r>
      <w:r w:rsidRPr="005C5A5C">
        <w:rPr>
          <w:rStyle w:val="StyleUnderline"/>
        </w:rPr>
        <w:t>process.26</w:t>
      </w:r>
      <w:r>
        <w:t xml:space="preserve">2 Indeed, </w:t>
      </w:r>
      <w:r w:rsidRPr="005C5A5C">
        <w:rPr>
          <w:rStyle w:val="StyleUnderline"/>
        </w:rPr>
        <w:t>the modern criminal justice system could not function without vast numbers of defendants forgoing their right to contest the government’s</w:t>
      </w:r>
      <w:r>
        <w:rPr>
          <w:rStyle w:val="StyleUnderline"/>
        </w:rPr>
        <w:t xml:space="preserve"> </w:t>
      </w:r>
      <w:r w:rsidRPr="005C5A5C">
        <w:rPr>
          <w:rStyle w:val="StyleUnderline"/>
        </w:rPr>
        <w:t>allegations</w:t>
      </w:r>
      <w:r>
        <w:t xml:space="preserve">. Stuntz argued that sentences became increasingly severe in the last quarter of the twentieth century in large part to increase the likelihood that defendants would agree to enter pleas.263 And with more pleas came more prisoners.264 To criminal defendants, additional confinement is undeniably a cost to be avoided. </w:t>
      </w:r>
      <w:r w:rsidRPr="005C5A5C">
        <w:rPr>
          <w:rStyle w:val="StyleUnderline"/>
        </w:rPr>
        <w:t>Individuals charged with civil violations of immigration law have also</w:t>
      </w:r>
      <w:r>
        <w:rPr>
          <w:rStyle w:val="StyleUnderline"/>
        </w:rPr>
        <w:t xml:space="preserve"> </w:t>
      </w:r>
      <w:r w:rsidRPr="005C5A5C">
        <w:rPr>
          <w:rStyle w:val="StyleUnderline"/>
        </w:rPr>
        <w:t>come to see imprisonment as a cost of contesting the government’s claims of removability.</w:t>
      </w:r>
      <w:r>
        <w:t xml:space="preserve"> </w:t>
      </w:r>
      <w:r w:rsidRPr="005C5A5C">
        <w:rPr>
          <w:rStyle w:val="StyleUnderline"/>
        </w:rPr>
        <w:t>Detainees regularly report that they are loath to spend more time in</w:t>
      </w:r>
      <w:r>
        <w:rPr>
          <w:rStyle w:val="StyleUnderline"/>
        </w:rPr>
        <w:t xml:space="preserve"> </w:t>
      </w:r>
      <w:r w:rsidRPr="005C5A5C">
        <w:rPr>
          <w:rStyle w:val="StyleUnderline"/>
        </w:rPr>
        <w:t>immigration detention facilities</w:t>
      </w:r>
      <w:r>
        <w:t xml:space="preserve">. Instead, </w:t>
      </w:r>
      <w:r w:rsidRPr="005C5A5C">
        <w:rPr>
          <w:rStyle w:val="StyleUnderline"/>
        </w:rPr>
        <w:t>they accept the government’s proposition.265 But because the outcome of immigration proceedings is limited to the</w:t>
      </w:r>
      <w:r>
        <w:rPr>
          <w:rStyle w:val="StyleUnderline"/>
        </w:rPr>
        <w:t xml:space="preserve"> </w:t>
      </w:r>
      <w:r w:rsidRPr="005C5A5C">
        <w:rPr>
          <w:rStyle w:val="StyleUnderline"/>
        </w:rPr>
        <w:t>stark binary of removal or not</w:t>
      </w:r>
      <w:r>
        <w:t>—there is no spectrum of outcomes as in the criminal context—</w:t>
      </w:r>
      <w:r w:rsidRPr="005C5A5C">
        <w:rPr>
          <w:rStyle w:val="StyleUnderline"/>
        </w:rPr>
        <w:t>accepting the government’s outcome means accepting removal. For</w:t>
      </w:r>
      <w:r>
        <w:rPr>
          <w:rStyle w:val="StyleUnderline"/>
        </w:rPr>
        <w:t xml:space="preserve"> </w:t>
      </w:r>
      <w:r w:rsidRPr="005C5A5C">
        <w:rPr>
          <w:rStyle w:val="StyleUnderline"/>
        </w:rPr>
        <w:t>many immigration detainees,</w:t>
      </w:r>
      <w:r>
        <w:t xml:space="preserve"> then, the cost of contesting the government’s allegation of removal is too high when it involves further confinement. In their eyes, </w:t>
      </w:r>
      <w:r w:rsidRPr="005C5A5C">
        <w:rPr>
          <w:rStyle w:val="StyleUnderline"/>
        </w:rPr>
        <w:t>they are imprisoned and willing to accept the government’s charge as the price of</w:t>
      </w:r>
      <w:r>
        <w:rPr>
          <w:rStyle w:val="StyleUnderline"/>
        </w:rPr>
        <w:t xml:space="preserve"> </w:t>
      </w:r>
      <w:r w:rsidRPr="005C5A5C">
        <w:rPr>
          <w:rStyle w:val="StyleUnderline"/>
        </w:rPr>
        <w:t>obtaining their liberty</w:t>
      </w:r>
      <w:r>
        <w:rPr>
          <w:rStyle w:val="StyleUnderline"/>
        </w:rPr>
        <w:t>.</w:t>
      </w:r>
    </w:p>
    <w:p w14:paraId="4923C841" w14:textId="77777777" w:rsidR="00C660A1" w:rsidRDefault="00C660A1" w:rsidP="00C660A1">
      <w:pPr>
        <w:pStyle w:val="Heading4"/>
      </w:pPr>
      <w:r>
        <w:t xml:space="preserve">The plan waives a sentencing requirement </w:t>
      </w:r>
    </w:p>
    <w:p w14:paraId="7CC641D9" w14:textId="77777777" w:rsidR="00C660A1" w:rsidRPr="00CD563F" w:rsidRDefault="00C660A1" w:rsidP="00C660A1">
      <w:r w:rsidRPr="00CD563F">
        <w:rPr>
          <w:rStyle w:val="Style13ptBold"/>
        </w:rPr>
        <w:t>Ordway 2020</w:t>
      </w:r>
      <w:r>
        <w:t xml:space="preserve"> Denise-Marie, "Decriminalizing unauthorized border crossing: What the research says," Jan 28, https://journalistsresource.org/studies/government/immigration/border-crossing-crime/</w:t>
      </w:r>
    </w:p>
    <w:p w14:paraId="5CD912AC" w14:textId="77777777" w:rsidR="00C660A1" w:rsidRDefault="00C660A1" w:rsidP="00C660A1">
      <w:r w:rsidRPr="004E6A28">
        <w:rPr>
          <w:rStyle w:val="StyleUnderline"/>
        </w:rPr>
        <w:t>When Congress adopted Section 1325 in 1929, “improper entry by alien” became a federal misdemeanor punishable by fine</w:t>
      </w:r>
      <w:r>
        <w:t xml:space="preserve"> and up to six months in prison for the first offense. A subsequent violation is a felony that carries a possible prison sentence of up to two years.</w:t>
      </w:r>
    </w:p>
    <w:p w14:paraId="0EAE3F9B" w14:textId="77777777" w:rsidR="00C660A1" w:rsidRDefault="00C660A1" w:rsidP="00C660A1">
      <w:r>
        <w:t>Most of the top-polling Democratic presidential candidates have said they want to decriminalize improper border crossing. On the other hand, three Democratic candidates — Michael Bennet, Joe Biden and John Delaney — support keeping Section 1325 on the books. Amy Klobuchar said at an event held at The Washington Post last year that she opposes eliminating border crossing penalties, the Post reported.</w:t>
      </w:r>
    </w:p>
    <w:p w14:paraId="4DCADF18" w14:textId="77777777" w:rsidR="00C660A1" w:rsidRDefault="00C660A1" w:rsidP="00C660A1">
      <w:r>
        <w:t>It’s unclear what position, if any, candidates Michael Bloomberg*, Tulsi Gabbard and Deval Patrick* have taken on the issue.</w:t>
      </w:r>
    </w:p>
    <w:p w14:paraId="7ADD87FD" w14:textId="77777777" w:rsidR="00C660A1" w:rsidRDefault="00C660A1" w:rsidP="00C660A1">
      <w:r w:rsidRPr="004E6A28">
        <w:rPr>
          <w:rStyle w:val="StyleUnderline"/>
        </w:rPr>
        <w:t>Since the law took effect, the federal government has gone through phases of relaxed and aggressive enforcement</w:t>
      </w:r>
      <w:r>
        <w:t xml:space="preserve">. </w:t>
      </w:r>
      <w:r w:rsidRPr="004E6A28">
        <w:rPr>
          <w:rStyle w:val="StyleUnderline"/>
        </w:rPr>
        <w:t>Prosecutions of illegal entry rose sharply under President George W. Bush in 2005 and became even more common during President Barack Obama’s tenure</w:t>
      </w:r>
      <w:r>
        <w:t>, according to Syracuse University’s Transactional Records Access Clearinghouse, a research center that tracks cases and activity within U.S. immigration courts.</w:t>
      </w:r>
    </w:p>
    <w:p w14:paraId="1FB6E0CF" w14:textId="77777777" w:rsidR="00C660A1" w:rsidRDefault="00C660A1" w:rsidP="00C660A1">
      <w:r>
        <w:t>Journalist Roque Planas, who covers immigration for HuffPost, reported last year that, “</w:t>
      </w:r>
      <w:r w:rsidRPr="004E6A28">
        <w:rPr>
          <w:rStyle w:val="StyleUnderline"/>
        </w:rPr>
        <w:t xml:space="preserve">Although the law criminalizing illegal entry was first passed in 1929, the Justice Department only began prioritizing those cases in 2005, </w:t>
      </w:r>
      <w:r>
        <w:t>as a way to funnel migrants into federal jails in areas that lacked bed space for those detained in the civil system. B</w:t>
      </w:r>
      <w:r w:rsidRPr="004E6A28">
        <w:rPr>
          <w:rStyle w:val="StyleUnderline"/>
        </w:rPr>
        <w:t xml:space="preserve">y the time Barack Obama took office in 2009, immigration prosecutions had skyrocketed to the point that they had overtaken half the federal criminal docket. </w:t>
      </w:r>
      <w:r>
        <w:t>They continued to take up half the federal criminal caseload through his presidency.”</w:t>
      </w:r>
    </w:p>
    <w:p w14:paraId="45DB2E41" w14:textId="77777777" w:rsidR="00C660A1" w:rsidRPr="00CD563F" w:rsidRDefault="00C660A1" w:rsidP="00C660A1">
      <w:r w:rsidRPr="004E6A28">
        <w:rPr>
          <w:rStyle w:val="StyleUnderline"/>
        </w:rPr>
        <w:t>Prosecutions have further increased under President Donald Trump. Section 1325 became the basis for his zero-tolerance immigration policy,</w:t>
      </w:r>
      <w:r>
        <w:t xml:space="preserve"> announced in 2018 and used to justify separating immigrant children from adult family members who had been charged with violating the law.</w:t>
      </w:r>
    </w:p>
    <w:p w14:paraId="048A5147" w14:textId="77777777" w:rsidR="00C660A1" w:rsidRDefault="00C660A1" w:rsidP="00C660A1">
      <w:pPr>
        <w:pStyle w:val="Heading4"/>
      </w:pPr>
      <w:r>
        <w:t xml:space="preserve">We meet – we are reform of sentencing </w:t>
      </w:r>
    </w:p>
    <w:p w14:paraId="495CC637" w14:textId="77777777" w:rsidR="00C660A1" w:rsidRPr="001F3854" w:rsidRDefault="00C660A1" w:rsidP="00C660A1">
      <w:r w:rsidRPr="001F3854">
        <w:rPr>
          <w:rStyle w:val="Style13ptBold"/>
        </w:rPr>
        <w:t>AllLaw 2020</w:t>
      </w:r>
      <w:r>
        <w:t xml:space="preserve"> "Sentencing for Illegal Reentry Into the U.S.," https://www.alllaw.com/articles/nolo/us-immigration/sentencing-illegal-reentry.html</w:t>
      </w:r>
    </w:p>
    <w:p w14:paraId="072D1961" w14:textId="77777777" w:rsidR="00C660A1" w:rsidRDefault="00C660A1" w:rsidP="00C660A1">
      <w:r w:rsidRPr="001F3854">
        <w:rPr>
          <w:rStyle w:val="StyleUnderline"/>
        </w:rPr>
        <w:t>A sentencing hearing will follow illegal reentry into the U.S</w:t>
      </w:r>
      <w:r>
        <w:t xml:space="preserve">. - we will assume here that </w:t>
      </w:r>
      <w:r w:rsidRPr="001F3854">
        <w:rPr>
          <w:rStyle w:val="StyleUnderline"/>
        </w:rPr>
        <w:t>either you, or a loved one, was previously</w:t>
      </w:r>
      <w:r>
        <w:t xml:space="preserve"> deported (</w:t>
      </w:r>
      <w:r w:rsidRPr="001F3854">
        <w:rPr>
          <w:rStyle w:val="StyleUnderline"/>
        </w:rPr>
        <w:t>removed) or accumulated previous unlawful presence in the U.S. and are now in a federal detention center awaiting sentencing</w:t>
      </w:r>
      <w:r>
        <w:t>.</w:t>
      </w:r>
    </w:p>
    <w:p w14:paraId="68335934" w14:textId="77777777" w:rsidR="00C660A1" w:rsidRPr="001F3854" w:rsidRDefault="00C660A1" w:rsidP="00C660A1">
      <w:r>
        <w:t>This article will discuss the differences between immigration court proceedings and federal court proceedings after illegally reentering, or attempting to reenter. Then we will discuss your rights under federal law and the possible penalties you face at your sentencing hearing.</w:t>
      </w:r>
    </w:p>
    <w:p w14:paraId="14F21E39" w14:textId="77777777" w:rsidR="00C660A1" w:rsidRPr="000C30F8" w:rsidRDefault="00C660A1" w:rsidP="00C660A1"/>
    <w:p w14:paraId="277E2DA0" w14:textId="77777777" w:rsidR="00C660A1" w:rsidRPr="00F601E6" w:rsidRDefault="00C660A1" w:rsidP="00C660A1"/>
    <w:p w14:paraId="23260955" w14:textId="646614F8" w:rsidR="00C660A1" w:rsidRDefault="0052127A" w:rsidP="0052127A">
      <w:pPr>
        <w:pStyle w:val="Heading1"/>
      </w:pPr>
      <w:r>
        <w:t>Federal Evidence</w:t>
      </w:r>
      <w:r w:rsidR="00983D19">
        <w:t xml:space="preserve"> Aff </w:t>
      </w:r>
    </w:p>
    <w:p w14:paraId="5918DA84" w14:textId="227DA589" w:rsidR="0052127A" w:rsidRDefault="0052127A" w:rsidP="0052127A">
      <w:pPr>
        <w:pStyle w:val="Heading2"/>
      </w:pPr>
      <w:r>
        <w:t xml:space="preserve">Aff </w:t>
      </w:r>
    </w:p>
    <w:p w14:paraId="4B23C61A" w14:textId="5C3785E7" w:rsidR="0052127A" w:rsidRPr="0052127A" w:rsidRDefault="0052127A" w:rsidP="0052127A">
      <w:pPr>
        <w:pStyle w:val="Heading3"/>
      </w:pPr>
      <w:r>
        <w:t xml:space="preserve">1AC – False Convictions </w:t>
      </w:r>
    </w:p>
    <w:p w14:paraId="101D1C0A" w14:textId="77777777" w:rsidR="0052127A" w:rsidRDefault="0052127A" w:rsidP="0052127A">
      <w:pPr>
        <w:pStyle w:val="Heading4"/>
      </w:pPr>
      <w:bookmarkStart w:id="3" w:name="_Hlk46824005"/>
      <w:r>
        <w:t>Over 2000 people and 20000 years of life were wrongfully spent---those numbers will continue to increase</w:t>
      </w:r>
    </w:p>
    <w:p w14:paraId="47C95764" w14:textId="77777777" w:rsidR="0052127A" w:rsidRPr="0023046A" w:rsidRDefault="0052127A" w:rsidP="0052127A">
      <w:pPr>
        <w:rPr>
          <w:rStyle w:val="Style13ptBold"/>
        </w:rPr>
      </w:pPr>
      <w:r w:rsidRPr="0023046A">
        <w:rPr>
          <w:rStyle w:val="Style13ptBold"/>
        </w:rPr>
        <w:t xml:space="preserve">Balko, 18 </w:t>
      </w:r>
      <w:r w:rsidRPr="0023046A">
        <w:t xml:space="preserve">(Radley Balko reports on criminal justice, the drug war and civil liberties for The Washington Post. Previously, he was an investigative reporter for the Huffington Post and a writer and editor for Reason magazine. His most recent book is "The Cadaver King and the Country Dentist: A True Story of Injustice in the American South."; “Wrongful convictions have stolen at least 20,000 years from innocent defendants”; Washington Post; </w:t>
      </w:r>
      <w:hyperlink r:id="rId180" w:history="1">
        <w:r w:rsidRPr="0023046A">
          <w:rPr>
            <w:rStyle w:val="Hyperlink"/>
          </w:rPr>
          <w:t>https://www.washingtonpost.com/news/opinions/wp/2018/09/10/report-wrongful-convictions-have-stolen-at-least-20000-years-from-innocent-defendants/</w:t>
        </w:r>
      </w:hyperlink>
      <w:r w:rsidRPr="0023046A">
        <w:t>) accessed 7-27-20 cyang</w:t>
      </w:r>
    </w:p>
    <w:p w14:paraId="122A742B" w14:textId="77777777" w:rsidR="0052127A" w:rsidRPr="00AE04EB" w:rsidRDefault="0052127A" w:rsidP="0052127A">
      <w:pPr>
        <w:rPr>
          <w:rStyle w:val="Emphasis"/>
        </w:rPr>
      </w:pPr>
      <w:r w:rsidRPr="00AE04EB">
        <w:rPr>
          <w:rStyle w:val="Emphasis"/>
        </w:rPr>
        <w:t xml:space="preserve">The </w:t>
      </w:r>
      <w:r w:rsidRPr="004B26FE">
        <w:rPr>
          <w:rStyle w:val="Emphasis"/>
          <w:highlight w:val="cyan"/>
        </w:rPr>
        <w:t>2,265 exonerees</w:t>
      </w:r>
      <w:r w:rsidRPr="00AE04EB">
        <w:rPr>
          <w:rStyle w:val="Emphasis"/>
        </w:rPr>
        <w:t xml:space="preserve"> in the NRE database </w:t>
      </w:r>
      <w:r w:rsidRPr="004B26FE">
        <w:rPr>
          <w:rStyle w:val="Emphasis"/>
          <w:highlight w:val="cyan"/>
        </w:rPr>
        <w:t>served a combined 20,080</w:t>
      </w:r>
      <w:r w:rsidRPr="00AE04EB">
        <w:rPr>
          <w:rStyle w:val="Emphasis"/>
        </w:rPr>
        <w:t xml:space="preserve"> years behind bars. That’s an </w:t>
      </w:r>
      <w:r w:rsidRPr="004B26FE">
        <w:rPr>
          <w:rStyle w:val="Emphasis"/>
          <w:highlight w:val="cyan"/>
        </w:rPr>
        <w:t>enormous amount of wasted human potential</w:t>
      </w:r>
      <w:r w:rsidRPr="00AE04EB">
        <w:rPr>
          <w:rStyle w:val="Emphasis"/>
        </w:rPr>
        <w:t>.</w:t>
      </w:r>
    </w:p>
    <w:p w14:paraId="01B74B20" w14:textId="77777777" w:rsidR="0052127A" w:rsidRPr="007A064D" w:rsidRDefault="0052127A" w:rsidP="0052127A">
      <w:pPr>
        <w:rPr>
          <w:sz w:val="16"/>
          <w:szCs w:val="16"/>
        </w:rPr>
      </w:pPr>
      <w:r w:rsidRPr="007A064D">
        <w:rPr>
          <w:sz w:val="16"/>
          <w:szCs w:val="16"/>
        </w:rPr>
        <w:t>In an accompanying and forthcoming law review article, George Washington University law professor Jeffrey Gutman looked at compensation for the wrongly convicted. Between lawsuits and state statutes that award fixed compensation for wrongful convictions, state and municipal governments have paid out $2.2 billion to exonerees. That’s about what Americans spend every year to fight indigestion. Of course, this is nowhere near the total cost of wrongful convictions. To calculate that, you’d need to look at how much it costs to investigate, convict and imprison the wrong person; the effects the wrongful conviction had on that person, his or her family, and his or her community; and any crimes the real culprit committed after authorities apprehended the wrong suspect.</w:t>
      </w:r>
    </w:p>
    <w:p w14:paraId="6FC9B242" w14:textId="77777777" w:rsidR="0052127A" w:rsidRPr="007A064D" w:rsidRDefault="0052127A" w:rsidP="0052127A">
      <w:pPr>
        <w:rPr>
          <w:rStyle w:val="Emphasis"/>
        </w:rPr>
      </w:pPr>
      <w:r w:rsidRPr="004B26FE">
        <w:rPr>
          <w:rStyle w:val="Emphasis"/>
          <w:highlight w:val="cyan"/>
        </w:rPr>
        <w:t>More than half</w:t>
      </w:r>
      <w:r w:rsidRPr="007A064D">
        <w:rPr>
          <w:rStyle w:val="Emphasis"/>
        </w:rPr>
        <w:t xml:space="preserve"> the exonerees in the database </w:t>
      </w:r>
      <w:r w:rsidRPr="004B26FE">
        <w:rPr>
          <w:rStyle w:val="Emphasis"/>
          <w:highlight w:val="cyan"/>
        </w:rPr>
        <w:t>have never been compensated.</w:t>
      </w:r>
    </w:p>
    <w:p w14:paraId="27C8918E" w14:textId="77777777" w:rsidR="0052127A" w:rsidRPr="007A064D" w:rsidRDefault="0052127A" w:rsidP="0052127A">
      <w:pPr>
        <w:rPr>
          <w:sz w:val="16"/>
          <w:szCs w:val="16"/>
        </w:rPr>
      </w:pPr>
      <w:r w:rsidRPr="007A064D">
        <w:rPr>
          <w:sz w:val="16"/>
          <w:szCs w:val="16"/>
        </w:rPr>
        <w:t>In states that have statutes that dictate the sum to be paid to the wrongly convicted, exonerees on average receive $69,000 per year in prison. Those who sue do better: They average more than $300,000 per year. But lawsuits are also much less predictable.</w:t>
      </w:r>
    </w:p>
    <w:p w14:paraId="5484BDA4" w14:textId="77777777" w:rsidR="0052127A" w:rsidRPr="007A064D" w:rsidRDefault="0052127A" w:rsidP="0052127A">
      <w:pPr>
        <w:rPr>
          <w:sz w:val="16"/>
          <w:szCs w:val="16"/>
        </w:rPr>
      </w:pPr>
      <w:r w:rsidRPr="007A064D">
        <w:rPr>
          <w:sz w:val="16"/>
          <w:szCs w:val="16"/>
        </w:rPr>
        <w:t>Among the states that do have compensation statutes, Gutman ranks Mississippi as the most generous, though in order to receive payment, exonerees there must also forgo their right to sue the state for civil damages. But blue states on average pay out about 50 percent more to exonerees than red states.</w:t>
      </w:r>
    </w:p>
    <w:p w14:paraId="036C1A3E" w14:textId="77777777" w:rsidR="0052127A" w:rsidRPr="007A064D" w:rsidRDefault="0052127A" w:rsidP="0052127A">
      <w:pPr>
        <w:rPr>
          <w:rStyle w:val="StyleUnderline"/>
        </w:rPr>
      </w:pPr>
      <w:r w:rsidRPr="007A064D">
        <w:rPr>
          <w:sz w:val="16"/>
        </w:rPr>
        <w:t xml:space="preserve">As is often the case with the criminal-justice system, </w:t>
      </w:r>
      <w:r w:rsidRPr="004B26FE">
        <w:rPr>
          <w:rStyle w:val="Emphasis"/>
          <w:highlight w:val="cyan"/>
        </w:rPr>
        <w:t>race is a factor. Black people</w:t>
      </w:r>
      <w:r w:rsidRPr="007A064D">
        <w:rPr>
          <w:rStyle w:val="Emphasis"/>
        </w:rPr>
        <w:t xml:space="preserve"> are </w:t>
      </w:r>
      <w:r w:rsidRPr="004B26FE">
        <w:rPr>
          <w:rStyle w:val="Emphasis"/>
          <w:highlight w:val="cyan"/>
        </w:rPr>
        <w:t>more likely to be wrongly convicted</w:t>
      </w:r>
      <w:r w:rsidRPr="007A064D">
        <w:rPr>
          <w:rStyle w:val="Emphasis"/>
        </w:rPr>
        <w:t xml:space="preserve"> — they make up 12 percent of the population but 46 percent of exonerees, and collectively </w:t>
      </w:r>
      <w:r w:rsidRPr="004B26FE">
        <w:rPr>
          <w:rStyle w:val="Emphasis"/>
          <w:highlight w:val="cyan"/>
        </w:rPr>
        <w:t>represent 56 percent of the life years lost to prison</w:t>
      </w:r>
      <w:r w:rsidRPr="007A064D">
        <w:rPr>
          <w:rStyle w:val="Emphasis"/>
        </w:rPr>
        <w:t>.</w:t>
      </w:r>
      <w:r w:rsidRPr="007A064D">
        <w:rPr>
          <w:rStyle w:val="StyleUnderline"/>
        </w:rPr>
        <w:t xml:space="preserve"> Black exonerees also spend more time in prison before they’re cleared and released (10.7 years vs. 7.4 years for white people) and receive less compensation when they get out (on average, $42,000 less per year of incarceration).</w:t>
      </w:r>
    </w:p>
    <w:p w14:paraId="653771F2" w14:textId="77777777" w:rsidR="0052127A" w:rsidRPr="007A064D" w:rsidRDefault="0052127A" w:rsidP="0052127A">
      <w:pPr>
        <w:rPr>
          <w:sz w:val="16"/>
          <w:szCs w:val="16"/>
        </w:rPr>
      </w:pPr>
      <w:r w:rsidRPr="007A064D">
        <w:rPr>
          <w:sz w:val="16"/>
          <w:szCs w:val="16"/>
        </w:rPr>
        <w:t>Perhaps counterintuitively, exonerees who falsely confessed had both a higher rate of victory when suing for damages and collected more money when they won. Many of the states with compensation statutes refuse to pay exonerees who falsely confess, on the justification that they contributed to their own conviction. If it’s true that juries are more likely to rule against the state and award more money once they hear about how such confessions are obtained, perhaps such hard-and-fast rules are wrongheaded.</w:t>
      </w:r>
    </w:p>
    <w:p w14:paraId="1B1B3E50" w14:textId="77777777" w:rsidR="0052127A" w:rsidRDefault="0052127A" w:rsidP="0052127A">
      <w:pPr>
        <w:rPr>
          <w:rStyle w:val="StyleUnderline"/>
        </w:rPr>
      </w:pPr>
      <w:r w:rsidRPr="007A064D">
        <w:rPr>
          <w:rStyle w:val="StyleUnderline"/>
        </w:rPr>
        <w:t>It’s impossible to know just how many people are wrongly convicted.</w:t>
      </w:r>
      <w:r w:rsidRPr="007A064D">
        <w:rPr>
          <w:sz w:val="16"/>
        </w:rPr>
        <w:t xml:space="preserve"> Given that different states go about documenting these cases in vastly different ways, it’s also difficult just to tally everyone who has been exonerated. As the NRE concedes in its report, </w:t>
      </w:r>
      <w:r w:rsidRPr="007A064D">
        <w:rPr>
          <w:rStyle w:val="Emphasis"/>
        </w:rPr>
        <w:t>“</w:t>
      </w:r>
      <w:r w:rsidRPr="004B26FE">
        <w:rPr>
          <w:rStyle w:val="Emphasis"/>
          <w:highlight w:val="cyan"/>
        </w:rPr>
        <w:t>There are many exonerations from past years that we don’t know about</w:t>
      </w:r>
      <w:r w:rsidRPr="007A064D">
        <w:rPr>
          <w:rStyle w:val="StyleUnderline"/>
        </w:rPr>
        <w:t xml:space="preserve"> — we keep finding them when we have time to look — and the </w:t>
      </w:r>
      <w:r w:rsidRPr="004B26FE">
        <w:rPr>
          <w:rStyle w:val="StyleUnderline"/>
          <w:highlight w:val="cyan"/>
        </w:rPr>
        <w:t>vast majority of false convictions are never recognized at all.”</w:t>
      </w:r>
    </w:p>
    <w:p w14:paraId="1EC7F39B" w14:textId="53D66985" w:rsidR="0052127A" w:rsidRDefault="0052127A" w:rsidP="0052127A">
      <w:pPr>
        <w:pStyle w:val="Heading3"/>
      </w:pPr>
      <w:r>
        <w:t xml:space="preserve">2AC – DNA Good </w:t>
      </w:r>
    </w:p>
    <w:p w14:paraId="7F323E07" w14:textId="2E2D66A7" w:rsidR="0052127A" w:rsidRDefault="0052127A" w:rsidP="0052127A">
      <w:pPr>
        <w:pStyle w:val="Heading4"/>
      </w:pPr>
      <w:r>
        <w:t>DNA evidence is accurate</w:t>
      </w:r>
    </w:p>
    <w:p w14:paraId="458290DF" w14:textId="77777777" w:rsidR="0052127A" w:rsidRPr="00181854" w:rsidRDefault="0052127A" w:rsidP="0052127A">
      <w:pPr>
        <w:rPr>
          <w:rStyle w:val="Style13ptBold"/>
        </w:rPr>
      </w:pPr>
      <w:r w:rsidRPr="00181854">
        <w:rPr>
          <w:rStyle w:val="Style13ptBold"/>
        </w:rPr>
        <w:t xml:space="preserve">Leahy, 18 </w:t>
      </w:r>
      <w:r w:rsidRPr="00181854">
        <w:rPr>
          <w:sz w:val="20"/>
          <w:szCs w:val="20"/>
        </w:rPr>
        <w:t xml:space="preserve">(Stephen Leahy is a writer for National Geographic. The National Geographic Society uses the power of science, exploration, education and storytelling to illuminate and protect the wonder of our world.; “Alleged Golden State Killer Busted by DNA. But Are Tests '100%' Accurate?”; National Geographic; </w:t>
      </w:r>
      <w:hyperlink r:id="rId181" w:anchor=":~:text=It%20contains%20genetic%20information%20that,the%20same%20in%20every%20human" w:history="1">
        <w:r w:rsidRPr="00181854">
          <w:rPr>
            <w:rStyle w:val="Hyperlink"/>
            <w:sz w:val="20"/>
            <w:szCs w:val="20"/>
          </w:rPr>
          <w:t>https://www.nationalgeographic.com/news/2018/04/dna-testing-accuracy-golden-state-killer-science-spd/#:~:text=It%20contains%20genetic%20information%20that,the%20same%20in%20every%20human</w:t>
        </w:r>
      </w:hyperlink>
      <w:r w:rsidRPr="00181854">
        <w:rPr>
          <w:sz w:val="20"/>
          <w:szCs w:val="20"/>
        </w:rPr>
        <w:t>.) accessed 7-27-20 cyang</w:t>
      </w:r>
    </w:p>
    <w:p w14:paraId="3CFC9E71" w14:textId="77777777" w:rsidR="0052127A" w:rsidRPr="00B35C50" w:rsidRDefault="0052127A" w:rsidP="0052127A">
      <w:pPr>
        <w:rPr>
          <w:b/>
          <w:iCs/>
          <w:u w:val="single"/>
        </w:rPr>
      </w:pPr>
      <w:r w:rsidRPr="00181854">
        <w:rPr>
          <w:sz w:val="16"/>
        </w:rPr>
        <w:t xml:space="preserve">DNA (deoxyribonucleic acid) is found in many of the cells in our bodies, from heart to skin, blood to bone. It contains genetic information that helps determine physical characteristics such as eye color. DNA is made up of billions of letters of the genetic code and, amazingly, 99.9 percent of that code is exactly the same in every human. </w:t>
      </w:r>
      <w:r w:rsidRPr="00181854">
        <w:rPr>
          <w:rStyle w:val="StyleUnderline"/>
        </w:rPr>
        <w:t xml:space="preserve">The 0.1 percent of the </w:t>
      </w:r>
      <w:r w:rsidRPr="004B26FE">
        <w:rPr>
          <w:rStyle w:val="StyleUnderline"/>
          <w:highlight w:val="cyan"/>
        </w:rPr>
        <w:t>code that’s different in each of us is what make</w:t>
      </w:r>
      <w:r w:rsidRPr="00181854">
        <w:rPr>
          <w:rStyle w:val="StyleUnderline"/>
        </w:rPr>
        <w:t xml:space="preserve"> </w:t>
      </w:r>
      <w:r w:rsidRPr="004B26FE">
        <w:rPr>
          <w:rStyle w:val="StyleUnderline"/>
          <w:highlight w:val="cyan"/>
        </w:rPr>
        <w:t>us genetically unique</w:t>
      </w:r>
      <w:r w:rsidRPr="00181854">
        <w:rPr>
          <w:rStyle w:val="StyleUnderline"/>
        </w:rPr>
        <w:t xml:space="preserve"> (with the exception of identical twins, who typically start out life with the same DNA but experience small changes through random mutations as they age).</w:t>
      </w:r>
      <w:r>
        <w:rPr>
          <w:rStyle w:val="StyleUnderline"/>
        </w:rPr>
        <w:t xml:space="preserve"> </w:t>
      </w:r>
      <w:r w:rsidRPr="00181854">
        <w:rPr>
          <w:sz w:val="16"/>
        </w:rPr>
        <w:t xml:space="preserve">DNA testing uses a dozen or more genetic markers in the code to identify the important similarities or differences between people. The more markers used, the greater the accuracy, but also the cost of testing. </w:t>
      </w:r>
      <w:r w:rsidRPr="004B26FE">
        <w:rPr>
          <w:rStyle w:val="Emphasis"/>
          <w:highlight w:val="cyan"/>
        </w:rPr>
        <w:t>The probability of the DNA profiles of two unrelated individuals matching is on average less than 1 in 1 billion.</w:t>
      </w:r>
      <w:bookmarkEnd w:id="3"/>
    </w:p>
    <w:p w14:paraId="4B85B250" w14:textId="25201E4F" w:rsidR="0052127A" w:rsidRDefault="0052127A" w:rsidP="0052127A">
      <w:pPr>
        <w:pStyle w:val="Heading3"/>
        <w:rPr>
          <w:rFonts w:eastAsia="MS Gothic"/>
        </w:rPr>
      </w:pPr>
      <w:r>
        <w:rPr>
          <w:rFonts w:eastAsia="MS Gothic"/>
        </w:rPr>
        <w:t xml:space="preserve">2AC – Util </w:t>
      </w:r>
    </w:p>
    <w:p w14:paraId="42573050" w14:textId="639AFA6A" w:rsidR="0052127A" w:rsidRPr="004E1763" w:rsidRDefault="0052127A" w:rsidP="0052127A">
      <w:pPr>
        <w:keepNext/>
        <w:keepLines/>
        <w:spacing w:before="40"/>
        <w:outlineLvl w:val="3"/>
        <w:rPr>
          <w:rFonts w:eastAsia="MS Gothic" w:cs="Times New Roman"/>
          <w:b/>
          <w:iCs/>
          <w:sz w:val="26"/>
        </w:rPr>
      </w:pPr>
      <w:r w:rsidRPr="004E1763">
        <w:rPr>
          <w:rFonts w:eastAsia="MS Gothic" w:cs="Times New Roman"/>
          <w:b/>
          <w:iCs/>
          <w:sz w:val="26"/>
        </w:rPr>
        <w:t>Overwhelming evidence says we actively suppress empathy when making utilitarian judgements in hypothetical moral dilemmas like debate.</w:t>
      </w:r>
    </w:p>
    <w:p w14:paraId="25E5500B" w14:textId="77777777" w:rsidR="0052127A" w:rsidRPr="004E1763" w:rsidRDefault="0052127A" w:rsidP="0052127A">
      <w:pPr>
        <w:rPr>
          <w:rFonts w:eastAsia="Cambria"/>
        </w:rPr>
      </w:pPr>
      <w:r w:rsidRPr="004E1763">
        <w:rPr>
          <w:rFonts w:eastAsia="Cambria"/>
          <w:b/>
          <w:bCs/>
          <w:sz w:val="26"/>
          <w:szCs w:val="26"/>
        </w:rPr>
        <w:t>Patil and Silanai 14</w:t>
      </w:r>
      <w:r w:rsidRPr="004E1763">
        <w:rPr>
          <w:rFonts w:eastAsia="Cambria"/>
          <w:b/>
          <w:bCs/>
        </w:rPr>
        <w:t xml:space="preserve"> </w:t>
      </w:r>
      <w:r w:rsidRPr="004E1763">
        <w:rPr>
          <w:rFonts w:eastAsia="Cambria"/>
        </w:rPr>
        <w:t>(Indrajeet Patil and Giorgia Silani, postdoctoral fellow at the Center for Humans and Machines, Max Planck Institute for Human Development AND University of Vienna, Department of Applied Psychology: Health, Development, Enhancement and Intervention; “Reduced empathic concern leads to utilitarian moral judgments in trait alexithymia”; Front Psychol. 2014; 5: 501; 5/26/14; doi: 10.3389/fpsyg.2014.00501 kp)</w:t>
      </w:r>
    </w:p>
    <w:p w14:paraId="693C8DCF" w14:textId="77777777" w:rsidR="0052127A" w:rsidRPr="004E1763" w:rsidRDefault="0052127A" w:rsidP="0052127A">
      <w:pPr>
        <w:rPr>
          <w:rFonts w:eastAsia="Cambria"/>
          <w:sz w:val="16"/>
        </w:rPr>
      </w:pPr>
      <w:r w:rsidRPr="004E1763">
        <w:rPr>
          <w:rFonts w:eastAsia="Cambria"/>
          <w:sz w:val="16"/>
        </w:rPr>
        <w:t xml:space="preserve">On the other hand, </w:t>
      </w:r>
      <w:r w:rsidRPr="004E1763">
        <w:rPr>
          <w:rFonts w:eastAsia="Cambria"/>
          <w:b/>
          <w:bCs/>
          <w:u w:val="single"/>
        </w:rPr>
        <w:t>there is also evidence corroborating the claim that blunted negative affect due to reduced empathy for the victim</w:t>
      </w:r>
      <w:r w:rsidRPr="004E1763">
        <w:rPr>
          <w:rFonts w:eastAsia="Cambria"/>
          <w:sz w:val="16"/>
        </w:rPr>
        <w:t xml:space="preserve"> in the dilemma </w:t>
      </w:r>
      <w:r w:rsidRPr="004E1763">
        <w:rPr>
          <w:rFonts w:eastAsia="Cambria"/>
          <w:b/>
          <w:bCs/>
          <w:u w:val="single"/>
        </w:rPr>
        <w:t>can lead to the utilitarian solution</w:t>
      </w:r>
      <w:r w:rsidRPr="004E1763">
        <w:rPr>
          <w:rFonts w:eastAsia="Cambria"/>
          <w:sz w:val="16"/>
        </w:rPr>
        <w:t xml:space="preserve">. Meta-analysis of </w:t>
      </w:r>
      <w:r w:rsidRPr="004E1763">
        <w:rPr>
          <w:rFonts w:eastAsia="Cambria"/>
          <w:u w:val="single"/>
        </w:rPr>
        <w:t xml:space="preserve">brain imaging studies shows that </w:t>
      </w:r>
      <w:r w:rsidRPr="004E1763">
        <w:rPr>
          <w:rFonts w:eastAsia="Cambria"/>
          <w:highlight w:val="cyan"/>
          <w:u w:val="single"/>
        </w:rPr>
        <w:t>moral cognition recruits</w:t>
      </w:r>
      <w:r w:rsidRPr="004E1763">
        <w:rPr>
          <w:rFonts w:eastAsia="Cambria"/>
          <w:u w:val="single"/>
        </w:rPr>
        <w:t xml:space="preserve"> subset of the </w:t>
      </w:r>
      <w:r w:rsidRPr="004E1763">
        <w:rPr>
          <w:rFonts w:eastAsia="Cambria"/>
          <w:highlight w:val="cyan"/>
          <w:u w:val="single"/>
        </w:rPr>
        <w:t>brain areas involved in empathy</w:t>
      </w:r>
      <w:r w:rsidRPr="004E1763">
        <w:rPr>
          <w:rFonts w:eastAsia="Cambria"/>
          <w:sz w:val="16"/>
        </w:rPr>
        <w:t xml:space="preserve"> (Bzdok et al., 2012; Sevinc and Spreng, 2014)</w:t>
      </w:r>
      <w:r w:rsidRPr="004E1763">
        <w:rPr>
          <w:rFonts w:eastAsia="Cambria"/>
          <w:b/>
          <w:bCs/>
          <w:sz w:val="16"/>
        </w:rPr>
        <w:t xml:space="preserve"> </w:t>
      </w:r>
      <w:r w:rsidRPr="004E1763">
        <w:rPr>
          <w:rFonts w:eastAsia="Cambria"/>
          <w:b/>
          <w:bCs/>
          <w:u w:val="single"/>
        </w:rPr>
        <w:t>and damage to these areas results in aberrant empathic skills</w:t>
      </w:r>
      <w:r w:rsidRPr="004E1763">
        <w:rPr>
          <w:rFonts w:eastAsia="Cambria"/>
          <w:sz w:val="16"/>
        </w:rPr>
        <w:t xml:space="preserve"> and moral judgments. Patients with damage to ventromedial prefrontal cortex (vmPFC, a brain region essential for proper emotional processing), frontal traumatic brain injury patients, and patients suffering from behavioral variant of frontotemporal dementia (bvFTD, which also includes deterioration of frontal lobes) are known to possess uncallous emotionality, shallow social affect, and tend to lack empathy. </w:t>
      </w:r>
      <w:r w:rsidRPr="004E1763">
        <w:rPr>
          <w:rFonts w:eastAsia="Cambria"/>
          <w:u w:val="single"/>
        </w:rPr>
        <w:t xml:space="preserve">All of these </w:t>
      </w:r>
      <w:r w:rsidRPr="004E1763">
        <w:rPr>
          <w:rFonts w:eastAsia="Cambria"/>
          <w:b/>
          <w:bCs/>
          <w:sz w:val="26"/>
          <w:szCs w:val="26"/>
          <w:highlight w:val="cyan"/>
          <w:u w:val="single"/>
        </w:rPr>
        <w:t>populations are more likely to endorse util</w:t>
      </w:r>
      <w:r w:rsidRPr="004E1763">
        <w:rPr>
          <w:rFonts w:eastAsia="Cambria"/>
          <w:u w:val="single"/>
        </w:rPr>
        <w:t xml:space="preserve">itarian </w:t>
      </w:r>
      <w:r w:rsidRPr="004E1763">
        <w:rPr>
          <w:rFonts w:eastAsia="Cambria"/>
          <w:b/>
          <w:bCs/>
          <w:sz w:val="26"/>
          <w:szCs w:val="26"/>
          <w:highlight w:val="cyan"/>
          <w:u w:val="single"/>
        </w:rPr>
        <w:t>solutions</w:t>
      </w:r>
      <w:r w:rsidRPr="004E1763">
        <w:rPr>
          <w:rFonts w:eastAsia="Cambria"/>
          <w:highlight w:val="cyan"/>
          <w:u w:val="single"/>
        </w:rPr>
        <w:t xml:space="preserve"> </w:t>
      </w:r>
      <w:r w:rsidRPr="004E1763">
        <w:rPr>
          <w:rFonts w:eastAsia="Cambria"/>
          <w:b/>
          <w:bCs/>
          <w:highlight w:val="cyan"/>
          <w:u w:val="single"/>
        </w:rPr>
        <w:t>on</w:t>
      </w:r>
      <w:r w:rsidRPr="004E1763">
        <w:rPr>
          <w:rFonts w:eastAsia="Cambria"/>
          <w:u w:val="single"/>
        </w:rPr>
        <w:t xml:space="preserve"> high-conflict</w:t>
      </w:r>
      <w:r w:rsidRPr="004E1763">
        <w:rPr>
          <w:rFonts w:eastAsia="Cambria"/>
          <w:sz w:val="16"/>
        </w:rPr>
        <w:t xml:space="preserve">, personal </w:t>
      </w:r>
      <w:r w:rsidRPr="004E1763">
        <w:rPr>
          <w:rFonts w:eastAsia="Cambria"/>
          <w:b/>
          <w:bCs/>
          <w:highlight w:val="cyan"/>
          <w:u w:val="single"/>
        </w:rPr>
        <w:t>moral dilemmas</w:t>
      </w:r>
      <w:r w:rsidRPr="004E1763">
        <w:rPr>
          <w:rFonts w:eastAsia="Cambria"/>
          <w:sz w:val="16"/>
        </w:rPr>
        <w:t xml:space="preserve"> (Mendez et al., 2005; Ciaramelli et al., 2007; Koenigs et al., 2007; Mendez and Shapira, 2009; Moretto et al., 2010; Gleichgerrcht et al., 2011; Thomas et al., 2011; Martins et al., 2012; Chiong et al., 2013; Taber-Thomas et al., 2014) than brain-damaged and neurotypical control populations. </w:t>
      </w:r>
      <w:r w:rsidRPr="004E1763">
        <w:rPr>
          <w:rFonts w:eastAsia="Cambria"/>
          <w:u w:val="single"/>
        </w:rPr>
        <w:t>This is</w:t>
      </w:r>
      <w:r w:rsidRPr="004E1763">
        <w:rPr>
          <w:rFonts w:eastAsia="Cambria"/>
          <w:sz w:val="16"/>
        </w:rPr>
        <w:t xml:space="preserve"> probably </w:t>
      </w:r>
      <w:r w:rsidRPr="004E1763">
        <w:rPr>
          <w:rFonts w:eastAsia="Cambria"/>
          <w:highlight w:val="cyan"/>
          <w:u w:val="single"/>
        </w:rPr>
        <w:t>because they find</w:t>
      </w:r>
      <w:r w:rsidRPr="004E1763">
        <w:rPr>
          <w:rFonts w:eastAsia="Cambria"/>
          <w:u w:val="single"/>
        </w:rPr>
        <w:t xml:space="preserve"> the prospect of personally </w:t>
      </w:r>
      <w:r w:rsidRPr="004E1763">
        <w:rPr>
          <w:rFonts w:eastAsia="Cambria"/>
          <w:highlight w:val="cyan"/>
          <w:u w:val="single"/>
        </w:rPr>
        <w:t>harming someone less</w:t>
      </w:r>
      <w:r w:rsidRPr="004E1763">
        <w:rPr>
          <w:rFonts w:eastAsia="Cambria"/>
          <w:b/>
          <w:bCs/>
          <w:highlight w:val="cyan"/>
          <w:u w:val="single"/>
        </w:rPr>
        <w:t xml:space="preserve"> emotionally aversive </w:t>
      </w:r>
      <w:r w:rsidRPr="004E1763">
        <w:rPr>
          <w:rFonts w:eastAsia="Cambria"/>
          <w:highlight w:val="cyan"/>
          <w:u w:val="single"/>
        </w:rPr>
        <w:t xml:space="preserve">due to </w:t>
      </w:r>
      <w:r w:rsidRPr="004E1763">
        <w:rPr>
          <w:rFonts w:eastAsia="Cambria"/>
          <w:b/>
          <w:bCs/>
          <w:highlight w:val="cyan"/>
          <w:u w:val="single"/>
        </w:rPr>
        <w:t>reduced empathic response</w:t>
      </w:r>
      <w:r w:rsidRPr="004E1763">
        <w:rPr>
          <w:rFonts w:eastAsia="Cambria"/>
          <w:sz w:val="16"/>
        </w:rPr>
        <w:t xml:space="preserve">, as shown by reduced skin conductance arousal in vmPFC patients when they face personal moral dilemmas (Moretto et al., 2010) and </w:t>
      </w:r>
      <w:r w:rsidRPr="004E1763">
        <w:rPr>
          <w:rFonts w:eastAsia="Cambria"/>
          <w:b/>
          <w:bCs/>
          <w:u w:val="single"/>
        </w:rPr>
        <w:t>reduced emotional empathy on self-report measures</w:t>
      </w:r>
      <w:r w:rsidRPr="004E1763">
        <w:rPr>
          <w:rFonts w:eastAsia="Cambria"/>
          <w:sz w:val="16"/>
        </w:rPr>
        <w:t xml:space="preserve"> in bvFTD patients (Gleichgerrcht et al., 2011). </w:t>
      </w:r>
      <w:r w:rsidRPr="004E1763">
        <w:rPr>
          <w:rFonts w:eastAsia="Cambria"/>
          <w:u w:val="single"/>
        </w:rPr>
        <w:t>Core aspects of psychopathy are</w:t>
      </w:r>
      <w:r w:rsidRPr="004E1763">
        <w:rPr>
          <w:rFonts w:eastAsia="Cambria"/>
          <w:sz w:val="16"/>
        </w:rPr>
        <w:t xml:space="preserve"> also </w:t>
      </w:r>
      <w:r w:rsidRPr="004E1763">
        <w:rPr>
          <w:rFonts w:eastAsia="Cambria"/>
          <w:b/>
          <w:bCs/>
          <w:u w:val="single"/>
        </w:rPr>
        <w:t>associated with lack of empathy</w:t>
      </w:r>
      <w:r w:rsidRPr="004E1763">
        <w:rPr>
          <w:rFonts w:eastAsia="Cambria"/>
          <w:sz w:val="16"/>
        </w:rPr>
        <w:t xml:space="preserve"> and shallow affect and both incarcerated, clinical psychopaths (Koenigs et al., 2012) </w:t>
      </w:r>
      <w:r w:rsidRPr="004E1763">
        <w:rPr>
          <w:rFonts w:eastAsia="Cambria"/>
          <w:u w:val="single"/>
        </w:rPr>
        <w:t>and</w:t>
      </w:r>
      <w:r w:rsidRPr="004E1763">
        <w:rPr>
          <w:rFonts w:eastAsia="Cambria"/>
          <w:sz w:val="16"/>
        </w:rPr>
        <w:t xml:space="preserve"> nonincarcerated</w:t>
      </w:r>
      <w:r w:rsidRPr="004E1763">
        <w:rPr>
          <w:rFonts w:eastAsia="Cambria"/>
          <w:b/>
          <w:bCs/>
          <w:sz w:val="16"/>
        </w:rPr>
        <w:t xml:space="preserve"> </w:t>
      </w:r>
      <w:r w:rsidRPr="004E1763">
        <w:rPr>
          <w:rFonts w:eastAsia="Cambria"/>
          <w:b/>
          <w:bCs/>
          <w:u w:val="single"/>
        </w:rPr>
        <w:t>individuals with psychopathic tendencies</w:t>
      </w:r>
      <w:r w:rsidRPr="004E1763">
        <w:rPr>
          <w:rFonts w:eastAsia="Cambria"/>
          <w:u w:val="single"/>
        </w:rPr>
        <w:t xml:space="preserve"> show </w:t>
      </w:r>
      <w:r w:rsidRPr="004E1763">
        <w:rPr>
          <w:rFonts w:eastAsia="Cambria"/>
          <w:b/>
          <w:bCs/>
          <w:u w:val="single"/>
        </w:rPr>
        <w:t>predilection for util</w:t>
      </w:r>
      <w:r w:rsidRPr="004E1763">
        <w:rPr>
          <w:rFonts w:eastAsia="Cambria"/>
          <w:u w:val="single"/>
        </w:rPr>
        <w:t xml:space="preserve">itarian </w:t>
      </w:r>
      <w:r w:rsidRPr="004E1763">
        <w:rPr>
          <w:rFonts w:eastAsia="Cambria"/>
          <w:b/>
          <w:bCs/>
          <w:u w:val="single"/>
        </w:rPr>
        <w:t>solutions</w:t>
      </w:r>
      <w:r w:rsidRPr="004E1763">
        <w:rPr>
          <w:rFonts w:eastAsia="Cambria"/>
          <w:u w:val="single"/>
        </w:rPr>
        <w:t xml:space="preserve"> on personal moral dilemmas</w:t>
      </w:r>
      <w:r w:rsidRPr="004E1763">
        <w:rPr>
          <w:rFonts w:eastAsia="Cambria"/>
          <w:sz w:val="16"/>
        </w:rPr>
        <w:t xml:space="preserve"> (Glenn et al., 2010; Bartels and Pizarro, 2011; Langdon and Delmas, 2012; Gao and Tang, 2013; Seara-Cardoso et al., 2013; Tassy et al., 2013; Djeriouat and Trémolière, 2014). One behavioral study shows that justifications given by psychopathic personalities for utilitarian moral judgments involve less inclusion of empathic terms (McIlwain et al., 2012), while brain imaging studies show that these increased utilitarian dispositions in psychopathy are due to reduced activity in subgenual anterior cingulated cortex (Wiech et al., 2013), which is implicated in empathic concern for others. People who score high on trait emotional empathy also show reduced tendency to endorse personal harms and resort to deontological responses (Choe and Min, 2011), while self-reported or peer-reported low scores on dispositional empathic concern (which measures individual's tendency to experience feelings of warmth, compassion, and concern for other people), predict higher proportion of utilitarian moral judgments (McIlwain et al., 2012; Côte et al., 2013; Gleichgerrcht and Young, 2013; Jack et al., 2014; Miller et al., 2014) and higher unpleasantness ratings for both impersonal and personal moral dilemmas (Sarlo et al., 2014). Also, </w:t>
      </w:r>
      <w:r w:rsidRPr="004E1763">
        <w:rPr>
          <w:rFonts w:eastAsia="Cambria"/>
          <w:b/>
          <w:bCs/>
          <w:highlight w:val="cyan"/>
          <w:u w:val="single"/>
        </w:rPr>
        <w:t xml:space="preserve">enhancing </w:t>
      </w:r>
      <w:r w:rsidRPr="004E1763">
        <w:rPr>
          <w:rFonts w:eastAsia="Cambria"/>
          <w:b/>
          <w:bCs/>
          <w:u w:val="single"/>
        </w:rPr>
        <w:t xml:space="preserve">the </w:t>
      </w:r>
      <w:r w:rsidRPr="004E1763">
        <w:rPr>
          <w:rFonts w:eastAsia="Cambria"/>
          <w:b/>
          <w:bCs/>
          <w:highlight w:val="cyan"/>
          <w:u w:val="single"/>
        </w:rPr>
        <w:t>empathic concern</w:t>
      </w:r>
      <w:r w:rsidRPr="004E1763">
        <w:rPr>
          <w:rFonts w:eastAsia="Cambria"/>
          <w:b/>
          <w:bCs/>
          <w:u w:val="single"/>
        </w:rPr>
        <w:t xml:space="preserve"> for</w:t>
      </w:r>
      <w:r w:rsidRPr="004E1763">
        <w:rPr>
          <w:rFonts w:eastAsia="Cambria"/>
          <w:b/>
          <w:bCs/>
          <w:sz w:val="16"/>
        </w:rPr>
        <w:t xml:space="preserve"> </w:t>
      </w:r>
      <w:r w:rsidRPr="004E1763">
        <w:rPr>
          <w:rFonts w:eastAsia="Cambria"/>
          <w:sz w:val="16"/>
        </w:rPr>
        <w:t xml:space="preserve">the would-be </w:t>
      </w:r>
      <w:r w:rsidRPr="004E1763">
        <w:rPr>
          <w:rFonts w:eastAsia="Cambria"/>
          <w:b/>
          <w:bCs/>
          <w:u w:val="single"/>
        </w:rPr>
        <w:t>victims by showing their photographs</w:t>
      </w:r>
      <w:r w:rsidRPr="004E1763">
        <w:rPr>
          <w:rFonts w:eastAsia="Cambria"/>
          <w:sz w:val="16"/>
        </w:rPr>
        <w:t xml:space="preserve"> (Conway and Gawronski, 2013), </w:t>
      </w:r>
      <w:r w:rsidRPr="004E1763">
        <w:rPr>
          <w:rFonts w:eastAsia="Cambria"/>
          <w:b/>
          <w:bCs/>
          <w:u w:val="single"/>
        </w:rPr>
        <w:t>highlighting their humanness</w:t>
      </w:r>
      <w:r w:rsidRPr="004E1763">
        <w:rPr>
          <w:rFonts w:eastAsia="Cambria"/>
          <w:sz w:val="16"/>
        </w:rPr>
        <w:t xml:space="preserve"> (Majdandžić et al., 2012), emphasizing their competency (Cikara et al., 2010), or drawing attention to age of the sacrificial target (Kawai et al., 2014) </w:t>
      </w:r>
      <w:r w:rsidRPr="004E1763">
        <w:rPr>
          <w:rFonts w:eastAsia="Cambria"/>
          <w:b/>
          <w:bCs/>
          <w:highlight w:val="cyan"/>
          <w:u w:val="single"/>
        </w:rPr>
        <w:t>makes people less inclined to</w:t>
      </w:r>
      <w:r w:rsidRPr="004E1763">
        <w:rPr>
          <w:rFonts w:eastAsia="Cambria"/>
          <w:sz w:val="16"/>
        </w:rPr>
        <w:t xml:space="preserve">ward </w:t>
      </w:r>
      <w:r w:rsidRPr="004E1763">
        <w:rPr>
          <w:rFonts w:eastAsia="Cambria"/>
          <w:b/>
          <w:bCs/>
          <w:highlight w:val="cyan"/>
          <w:u w:val="single"/>
        </w:rPr>
        <w:t>util</w:t>
      </w:r>
      <w:r w:rsidRPr="004E1763">
        <w:rPr>
          <w:rFonts w:eastAsia="Cambria"/>
          <w:u w:val="single"/>
        </w:rPr>
        <w:t xml:space="preserve">itarian decisions. </w:t>
      </w:r>
      <w:r w:rsidRPr="004E1763">
        <w:rPr>
          <w:rFonts w:eastAsia="Cambria"/>
          <w:highlight w:val="cyan"/>
          <w:u w:val="single"/>
        </w:rPr>
        <w:t>Making people emotionally</w:t>
      </w:r>
      <w:r w:rsidRPr="004E1763">
        <w:rPr>
          <w:rFonts w:eastAsia="Cambria"/>
          <w:u w:val="single"/>
        </w:rPr>
        <w:t xml:space="preserve"> more </w:t>
      </w:r>
      <w:r w:rsidRPr="004E1763">
        <w:rPr>
          <w:rFonts w:eastAsia="Cambria"/>
          <w:highlight w:val="cyan"/>
          <w:u w:val="single"/>
        </w:rPr>
        <w:t>averse</w:t>
      </w:r>
      <w:r w:rsidRPr="004E1763">
        <w:rPr>
          <w:rFonts w:eastAsia="Cambria"/>
          <w:u w:val="single"/>
        </w:rPr>
        <w:t xml:space="preserve"> to perceived harmful acts by pharmacologically enhancing serotonin levels in the brain </w:t>
      </w:r>
      <w:r w:rsidRPr="004E1763">
        <w:rPr>
          <w:rFonts w:eastAsia="Cambria"/>
          <w:highlight w:val="cyan"/>
          <w:u w:val="single"/>
        </w:rPr>
        <w:t>lessens</w:t>
      </w:r>
      <w:r w:rsidRPr="004E1763">
        <w:rPr>
          <w:rFonts w:eastAsia="Cambria"/>
          <w:u w:val="single"/>
        </w:rPr>
        <w:t xml:space="preserve"> frequency of </w:t>
      </w:r>
      <w:r w:rsidRPr="004E1763">
        <w:rPr>
          <w:rFonts w:eastAsia="Cambria"/>
          <w:highlight w:val="cyan"/>
          <w:u w:val="single"/>
        </w:rPr>
        <w:t>decisions that endorse util</w:t>
      </w:r>
      <w:r w:rsidRPr="004E1763">
        <w:rPr>
          <w:rFonts w:eastAsia="Cambria"/>
          <w:u w:val="single"/>
        </w:rPr>
        <w:t xml:space="preserve">itarian </w:t>
      </w:r>
      <w:r w:rsidRPr="004E1763">
        <w:rPr>
          <w:rFonts w:eastAsia="Cambria"/>
          <w:highlight w:val="cyan"/>
          <w:u w:val="single"/>
        </w:rPr>
        <w:t>ends</w:t>
      </w:r>
      <w:r w:rsidRPr="004E1763">
        <w:rPr>
          <w:rFonts w:eastAsia="Cambria"/>
          <w:u w:val="single"/>
        </w:rPr>
        <w:t xml:space="preserve"> and,</w:t>
      </w:r>
      <w:r w:rsidRPr="004E1763">
        <w:rPr>
          <w:rFonts w:eastAsia="Cambria"/>
          <w:sz w:val="16"/>
        </w:rPr>
        <w:t xml:space="preserve"> more interestingly, </w:t>
      </w:r>
      <w:r w:rsidRPr="004E1763">
        <w:rPr>
          <w:rFonts w:eastAsia="Cambria"/>
          <w:b/>
          <w:bCs/>
          <w:u w:val="single"/>
        </w:rPr>
        <w:t>this effect is especially stronger for people scoring higher on empathy</w:t>
      </w:r>
      <w:r w:rsidRPr="004E1763">
        <w:rPr>
          <w:rFonts w:eastAsia="Cambria"/>
          <w:sz w:val="16"/>
        </w:rPr>
        <w:t xml:space="preserve"> (Crockett et al., 2010; also see Terbeck et al., 2013). On the other hand, higher level of testosterone (either baseline level or after external administration) has been associated with impairments in empathic behavior and reduced negative social emotions and is associated with utilitarian moral judgments for personal moral dilemmas (Carney and Mason, 2010; Montoya et al., 2013). This is probably because high-testosterone individuals are less sensitive to the emotionally salient nature of physical harm (Carney and Mason, 2010). Given this </w:t>
      </w:r>
      <w:r w:rsidRPr="004E1763">
        <w:rPr>
          <w:rFonts w:eastAsia="Cambria"/>
          <w:b/>
          <w:bCs/>
          <w:sz w:val="26"/>
          <w:szCs w:val="26"/>
          <w:highlight w:val="cyan"/>
          <w:u w:val="single"/>
        </w:rPr>
        <w:t>overwhelming evidence for</w:t>
      </w:r>
      <w:r w:rsidRPr="004E1763">
        <w:rPr>
          <w:rFonts w:eastAsia="Cambria"/>
          <w:sz w:val="16"/>
        </w:rPr>
        <w:t xml:space="preserve"> the role of </w:t>
      </w:r>
      <w:r w:rsidRPr="004E1763">
        <w:rPr>
          <w:rFonts w:eastAsia="Cambria"/>
          <w:b/>
          <w:bCs/>
          <w:sz w:val="26"/>
          <w:szCs w:val="26"/>
          <w:highlight w:val="cyan"/>
          <w:u w:val="single"/>
        </w:rPr>
        <w:t>reduced empathy in</w:t>
      </w:r>
      <w:r w:rsidRPr="004E1763">
        <w:rPr>
          <w:rFonts w:eastAsia="Cambria"/>
          <w:sz w:val="26"/>
          <w:szCs w:val="26"/>
          <w:highlight w:val="cyan"/>
          <w:u w:val="single"/>
        </w:rPr>
        <w:t xml:space="preserve"> </w:t>
      </w:r>
      <w:r w:rsidRPr="004E1763">
        <w:rPr>
          <w:rFonts w:eastAsia="Cambria"/>
          <w:sz w:val="26"/>
          <w:szCs w:val="26"/>
          <w:u w:val="single"/>
        </w:rPr>
        <w:t xml:space="preserve">making </w:t>
      </w:r>
      <w:r w:rsidRPr="004E1763">
        <w:rPr>
          <w:rFonts w:eastAsia="Cambria"/>
          <w:b/>
          <w:bCs/>
          <w:sz w:val="26"/>
          <w:szCs w:val="26"/>
          <w:highlight w:val="cyan"/>
          <w:u w:val="single"/>
        </w:rPr>
        <w:t>util</w:t>
      </w:r>
      <w:r w:rsidRPr="004E1763">
        <w:rPr>
          <w:rFonts w:eastAsia="Cambria"/>
          <w:b/>
          <w:bCs/>
          <w:sz w:val="26"/>
          <w:szCs w:val="26"/>
          <w:u w:val="single"/>
        </w:rPr>
        <w:t>itarian</w:t>
      </w:r>
      <w:r w:rsidRPr="004E1763">
        <w:rPr>
          <w:rFonts w:eastAsia="Cambria"/>
          <w:sz w:val="16"/>
        </w:rPr>
        <w:t xml:space="preserve"> moral </w:t>
      </w:r>
      <w:r w:rsidRPr="004E1763">
        <w:rPr>
          <w:rFonts w:eastAsia="Cambria"/>
          <w:b/>
          <w:bCs/>
          <w:sz w:val="26"/>
          <w:szCs w:val="26"/>
          <w:highlight w:val="cyan"/>
          <w:u w:val="single"/>
        </w:rPr>
        <w:t>judgments</w:t>
      </w:r>
      <w:r w:rsidRPr="004E1763">
        <w:rPr>
          <w:rFonts w:eastAsia="Cambria"/>
          <w:sz w:val="16"/>
        </w:rPr>
        <w:t>, it is of value to study populations which have known empathy deficits to see if they show increased predisposition toward utilitarianism.</w:t>
      </w:r>
    </w:p>
    <w:p w14:paraId="531939E8" w14:textId="77777777" w:rsidR="0052127A" w:rsidRPr="004E1763" w:rsidRDefault="0052127A" w:rsidP="0052127A">
      <w:pPr>
        <w:keepNext/>
        <w:keepLines/>
        <w:spacing w:before="40"/>
        <w:outlineLvl w:val="3"/>
        <w:rPr>
          <w:rFonts w:eastAsia="MS Gothic" w:cs="Times New Roman"/>
          <w:b/>
          <w:iCs/>
          <w:sz w:val="26"/>
        </w:rPr>
      </w:pPr>
      <w:r w:rsidRPr="004E1763">
        <w:rPr>
          <w:rFonts w:eastAsia="MS Gothic" w:cs="Times New Roman"/>
          <w:b/>
          <w:iCs/>
          <w:sz w:val="26"/>
        </w:rPr>
        <w:t>Our model of morality solves empathy.</w:t>
      </w:r>
    </w:p>
    <w:p w14:paraId="09CF4EDA" w14:textId="77777777" w:rsidR="0052127A" w:rsidRPr="004E1763" w:rsidRDefault="0052127A" w:rsidP="0052127A">
      <w:pPr>
        <w:rPr>
          <w:rFonts w:eastAsia="Cambria"/>
        </w:rPr>
      </w:pPr>
      <w:r w:rsidRPr="004E1763">
        <w:rPr>
          <w:rFonts w:eastAsia="Cambria"/>
          <w:b/>
          <w:bCs/>
          <w:sz w:val="26"/>
          <w:szCs w:val="26"/>
        </w:rPr>
        <w:t>Conway 13</w:t>
      </w:r>
      <w:r w:rsidRPr="004E1763">
        <w:rPr>
          <w:rFonts w:eastAsia="Cambria"/>
          <w:b/>
          <w:bCs/>
          <w:sz w:val="24"/>
        </w:rPr>
        <w:t xml:space="preserve"> </w:t>
      </w:r>
      <w:r w:rsidRPr="004E1763">
        <w:rPr>
          <w:rFonts w:eastAsia="Cambria"/>
        </w:rPr>
        <w:t>(Paul Conway and Bertram Gawronski, Department of Psychology, The University of Western Ontario, London, Ontario, Canada; “Deontological and Utilitarian Inclinations in Moral Decision Making: A Process Dissociation Approach”; Journal of Personality and Social Psychology; American Psychological Association 2013, Vol. 104, No. 2, 216–235; DOI: 10.1037/a0031021 kp)</w:t>
      </w:r>
    </w:p>
    <w:p w14:paraId="7110C54D" w14:textId="77777777" w:rsidR="0052127A" w:rsidRDefault="0052127A" w:rsidP="0052127A">
      <w:pPr>
        <w:rPr>
          <w:rFonts w:eastAsia="Cambria"/>
          <w:sz w:val="16"/>
        </w:rPr>
      </w:pPr>
      <w:r w:rsidRPr="004E1763">
        <w:rPr>
          <w:rFonts w:eastAsia="Cambria"/>
          <w:b/>
          <w:bCs/>
          <w:sz w:val="24"/>
        </w:rPr>
        <w:t xml:space="preserve">[TABLE OMITTED] </w:t>
      </w:r>
      <w:r w:rsidRPr="004E1763">
        <w:rPr>
          <w:rFonts w:eastAsia="Cambria"/>
          <w:sz w:val="16"/>
        </w:rPr>
        <w:t xml:space="preserve">Table 1 presents the results of correlation analyses. </w:t>
      </w:r>
      <w:r w:rsidRPr="004E1763">
        <w:rPr>
          <w:rFonts w:eastAsia="Cambria"/>
          <w:u w:val="single"/>
        </w:rPr>
        <w:t>Consistent with the assumption that deontological and utilitarian inclinations are independent</w:t>
      </w:r>
      <w:r w:rsidRPr="004E1763">
        <w:rPr>
          <w:rFonts w:eastAsia="Cambria"/>
          <w:sz w:val="16"/>
        </w:rPr>
        <w:t xml:space="preserve">, rather than inversely related, the two PD param- eters were uncorrelated. Yet, confirming the confound in the traditional bipolar index, this </w:t>
      </w:r>
      <w:r w:rsidRPr="004E1763">
        <w:rPr>
          <w:rFonts w:eastAsia="Cambria"/>
          <w:u w:val="single"/>
        </w:rPr>
        <w:t>index showed a significant positive correlation with</w:t>
      </w:r>
      <w:r w:rsidRPr="004E1763">
        <w:rPr>
          <w:rFonts w:eastAsia="Cambria"/>
          <w:sz w:val="16"/>
        </w:rPr>
        <w:t xml:space="preserve"> the </w:t>
      </w:r>
      <w:r w:rsidRPr="004E1763">
        <w:rPr>
          <w:rFonts w:eastAsia="Cambria"/>
          <w:u w:val="single"/>
        </w:rPr>
        <w:t>deontology</w:t>
      </w:r>
      <w:r w:rsidRPr="004E1763">
        <w:rPr>
          <w:rFonts w:eastAsia="Cambria"/>
          <w:sz w:val="16"/>
        </w:rPr>
        <w:t xml:space="preserve"> parameter </w:t>
      </w:r>
      <w:r w:rsidRPr="004E1763">
        <w:rPr>
          <w:rFonts w:eastAsia="Cambria"/>
          <w:u w:val="single"/>
        </w:rPr>
        <w:t>and a significant negative correlation with the util</w:t>
      </w:r>
      <w:r w:rsidRPr="004E1763">
        <w:rPr>
          <w:rFonts w:eastAsia="Cambria"/>
          <w:sz w:val="16"/>
        </w:rPr>
        <w:t xml:space="preserve">itarianism </w:t>
      </w:r>
      <w:r w:rsidRPr="004E1763">
        <w:rPr>
          <w:rFonts w:eastAsia="Cambria"/>
          <w:u w:val="single"/>
        </w:rPr>
        <w:t>parameter</w:t>
      </w:r>
      <w:r w:rsidRPr="004E1763">
        <w:rPr>
          <w:rFonts w:eastAsia="Cambria"/>
          <w:sz w:val="16"/>
        </w:rPr>
        <w:t xml:space="preserve">.4 More important for the current investigation, the </w:t>
      </w:r>
      <w:r w:rsidRPr="004E1763">
        <w:rPr>
          <w:rFonts w:eastAsia="Cambria"/>
          <w:b/>
          <w:bCs/>
          <w:highlight w:val="cyan"/>
          <w:u w:val="single"/>
        </w:rPr>
        <w:t>deontology</w:t>
      </w:r>
      <w:r w:rsidRPr="004E1763">
        <w:rPr>
          <w:rFonts w:eastAsia="Cambria"/>
          <w:sz w:val="16"/>
        </w:rPr>
        <w:t xml:space="preserve"> parameter </w:t>
      </w:r>
      <w:r w:rsidRPr="004E1763">
        <w:rPr>
          <w:rFonts w:eastAsia="Cambria"/>
          <w:b/>
          <w:bCs/>
          <w:highlight w:val="cyan"/>
          <w:u w:val="single"/>
        </w:rPr>
        <w:t>correlated</w:t>
      </w:r>
      <w:r w:rsidRPr="004E1763">
        <w:rPr>
          <w:rFonts w:eastAsia="Cambria"/>
          <w:b/>
          <w:bCs/>
          <w:u w:val="single"/>
        </w:rPr>
        <w:t xml:space="preserve"> positively </w:t>
      </w:r>
      <w:r w:rsidRPr="004E1763">
        <w:rPr>
          <w:rFonts w:eastAsia="Cambria"/>
          <w:b/>
          <w:bCs/>
          <w:highlight w:val="cyan"/>
          <w:u w:val="single"/>
        </w:rPr>
        <w:t>with empathic concern</w:t>
      </w:r>
      <w:r w:rsidRPr="004E1763">
        <w:rPr>
          <w:rFonts w:eastAsia="Cambria"/>
          <w:b/>
          <w:bCs/>
          <w:u w:val="single"/>
        </w:rPr>
        <w:t xml:space="preserve"> and perspective-taking</w:t>
      </w:r>
      <w:r w:rsidRPr="004E1763">
        <w:rPr>
          <w:rFonts w:eastAsia="Cambria"/>
          <w:sz w:val="16"/>
        </w:rPr>
        <w:t xml:space="preserve">, but not with need for cognition. </w:t>
      </w:r>
      <w:r w:rsidRPr="004E1763">
        <w:rPr>
          <w:rFonts w:eastAsia="Cambria"/>
          <w:u w:val="single"/>
        </w:rPr>
        <w:t xml:space="preserve">Conversely, the </w:t>
      </w:r>
      <w:r w:rsidRPr="004E1763">
        <w:rPr>
          <w:rFonts w:eastAsia="Cambria"/>
          <w:b/>
          <w:bCs/>
          <w:highlight w:val="cyan"/>
          <w:u w:val="single"/>
        </w:rPr>
        <w:t>util</w:t>
      </w:r>
      <w:r w:rsidRPr="004E1763">
        <w:rPr>
          <w:rFonts w:eastAsia="Cambria"/>
          <w:sz w:val="16"/>
        </w:rPr>
        <w:t xml:space="preserve">itarian </w:t>
      </w:r>
      <w:r w:rsidRPr="004E1763">
        <w:rPr>
          <w:rFonts w:eastAsia="Cambria"/>
          <w:u w:val="single"/>
        </w:rPr>
        <w:t xml:space="preserve">parameter </w:t>
      </w:r>
      <w:r w:rsidRPr="004E1763">
        <w:rPr>
          <w:rFonts w:eastAsia="Cambria"/>
          <w:highlight w:val="cyan"/>
          <w:u w:val="single"/>
        </w:rPr>
        <w:t>showed</w:t>
      </w:r>
      <w:r w:rsidRPr="004E1763">
        <w:rPr>
          <w:rFonts w:eastAsia="Cambria"/>
          <w:u w:val="single"/>
        </w:rPr>
        <w:t xml:space="preserve"> a </w:t>
      </w:r>
      <w:r w:rsidRPr="004E1763">
        <w:rPr>
          <w:rFonts w:eastAsia="Cambria"/>
          <w:highlight w:val="cyan"/>
          <w:u w:val="single"/>
        </w:rPr>
        <w:t>marginally</w:t>
      </w:r>
      <w:r w:rsidRPr="004E1763">
        <w:rPr>
          <w:rFonts w:eastAsia="Cambria"/>
          <w:u w:val="single"/>
        </w:rPr>
        <w:t xml:space="preserve"> significant </w:t>
      </w:r>
      <w:r w:rsidRPr="004E1763">
        <w:rPr>
          <w:rFonts w:eastAsia="Cambria"/>
          <w:highlight w:val="cyan"/>
          <w:u w:val="single"/>
        </w:rPr>
        <w:t>positive</w:t>
      </w:r>
      <w:r w:rsidRPr="004E1763">
        <w:rPr>
          <w:rFonts w:eastAsia="Cambria"/>
          <w:u w:val="single"/>
        </w:rPr>
        <w:t xml:space="preserve"> correlation with </w:t>
      </w:r>
      <w:r w:rsidRPr="004E1763">
        <w:rPr>
          <w:rFonts w:eastAsia="Cambria"/>
          <w:highlight w:val="cyan"/>
          <w:u w:val="single"/>
        </w:rPr>
        <w:t xml:space="preserve">need for cognition, but </w:t>
      </w:r>
      <w:r w:rsidRPr="004E1763">
        <w:rPr>
          <w:rFonts w:eastAsia="Cambria"/>
          <w:b/>
          <w:bCs/>
          <w:highlight w:val="cyan"/>
          <w:u w:val="single"/>
        </w:rPr>
        <w:t>not with empathic concern</w:t>
      </w:r>
      <w:r w:rsidRPr="004E1763">
        <w:rPr>
          <w:rFonts w:eastAsia="Cambria"/>
          <w:b/>
          <w:bCs/>
          <w:u w:val="single"/>
        </w:rPr>
        <w:t xml:space="preserve"> </w:t>
      </w:r>
      <w:r w:rsidRPr="004E1763">
        <w:rPr>
          <w:rFonts w:eastAsia="Cambria"/>
          <w:u w:val="single"/>
        </w:rPr>
        <w:t>or perspective taking</w:t>
      </w:r>
      <w:r w:rsidRPr="004E1763">
        <w:rPr>
          <w:rFonts w:eastAsia="Cambria"/>
          <w:sz w:val="16"/>
        </w:rPr>
        <w:t xml:space="preserve">. Faith in intuition failed to correlate with either of the two PD parameters. Although the latter finding is inconsistent with our prediction that faith in intuition should be positively related to deontological inclinations, our two exploratory hypotheses were empirically confirmed. As predicted, deontological, but not utilitarian, inclinations showed a significant positive correlation with religiosity. Moreover, both PD parameters correlated positively with moral identity internalization. To further analyze unique relations of the two parameter estimates to the employed individual difference variables, we simultaneously regressed each individual difference variable onto both the deontology and utilitarianism PD parameters (see Table 2). Corroborating the results of our correlation analyses, </w:t>
      </w:r>
      <w:r w:rsidRPr="004E1763">
        <w:rPr>
          <w:rFonts w:eastAsia="Cambria"/>
          <w:b/>
          <w:bCs/>
          <w:highlight w:val="cyan"/>
          <w:u w:val="single"/>
        </w:rPr>
        <w:t>deontology</w:t>
      </w:r>
      <w:r w:rsidRPr="004E1763">
        <w:rPr>
          <w:rFonts w:eastAsia="Cambria"/>
          <w:b/>
          <w:bCs/>
          <w:u w:val="single"/>
        </w:rPr>
        <w:t>, but not util</w:t>
      </w:r>
      <w:r w:rsidRPr="004E1763">
        <w:rPr>
          <w:rFonts w:eastAsia="Cambria"/>
          <w:sz w:val="16"/>
        </w:rPr>
        <w:t xml:space="preserve">itarianism, </w:t>
      </w:r>
      <w:r w:rsidRPr="004E1763">
        <w:rPr>
          <w:rFonts w:eastAsia="Cambria"/>
          <w:b/>
          <w:bCs/>
          <w:highlight w:val="cyan"/>
          <w:u w:val="single"/>
        </w:rPr>
        <w:t>emerged as a significant predictor of empathic concern</w:t>
      </w:r>
      <w:r w:rsidRPr="004E1763">
        <w:rPr>
          <w:rFonts w:eastAsia="Cambria"/>
          <w:b/>
          <w:bCs/>
          <w:u w:val="single"/>
        </w:rPr>
        <w:t>, perspective-taking</w:t>
      </w:r>
      <w:r w:rsidRPr="004E1763">
        <w:rPr>
          <w:rFonts w:eastAsia="Cambria"/>
          <w:sz w:val="16"/>
        </w:rPr>
        <w:t xml:space="preserve">, and religiosity, whereas, utilitarianism, but not deontology, showed a significant relation to need for cognition. Faith in intuition again failed to show any significant relation to either deontology or utilitarianism. Yet both inclinations independently predicted moral identity internalization. Discussion Results from Study 1 support the predictions derived from Greene’s (2007) dual-process theory of moral judgment. Although the traditional data analytic approach revealed the expected pat- terns of relations to empathic concern, perspective-taking, and need for cognition, the PD approach provided a more fine-grained picture of these relations. Whereas </w:t>
      </w:r>
      <w:r w:rsidRPr="004E1763">
        <w:rPr>
          <w:rFonts w:eastAsia="Cambria"/>
          <w:u w:val="single"/>
        </w:rPr>
        <w:t>empathy and perspective-taking were uniquely related to deontological, but not util</w:t>
      </w:r>
      <w:r w:rsidRPr="004E1763">
        <w:rPr>
          <w:rFonts w:eastAsia="Cambria"/>
          <w:sz w:val="16"/>
        </w:rPr>
        <w:t xml:space="preserve">itarian, </w:t>
      </w:r>
      <w:r w:rsidRPr="004E1763">
        <w:rPr>
          <w:rFonts w:eastAsia="Cambria"/>
          <w:u w:val="single"/>
        </w:rPr>
        <w:t>inclinations</w:t>
      </w:r>
      <w:r w:rsidRPr="004E1763">
        <w:rPr>
          <w:rFonts w:eastAsia="Cambria"/>
          <w:sz w:val="16"/>
        </w:rPr>
        <w:t xml:space="preserve">, need for cognition was uniquely related to utilitarian, but not deontological, inclinations. These </w:t>
      </w:r>
      <w:r w:rsidRPr="004E1763">
        <w:rPr>
          <w:rFonts w:eastAsia="Cambria"/>
          <w:b/>
          <w:bCs/>
          <w:highlight w:val="cyan"/>
          <w:u w:val="single"/>
        </w:rPr>
        <w:t>findings are consistent with</w:t>
      </w:r>
      <w:r w:rsidRPr="004E1763">
        <w:rPr>
          <w:rFonts w:eastAsia="Cambria"/>
          <w:b/>
          <w:bCs/>
          <w:u w:val="single"/>
        </w:rPr>
        <w:t xml:space="preserve"> dual-process </w:t>
      </w:r>
      <w:r w:rsidRPr="004E1763">
        <w:rPr>
          <w:rFonts w:eastAsia="Cambria"/>
          <w:b/>
          <w:bCs/>
          <w:highlight w:val="cyan"/>
          <w:u w:val="single"/>
        </w:rPr>
        <w:t>theories</w:t>
      </w:r>
      <w:r w:rsidRPr="004E1763">
        <w:rPr>
          <w:rFonts w:eastAsia="Cambria"/>
          <w:sz w:val="16"/>
        </w:rPr>
        <w:t xml:space="preserve"> of moral judgment, suggesting that </w:t>
      </w:r>
      <w:r w:rsidRPr="004E1763">
        <w:rPr>
          <w:rFonts w:eastAsia="Cambria"/>
          <w:b/>
          <w:bCs/>
          <w:u w:val="single"/>
        </w:rPr>
        <w:t>deontological inclinations are related to emotional responses to harmful actions</w:t>
      </w:r>
      <w:r w:rsidRPr="004E1763">
        <w:rPr>
          <w:rFonts w:eastAsia="Cambria"/>
          <w:sz w:val="16"/>
        </w:rPr>
        <w:t xml:space="preserve">, whereas </w:t>
      </w:r>
      <w:r w:rsidRPr="004E1763">
        <w:rPr>
          <w:rFonts w:eastAsia="Cambria"/>
          <w:b/>
          <w:bCs/>
          <w:u w:val="single"/>
        </w:rPr>
        <w:t>util</w:t>
      </w:r>
      <w:r w:rsidRPr="004E1763">
        <w:rPr>
          <w:rFonts w:eastAsia="Cambria"/>
          <w:sz w:val="16"/>
        </w:rPr>
        <w:t xml:space="preserve">itarian inclinations are </w:t>
      </w:r>
      <w:r w:rsidRPr="004E1763">
        <w:rPr>
          <w:rFonts w:eastAsia="Cambria"/>
          <w:b/>
          <w:bCs/>
          <w:u w:val="single"/>
        </w:rPr>
        <w:t>related to</w:t>
      </w:r>
      <w:r w:rsidRPr="004E1763">
        <w:rPr>
          <w:rFonts w:eastAsia="Cambria"/>
          <w:sz w:val="16"/>
        </w:rPr>
        <w:t xml:space="preserve"> cognitive deliberation about </w:t>
      </w:r>
      <w:r w:rsidRPr="004E1763">
        <w:rPr>
          <w:rFonts w:eastAsia="Cambria"/>
          <w:b/>
          <w:bCs/>
          <w:u w:val="single"/>
        </w:rPr>
        <w:t>costs and benefits</w:t>
      </w:r>
      <w:r w:rsidRPr="004E1763">
        <w:rPr>
          <w:rFonts w:eastAsia="Cambria"/>
          <w:sz w:val="16"/>
        </w:rPr>
        <w:t xml:space="preserve"> (Greene, 2007). In addition, it is worth noting that the current data provide the first evidence for a link between deontological inclinations and religiosity. A possi- ble interpretation of this link is that many religions prohibit actions that cause harm, thereby enhancing deontological inclinations in individuals with strong religious beliefs. Alternatively, it is possi- ble that people of faith show higher degrees of empathic respond- ing to suffering, which is consistent with findings on religiosity and prosocial behavior (e.g., Batson &amp; Ventis, 1982; Shariff &amp; Norenzayan, 2007).</w:t>
      </w:r>
    </w:p>
    <w:p w14:paraId="2B6E1F73" w14:textId="7CBDD812" w:rsidR="0052127A" w:rsidRDefault="0052127A" w:rsidP="0052127A">
      <w:pPr>
        <w:pStyle w:val="Heading2"/>
      </w:pPr>
      <w:r>
        <w:t xml:space="preserve">Neg </w:t>
      </w:r>
    </w:p>
    <w:p w14:paraId="3AB937A6" w14:textId="59F9FCFD" w:rsidR="0052127A" w:rsidRDefault="0052127A" w:rsidP="0052127A">
      <w:pPr>
        <w:pStyle w:val="Heading3"/>
      </w:pPr>
      <w:r>
        <w:t xml:space="preserve">Link – Crime DA </w:t>
      </w:r>
    </w:p>
    <w:p w14:paraId="6E98AFF9" w14:textId="77777777" w:rsidR="0052127A" w:rsidRDefault="0052127A" w:rsidP="0052127A">
      <w:pPr>
        <w:pStyle w:val="Heading4"/>
      </w:pPr>
      <w:r>
        <w:rPr>
          <w:rFonts w:hint="eastAsia"/>
        </w:rPr>
        <w:t>F</w:t>
      </w:r>
      <w:r>
        <w:t>orensic science is important to fight drug cartels</w:t>
      </w:r>
    </w:p>
    <w:p w14:paraId="72A3C709" w14:textId="77777777" w:rsidR="0052127A" w:rsidRPr="0090494C" w:rsidRDefault="0052127A" w:rsidP="0052127A">
      <w:r>
        <w:rPr>
          <w:rFonts w:hint="eastAsia"/>
        </w:rPr>
        <w:t>(</w:t>
      </w:r>
      <w:r>
        <w:t>read this against a plan text that forces there to be competing expert testimony because the defendants can just decide not to use that evidence/or some plan text that just decreases forensic science use)</w:t>
      </w:r>
    </w:p>
    <w:p w14:paraId="10178D8C" w14:textId="77777777" w:rsidR="0052127A" w:rsidRDefault="0052127A" w:rsidP="0052127A">
      <w:r w:rsidRPr="00003AFD">
        <w:rPr>
          <w:rStyle w:val="Style13ptBold"/>
        </w:rPr>
        <w:t>Baez Law Firm 16</w:t>
      </w:r>
      <w:r w:rsidRPr="00003AFD">
        <w:t xml:space="preserve"> [Baez Law Firm, How Forensic Science Is Used In A Criminal Investigation, September 23, 2016 Accessible Online at https://www.baezlawfirm.com/understanding-how-forensic-science-is-used-in-a-criminal-investigation/#:~:text=Forensic%20science%20is%20one%20of,and%20how%20a%20crime%20occurred.] KL 7-27-2020</w:t>
      </w:r>
    </w:p>
    <w:p w14:paraId="729DEF46" w14:textId="77777777" w:rsidR="0052127A" w:rsidRPr="00422C01" w:rsidRDefault="0052127A" w:rsidP="0052127A">
      <w:r w:rsidRPr="00003AFD">
        <w:rPr>
          <w:sz w:val="16"/>
        </w:rPr>
        <w:t xml:space="preserve">UNDERSTANDING HOW FORENSIC SCIENCE IS USED IN A CRIMINAL INVESTIGATION </w:t>
      </w:r>
      <w:r w:rsidRPr="00003AFD">
        <w:rPr>
          <w:rStyle w:val="StyleUnderline"/>
        </w:rPr>
        <w:t xml:space="preserve">Forensic science is one of the most important aspects of any criminal investigation, as it can allow the authorities to do everything from positively identify a suspect in a crime to determine exactly when and how a crime occurred. </w:t>
      </w:r>
      <w:r w:rsidRPr="00003AFD">
        <w:rPr>
          <w:sz w:val="16"/>
        </w:rPr>
        <w:t xml:space="preserve">According to the National Institute of Justice, forensic science is the application of sciences to matters of the law, and can be used to match DNA to an individual, understand blood spatter patterns, and learn the make up of an unidentified drug. </w:t>
      </w:r>
      <w:r w:rsidRPr="00003AFD">
        <w:rPr>
          <w:rStyle w:val="StyleUnderline"/>
        </w:rPr>
        <w:t>With forensic science, the authorities can analyze physical evidence and feel confident in most every decision they make regarding a criminal case.</w:t>
      </w:r>
      <w:r w:rsidRPr="00003AFD">
        <w:rPr>
          <w:sz w:val="16"/>
        </w:rPr>
        <w:t xml:space="preserve"> Additionally, the results of a forensics test can be used in the court of law to support evidence admitted at trial. How Trial Lawyers Use Forensics to Support Evidence Trial lawyers – both criminal defense lawyers and </w:t>
      </w:r>
      <w:r w:rsidRPr="00003AFD">
        <w:rPr>
          <w:rStyle w:val="StyleUnderline"/>
        </w:rPr>
        <w:t>prosecutors</w:t>
      </w:r>
      <w:r w:rsidRPr="00003AFD">
        <w:rPr>
          <w:sz w:val="16"/>
        </w:rPr>
        <w:t xml:space="preserve"> – </w:t>
      </w:r>
      <w:r w:rsidRPr="00003AFD">
        <w:rPr>
          <w:rStyle w:val="StyleUnderline"/>
        </w:rPr>
        <w:t>use forensics to prove</w:t>
      </w:r>
      <w:r w:rsidRPr="00003AFD">
        <w:rPr>
          <w:sz w:val="16"/>
        </w:rPr>
        <w:t xml:space="preserve"> and disprove the </w:t>
      </w:r>
      <w:r w:rsidRPr="00003AFD">
        <w:rPr>
          <w:rStyle w:val="StyleUnderline"/>
        </w:rPr>
        <w:t>evidence</w:t>
      </w:r>
      <w:r w:rsidRPr="00003AFD">
        <w:rPr>
          <w:sz w:val="16"/>
        </w:rPr>
        <w:t xml:space="preserve"> they present in court. </w:t>
      </w:r>
      <w:r w:rsidRPr="00003AFD">
        <w:rPr>
          <w:rStyle w:val="StyleUnderline"/>
        </w:rPr>
        <w:t>For instance, if there are no known witnesses to a crime, the prosecution may use the evidence found at the scene of a crime to collect</w:t>
      </w:r>
      <w:r w:rsidRPr="00003AFD">
        <w:rPr>
          <w:sz w:val="16"/>
        </w:rPr>
        <w:t xml:space="preserve"> DNA </w:t>
      </w:r>
      <w:r w:rsidRPr="00003AFD">
        <w:rPr>
          <w:rStyle w:val="StyleUnderline"/>
        </w:rPr>
        <w:t>evidence</w:t>
      </w:r>
      <w:r w:rsidRPr="00003AFD">
        <w:rPr>
          <w:sz w:val="16"/>
        </w:rPr>
        <w:t xml:space="preserve"> that places the suspect at the scene of the crime. Forensics may even be able to prove when a crime took place – down the exact date and hour. </w:t>
      </w:r>
      <w:r w:rsidRPr="00003AFD">
        <w:rPr>
          <w:rStyle w:val="StyleUnderline"/>
        </w:rPr>
        <w:t xml:space="preserve">In the case of human remains, forensics may be used to both identify the body and to narrow down the list of possible murder suspects. </w:t>
      </w:r>
      <w:r w:rsidRPr="00003AFD">
        <w:rPr>
          <w:sz w:val="16"/>
        </w:rPr>
        <w:t xml:space="preserve">Identification of the body can be done by analyzing the dental work of the remains, and even by examining the skeletal structure of the individual. If anything, forensics can be used to narrow down the possibilities for whom the remains belonged to—i.e. a young woman of about 25 years of age, approximately five foot five inches and 125 pounds. Forensics can also be used to determine the cause of death, which may give authorities a lead on the murder weapon to look for, and subsequently, a starting point for their search for a suspect. For instance, if it was determined that the individual died as a result of a gun shot to the head, and the bullet wound was consistent with a .45 caliber handgun, the police can begin by searching the registration database for anyone with a registered .45 handgun in the area. Crimes Commonly Solved with Forensic Science </w:t>
      </w:r>
      <w:r w:rsidRPr="00422C01">
        <w:rPr>
          <w:rStyle w:val="StyleUnderline"/>
        </w:rPr>
        <w:t>Two of the most common crimes solved with forensic science include drug-related crimes and sex crim</w:t>
      </w:r>
      <w:r w:rsidRPr="00003AFD">
        <w:rPr>
          <w:rStyle w:val="StyleUnderline"/>
        </w:rPr>
        <w:t>es. In drug crimes, forensics can be used to determine the chemical makeup of a drug, and therefore, determine whether or not an individual possessed illegal drugs. If the results come back positive for illegal substances, the prosecution can use the results as evidence to convict an individual for anything from drug possession to drug manufacturing or trafficking.</w:t>
      </w:r>
      <w:r w:rsidRPr="00003AFD">
        <w:rPr>
          <w:sz w:val="16"/>
        </w:rPr>
        <w:t xml:space="preserve"> In the instance of death by poisoning, forensics can be used to determine the drug used to kill the individual, as well as narrow down the list of suspects by figuring out who would have access to such substances. In sex-related crimes, DNA may be taken from the victim and the results used to convict the perpetrator. Weapons testing, or ballistics, is another aspect of forensic science. Ballistics is the science of understanding how a gun was used at the scene of the crime. Individuals with knowledge of ballistics can tell you how many shots were fired, where the shooter was standing when he or she fired their weapon, and even if a victim was shot at point blank.</w:t>
      </w:r>
    </w:p>
    <w:p w14:paraId="2FF15235" w14:textId="010F8FBC" w:rsidR="0052127A" w:rsidRDefault="0052127A" w:rsidP="0052127A">
      <w:pPr>
        <w:pStyle w:val="Heading3"/>
      </w:pPr>
      <w:r>
        <w:t xml:space="preserve">2NC – DNA Fails </w:t>
      </w:r>
    </w:p>
    <w:p w14:paraId="57EB85CE" w14:textId="77777777" w:rsidR="0052127A" w:rsidRDefault="0052127A" w:rsidP="0052127A">
      <w:pPr>
        <w:pStyle w:val="Heading4"/>
      </w:pPr>
      <w:r>
        <w:rPr>
          <w:rFonts w:hint="eastAsia"/>
        </w:rPr>
        <w:t>W</w:t>
      </w:r>
      <w:r>
        <w:t>idespread DNA evidence use is in the squo, but it’s bad because of the CSI effect and false positives</w:t>
      </w:r>
    </w:p>
    <w:p w14:paraId="017925C7" w14:textId="77777777" w:rsidR="0052127A" w:rsidRDefault="0052127A" w:rsidP="0052127A">
      <w:r w:rsidRPr="00292643">
        <w:rPr>
          <w:rStyle w:val="Style13ptBold"/>
        </w:rPr>
        <w:t xml:space="preserve">Shaer 16 </w:t>
      </w:r>
      <w:r w:rsidRPr="00292643">
        <w:t>[Matthew Shaer</w:t>
      </w:r>
      <w:r>
        <w:t xml:space="preserve"> (</w:t>
      </w:r>
      <w:r w:rsidRPr="00292643">
        <w:t>Matthew Shaer is a contributing writer for The New York Times Magazine and a correspondent for Smithsonian magazine.</w:t>
      </w:r>
      <w:r>
        <w:t>)</w:t>
      </w:r>
      <w:r w:rsidRPr="00292643">
        <w:t xml:space="preserve">, The False Promise of DNA Testing, Atlantic, </w:t>
      </w:r>
      <w:r>
        <w:t>June 2016</w:t>
      </w:r>
      <w:r w:rsidRPr="00292643">
        <w:t>, Accessible Online at https://www.theatlantic.com/magazine/archive/2016/06/a-reasonable-doubt/480747/] KL 7-27-2020</w:t>
      </w:r>
    </w:p>
    <w:p w14:paraId="1FAAF306" w14:textId="77777777" w:rsidR="0052127A" w:rsidRPr="000F3343" w:rsidRDefault="0052127A" w:rsidP="0052127A">
      <w:r w:rsidRPr="009D1B9C">
        <w:rPr>
          <w:sz w:val="14"/>
        </w:rPr>
        <w:t xml:space="preserve">One evening in november of 2002, Carol Batie was sitting on her living-room couch in Houston, flipping through channels on the television, when she happened to catch a teaser for an upcoming news segment on KHOU 11, the local CBS affiliate. She leapt to her feet. “I scared the kids, I was screaming so loud,” Batie told me recently. “I said, ‘Thank you, God!’ I knew that all these years later, my prayers had been answered.” The subject of the segment was the Houston Police Department Crime Laboratory, among the largest public forensic centers in Texas. By one estimate, the lab handled DNA evidence from at least 500 cases a year—mostly rapes and murders, but occasionally burglaries and armed robberies. Acting on a tip from a whistle-blower, </w:t>
      </w:r>
      <w:r w:rsidRPr="00292643">
        <w:rPr>
          <w:rStyle w:val="StyleUnderline"/>
        </w:rPr>
        <w:t>KHOU 11 had obtained dozens of DNA profiles processed by the lab and sent them to independent experts for analysis. The results</w:t>
      </w:r>
      <w:r w:rsidRPr="009D1B9C">
        <w:rPr>
          <w:sz w:val="14"/>
        </w:rPr>
        <w:t xml:space="preserve">, William Thompson, an attorney and a criminology professor at the University of California at Irvine, told a KHOU 11 reporter, were terrifying: It </w:t>
      </w:r>
      <w:r w:rsidRPr="00292643">
        <w:rPr>
          <w:rStyle w:val="StyleUnderline"/>
        </w:rPr>
        <w:t>appeared that Houston police technicians were routinely misinterpreting even the most basic samples.</w:t>
      </w:r>
      <w:r>
        <w:rPr>
          <w:rStyle w:val="StyleUnderline"/>
        </w:rPr>
        <w:t xml:space="preserve"> </w:t>
      </w:r>
      <w:r w:rsidRPr="009D1B9C">
        <w:rPr>
          <w:sz w:val="14"/>
        </w:rPr>
        <w:t>“</w:t>
      </w:r>
      <w:r w:rsidRPr="00292643">
        <w:rPr>
          <w:rStyle w:val="StyleUnderline"/>
        </w:rPr>
        <w:t>If this is incompetence, it’s gross incompetence … and repeated gross incompetence</w:t>
      </w:r>
      <w:r w:rsidRPr="009D1B9C">
        <w:rPr>
          <w:sz w:val="14"/>
        </w:rPr>
        <w:t xml:space="preserve">,” Thompson said. </w:t>
      </w:r>
      <w:r w:rsidRPr="00292643">
        <w:rPr>
          <w:rStyle w:val="StyleUnderline"/>
        </w:rPr>
        <w:t>“You have to wonder if [the techs] could really be that stupid</w:t>
      </w:r>
      <w:r w:rsidRPr="009D1B9C">
        <w:rPr>
          <w:sz w:val="14"/>
        </w:rPr>
        <w:t xml:space="preserve">.” FROM OUR JUNE 2016 ISSUE Subscribe to The Atlantic and support 160 years of independent journalism Subscribe Carol Batie watched the entire segment, rapt. As soon as it ended, she e-mailed KHOU 11. “My son is named Josiah Sutton,” she began, “and he has been falsely accused of a crime.” Four years earlier, Batie explained, Josiah, then 16, and his neighbor Gregory Adams, 19, had been arrested for the rape of a 41-year-old Houston woman, who told police that two young men had abducted her from the parking lot of her apartment complex and taken turns assaulting her as they drove around the city in her Ford Expedition. A few days after reporting the crime, the woman spotted Sutton and Adams walking down a street in southwest Houston. She flagged down a passing patrol car and told the officers inside that she had seen her rapists. Police detained the boys and brought them to a nearby station for questioning. From the beginning, Sutton and Adams denied any involvement. They both had alibis, and neither of them matched the profile from the victim’s original account: She’d described her assailants as short and skinny. Adams was 5 foot 11 and 180 pounds. Sutton was three inches taller and 25 pounds heavier, the captain of his high-school football team. </w:t>
      </w:r>
      <w:r w:rsidRPr="00292643">
        <w:rPr>
          <w:rStyle w:val="StyleUnderline"/>
        </w:rPr>
        <w:t>The DNA evidence was harder to refute.</w:t>
      </w:r>
      <w:r w:rsidRPr="009D1B9C">
        <w:rPr>
          <w:sz w:val="14"/>
        </w:rPr>
        <w:t xml:space="preserve"> Having seen enough prime-time TV to believe that a DNA test would vindicate them, Sutton and Adams had agreed, while in custody, to provide the police with blood samples. The blood had been sent to the Houston crime lab, where an analyst named Christy Kim extracted and amplified DNA from the samples until the distinct genetic markers that swim in every human cell were visible, on test strips, as a staggered line of blue dots. Josiah Sutton with his mother in 2003, a week after his release from prison. Sutton served four years for sexual assault before he was exonerated on the basis of faulty DNA evidence. (Michael Stravato / AP) Kim then compared those results with DNA obtained from the victim’s body and clothing and from a semen stain found in the back of the Expedition. A vaginal swab contained a complex mixture of genetic material from at least three contributors, including the victim herself. Kim had to determine whether Sutton’s or Adams’s genetic markers could be found anywhere in the pattern of dots. Her report, delivered to police and prosecutors, didn’t implicate Adams, but concluded that </w:t>
      </w:r>
      <w:r w:rsidRPr="00292643">
        <w:rPr>
          <w:rStyle w:val="StyleUnderline"/>
        </w:rPr>
        <w:t>Sutton’s DNA was “consistent” with the mixture from the vaginal swab.</w:t>
      </w:r>
      <w:r w:rsidRPr="009D1B9C">
        <w:rPr>
          <w:sz w:val="14"/>
        </w:rPr>
        <w:t xml:space="preserve"> </w:t>
      </w:r>
      <w:r w:rsidRPr="00292643">
        <w:rPr>
          <w:rStyle w:val="StyleUnderline"/>
        </w:rPr>
        <w:t>In 1999, a jury found Sutton guilty</w:t>
      </w:r>
      <w:r w:rsidRPr="009D1B9C">
        <w:rPr>
          <w:sz w:val="14"/>
        </w:rPr>
        <w:t xml:space="preserve"> of aggravated kidnapping and sexual assault. He was sentenced to 25 years in prison. “I knew Josiah was innocent,” Batie told me. “Knew in my heart. But what could I do?” She wrote to the governor and to state representatives, but no one proved willing to help. She also wrote to lawyers at the Innocence Project in New York, who told her that, as a rule, they didn’t take cases where a definitive DNA match had been established. Batie was starting to think her son would never be freed. But the KHOU 11 segment, the first of a multipart investigative series on the Houston crime lab, encouraged her. Shortly after e</w:t>
      </w:r>
      <w:r w:rsidRPr="009D1B9C">
        <w:rPr>
          <w:rFonts w:ascii="Cambria Math" w:hAnsi="Cambria Math" w:cs="Cambria Math"/>
          <w:sz w:val="14"/>
        </w:rPr>
        <w:t>‑</w:t>
      </w:r>
      <w:r w:rsidRPr="009D1B9C">
        <w:rPr>
          <w:sz w:val="14"/>
        </w:rPr>
        <w:t xml:space="preserve">mailing the station, she received a call from David Raziq, a veteran television producer in charge of KHOU 11’s investigative unit. In the course of their work on the series, Raziq and his team had uncovered a couple of close calls with wrongful conviction—in one case, a man had been falsely accused, on the basis of improperly analyzed DNA evidence, of raping his stepdaughter. But in those instances, attorneys had managed to demonstrate the problems before their clients were sent to prison. Batie hand-delivered the files from her son’s case to Raziq, who forwarded them on to William Thompson, the UC Irvine professor. Thompson had been studying forensic science for decades. He’d begun writing about DNA evidence from a critical perspective in the mid-1980s, as a doctoral candidate at Stanford, and had staked out what he describes as a “lonely” position as a forensic-DNA skeptic. “The technology had been accepted by the public as a silver bullet,” Thompson told me this winter. “I happened to believe that it wasn’t.” Together with his wife, also an attorney, Thompson unpacked the two boxes containing the files from Sutton’s trial and spread them out across their kitchen table. His wife took the transcripts, and Thompson took the DNA tests. Almost immediately, he found an obvious error: In creating a DNA profile for the victim, Kim had typed three separate samples, two from blood and another from saliva. The resulting DNA profiles, which should have been identical, varied substantially. This alone was cause for serious concern—if the tech couldn’t be trusted to get a consistent DNA profile from a single person, how could she be expected to make sense of a complex mixture like the one from the vaginal swab? Much more distressing were Kim’s conclusions about the crime-scene evidence. Examining photocopies of the test strips, Thompson saw that Kim had failed to reckon with the fact that Sutton’s DNA didn’t match the semen sample from the backseat of the Expedition. If the semen came from one of the attackers—as was almost certain, based on the victim’s account—then Kim should have been able to subtract those genetic markers, along with the victim’s own, from the vaginal-swab mixture. The markers that remained did not match Sutton’s profile. “It was exculpatory evidence,” Thompson told me. “And the jury never heard it.” KHOU 11 flew a reporter out to Irvine and taped a new interview with Thompson. Sutton’s case was taken up by Robert Wicoff, a defense attorney in Houston, who persuaded a Texas judge to have the DNA evidence reprocessed by a private testing facility. As Thompson had predicted, the results confirmed that Sutton was not a match. In the spring of 2003, more than four years after his arrest, Sutton was released from prison. His mother was waiting for him at the gates, her eyes bright with tears. “Going to prison, for me, was like seeing my death before it happens,” Sutton later told a local newspaper reporter. In 2006, a cold hit in the FBI’s Combined DNA Index System, or codis, would lead police to Donnie Lamon Young, a convicted felon. Young confessed that in 1998, he and an accomplice had raped a Houston woman in her Ford Expedition. In January 2007, Young pleaded guilty to the crime. Christy Kim was fired from the Houston crime lab, but reinstated after her lawyer argued that </w:t>
      </w:r>
      <w:r w:rsidRPr="00292643">
        <w:rPr>
          <w:rStyle w:val="StyleUnderline"/>
        </w:rPr>
        <w:t>her</w:t>
      </w:r>
      <w:r w:rsidRPr="009D1B9C">
        <w:rPr>
          <w:sz w:val="14"/>
        </w:rPr>
        <w:t xml:space="preserve"> </w:t>
      </w:r>
      <w:r w:rsidRPr="00292643">
        <w:rPr>
          <w:rStyle w:val="StyleUnderline"/>
        </w:rPr>
        <w:t>errors</w:t>
      </w:r>
      <w:r w:rsidRPr="009D1B9C">
        <w:rPr>
          <w:sz w:val="14"/>
        </w:rPr>
        <w:t>—which ranged from how she had separated out the complex mixture to how she had reported the odds of a random match—</w:t>
      </w:r>
      <w:r w:rsidRPr="00292643">
        <w:rPr>
          <w:rStyle w:val="StyleUnderline"/>
        </w:rPr>
        <w:t>were a product of systemic failures that included inadequate supervision.</w:t>
      </w:r>
      <w:r w:rsidRPr="009D1B9C">
        <w:rPr>
          <w:sz w:val="14"/>
        </w:rPr>
        <w:t xml:space="preserve"> (Kim could not be reached for comment.) Sutton’s case became one of the central pillars of a public inquiry into practices at the lab. “</w:t>
      </w:r>
      <w:r w:rsidRPr="00292643">
        <w:rPr>
          <w:rStyle w:val="StyleUnderline"/>
        </w:rPr>
        <w:t>The system failed at multiple points</w:t>
      </w:r>
      <w:r w:rsidRPr="009D1B9C">
        <w:rPr>
          <w:sz w:val="14"/>
        </w:rPr>
        <w:t>,” the head of the inquiry, Michael Bromwich, concluded. Thompson was gratified by the overturning of Sutton’s conviction:</w:t>
      </w:r>
      <w:r w:rsidRPr="00292643">
        <w:rPr>
          <w:rStyle w:val="StyleUnderline"/>
        </w:rPr>
        <w:t xml:space="preserve"> The dangers he’d been warning about were obviously real</w:t>
      </w:r>
      <w:r w:rsidRPr="009D1B9C">
        <w:rPr>
          <w:sz w:val="14"/>
        </w:rPr>
        <w:t xml:space="preserve">. “For me, there was a shift of emphasis after Josiah,” Thompson told me. </w:t>
      </w:r>
      <w:r w:rsidRPr="00292643">
        <w:rPr>
          <w:rStyle w:val="StyleUnderline"/>
        </w:rPr>
        <w:t>“It was no longer a question of whether errors are possible. It was a question of how many, and what exactly we’re going to do about it.” But as technological advances have made DNA evidence at once more trusted and farther-reaching, the answer has only become more elusive.</w:t>
      </w:r>
      <w:r w:rsidRPr="009D1B9C">
        <w:rPr>
          <w:sz w:val="14"/>
        </w:rPr>
        <w:t xml:space="preserve"> Modern forensic science is in the midst of a great reckoning. Since a series of high-profile legal challenges in the 1990s increased scrutiny of forensic evidence, a range of long-standing crime-lab methods have been deflated or outright debunked. Bite-mark analysis—a kind of dental fingerprinting that dates back to the Salem witch trials—is now widely considered unreliable; the “uniqueness and reproducibility” of ballistics testing has been called into question by the National Research Council. In 2004, the FBI was forced to issue an apology after it incorrectly connected an Oregon attorney named Brandon Mayfield to that spring’s train bombings in Madrid, on the basis of a “100 percent” match to partial fingerprints found on plastic bags containing detonator devices. Last year, the bureau admitted that it had reviewed testimony by its microscopic-hair-comparison analysts and found errors in at least 90 percent of the cases. A thorough investigation is now under way. </w:t>
      </w:r>
      <w:r w:rsidRPr="00292643">
        <w:rPr>
          <w:rStyle w:val="StyleUnderline"/>
        </w:rPr>
        <w:t xml:space="preserve">DNA typing has long been held up as the exception to the rule—an infallible technique rooted in unassailable science. </w:t>
      </w:r>
      <w:r w:rsidRPr="009D1B9C">
        <w:rPr>
          <w:sz w:val="14"/>
        </w:rPr>
        <w:t xml:space="preserve">Unlike most other forensic techniques, developed or commissioned by police departments, this one arose from an academic discipline, and has been studied and validated by researchers around the world. The method was pioneered by a British geneticist named Alec Jeffreys, who stumbled onto it in the autumn of 1984, in the course of his research on genetic sequencing, and soon put it to use in the field, helping police crack a pair of previously unsolved murders in the British Midlands. That case, and Jeffreys’s invention, made front-page news around the globe. “It was said that Dr. Alec Jeffreys had done a disservice to crime writers the world over, whose stories often center around doubtful identity and uncertain parentage,” the former detective Joseph Wambaugh wrote in The Blooding, his book on the Midlands murders. A new era of forensics was being ushered in, one based not on intrinsically imperfect intuition or inherently subjective techniques that seemed like science, but on human genetics. Several private companies in the U.S. and the U.K., sensing a commercial opportunity, opened their own forensic-DNA labs. “Conclusive results in only one test!” read an advertisement for Cellmark Diagnostics, one of the first companies to market DNA-typing technology stateside. “That’s all it takes.” As Jay Aronson, a professor at Carnegie Mellon University, notes in Genetic Witness, his history of what came to be known as the “DNA wars,” the technology’s introduction to the American legal system was by no means smooth. Defense attorneys protested that DNA typing did not pass the Frye Test, a legal standard that requires scientific evidence to have earned widespread acceptance in its field; many prominent academics complained that testing firms were not being adequately transparent about their techniques. And in 1995, during the murder trial of O. J. Simpson, members of his so-called Dream Team famously used the specter of DNA-sample contamination—at the point of collection, and in the crime lab—to invalidate evidence linking Simpson to the crimes. Alec Jeffreys in 1987, a few years after developing the technique of DNA typing (Terry Smith / LIFE Images Collection / Getty) But gradually, testing standards improved. Crime labs pledged a new degree of thoroughness and discipline, with added training for their employees. Analysts got better at guarding against contamination. Extraction techniques were refined. The FBI created its codis database for storing DNA profiles of convicted criminals and arrestees, along with an accreditation process for contributing laboratories, in an attempt to standardize how samples were collected and stored. “There was a sense,” Aronson told me recently, “that the issues raised in the DNA wars had been satisfactorily addressed. And a lot of people were ready to move on.” Among them were Dream Team members Barry Scheck and Peter Neufeld, who had founded the Innocence Project in 1992. Now convinced that DNA analysis, provided the evidence was collected cleanly, could expose the racism and prejudice endemic to the criminal-justice system, the two attorneys set about applying it to dozens of questionable felony convictions. They have since won 178 exonerations using DNA testing; in the majority of the cases, the wrongfully convicted were black. “Defense lawyers sleep. Prosecutors lie. DNA testing is to justice what the telescope is for the stars … a way to see things as they really are,” Scheck and Neufeld wrote in a 2000 book, Actual Innocence, co-authored by the journalist Jim Dwyer. While helping to overturn wrongful convictions, </w:t>
      </w:r>
      <w:r w:rsidRPr="00292643">
        <w:rPr>
          <w:rStyle w:val="StyleUnderline"/>
        </w:rPr>
        <w:t>DNA was also becoming more integral to establishing guilt. The number of state and local crime labs started to multiply, as did the number of cases involving DNA evidence.</w:t>
      </w:r>
      <w:r w:rsidRPr="009D1B9C">
        <w:rPr>
          <w:sz w:val="14"/>
        </w:rPr>
        <w:t xml:space="preserve"> In 2000, the year after Sutton was convicted, the FBI’s database contained fewer than 500,000 DNA profiles, and had aided in some 1,600 criminal investigations in its first two years of existence. The database has since grown to include more than 15 million profiles, which contributed to tens of thousands of investigations last year alone. </w:t>
      </w:r>
      <w:r w:rsidRPr="00292643">
        <w:rPr>
          <w:rStyle w:val="StyleUnderline"/>
        </w:rPr>
        <w:t>As recognition of DNA’s revelatory power seeped into popular culture, courtroom experts started talking about a “CSI effect,” whereby juries, schooled by television police procedurals, needed only to hear those three magic letters—DNA—to arrive at a guilty verdict.</w:t>
      </w:r>
      <w:r w:rsidRPr="009D1B9C">
        <w:rPr>
          <w:sz w:val="14"/>
        </w:rPr>
        <w:t xml:space="preserve"> In 2008, Donald E. Shelton, a felony trial judge in Michigan, published a study in which </w:t>
      </w:r>
      <w:r w:rsidRPr="00292643">
        <w:rPr>
          <w:rStyle w:val="StyleUnderline"/>
        </w:rPr>
        <w:t xml:space="preserve">1,027 randomly summoned jurors </w:t>
      </w:r>
      <w:r w:rsidRPr="009D1B9C">
        <w:rPr>
          <w:sz w:val="14"/>
        </w:rPr>
        <w:t xml:space="preserve">in the city of Ann Arbor </w:t>
      </w:r>
      <w:r w:rsidRPr="00292643">
        <w:rPr>
          <w:rStyle w:val="StyleUnderline"/>
        </w:rPr>
        <w:t>were polled on what they expected prosecutors to present during a criminal trial. Three-quarters of the jurors said they expected DNA evidence</w:t>
      </w:r>
      <w:r w:rsidRPr="009D1B9C">
        <w:rPr>
          <w:sz w:val="14"/>
        </w:rPr>
        <w:t xml:space="preserve"> in rape cases, and nearly half said they expected it in murder or attempted-murder cases; 22 percent said they expected DNA evidence in every criminal case. Shelton quotes one district attorney as saying, “They expect us to have the most advanced technology possible, and they expect it to look like it does on television.” Shelton found that jurors’ expectations had little effect on their willingness to convict, but other research has shown </w:t>
      </w:r>
      <w:r w:rsidRPr="00292643">
        <w:rPr>
          <w:rStyle w:val="StyleUnderline"/>
        </w:rPr>
        <w:t xml:space="preserve">DNA to be a powerful propellant in the courtroom. </w:t>
      </w:r>
      <w:r w:rsidRPr="009D1B9C">
        <w:rPr>
          <w:sz w:val="14"/>
        </w:rPr>
        <w:t>A researcher in Australia recently found that sexual-assault</w:t>
      </w:r>
      <w:r w:rsidRPr="00292643">
        <w:rPr>
          <w:rStyle w:val="StyleUnderline"/>
        </w:rPr>
        <w:t xml:space="preserve"> cases involving DNA evidence there were twice as likely to reach trial and 33 times as likely to result in a guilty verdict</w:t>
      </w:r>
      <w:r w:rsidRPr="009D1B9C">
        <w:rPr>
          <w:sz w:val="14"/>
        </w:rPr>
        <w:t xml:space="preserve">; homicide cases were 14 times as likely to reach trial and 23 times as likely to end in a guilty verdict. As the Nuffield Council on Bioethics, in the United Kingdom, pointed out in a major study on forensic evidence, </w:t>
      </w:r>
      <w:r w:rsidRPr="00292643">
        <w:rPr>
          <w:rStyle w:val="StyleUnderline"/>
        </w:rPr>
        <w:t>even the knowledge that the prosecution intends to introduce a DNA match could be enough to get a defendant to capitulate.</w:t>
      </w:r>
      <w:r>
        <w:rPr>
          <w:rStyle w:val="StyleUnderline"/>
        </w:rPr>
        <w:t xml:space="preserve"> </w:t>
      </w:r>
      <w:r w:rsidRPr="00292643">
        <w:rPr>
          <w:rStyle w:val="StyleUnderline"/>
        </w:rPr>
        <w:t>“You reached a point where the questions about collection and analysis and storage had largely stopped</w:t>
      </w:r>
      <w:r w:rsidRPr="009D1B9C">
        <w:rPr>
          <w:sz w:val="14"/>
        </w:rPr>
        <w:t>,” says Bicka Barlow, an attorney in San Francisco who has been handling cases involving DNA evidence for two decades. “</w:t>
      </w:r>
      <w:r w:rsidRPr="00292643">
        <w:rPr>
          <w:rStyle w:val="StyleUnderline"/>
        </w:rPr>
        <w:t>DNA evidence was entrenched.</w:t>
      </w:r>
      <w:r w:rsidRPr="009D1B9C">
        <w:rPr>
          <w:sz w:val="14"/>
        </w:rPr>
        <w:t xml:space="preserve"> And in a lot of situations, </w:t>
      </w:r>
      <w:r w:rsidRPr="00292643">
        <w:rPr>
          <w:rStyle w:val="StyleUnderline"/>
        </w:rPr>
        <w:t>for a lot of lawyers, it was now too costly and time-intensive to fight.”</w:t>
      </w:r>
      <w:r>
        <w:rPr>
          <w:rStyle w:val="StyleUnderline"/>
        </w:rPr>
        <w:t xml:space="preserve"> </w:t>
      </w:r>
      <w:r w:rsidRPr="009D1B9C">
        <w:rPr>
          <w:sz w:val="14"/>
        </w:rPr>
        <w:t xml:space="preserve">Dna analysis has risen above all other forensic techniques for good reason: “No [other] forensic method has been rigorously shown able to consistently, and with a high degree of certainty, demonstrate a connection between evidence and a specific individual or source,” the National Research Council wrote in an influential 2009 report calling out inadequate methods and stating the need for stricter standards throughout the forensic sciences. </w:t>
      </w:r>
      <w:r w:rsidRPr="00003AFD">
        <w:rPr>
          <w:rStyle w:val="StyleUnderline"/>
        </w:rPr>
        <w:t xml:space="preserve">The problem, as a growing number of academics see it, is that science is only as reliable as the manner in which we use it—and in the case of DNA, the manner in which we use it is evolving rapidly. </w:t>
      </w:r>
      <w:r w:rsidRPr="009D1B9C">
        <w:rPr>
          <w:sz w:val="14"/>
        </w:rPr>
        <w:t xml:space="preserve">Consider the following hypothetical scenario: Detectives find a pool of blood on the floor of an apartment where a man has just been murdered. A technician, following proper anticontamination protocol, takes the blood to the local crime lab for processing. Blood-typing shows that the sample did not come from the victim; most likely, it belongs to the perpetrator. A day later, the detectives arrest a suspect. The suspect agrees to provide blood for testing. A pair of well-trained crime-lab analysts, double-checking each other’s work, establish a match between the two samples. The detectives can now place the suspect at the scene of the crime. When Alec Jeffreys devised his DNA-typing technique, in the mid-1980s, this was as far as the science extended: side-by-side comparison tests. Sizable sample against sizable sample. The state of technology at the time mandated it—you couldn’t test the DNA unless you had plenty of biological material (blood, semen, mucus) to work with. In North Carolina, state and local law-enforcement agencies operating crime labs are compensated $600 for DNA analysis that results in a conviction. But today, most large labs have access to cutting-edge extraction kits capable of obtaining usable DNA from the smallest of samples, like so-called touch DNA (a smeared thumbprint on a window or a speck of spit invisible to the eye), and of identifying individual DNA profiles in complex mixtures, which include genetic material from multiple contributors, as was the case with the vaginal swab in the Sutton case. </w:t>
      </w:r>
      <w:r w:rsidRPr="00003AFD">
        <w:rPr>
          <w:rStyle w:val="StyleUnderline"/>
        </w:rPr>
        <w:t>These advances have greatly expanded the universe of forensic evidence. But they’ve also made the forensic analyst’s job more difficult. To understand how complex mixtures are analyzed—and how easily those analyses can go wrong—it may be helpful to recall a little bit of high-school biology: We share 99.9 percent of our genes with every other human on the planet</w:t>
      </w:r>
      <w:r w:rsidRPr="009D1B9C">
        <w:rPr>
          <w:sz w:val="14"/>
        </w:rPr>
        <w:t xml:space="preserve">. However, in specific locations along each strand of our DNA, the genetic code repeats itself in ways that vary from one individual to the next. Each of those variations, or alleles, is shared with a relatively small portion of the global population. The best way to determine whether a drop of blood belongs to a serial killer or to the president of the United States is to compare alleles at as many locations as possible. Think of it this way: There are many thousands of paintings with blue backgrounds, but fewer with blue backgrounds and yellow flowers, and fewer still with blue backgrounds, yellow flowers, and a mounted knight in the foreground. When a forensic analyst compares alleles at 13 locations—the standard for most labs—the odds of two unrelated people matching at all of them are less than one in 1 billion. </w:t>
      </w:r>
      <w:r w:rsidRPr="00003AFD">
        <w:rPr>
          <w:rStyle w:val="StyleUnderline"/>
        </w:rPr>
        <w:t>With mixtures, the math gets a lot more complicated</w:t>
      </w:r>
      <w:r w:rsidRPr="009D1B9C">
        <w:rPr>
          <w:sz w:val="14"/>
        </w:rPr>
        <w:t xml:space="preserve">: The number of alleles in a sample doubles in the case of two contributors, and triples in the case of three. Now, rather than a painting, the DNA profile is like a stack of transparency films. </w:t>
      </w:r>
      <w:r w:rsidRPr="00070480">
        <w:rPr>
          <w:rStyle w:val="StyleUnderline"/>
        </w:rPr>
        <w:t>The analyst must determine how many contributors are involved, and which alleles belong to whom. If the sample is very small or degraded—the two often go hand in hand—alleles might drop out in some locations</w:t>
      </w:r>
      <w:r w:rsidRPr="009D1B9C">
        <w:rPr>
          <w:sz w:val="14"/>
        </w:rPr>
        <w:t xml:space="preserve">, or appear to exist where they do not. Suddenly, </w:t>
      </w:r>
      <w:r w:rsidRPr="00070480">
        <w:rPr>
          <w:rStyle w:val="StyleUnderline"/>
        </w:rPr>
        <w:t>we are dealing not so much with an objective science as an interpretive art.</w:t>
      </w:r>
      <w:r>
        <w:rPr>
          <w:rStyle w:val="StyleUnderline"/>
        </w:rPr>
        <w:t xml:space="preserve"> </w:t>
      </w:r>
      <w:r w:rsidRPr="009D1B9C">
        <w:rPr>
          <w:sz w:val="14"/>
        </w:rPr>
        <w:t xml:space="preserve">A groundbreaking study by Itiel Dror, a cognitive neuroscientist at University College London, and Greg Hampikian, a biology and criminal-justice professor at Boise State University, illustrates exactly how subjective the reading of complex mixtures can be. In 2010, Dror and Hampikian obtained paperwork from a 2002 Georgia rape trial that hinged on DNA typing: The main evidence implicating the defendant was the accusation of a co-defendant who was testifying in exchange for a reduced sentence. Two forensic scientists had concluded that the defendant could not be excluded as a contributor to the mixture of sperm from inside the victim, meaning his DNA was a possible match; the defendant was found guilty. Dror and Hampikian gave the DNA evidence to 17 lab technicians for examination, withholding context about the case to ensure unbiased results. All of the techs were experienced, with an average of nine years in the field. Dror and Hampikian asked them to determine whether the mixture included DNA from the defendant. The Voorhes In 2011, the results of the experiment were made public: Only one of the 17 lab technicians concurred that the defendant could not be excluded as a contributor. Twelve told Dror and Hampikian that the DNA was exclusionary, and four said that it was inconclusive. In other words, had any one of those 16 scientists been responsible for the original DNA analysis, the rape trial could have played out in a radically different way. Toward the end of the study, Dror and Hampikian quote the early DNA-testing pioneer Peter Gill, who once noted, </w:t>
      </w:r>
      <w:r w:rsidRPr="00475205">
        <w:rPr>
          <w:rStyle w:val="StyleUnderline"/>
        </w:rPr>
        <w:t>“If you show 10 colleagues a mixture, you will probably end up with 10 different answers” as to the identity of the contributor</w:t>
      </w:r>
      <w:r w:rsidRPr="009D1B9C">
        <w:rPr>
          <w:sz w:val="14"/>
        </w:rPr>
        <w:t>. (The study findings are now at the center of the defendant’s motion for a new trial.) “</w:t>
      </w:r>
      <w:r w:rsidRPr="00475205">
        <w:rPr>
          <w:rStyle w:val="StyleUnderline"/>
        </w:rPr>
        <w:t>Ironically, you have a technology that was meant to help eliminate subjectivity in forensic</w:t>
      </w:r>
      <w:r w:rsidRPr="009D1B9C">
        <w:rPr>
          <w:sz w:val="14"/>
        </w:rPr>
        <w:t>s,” Erin Murphy, a law professor at NYU, told me recently. “</w:t>
      </w:r>
      <w:r w:rsidRPr="00475205">
        <w:rPr>
          <w:rStyle w:val="StyleUnderline"/>
        </w:rPr>
        <w:t>But when you start to drill down deeper into the way crime laboratories operate today, you see that the subjectivity is still there: Standards vary, training levels vary, quality varies</w:t>
      </w:r>
      <w:r w:rsidRPr="009D1B9C">
        <w:rPr>
          <w:sz w:val="14"/>
        </w:rPr>
        <w:t xml:space="preserve">.” Last year, Murphy published a book called Inside the Cell: The Dark Side of Forensic DNA, which recounts dozens of cases of DNA typing gone terribly wrong. Some veer close to farce, such as the 15-year hunt for the Phantom of Heilbronn, whose DNA had been found at more than 40 crime scenes in Europe in the 1990s and early 2000s. The DNA in question turned out to belong not to a serial killer, but to an Austrian factory worker who made testing swabs used by police throughout the region. And some are tragic, like the tale of </w:t>
      </w:r>
      <w:r w:rsidRPr="00475205">
        <w:rPr>
          <w:rStyle w:val="StyleUnderline"/>
        </w:rPr>
        <w:t>Dwayne Jackson, an African American teenager who pleaded guilty to robbery in 2003 after being presented with damning DNA evidence, and was exonerated years later, in 2011, after a police department in Nevada admitted that its lab had accidentally swapped Jackson’s DNA with the real culprit’s.</w:t>
      </w:r>
      <w:r>
        <w:rPr>
          <w:rStyle w:val="StyleUnderline"/>
        </w:rPr>
        <w:t xml:space="preserve"> </w:t>
      </w:r>
      <w:r w:rsidRPr="009D1B9C">
        <w:rPr>
          <w:sz w:val="14"/>
        </w:rPr>
        <w:t xml:space="preserve">Most troubling, Murphy details how quickly </w:t>
      </w:r>
      <w:r w:rsidRPr="00475205">
        <w:rPr>
          <w:rStyle w:val="StyleUnderline"/>
        </w:rPr>
        <w:t>even a trace of DNA can now become the foundation of a case</w:t>
      </w:r>
      <w:r w:rsidRPr="009D1B9C">
        <w:rPr>
          <w:sz w:val="14"/>
        </w:rPr>
        <w:t>. In 2012, police in California arrested Lukis Anderson, a homeless man with a rap sheet of nonviolent crimes, on charges of murdering the millionaire Raveesh Kumra at his mansion in the foothills outside San Jose. T</w:t>
      </w:r>
      <w:r w:rsidRPr="00475205">
        <w:rPr>
          <w:rStyle w:val="StyleUnderline"/>
        </w:rPr>
        <w:t>he case against Anderson started when police matched biological matter found under Kumra’s fingernails to Anderson’s DNA in a database</w:t>
      </w:r>
      <w:r w:rsidRPr="009D1B9C">
        <w:rPr>
          <w:sz w:val="14"/>
        </w:rPr>
        <w:t>. Anderson was held in jail for five months before his lawyer was able to produce records showing that Anderson had been in detox at a local hospital at the time of the killing;</w:t>
      </w:r>
      <w:r w:rsidRPr="00475205">
        <w:rPr>
          <w:rStyle w:val="StyleUnderline"/>
        </w:rPr>
        <w:t xml:space="preserve"> it turned out that the same paramedics who responded to the distress call from Kumra’s mansion had treated Anderson earlier that night, and inadvertently transferred his DNA to the crime scene via an oxygen-monitoring device placed on Kumra’s hand.</w:t>
      </w:r>
      <w:r>
        <w:rPr>
          <w:rStyle w:val="StyleUnderline"/>
        </w:rPr>
        <w:t xml:space="preserve"> </w:t>
      </w:r>
      <w:r w:rsidRPr="009D1B9C">
        <w:rPr>
          <w:sz w:val="14"/>
        </w:rPr>
        <w:t xml:space="preserve">To Murphy, Anderson’s case demonstrates a formidable problem. </w:t>
      </w:r>
      <w:r w:rsidRPr="00475205">
        <w:rPr>
          <w:rStyle w:val="StyleUnderline"/>
        </w:rPr>
        <w:t>Contamination is an obvious hazard when it comes to DNA analysis.</w:t>
      </w:r>
      <w:r w:rsidRPr="009D1B9C">
        <w:rPr>
          <w:sz w:val="14"/>
        </w:rPr>
        <w:t xml:space="preserve"> But at least contamination can be prevented with care and proper technique. </w:t>
      </w:r>
      <w:r w:rsidRPr="00475205">
        <w:rPr>
          <w:rStyle w:val="StyleUnderline"/>
        </w:rPr>
        <w:t>DNA transfer—the migration of cells from person to person, and between people and objects—is inevitable when we touch, speak, do the laundry</w:t>
      </w:r>
      <w:r w:rsidRPr="009D1B9C">
        <w:rPr>
          <w:sz w:val="14"/>
        </w:rPr>
        <w:t xml:space="preserve">. A 1996 study showed that </w:t>
      </w:r>
      <w:r w:rsidRPr="00475205">
        <w:rPr>
          <w:rStyle w:val="StyleUnderline"/>
        </w:rPr>
        <w:t xml:space="preserve">sperm cells from a single stain on one item of clothing made their way onto every other item of clothing in the washer. And because we all shed different amounts of cells, the strongest DNA profile on an object doesn’t always correspond to the person who most recently touched it. </w:t>
      </w:r>
      <w:r w:rsidRPr="009D1B9C">
        <w:rPr>
          <w:sz w:val="14"/>
        </w:rPr>
        <w:t xml:space="preserve">I could pick up a knife at 10 in the morning, but an analyst testing the handle that day might find a stronger and more complete DNA profile from my wife, who was using it four nights earlier. Or the analyst might find a profile of someone who never touched the knife at all. One recent study asked participants to shake hands with a partner for two minutes and then hold a knife; when the DNA on the knives was analyzed, the partner was identified as a contributor in 85 percent of cases, and in 20 percent as the main or sole contributor. </w:t>
      </w:r>
      <w:r w:rsidRPr="00475205">
        <w:rPr>
          <w:rStyle w:val="StyleUnderline"/>
        </w:rPr>
        <w:t xml:space="preserve">Given rates of transfer, the mere presence of DNA at a crime scene shouldn’t be enough for a prosecutor to obtain a conviction. Context is needed. </w:t>
      </w:r>
      <w:r w:rsidRPr="009D1B9C">
        <w:rPr>
          <w:sz w:val="14"/>
        </w:rPr>
        <w:t xml:space="preserve">What worries experts like Murphy is that </w:t>
      </w:r>
      <w:r w:rsidRPr="00475205">
        <w:rPr>
          <w:rStyle w:val="StyleUnderline"/>
        </w:rPr>
        <w:t>advancements in DNA testing are enabling ever more emphasis on ever less substantial evidence. A new technique known as low-copy-number analysis can derive a full DNA profile from as little as 10 trillionths of a gram of genetic material, by copying DNA fragments into a sample large enough for testing. The technique not only carries a higher risk of sample contamination and allele dropout, but could also implicate someone who never came close to the crime scene. Given the growing reliance on the codis database—which allows police to use DNA samples to search for possible suspects, rather than just to verify the involvement of existing suspects—the need to consider exculpatory evidence is greater than ever.</w:t>
      </w:r>
      <w:r>
        <w:rPr>
          <w:rStyle w:val="StyleUnderline"/>
        </w:rPr>
        <w:t xml:space="preserve"> </w:t>
      </w:r>
      <w:r w:rsidRPr="009D1B9C">
        <w:rPr>
          <w:sz w:val="14"/>
        </w:rPr>
        <w:t xml:space="preserve">But Bicka Barlow, the San Francisco attorney, argues that </w:t>
      </w:r>
      <w:r w:rsidRPr="00475205">
        <w:rPr>
          <w:rStyle w:val="StyleUnderline"/>
        </w:rPr>
        <w:t xml:space="preserve">the justice system now allows little room for caution. Techs at many state-funded crime labs have cops and prosecutors breathing down their necks for results—cops and prosecutors who may work in the same building. The threat of bias is everywhere. </w:t>
      </w:r>
      <w:r w:rsidRPr="009D1B9C">
        <w:rPr>
          <w:sz w:val="14"/>
        </w:rPr>
        <w:t>“An analyst might be told, ‘Okay, we have a suspect. Here’s the DNA. Look at the vaginal swab, and compare it to the suspect,’</w:t>
      </w:r>
      <w:r w:rsidRPr="009D1B9C">
        <w:rPr>
          <w:rFonts w:ascii="Times New Roman" w:hAnsi="Times New Roman" w:cs="Times New Roman"/>
          <w:sz w:val="14"/>
        </w:rPr>
        <w:t> </w:t>
      </w:r>
      <w:r w:rsidRPr="009D1B9C">
        <w:rPr>
          <w:sz w:val="14"/>
        </w:rPr>
        <w:t xml:space="preserve">” Barlow says. “And they do, but they’re also being told all sorts of totally irrelevant things: The victim was 6 years old, the victim was traumatized, it was a hideous crime.” </w:t>
      </w:r>
      <w:r w:rsidRPr="009D1B9C">
        <w:rPr>
          <w:rStyle w:val="StyleUnderline"/>
        </w:rPr>
        <w:t>Indeed, some analysts are incentivized to produce inculpatory forensic evidence</w:t>
      </w:r>
      <w:r w:rsidRPr="009D1B9C">
        <w:rPr>
          <w:sz w:val="14"/>
        </w:rPr>
        <w:t>: A recent study in the journal Criminal Justice Ethics notes that in North Carolina,</w:t>
      </w:r>
      <w:r w:rsidRPr="009D1B9C">
        <w:rPr>
          <w:rStyle w:val="StyleUnderline"/>
        </w:rPr>
        <w:t xml:space="preserve"> state and local law-enforcement agencies operating crime labs are compensated $600 for DNA analysis that results in a conviction.</w:t>
      </w:r>
      <w:r>
        <w:rPr>
          <w:rStyle w:val="StyleUnderline"/>
        </w:rPr>
        <w:t xml:space="preserve"> </w:t>
      </w:r>
      <w:r w:rsidRPr="009D1B9C">
        <w:rPr>
          <w:sz w:val="14"/>
        </w:rPr>
        <w:t xml:space="preserve">“I don’t think it’s unreasonable to point out that </w:t>
      </w:r>
      <w:r w:rsidRPr="009D1B9C">
        <w:rPr>
          <w:rStyle w:val="StyleUnderline"/>
        </w:rPr>
        <w:t>DNA evidence is being used in a system that’s had horrible problems with evidentiary reliability</w:t>
      </w:r>
      <w:r w:rsidRPr="009D1B9C">
        <w:rPr>
          <w:sz w:val="14"/>
        </w:rPr>
        <w:t>,” Murphy, who worked for several years as a public defender, told me</w:t>
      </w:r>
      <w:r w:rsidRPr="009D1B9C">
        <w:rPr>
          <w:rStyle w:val="StyleUnderline"/>
        </w:rPr>
        <w:t>. No dependable estimates exist for how many people have been falsely accused or imprisoned on the basis of faulty DNA evidence</w:t>
      </w:r>
      <w:r w:rsidRPr="009D1B9C">
        <w:rPr>
          <w:sz w:val="14"/>
        </w:rPr>
        <w:t xml:space="preserve">. </w:t>
      </w:r>
      <w:r w:rsidRPr="009D1B9C">
        <w:rPr>
          <w:rStyle w:val="StyleUnderline"/>
        </w:rPr>
        <w:t>But</w:t>
      </w:r>
      <w:r w:rsidRPr="009D1B9C">
        <w:rPr>
          <w:sz w:val="14"/>
        </w:rPr>
        <w:t xml:space="preserve"> in Inside the Cell, she hints at the stakes: “</w:t>
      </w:r>
      <w:r w:rsidRPr="009D1B9C">
        <w:rPr>
          <w:rStyle w:val="StyleUnderline"/>
        </w:rPr>
        <w:t>The same broken criminal-justice system that created mass incarceration</w:t>
      </w:r>
      <w:r w:rsidRPr="009D1B9C">
        <w:rPr>
          <w:sz w:val="14"/>
        </w:rPr>
        <w:t xml:space="preserve">,” she writes, </w:t>
      </w:r>
      <w:r w:rsidRPr="009D1B9C">
        <w:rPr>
          <w:rStyle w:val="StyleUnderline"/>
        </w:rPr>
        <w:t>“and that has processed millions through its machinery without catching even egregious instances of wrongful conviction, now has a new and powerful weapon in its arsenal</w:t>
      </w:r>
      <w:r w:rsidRPr="009D1B9C">
        <w:rPr>
          <w:sz w:val="14"/>
        </w:rPr>
        <w:t xml:space="preserve">.” The growing potential for mistakes in DNA testing has inspired a solution fitting for the digital age: automation, or the “complete removal of the human being from doing any subjective decision making,” as Mark Perlin, the CEO of the DNA-testing firm Cybergenetics, put it to me recently. Perlin grew interested in DNA-typing techniques in the 1990s, while working as a researcher on genome technology at Carnegie Mellon, and spent some time reviewing recent papers on forensic usage. He was “really disappointed” by what he found, he told me: Faced with complex DNA mixtures, analysts too frequently arrived at flawed conclusions. An experienced coder, he set about designing software that could take some of the guesswork out of DNA profiling. It could also process results much faster. In 1996, Perlin waved goodbye to his post at Carnegie Mellon, and together with his wife, Ria David, and a small cadre of employees, focused on developing a program they dubbed TrueAllele. At the core of TrueAllele is an algorithm: Data from DNA test strips are uploaded to a computer and run through an array of probability models until the software spits out a likelihood ratio—the probability, weighed against coincidence, that sample X is a match with sample Y. The idea, Perlin told me when I visited Cybergenetics headquarters, in Pittsburgh, was to correctly differentiate individual DNA profiles found at the scene of a crime. He gave me an example: A lab submits data from a complex DNA mixture found on a knife used in a homicide. The TrueAllele system might conclude that a match between the knife and a suspect is “5 trillion times more probable than coincidence,” and thus that the suspect almost certainly touched the knife. No more analysts squinting at their equipment, trying to correspond alleles with contributors. “Our program,” Perlin told me proudly, “is able to do all that for you, more accurately.” Around us, half a dozen analysts and coders sat hunched over computer screens. The office was windowless and devoid of any kind of decoration, save for a whiteboard laced with equations—the vibe was more bootstrapped start-up than CSI. “I think visitors are surprised not to see bubbling vials and lab equipment,” Perlin acknowledged. “But that’s not us.” He led me down the hallway and into a storage room. Row upon row of Cybergenetics-branded Apple desktop computers lined the shelves: ready-made TrueAllele kits. Perlin could not tell me exactly how many software units he sells each year, but he allowed that TrueAllele had been purchased by crime labs in Oman, Australia, and 11 U.S. states; last year, Cybergenetics hired its first full-time salesman. Four years ago, in one of its more high-profile tests to date, the software was used to connect an extremely small trace of DNA at a murder scene in Schenectady, New York, to the killer, an acquaintance of the victim. A similarly reliable match, Perlin told me, would have been very difficult to obtain by more analog means. And the software’s potential is only starting to be mined, he added. TrueAllele’s ability to pull matches from microscopic or muddled traces of DNA is helping crack cold cases, by reprocessing evidence once dismissed as inconclusive. “You hear the word inconclusive, you naturally think, Okay. It’s done,” Perlin told me, his eyes widening. “But it’s not! It just means [the lab technicians] can’t interpret it. Let me ask you: What’s the societal impact of half a crime lab’s evidence being called inconclusive and prosecutors and police and defenders mistakenly believing that this means it’s uninformative data?” His critics have a darker view. William Thompson points out that Perlin has declined to make public the algorithm that drives the program. “You do have a black-box situation happening here,” Thompson told me. “The data go in, and out comes the solution, and we’re not fully informed of what happened in between.” Last year, at a murder trial in Pennsylvania where TrueAllele evidence had been introduced, defense attorneys demanded that Perlin turn over the source code for his software, noting that “without it, [the defendant] will be unable to determine if TrueAllele does what Dr. Perlin claims it does.” The judge denied the request. But TrueAllele is just one of a number of “probabilistic genotyping” programs developed in recent years—and as the technology has become more prominent, so too have concerns that it could be replicating the problems it aims to solve. The Legal Aid Society of New York recently challenged a comparable software program, the Forensic Statistical Tool, which was developed in-house by the city’s Office of the Chief Medical Examiner. The FST had been used to test evidence in hundreds of cases in the state, including an attempted-murder charge against a client of Jessica Goldthwaite, a Legal Aid attorney. Goldthwaite knew little about DNA typing, but one of her colleagues at the time, Susan Friedman, had earned a master’s degree in biomedical science; another, Clinton Hughes, had been involved in several DNA cases. The three attorneys decided to educate themselves about the technology, and questioned half a dozen scientists. The responses were emphatic: “One population geneticist we consulted said what the [medical examiner] had made public about the FST read more like an ad than a scientific paper,” Hughes told me. Another called it a “random number generator.” In 2011, Legal Aid requested a hearing to question whether the software met the Frye standard of acceptance by the larger scientific community. To Goldthwaite and her team, it seemed at least plausible that a relatively untested tool, especially in </w:t>
      </w:r>
      <w:r w:rsidRPr="009D1B9C">
        <w:rPr>
          <w:rStyle w:val="StyleUnderline"/>
        </w:rPr>
        <w:t>analyzing very small and degraded samples</w:t>
      </w:r>
      <w:r w:rsidRPr="009D1B9C">
        <w:rPr>
          <w:sz w:val="14"/>
        </w:rPr>
        <w:t xml:space="preserve"> (the FST, like TrueAllele, is sometimes used to analyze low-copy-number evidence), </w:t>
      </w:r>
      <w:r w:rsidRPr="009D1B9C">
        <w:rPr>
          <w:rStyle w:val="StyleUnderline"/>
        </w:rPr>
        <w:t>could be turning up allele matches where there were none</w:t>
      </w:r>
      <w:r w:rsidRPr="009D1B9C">
        <w:rPr>
          <w:sz w:val="14"/>
        </w:rPr>
        <w:t xml:space="preserve">, or missing others that might have led technicians to an entirely different conclusion. And </w:t>
      </w:r>
      <w:r w:rsidRPr="009D1B9C">
        <w:rPr>
          <w:rStyle w:val="StyleUnderline"/>
        </w:rPr>
        <w:t>because the source code was kept secret, jurors couldn’t know the actual likelihood of a false match.</w:t>
      </w:r>
      <w:r>
        <w:rPr>
          <w:rStyle w:val="StyleUnderline"/>
        </w:rPr>
        <w:t xml:space="preserve"> </w:t>
      </w:r>
      <w:r w:rsidRPr="009D1B9C">
        <w:rPr>
          <w:sz w:val="14"/>
        </w:rPr>
        <w:t>At the hearing, bolstered by a range of expert testimony, Goldthwaite and her colleagues argued that the FST, far from being established science, was an unknown quantity. (The medical examiner’s office refused to provide Legal Aid with the details of its code; in the end, the team was compelled to reverse-engineer the algorithm to show its flaws.) Judge Mark Dwyer agreed. “</w:t>
      </w:r>
      <w:r w:rsidRPr="009D1B9C">
        <w:rPr>
          <w:rStyle w:val="StyleUnderline"/>
        </w:rPr>
        <w:t>Judges are, far and away, not the people best qualified to explain science</w:t>
      </w:r>
      <w:r w:rsidRPr="009D1B9C">
        <w:rPr>
          <w:sz w:val="14"/>
        </w:rPr>
        <w:t xml:space="preserve">,” he began his decision. Still, he added, efforts to legitimize the methods “must continue, if they are to persuade.” The FST evidence was ruled inadmissible. “The problem with all DNA profiling is that there isn’t skepticism,” says Erin Murphy. “Just because we’re moving forward doesn’t mean mistakes aren’t still being made.” Dwyer’s ruling did not have the weight of precedent: Other courts are free to accept evidence analyzed by probabilistic software—more and more of which is likely to enter the courtroom in the coming years—as they see fit. Still, Goldthwaite told me, the fact that one judge had been willing to question the new science suggested that others might too, and she and her team continue to file legal challenges. When I interviewed Perlin at Cybergenetics headquarters, I raised the matter of transparency. He was visibly annoyed. He noted that he’d published detailed papers on the theory behind TrueAllele, and filed patent applications, too: “We have disclosed not the trade secrets of the source code or the engineering details, but the basic math.” To Perlin, much of the criticism is a case of sour grapes. “In any new development in forensic science, there’s been incredible resistance to the idea that you’re going to rely on a validated machine to give you an accurate answer instead of relying on yourself and your expertise,” he told me. In 2012, shortly after Legal Aid filed its challenge to the FST, two developers in the Netherlands, Hinda Haned and Jeroen de Jong, released LRmix Studio, free and open-source DNA-profiling software—the code is publicly available for other users to explore and improve. Erin Murphy, of NYU, has argued that if probabilistic DNA typing is to be widely accepted by the legal community—and she believes that one day it should be—it will need to move in this direction: toward transparency. </w:t>
      </w:r>
      <w:r w:rsidRPr="009D1B9C">
        <w:rPr>
          <w:rStyle w:val="StyleUnderline"/>
        </w:rPr>
        <w:t>“The problem with all DNA profiling is that there isn’t skepticism</w:t>
      </w:r>
      <w:r w:rsidRPr="009D1B9C">
        <w:rPr>
          <w:sz w:val="14"/>
        </w:rPr>
        <w:t>,” she told me. “</w:t>
      </w:r>
      <w:r w:rsidRPr="009D1B9C">
        <w:rPr>
          <w:rStyle w:val="StyleUnderline"/>
        </w:rPr>
        <w:t>There isn’t the necessary pressure. Is there increasing recognition of the shortcomings of old-school technology? Absolutely. Is there trepidation about the newer technology? Yes. But just because we’re moving forward doesn’t mean mistakes aren’t still being made.”</w:t>
      </w:r>
      <w:r>
        <w:rPr>
          <w:rStyle w:val="StyleUnderline"/>
        </w:rPr>
        <w:t xml:space="preserve"> </w:t>
      </w:r>
      <w:r w:rsidRPr="009D1B9C">
        <w:rPr>
          <w:sz w:val="14"/>
        </w:rPr>
        <w:t>Mark Perlin, the CEO of Cybergenetics, at the company’s headquarters in Pittsburgh, April 18, 2016 (Jeff Swensen) On april 3, 2014, the City of Houston shut down its old crime lab and transferred all DNA-testing operations to a new entity known as the Houston Forensic Science Center. Unlike its predecessor, which was overseen by the police department, the Forensic Science Center is intended to be an autonomous organization, with a firewall between it and other branches of law enforcement. “I think it’s important for the forensic side to have that independence, so we can narrow it down without worrying about which side is going to benefit or profit from it, just narrowing it down to what we think is the accurate information,” Daniel Garner, the center’s head, told a local reporter. And yet Houston has been hard-pressed to leave its troubled history with forensic DNA behind. In June 2014, the Houston Chronicle reported that a former analyst at the old crime lab, Peter Lentz, had resigned after a Houston Police Department internal investigation found evidence of misconduct, including improper procedure, lying, and tampering with an official record. A representative from the county district attorney’s office told the Chronicle that her office was looking into all of the nearly 200 cases—including 51 murder cases—that Lentz had worked on during his time at the lab. (A grand jury declined to indict Lentz for any wrongdoing; he could not be reached for comment.) “It’s almost 20 years later, and we’re still dealing with the repercussions,” Josiah Sutton’s mother, Carol Batie, told me earlier this year. “They say things are getting better, and maybe they are, but I always respond that it wasn’t fast enough to save Josiah.” Before entering prison, Batie said, Sutton had been a promising football player, with a college career ahead of him. After his exoneration, he seemed stuck in a state of suspended animation. He was angry and resentful of authority. He drifted from job to job. He received an initial lump-sum payment from the city, as compensation for his wrongful conviction and the time he spent in prison, along with a much smaller monthly payout. But the lump-sum payment quickly vanished. He fathered five kids with five different women. Batie called the city to ask about counseling for her son, but was told no such service was available. “I did my best to put myself in his shoes,” Batie said. “I was annoyed, but I knew he felt like the world was against him. Everyone had always given up on him. I couldn’t give up on him too.” Last summer, Sutton was arrested for allegedly assaulting an acquaintance of his then-girlfriend. He spent the better part of a year in lockup before posting bail and is now awaiting trial. (Sutton denies the charges.) Batie believes that her son’s problems are a direct result of his incarceration in 1999. “He had his childhood stolen from him,” she told me. “No prom, no dating, no high-school graduation. Nothing. And he never recovered.” I wondered whether Batie blamed DNA. She laughed. “Oh, no, honey,” she said. “DNA is science. You can’t blame DNA. You can only blame the people who used it wrong.”</w:t>
      </w:r>
    </w:p>
    <w:p w14:paraId="7C39FBB4" w14:textId="77777777" w:rsidR="0052127A" w:rsidRPr="00C91304" w:rsidRDefault="0052127A" w:rsidP="0052127A"/>
    <w:p w14:paraId="577A1B84" w14:textId="77777777" w:rsidR="0052127A" w:rsidRPr="00B55AD5" w:rsidRDefault="0052127A" w:rsidP="0052127A"/>
    <w:p w14:paraId="48A22974" w14:textId="77777777" w:rsidR="0052127A" w:rsidRPr="0052127A" w:rsidRDefault="0052127A" w:rsidP="0052127A"/>
    <w:p w14:paraId="3B213186" w14:textId="77777777" w:rsidR="00597C8A" w:rsidRPr="00597C8A" w:rsidRDefault="00597C8A" w:rsidP="00597C8A"/>
    <w:sectPr w:rsidR="00597C8A" w:rsidRPr="00597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7D3868"/>
    <w:multiLevelType w:val="hybridMultilevel"/>
    <w:tmpl w:val="3BF2FF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97C8A"/>
    <w:rsid w:val="000139A3"/>
    <w:rsid w:val="00045DCF"/>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2127A"/>
    <w:rsid w:val="00537BD5"/>
    <w:rsid w:val="0057268A"/>
    <w:rsid w:val="00597C8A"/>
    <w:rsid w:val="005D2912"/>
    <w:rsid w:val="006065BD"/>
    <w:rsid w:val="00645FA9"/>
    <w:rsid w:val="00647866"/>
    <w:rsid w:val="00665003"/>
    <w:rsid w:val="006A2AD0"/>
    <w:rsid w:val="006C2375"/>
    <w:rsid w:val="006D4ECC"/>
    <w:rsid w:val="006F4BE0"/>
    <w:rsid w:val="00722258"/>
    <w:rsid w:val="007243E5"/>
    <w:rsid w:val="00766EA0"/>
    <w:rsid w:val="007A2226"/>
    <w:rsid w:val="007D0064"/>
    <w:rsid w:val="007F5B66"/>
    <w:rsid w:val="00823A1C"/>
    <w:rsid w:val="00845B9D"/>
    <w:rsid w:val="00860984"/>
    <w:rsid w:val="008B3ECB"/>
    <w:rsid w:val="008B4E85"/>
    <w:rsid w:val="008C1B2E"/>
    <w:rsid w:val="0091627E"/>
    <w:rsid w:val="0097032B"/>
    <w:rsid w:val="00983D19"/>
    <w:rsid w:val="009D2EAD"/>
    <w:rsid w:val="009D54B2"/>
    <w:rsid w:val="009E1922"/>
    <w:rsid w:val="009F7ED2"/>
    <w:rsid w:val="00A93661"/>
    <w:rsid w:val="00A95652"/>
    <w:rsid w:val="00AC0AB8"/>
    <w:rsid w:val="00AF61C7"/>
    <w:rsid w:val="00B33C6D"/>
    <w:rsid w:val="00B4508F"/>
    <w:rsid w:val="00B55AD5"/>
    <w:rsid w:val="00B8057C"/>
    <w:rsid w:val="00BD6238"/>
    <w:rsid w:val="00BF593B"/>
    <w:rsid w:val="00BF773A"/>
    <w:rsid w:val="00BF7E81"/>
    <w:rsid w:val="00C13773"/>
    <w:rsid w:val="00C17CC8"/>
    <w:rsid w:val="00C211D9"/>
    <w:rsid w:val="00C660A1"/>
    <w:rsid w:val="00C83417"/>
    <w:rsid w:val="00C9604F"/>
    <w:rsid w:val="00CA19AA"/>
    <w:rsid w:val="00CC5298"/>
    <w:rsid w:val="00CD736E"/>
    <w:rsid w:val="00CD798D"/>
    <w:rsid w:val="00CE161E"/>
    <w:rsid w:val="00CF59A8"/>
    <w:rsid w:val="00D325A9"/>
    <w:rsid w:val="00D36A8A"/>
    <w:rsid w:val="00D54B79"/>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64FE2"/>
  <w15:chartTrackingRefBased/>
  <w15:docId w15:val="{DF60E284-F16D-4747-96AA-EE3C3449C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54B79"/>
    <w:rPr>
      <w:rFonts w:ascii="Georgia" w:hAnsi="Georgia" w:cs="Calibri"/>
    </w:rPr>
  </w:style>
  <w:style w:type="paragraph" w:styleId="Heading1">
    <w:name w:val="heading 1"/>
    <w:aliases w:val="Pocket"/>
    <w:basedOn w:val="Normal"/>
    <w:next w:val="Normal"/>
    <w:link w:val="Heading1Char"/>
    <w:qFormat/>
    <w:rsid w:val="00D54B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4B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Cha"/>
    <w:basedOn w:val="Normal"/>
    <w:next w:val="Normal"/>
    <w:link w:val="Heading3Char"/>
    <w:uiPriority w:val="2"/>
    <w:unhideWhenUsed/>
    <w:qFormat/>
    <w:rsid w:val="00D54B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Heading 2 Char1 Char Char,Heading 2 Char Char Char Char,no read,No Spacing211,No Spacing12,No Spacing2111,No Spacing111111,Card,No Spacing1,Debate Text,Tags,tags,ta, Ch,T"/>
    <w:basedOn w:val="Normal"/>
    <w:next w:val="Normal"/>
    <w:link w:val="Heading4Char"/>
    <w:uiPriority w:val="3"/>
    <w:unhideWhenUsed/>
    <w:qFormat/>
    <w:rsid w:val="00D54B7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54B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4B79"/>
  </w:style>
  <w:style w:type="character" w:customStyle="1" w:styleId="Heading1Char">
    <w:name w:val="Heading 1 Char"/>
    <w:aliases w:val="Pocket Char"/>
    <w:basedOn w:val="DefaultParagraphFont"/>
    <w:link w:val="Heading1"/>
    <w:rsid w:val="00D54B7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54B79"/>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D54B79"/>
    <w:rPr>
      <w:rFonts w:ascii="Georgia" w:eastAsiaTheme="majorEastAsia" w:hAnsi="Georgia" w:cstheme="majorBidi"/>
      <w:b/>
      <w:sz w:val="32"/>
      <w:szCs w:val="24"/>
      <w:u w:val="single"/>
    </w:rPr>
  </w:style>
  <w:style w:type="character" w:customStyle="1" w:styleId="Heading4Char">
    <w:name w:val="Heading 4 Char"/>
    <w:aliases w:val="Tag Char,small text Char,Big card Char,Normal Tag Char,body Char,heading 2 Char,Ch Char,Heading 2 Char2 Char Char,Heading 2 Char1 Char Char Char,Heading 2 Char Char Char Char Char,no read Char,No Spacing211 Char,No Spacing12 Char,ta Char"/>
    <w:basedOn w:val="DefaultParagraphFont"/>
    <w:link w:val="Heading4"/>
    <w:uiPriority w:val="3"/>
    <w:rsid w:val="00D54B79"/>
    <w:rPr>
      <w:rFonts w:ascii="Georgia" w:eastAsiaTheme="majorEastAsia" w:hAnsi="Georgia" w:cstheme="majorBidi"/>
      <w:b/>
      <w:iCs/>
      <w:sz w:val="26"/>
    </w:rPr>
  </w:style>
  <w:style w:type="character" w:styleId="Emphasis">
    <w:name w:val="Emphasis"/>
    <w:aliases w:val="tag2,Size 10,emphasis in card,Evidence,Minimized,minimized,Highlighted,Underlined,CD Card,ED - Tag,emphasis,Bold Underline,Emphasis!!,small,Qualifications,normal card text,bold underline,Shrunk,qualifications in card,qualifications,Style1,Box,s,B"/>
    <w:basedOn w:val="DefaultParagraphFont"/>
    <w:link w:val="textbold"/>
    <w:uiPriority w:val="7"/>
    <w:qFormat/>
    <w:rsid w:val="00D54B79"/>
    <w:rPr>
      <w:rFonts w:ascii="Georgia" w:hAnsi="Georgia" w:cs="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54B79"/>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D54B79"/>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uiPriority w:val="99"/>
    <w:unhideWhenUsed/>
    <w:rsid w:val="00D54B79"/>
    <w:rPr>
      <w:color w:val="auto"/>
      <w:u w:val="none"/>
    </w:rPr>
  </w:style>
  <w:style w:type="character" w:styleId="FollowedHyperlink">
    <w:name w:val="FollowedHyperlink"/>
    <w:basedOn w:val="DefaultParagraphFont"/>
    <w:uiPriority w:val="99"/>
    <w:semiHidden/>
    <w:unhideWhenUsed/>
    <w:rsid w:val="00D54B79"/>
    <w:rPr>
      <w:color w:val="auto"/>
      <w:u w:val="none"/>
    </w:rPr>
  </w:style>
  <w:style w:type="paragraph" w:styleId="DocumentMap">
    <w:name w:val="Document Map"/>
    <w:basedOn w:val="Normal"/>
    <w:link w:val="DocumentMapChar"/>
    <w:uiPriority w:val="99"/>
    <w:semiHidden/>
    <w:unhideWhenUsed/>
    <w:rsid w:val="00597C8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97C8A"/>
    <w:rPr>
      <w:rFonts w:ascii="Lucida Grande" w:hAnsi="Lucida Grande" w:cs="Lucida Grande"/>
      <w:sz w:val="24"/>
    </w:rPr>
  </w:style>
  <w:style w:type="paragraph" w:customStyle="1" w:styleId="textbold">
    <w:name w:val="text bold"/>
    <w:basedOn w:val="Normal"/>
    <w:link w:val="Emphasis"/>
    <w:uiPriority w:val="7"/>
    <w:qFormat/>
    <w:rsid w:val="00597C8A"/>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12" w:space="0" w:color="auto"/>
    </w:rPr>
  </w:style>
  <w:style w:type="paragraph" w:customStyle="1" w:styleId="Emphasis1">
    <w:name w:val="Emphasis1"/>
    <w:basedOn w:val="Normal"/>
    <w:autoRedefine/>
    <w:uiPriority w:val="20"/>
    <w:qFormat/>
    <w:rsid w:val="00597C8A"/>
    <w:pPr>
      <w:pBdr>
        <w:top w:val="single" w:sz="4" w:space="1" w:color="auto"/>
        <w:left w:val="single" w:sz="4" w:space="4" w:color="auto"/>
        <w:bottom w:val="single" w:sz="4" w:space="1" w:color="auto"/>
        <w:right w:val="single" w:sz="4" w:space="4" w:color="auto"/>
      </w:pBdr>
    </w:pPr>
    <w:rPr>
      <w:b/>
      <w:iCs/>
      <w:u w:val="single"/>
      <w:bdr w:val="single" w:sz="8" w:space="0" w:color="auto"/>
    </w:rPr>
  </w:style>
  <w:style w:type="paragraph" w:styleId="NormalWeb">
    <w:name w:val="Normal (Web)"/>
    <w:basedOn w:val="Normal"/>
    <w:uiPriority w:val="99"/>
    <w:unhideWhenUsed/>
    <w:rsid w:val="00597C8A"/>
    <w:pPr>
      <w:spacing w:before="100" w:beforeAutospacing="1" w:after="100" w:afterAutospacing="1"/>
    </w:pPr>
    <w:rPr>
      <w:rFonts w:ascii="Times New Roman" w:eastAsia="Times New Roman" w:hAnsi="Times New Roman" w:cs="Times New Roman"/>
      <w:sz w:val="24"/>
    </w:rPr>
  </w:style>
  <w:style w:type="paragraph" w:customStyle="1" w:styleId="cardbody">
    <w:name w:val="cardbody"/>
    <w:basedOn w:val="Normal"/>
    <w:rsid w:val="00597C8A"/>
    <w:pPr>
      <w:spacing w:before="100" w:beforeAutospacing="1" w:after="100" w:afterAutospacing="1"/>
    </w:pPr>
    <w:rPr>
      <w:rFonts w:ascii="Times New Roman" w:eastAsia="Times New Roman" w:hAnsi="Times New Roman" w:cs="Times New Roman"/>
      <w:sz w:val="24"/>
    </w:rPr>
  </w:style>
  <w:style w:type="paragraph" w:customStyle="1" w:styleId="CiteSpacing">
    <w:name w:val="Cite Spacing"/>
    <w:basedOn w:val="Normal"/>
    <w:uiPriority w:val="4"/>
    <w:qFormat/>
    <w:rsid w:val="00983D19"/>
    <w:pPr>
      <w:spacing w:before="60" w:after="60"/>
    </w:pPr>
    <w:rPr>
      <w:rFonts w:eastAsia="Times New Roman"/>
    </w:rPr>
  </w:style>
  <w:style w:type="character" w:customStyle="1" w:styleId="contextmenu">
    <w:name w:val="contextmenu"/>
    <w:basedOn w:val="DefaultParagraphFont"/>
    <w:rsid w:val="00983D19"/>
  </w:style>
  <w:style w:type="paragraph" w:customStyle="1" w:styleId="font--body">
    <w:name w:val="font--body"/>
    <w:basedOn w:val="Normal"/>
    <w:rsid w:val="00983D19"/>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onthlyreview.org/2019/12/01/from-mass-incarceration-to-mass-coercion/" TargetMode="External"/><Relationship Id="rId117" Type="http://schemas.openxmlformats.org/officeDocument/2006/relationships/hyperlink" Target="https://www.washingtonpost.com/politics/courts_law/trump-administration-can-resume-executions-but-not-just-yet-divided-appeals-court-rules/2020/04/07/492e703c-6224-11ea-b3fc-7841686c5c57_story.html?itid=lk_inline_manual_24" TargetMode="External"/><Relationship Id="rId21" Type="http://schemas.openxmlformats.org/officeDocument/2006/relationships/hyperlink" Target="https://monthlyreview.org/2019/12/01/from-mass-incarceration-to-mass-coercion/" TargetMode="External"/><Relationship Id="rId42" Type="http://schemas.openxmlformats.org/officeDocument/2006/relationships/hyperlink" Target="https://monthlyreview.org/2019/12/01/from-mass-incarceration-to-mass-coercion/" TargetMode="External"/><Relationship Id="rId47" Type="http://schemas.openxmlformats.org/officeDocument/2006/relationships/hyperlink" Target="https://monthlyreview.org/2019/12/01/from-mass-incarceration-to-mass-coercion/" TargetMode="External"/><Relationship Id="rId63" Type="http://schemas.openxmlformats.org/officeDocument/2006/relationships/hyperlink" Target="https://monthlyreview.org/2019/12/01/from-mass-incarceration-to-mass-coercion/" TargetMode="External"/><Relationship Id="rId68" Type="http://schemas.openxmlformats.org/officeDocument/2006/relationships/hyperlink" Target="https://monthlyreview.org/2019/12/01/from-mass-incarceration-to-mass-coercion/" TargetMode="External"/><Relationship Id="rId84" Type="http://schemas.openxmlformats.org/officeDocument/2006/relationships/hyperlink" Target="https://www.youtube.com/watch?time_continue=1&amp;v=zsot2GyIGh8&amp;feature=emb_logo" TargetMode="External"/><Relationship Id="rId89" Type="http://schemas.openxmlformats.org/officeDocument/2006/relationships/hyperlink" Target="http://www.huffingtonpost.com/2014/03/27/medical-marijuana-crime-study_n_5044397.html" TargetMode="External"/><Relationship Id="rId112" Type="http://schemas.openxmlformats.org/officeDocument/2006/relationships/hyperlink" Target="https://www.washingtonpost.com/politics/courts_law/supreme-court-wont-let-justice-dept-immediately-resume-federal-executions-after-hiatus/2019/12/06/7103d8e6-1773-11ea-a659-7d69641c6ff7_story.html?itid=lk_inline_manual_19" TargetMode="External"/><Relationship Id="rId133" Type="http://schemas.openxmlformats.org/officeDocument/2006/relationships/hyperlink" Target="https://www.justsecurity.org/60715/abolish-ice-dangerous-distraction-real-immigration-reform/" TargetMode="External"/><Relationship Id="rId138" Type="http://schemas.openxmlformats.org/officeDocument/2006/relationships/hyperlink" Target="http://www.abc.net.au/news/2017-08-03/trumps-new-us-immigration-plan-to-be-based-on-australias/8769338" TargetMode="External"/><Relationship Id="rId154" Type="http://schemas.openxmlformats.org/officeDocument/2006/relationships/hyperlink" Target="https://www.aclu.org/news/aclu-obtains-documents-showing-widespread-abuse-child-immigrants-us-custody" TargetMode="External"/><Relationship Id="rId159" Type="http://schemas.openxmlformats.org/officeDocument/2006/relationships/hyperlink" Target="http://www.ice.gov/sites/default/files/documents/FOIA/2015/detaineedeaths2003-present.pdf" TargetMode="External"/><Relationship Id="rId175" Type="http://schemas.openxmlformats.org/officeDocument/2006/relationships/hyperlink" Target="http://nowcrj.org/wp-content/uploads/2015/10/ERO-Prosecutorial-Discretion-Inquiry-emails.pdf" TargetMode="External"/><Relationship Id="rId170" Type="http://schemas.openxmlformats.org/officeDocument/2006/relationships/hyperlink" Target="http://www.justice.gov/opa/pr/former-special-agent-charge-department-homeland-securitys-office-inspector-general-sentenced" TargetMode="External"/><Relationship Id="rId16" Type="http://schemas.openxmlformats.org/officeDocument/2006/relationships/hyperlink" Target="https://www.foreign.senate.gov/imo/media/doc/021617_Kasparov_%20Testimony.pdf" TargetMode="External"/><Relationship Id="rId107" Type="http://schemas.openxmlformats.org/officeDocument/2006/relationships/hyperlink" Target="https://www.washingtonpost.com/politics/courts_law/supreme-court-wont-hear-challenge-to-new-federal-death-penalty-procedure/2020/06/29/896c6ac6-ba00-11ea-8cf5-9c1b8d7f84c6_story.html%5d@RA" TargetMode="External"/><Relationship Id="rId11" Type="http://schemas.openxmlformats.org/officeDocument/2006/relationships/hyperlink" Target="https://www.npr.org/2020/03/19/818253789/congress-awaits-gop-relief-plan-as-first-lawmakers-test-positive-for-coronavirus" TargetMode="External"/><Relationship Id="rId32" Type="http://schemas.openxmlformats.org/officeDocument/2006/relationships/hyperlink" Target="https://monthlyreview.org/2019/12/01/from-mass-incarceration-to-mass-coercion/" TargetMode="External"/><Relationship Id="rId37" Type="http://schemas.openxmlformats.org/officeDocument/2006/relationships/hyperlink" Target="https://monthlyreview.org/2019/12/01/from-mass-incarceration-to-mass-coercion/" TargetMode="External"/><Relationship Id="rId53" Type="http://schemas.openxmlformats.org/officeDocument/2006/relationships/hyperlink" Target="https://monthlyreview.org/2019/12/01/from-mass-incarceration-to-mass-coercion/" TargetMode="External"/><Relationship Id="rId58" Type="http://schemas.openxmlformats.org/officeDocument/2006/relationships/hyperlink" Target="https://monthlyreview.org/2019/12/01/from-mass-incarceration-to-mass-coercion/" TargetMode="External"/><Relationship Id="rId74" Type="http://schemas.openxmlformats.org/officeDocument/2006/relationships/hyperlink" Target="https://www.nytimes.com/2020/04/29/opinion/mexico-coronavirus-economy.html)//SD" TargetMode="External"/><Relationship Id="rId79" Type="http://schemas.openxmlformats.org/officeDocument/2006/relationships/hyperlink" Target="https://www.bloomberg.com/news/articles/2020-04-02/bofa-sees-mexican-economy-crashing-8-and-bigger-bears-exist" TargetMode="External"/><Relationship Id="rId102" Type="http://schemas.openxmlformats.org/officeDocument/2006/relationships/hyperlink" Target="https://www.marijuanamoment.net/trump-reelection-campaign-attacks-biden-as-architect-of-the-war-on-drugs/" TargetMode="External"/><Relationship Id="rId123" Type="http://schemas.openxmlformats.org/officeDocument/2006/relationships/hyperlink" Target="https://deathpenaltynews.blogspot.com/2020/07/usa-op-ed-by-death-row-exoneree-derrick.html%5d-" TargetMode="External"/><Relationship Id="rId128" Type="http://schemas.openxmlformats.org/officeDocument/2006/relationships/hyperlink" Target="https://www.c-ville.com/fighting-for-life-without-parole-death-penalty-abolitionists-see-change-on-the-horizon/" TargetMode="External"/><Relationship Id="rId144" Type="http://schemas.openxmlformats.org/officeDocument/2006/relationships/hyperlink" Target="https://www.sbs.com.au/news/compassion-can-undo-efforts-against-people-smugglers-dutton" TargetMode="External"/><Relationship Id="rId149" Type="http://schemas.openxmlformats.org/officeDocument/2006/relationships/hyperlink" Target="https://www.cbsnews.com/news/trumps-family-separation-policy-already-cost-millions/" TargetMode="External"/><Relationship Id="rId5" Type="http://schemas.openxmlformats.org/officeDocument/2006/relationships/webSettings" Target="webSettings.xml"/><Relationship Id="rId90" Type="http://schemas.openxmlformats.org/officeDocument/2006/relationships/hyperlink" Target="http://www.spiegel.de/international/europe/evaluating-drug-decriminalization-in-portugal-12-years-later-a-891060.html" TargetMode="External"/><Relationship Id="rId95" Type="http://schemas.openxmlformats.org/officeDocument/2006/relationships/hyperlink" Target="https://www.businessinsider.com/mexico-homicide-rate-and-attacks-on-military" TargetMode="External"/><Relationship Id="rId160" Type="http://schemas.openxmlformats.org/officeDocument/2006/relationships/hyperlink" Target="http://immigrantjustice.org/sites/immigrantjustice.org/files/THR-Inspections-FOIA-Report-EXECUTIVE-SUMMARY-October-2015.pdf" TargetMode="External"/><Relationship Id="rId165" Type="http://schemas.openxmlformats.org/officeDocument/2006/relationships/hyperlink" Target="https://www.aclu.org/cases/escobar-v-gaines" TargetMode="External"/><Relationship Id="rId181" Type="http://schemas.openxmlformats.org/officeDocument/2006/relationships/hyperlink" Target="https://www.nationalgeographic.com/news/2018/04/dna-testing-accuracy-golden-state-killer-science-spd/" TargetMode="External"/><Relationship Id="rId22" Type="http://schemas.openxmlformats.org/officeDocument/2006/relationships/hyperlink" Target="https://monthlyreview.org/2019/12/01/from-mass-incarceration-to-mass-coercion/" TargetMode="External"/><Relationship Id="rId27" Type="http://schemas.openxmlformats.org/officeDocument/2006/relationships/hyperlink" Target="https://monthlyreview.org/2019/12/01/from-mass-incarceration-to-mass-coercion/" TargetMode="External"/><Relationship Id="rId43" Type="http://schemas.openxmlformats.org/officeDocument/2006/relationships/hyperlink" Target="https://monthlyreview.org/2019/12/01/from-mass-incarceration-to-mass-coercion/" TargetMode="External"/><Relationship Id="rId48" Type="http://schemas.openxmlformats.org/officeDocument/2006/relationships/hyperlink" Target="https://monthlyreview.org/2019/12/01/from-mass-incarceration-to-mass-coercion/" TargetMode="External"/><Relationship Id="rId64" Type="http://schemas.openxmlformats.org/officeDocument/2006/relationships/hyperlink" Target="https://monthlyreview.org/2019/12/01/from-mass-incarceration-to-mass-coercion/" TargetMode="External"/><Relationship Id="rId69" Type="http://schemas.openxmlformats.org/officeDocument/2006/relationships/hyperlink" Target="https://monthlyreview.org/2019/12/01/from-mass-incarceration-to-mass-coercion/" TargetMode="External"/><Relationship Id="rId113" Type="http://schemas.openxmlformats.org/officeDocument/2006/relationships/hyperlink" Target="https://www.washingtonpost.com/nation/2019/11/21/william-barr-death-penalty-halted-federal-judge/?itid=lk_interstitial_manual_17&amp;itid=lk_inline_manual_20" TargetMode="External"/><Relationship Id="rId118" Type="http://schemas.openxmlformats.org/officeDocument/2006/relationships/hyperlink" Target="https://www.cbsnews.com/news/daniel-lewis-lee-executed-today-2020-07-14/%5d@RA" TargetMode="External"/><Relationship Id="rId134" Type="http://schemas.openxmlformats.org/officeDocument/2006/relationships/hyperlink" Target="https://www.belfercenter.org/publication/abolishing-ice-very-bad-idea" TargetMode="External"/><Relationship Id="rId139" Type="http://schemas.openxmlformats.org/officeDocument/2006/relationships/hyperlink" Target="https://www.theguardian.com/australia-news/2018/may/06/a-race-to-the-bottom-how-australia-imported-its-asylum-seeker-policies-from-the-us" TargetMode="External"/><Relationship Id="rId80" Type="http://schemas.openxmlformats.org/officeDocument/2006/relationships/hyperlink" Target="https://www.infobae.com/america/mexico/2020/03/24/saqueos-en-estado-de-mexico-convocan-a-robar-tiendas-utilizando-como-pretexto-el-coronavirus/" TargetMode="External"/><Relationship Id="rId85" Type="http://schemas.openxmlformats.org/officeDocument/2006/relationships/hyperlink" Target="https://www.huffingtonpost.ca/2016/05/03/mexico-drug-war-economic-costs_n_9825538.html)//SD" TargetMode="External"/><Relationship Id="rId150" Type="http://schemas.openxmlformats.org/officeDocument/2006/relationships/hyperlink" Target="https://www.theguardian.com/australia-news/2018/jan/05/australias-border-protection-policies-cost-taxpayers-4bn-last-year" TargetMode="External"/><Relationship Id="rId155" Type="http://schemas.openxmlformats.org/officeDocument/2006/relationships/hyperlink" Target="http://www.bjs.gov/content/pub/pdf/fleo08.pdf" TargetMode="External"/><Relationship Id="rId171" Type="http://schemas.openxmlformats.org/officeDocument/2006/relationships/hyperlink" Target="http://www.dallasnews.com/opinion/editorials/20150709-editorial-boosting-the-border-patrols-sagging-integrity.ece" TargetMode="External"/><Relationship Id="rId176" Type="http://schemas.openxmlformats.org/officeDocument/2006/relationships/hyperlink" Target="https://www.whitehouse.gov/the-press-office/2014/11/20/remarks-president-address-nation-immigration" TargetMode="External"/><Relationship Id="rId12" Type="http://schemas.openxmlformats.org/officeDocument/2006/relationships/image" Target="media/image1.png"/><Relationship Id="rId17" Type="http://schemas.openxmlformats.org/officeDocument/2006/relationships/hyperlink" Target="https://www.virginiamercury.com/blog-va/senate-democrats-release-six-point-plan-for-criminal-justice-reform-in-virginia-house-dems-plan-hearings/" TargetMode="External"/><Relationship Id="rId33" Type="http://schemas.openxmlformats.org/officeDocument/2006/relationships/hyperlink" Target="https://monthlyreview.org/2019/12/01/from-mass-incarceration-to-mass-coercion/" TargetMode="External"/><Relationship Id="rId38" Type="http://schemas.openxmlformats.org/officeDocument/2006/relationships/hyperlink" Target="https://monthlyreview.org/2019/12/01/from-mass-incarceration-to-mass-coercion/" TargetMode="External"/><Relationship Id="rId59" Type="http://schemas.openxmlformats.org/officeDocument/2006/relationships/hyperlink" Target="https://monthlyreview.org/2019/12/01/from-mass-incarceration-to-mass-coercion/" TargetMode="External"/><Relationship Id="rId103" Type="http://schemas.openxmlformats.org/officeDocument/2006/relationships/hyperlink" Target="https://www.marijuanamoment.net/trump-reelection-campaign-attacks-biden-as-architect-of-the-war-on-drugs/" TargetMode="External"/><Relationship Id="rId108" Type="http://schemas.openxmlformats.org/officeDocument/2006/relationships/hyperlink" Target="https://www.washingtonpost.com/national/supreme-court-agrees-to-fast-track-briefs-in-federal-death-penalty-case/2020/06/18/1b91ed5e-b1a0-11ea-8f56-63f38c990077_story.html?itid=lk_inline_manual_3" TargetMode="External"/><Relationship Id="rId124" Type="http://schemas.openxmlformats.org/officeDocument/2006/relationships/hyperlink" Target="https://www.irishexaminer.com/opinion/columnists/arid-40021208.html" TargetMode="External"/><Relationship Id="rId129" Type="http://schemas.openxmlformats.org/officeDocument/2006/relationships/hyperlink" Target="https://www.nbcnews.com/think/opinion/prison-sentence-life-without-parole-isn-t-called-death-penalty-ncna1232018" TargetMode="External"/><Relationship Id="rId54" Type="http://schemas.openxmlformats.org/officeDocument/2006/relationships/hyperlink" Target="https://monthlyreview.org/2019/12/01/from-mass-incarceration-to-mass-coercion/" TargetMode="External"/><Relationship Id="rId70" Type="http://schemas.openxmlformats.org/officeDocument/2006/relationships/hyperlink" Target="https://monthlyreview.org/2019/12/01/from-mass-incarceration-to-mass-coercion/" TargetMode="External"/><Relationship Id="rId75" Type="http://schemas.openxmlformats.org/officeDocument/2006/relationships/hyperlink" Target="https://www.pewresearch.org/fact-tank/2019/06/17/key-findings-about-u-s-immigrants/" TargetMode="External"/><Relationship Id="rId91" Type="http://schemas.openxmlformats.org/officeDocument/2006/relationships/hyperlink" Target="http://www.independent.co.uk/news/world/europe/portugal-decriminalised-drugs-14-years-ago-and-now-hardly-anyone-dies-from-overdosing-10301780.html" TargetMode="External"/><Relationship Id="rId96" Type="http://schemas.openxmlformats.org/officeDocument/2006/relationships/hyperlink" Target="https://scholar.harvard.edu/vrios/publications/impact-crime-and-violence-economic-sector-diversity" TargetMode="External"/><Relationship Id="rId140" Type="http://schemas.openxmlformats.org/officeDocument/2006/relationships/hyperlink" Target="http://www.abc.net.au/news/2017-08-04/donald-trump-told-malcolm-turnbull-refugee-deal-was-stupid/8773368" TargetMode="External"/><Relationship Id="rId145" Type="http://schemas.openxmlformats.org/officeDocument/2006/relationships/hyperlink" Target="https://www.dw.com/en/trump-pulls-united-states-out-of-un-migration-pact/a-41629962" TargetMode="External"/><Relationship Id="rId161" Type="http://schemas.openxmlformats.org/officeDocument/2006/relationships/hyperlink" Target="http://www.cbsnews.com/news/u-s-border-patrol-has-a-sex-abuse-problem-says-whistleblower/" TargetMode="External"/><Relationship Id="rId166" Type="http://schemas.openxmlformats.org/officeDocument/2006/relationships/hyperlink" Target="https://www.cbp.gov/sites/default/files/documents/PERFReport.pdf" TargetMode="External"/><Relationship Id="rId18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nytimes.com/2020/07/16/upshot/polls-biden-trump-how-accurate.html?action=click&amp;module=RelatedLinks&amp;pgtype=Article" TargetMode="External"/><Relationship Id="rId23" Type="http://schemas.openxmlformats.org/officeDocument/2006/relationships/hyperlink" Target="https://monthlyreview.org/2019/12/01/from-mass-incarceration-to-mass-coercion/" TargetMode="External"/><Relationship Id="rId28" Type="http://schemas.openxmlformats.org/officeDocument/2006/relationships/hyperlink" Target="https://monthlyreview.org/2019/12/01/from-mass-incarceration-to-mass-coercion/" TargetMode="External"/><Relationship Id="rId49" Type="http://schemas.openxmlformats.org/officeDocument/2006/relationships/hyperlink" Target="https://monthlyreview.org/2019/12/01/from-mass-incarceration-to-mass-coercion/" TargetMode="External"/><Relationship Id="rId114" Type="http://schemas.openxmlformats.org/officeDocument/2006/relationships/hyperlink" Target="https://www.washingtonpost.com/politics/courts_law/supreme-court-wont-let-justice-dept-immediately-resume-federal-executions-after-hiatus/2019/12/06/7103d8e6-1773-11ea-a659-7d69641c6ff7_story.html?itid=lk_inline_manual_21" TargetMode="External"/><Relationship Id="rId119" Type="http://schemas.openxmlformats.org/officeDocument/2006/relationships/hyperlink" Target="https://www.cbsnews.com/news/supreme-court-clears-way-for-resumption-of-federal-executions/" TargetMode="External"/><Relationship Id="rId44" Type="http://schemas.openxmlformats.org/officeDocument/2006/relationships/hyperlink" Target="https://monthlyreview.org/2019/12/01/from-mass-incarceration-to-mass-coercion/" TargetMode="External"/><Relationship Id="rId60" Type="http://schemas.openxmlformats.org/officeDocument/2006/relationships/hyperlink" Target="https://monthlyreview.org/2019/12/01/from-mass-incarceration-to-mass-coercion/" TargetMode="External"/><Relationship Id="rId65" Type="http://schemas.openxmlformats.org/officeDocument/2006/relationships/hyperlink" Target="https://monthlyreview.org/2019/12/01/from-mass-incarceration-to-mass-coercion/" TargetMode="External"/><Relationship Id="rId81" Type="http://schemas.openxmlformats.org/officeDocument/2006/relationships/hyperlink" Target="https://www.eluniversal.com.mx/nacion/facebook-libra-guerra-sin-cuartel-contra-saqueo" TargetMode="External"/><Relationship Id="rId86" Type="http://schemas.openxmlformats.org/officeDocument/2006/relationships/hyperlink" Target="http://www.visionofhumanity.org/sites/default/files/Mexico%20Peace%20Index%202016_English.pdf" TargetMode="External"/><Relationship Id="rId130" Type="http://schemas.openxmlformats.org/officeDocument/2006/relationships/hyperlink" Target="https://www.americamagazine.org/politics-society/2018/04/10/life-without-parole-no-moral-alternative-death-penalty" TargetMode="External"/><Relationship Id="rId135" Type="http://schemas.openxmlformats.org/officeDocument/2006/relationships/hyperlink" Target="http://harvardharrispoll.com/wp-content/uploads/2018/06/Final_HHP_Jun2018_RegisteredVoters_Crosstabs_Memo.pdf" TargetMode="External"/><Relationship Id="rId151" Type="http://schemas.openxmlformats.org/officeDocument/2006/relationships/hyperlink" Target="https://www.theguardian.com/australia-news/ng-interactive/2018/jun/20/deaths-in-offshore-detention-the-faces-of-the-people-who-have-died-in-australias-care" TargetMode="External"/><Relationship Id="rId156" Type="http://schemas.openxmlformats.org/officeDocument/2006/relationships/hyperlink" Target="http://www.nytimes.com/2013/01/08/us/huge-amounts-spent-on-immigration-study-finds.html" TargetMode="External"/><Relationship Id="rId177" Type="http://schemas.openxmlformats.org/officeDocument/2006/relationships/hyperlink" Target="https://www.whitehouse.gov/the-press-office/2014/11/20/remarks-president-address-nation-immigration" TargetMode="External"/><Relationship Id="rId4" Type="http://schemas.openxmlformats.org/officeDocument/2006/relationships/settings" Target="settings.xml"/><Relationship Id="rId9" Type="http://schemas.openxmlformats.org/officeDocument/2006/relationships/hyperlink" Target="https://www.nytimes.com/2020/07/06/us/politics/trump-bubba-wallace-nascar.html" TargetMode="External"/><Relationship Id="rId172" Type="http://schemas.openxmlformats.org/officeDocument/2006/relationships/hyperlink" Target="https://www.google.com/url?sa=t&amp;rct=j&amp;q=&amp;esrc=s&amp;source=web&amp;cd=6&amp;cad=rja&amp;uact=8&amp;ved=0CDwQFjAFahUKEwittd2v2pfJAhXFZCYKHSjSBe8&amp;url=http%3A%2F%2Fwww.hstoday.us%2Fbriefings%2Fdaily-news-analysis%2Fsingle-article%2Fcbp-needs-adequately-manned-independent-internal-affairs-office-to-probe-corruption%2F3416d9f0e650a2d74328b061ed3d690c.html&amp;usg=AFQjCNGRJgKb5fR1u7M9GMC78pB9kULDgw&amp;sig2=n3UJiYh0tYOd8Qln8HsLzQ&amp;bvm=bv.107467506,d.eWE" TargetMode="External"/><Relationship Id="rId180" Type="http://schemas.openxmlformats.org/officeDocument/2006/relationships/hyperlink" Target="https://www.washingtonpost.com/news/opinions/wp/2018/09/10/report-wrongful-convictions-have-stolen-at-least-20000-years-from-innocent-defendants/" TargetMode="External"/><Relationship Id="rId13" Type="http://schemas.openxmlformats.org/officeDocument/2006/relationships/image" Target="media/image2.png"/><Relationship Id="rId18" Type="http://schemas.openxmlformats.org/officeDocument/2006/relationships/hyperlink" Target="https://monthlyreview.org/2019/12/01/from-mass-incarceration-to-mass-coercion/" TargetMode="External"/><Relationship Id="rId39" Type="http://schemas.openxmlformats.org/officeDocument/2006/relationships/hyperlink" Target="https://monthlyreview.org/2019/12/01/from-mass-incarceration-to-mass-coercion/" TargetMode="External"/><Relationship Id="rId109" Type="http://schemas.openxmlformats.org/officeDocument/2006/relationships/hyperlink" Target="https://www.washingtonpost.com/politics/courts_law/supreme-court-wont-let-justice-dept-immediately-resume-federal-executions-after-hiatus/2019/12/06/7103d8e6-1773-11ea-a659-7d69641c6ff7_story.html?itid=lk_inline_manual_15" TargetMode="External"/><Relationship Id="rId34" Type="http://schemas.openxmlformats.org/officeDocument/2006/relationships/hyperlink" Target="https://monthlyreview.org/2019/12/01/from-mass-incarceration-to-mass-coercion/" TargetMode="External"/><Relationship Id="rId50" Type="http://schemas.openxmlformats.org/officeDocument/2006/relationships/hyperlink" Target="https://monthlyreview.org/2019/12/01/from-mass-incarceration-to-mass-coercion/" TargetMode="External"/><Relationship Id="rId55" Type="http://schemas.openxmlformats.org/officeDocument/2006/relationships/hyperlink" Target="https://monthlyreview.org/2019/12/01/from-mass-incarceration-to-mass-coercion/" TargetMode="External"/><Relationship Id="rId76" Type="http://schemas.openxmlformats.org/officeDocument/2006/relationships/hyperlink" Target="https://www.census.gov/foreign-trade/balance/c2010.html" TargetMode="External"/><Relationship Id="rId97" Type="http://schemas.openxmlformats.org/officeDocument/2006/relationships/hyperlink" Target="https://www.youtube.com/watch?v=k7AUB1H0gJI" TargetMode="External"/><Relationship Id="rId104" Type="http://schemas.openxmlformats.org/officeDocument/2006/relationships/hyperlink" Target="http://online.wsj.com/article/SB124044199838345461.html" TargetMode="External"/><Relationship Id="rId120" Type="http://schemas.openxmlformats.org/officeDocument/2006/relationships/hyperlink" Target="https://www.bop.gov/resources/pdfs/offender_information_dlee.pdf" TargetMode="External"/><Relationship Id="rId125" Type="http://schemas.openxmlformats.org/officeDocument/2006/relationships/hyperlink" Target="https://deathpenaltyinfo.org/facts-and-research/history-of-the-death-penalty/early-history-of-the-death-penalty" TargetMode="External"/><Relationship Id="rId141" Type="http://schemas.openxmlformats.org/officeDocument/2006/relationships/hyperlink" Target="https://www.aljazeera.com/news/2017/11/turnbull-government-cling-power-mp-resigns-171111065816880.html" TargetMode="External"/><Relationship Id="rId146" Type="http://schemas.openxmlformats.org/officeDocument/2006/relationships/hyperlink" Target="http://criticallegalthinking.com/2013/08/04/against-colonial-rubbishing/" TargetMode="External"/><Relationship Id="rId167" Type="http://schemas.openxmlformats.org/officeDocument/2006/relationships/hyperlink" Target="http://fas.org/sgp/crs/misc/R43722.pdf" TargetMode="External"/><Relationship Id="rId7" Type="http://schemas.openxmlformats.org/officeDocument/2006/relationships/hyperlink" Target="https://www.politico.com/news/2020/06/27/trump-losing-2020-election-342326)KLuo" TargetMode="External"/><Relationship Id="rId71" Type="http://schemas.openxmlformats.org/officeDocument/2006/relationships/hyperlink" Target="https://monthlyreview.org/2019/12/01/from-mass-incarceration-to-mass-coercion/" TargetMode="External"/><Relationship Id="rId92" Type="http://schemas.openxmlformats.org/officeDocument/2006/relationships/hyperlink" Target="https://www.huffingtonpost.ca/2016/04/20/canada-marijuana-legaliza_n_9738222.html" TargetMode="External"/><Relationship Id="rId162" Type="http://schemas.openxmlformats.org/officeDocument/2006/relationships/hyperlink" Target="https://www.revealnews.org/article-legacy/ousted-chief-accuses-border-agency-of-shooting-cover-ups-corruption/" TargetMode="External"/><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monthlyreview.org/2019/12/01/from-mass-incarceration-to-mass-coercion/" TargetMode="External"/><Relationship Id="rId24" Type="http://schemas.openxmlformats.org/officeDocument/2006/relationships/hyperlink" Target="https://monthlyreview.org/2019/12/01/from-mass-incarceration-to-mass-coercion/" TargetMode="External"/><Relationship Id="rId40" Type="http://schemas.openxmlformats.org/officeDocument/2006/relationships/hyperlink" Target="https://monthlyreview.org/2019/12/01/from-mass-incarceration-to-mass-coercion/" TargetMode="External"/><Relationship Id="rId45" Type="http://schemas.openxmlformats.org/officeDocument/2006/relationships/hyperlink" Target="https://monthlyreview.org/2019/12/01/from-mass-incarceration-to-mass-coercion/" TargetMode="External"/><Relationship Id="rId66" Type="http://schemas.openxmlformats.org/officeDocument/2006/relationships/hyperlink" Target="https://monthlyreview.org/2019/12/01/from-mass-incarceration-to-mass-coercion/" TargetMode="External"/><Relationship Id="rId87" Type="http://schemas.openxmlformats.org/officeDocument/2006/relationships/hyperlink" Target="http://www.pbs.org/wgbh/frontline/article/the-staggering-death-toll-of-mexicos-drug-war/" TargetMode="External"/><Relationship Id="rId110" Type="http://schemas.openxmlformats.org/officeDocument/2006/relationships/hyperlink" Target="https://www.washingtonpost.com/national/hundreds-of-victims-relatives-current-and-former-officials-ask-trump-administration-to-halt-federal-executions/2019/11/12/90cede54-04cd-11ea-8292-c46ee8cb3dce_story.html?itid=lk_inline_manual_15" TargetMode="External"/><Relationship Id="rId115" Type="http://schemas.openxmlformats.org/officeDocument/2006/relationships/hyperlink" Target="https://www.washingtonpost.com/local/legal-issues/trump-administrations-plans-to-resume-federal-executions-return-to-court/2020/01/14/205e3ff2-3326-11ea-91fd-82d4e04a3fac_story.html?itid=lk_inline_manual_21" TargetMode="External"/><Relationship Id="rId131" Type="http://schemas.openxmlformats.org/officeDocument/2006/relationships/hyperlink" Target="https://www.scalawagmagazine.org/2018/12/life-without-parole-is-silent-execution/" TargetMode="External"/><Relationship Id="rId136" Type="http://schemas.openxmlformats.org/officeDocument/2006/relationships/hyperlink" Target="https://www.washingtontimes.com/news/2018/jul/13/hispanic-democrats-oppose-abolishing-ice/" TargetMode="External"/><Relationship Id="rId157" Type="http://schemas.openxmlformats.org/officeDocument/2006/relationships/hyperlink" Target="http://www.migrationpolicy.org/news/us-spends-more-immigration-enforcement-fbi-dea-secret-service-all-other-federal-criminal-law" TargetMode="External"/><Relationship Id="rId178" Type="http://schemas.openxmlformats.org/officeDocument/2006/relationships/image" Target="media/image4.png"/><Relationship Id="rId61" Type="http://schemas.openxmlformats.org/officeDocument/2006/relationships/hyperlink" Target="https://monthlyreview.org/2019/12/01/from-mass-incarceration-to-mass-coercion/" TargetMode="External"/><Relationship Id="rId82" Type="http://schemas.openxmlformats.org/officeDocument/2006/relationships/hyperlink" Target="https://www.infobae.com/america/mexico/2020/04/20/narcos-aprovechan-coronavirus-en-mexico-para-repartir-despensas-y-pelear-territorio/" TargetMode="External"/><Relationship Id="rId152" Type="http://schemas.openxmlformats.org/officeDocument/2006/relationships/hyperlink" Target="https://www.hrw.org/news/2016/07/07/us-deaths-immigration-detention" TargetMode="External"/><Relationship Id="rId173" Type="http://schemas.openxmlformats.org/officeDocument/2006/relationships/hyperlink" Target="http://www.nytimes.com/2015/10/24/opinion/wrongly-profiled-and-deported.html?_r=0" TargetMode="External"/><Relationship Id="rId19" Type="http://schemas.openxmlformats.org/officeDocument/2006/relationships/hyperlink" Target="https://monthlyreview.org/2019/12/01/from-mass-incarceration-to-mass-coercion/" TargetMode="External"/><Relationship Id="rId14" Type="http://schemas.openxmlformats.org/officeDocument/2006/relationships/image" Target="media/image3.png"/><Relationship Id="rId30" Type="http://schemas.openxmlformats.org/officeDocument/2006/relationships/hyperlink" Target="https://monthlyreview.org/2019/12/01/from-mass-incarceration-to-mass-coercion/" TargetMode="External"/><Relationship Id="rId35" Type="http://schemas.openxmlformats.org/officeDocument/2006/relationships/hyperlink" Target="https://monthlyreview.org/2019/12/01/from-mass-incarceration-to-mass-coercion/" TargetMode="External"/><Relationship Id="rId56" Type="http://schemas.openxmlformats.org/officeDocument/2006/relationships/hyperlink" Target="https://monthlyreview.org/2019/12/01/from-mass-incarceration-to-mass-coercion/" TargetMode="External"/><Relationship Id="rId77" Type="http://schemas.openxmlformats.org/officeDocument/2006/relationships/hyperlink" Target="https://www.nytimes.com/2020/04/21/us/politics/coronavirus-trump-immigration-ban.html" TargetMode="External"/><Relationship Id="rId100" Type="http://schemas.openxmlformats.org/officeDocument/2006/relationships/hyperlink" Target="http://www.coha.org/authoritarianism-on-the-rise-the-war-on-drugs-erosion-of-mexican-democracy/" TargetMode="External"/><Relationship Id="rId105" Type="http://schemas.openxmlformats.org/officeDocument/2006/relationships/hyperlink" Target="http://www.theguardian.com/commentisfree/2014/jul/27/overhauling-the-drug-laws" TargetMode="External"/><Relationship Id="rId126" Type="http://schemas.openxmlformats.org/officeDocument/2006/relationships/hyperlink" Target="https://link.springer.com/chapter/10.1057/9781137438775_3" TargetMode="External"/><Relationship Id="rId147" Type="http://schemas.openxmlformats.org/officeDocument/2006/relationships/hyperlink" Target="https://www.youtube.com/watch?v=1xbt0ACMbiA" TargetMode="External"/><Relationship Id="rId168" Type="http://schemas.openxmlformats.org/officeDocument/2006/relationships/hyperlink" Target="http://www.dhs.gov/legal-authorities-office-civil-rights-and-civil-liberties" TargetMode="External"/><Relationship Id="rId8" Type="http://schemas.openxmlformats.org/officeDocument/2006/relationships/hyperlink" Target="https://www.chicagotribune.com/columns/clarence-page/ct-perspec-page-trump-abolish-ice-alexandria-ocasio-cortez-0704-20180703-story.html" TargetMode="External"/><Relationship Id="rId51" Type="http://schemas.openxmlformats.org/officeDocument/2006/relationships/hyperlink" Target="https://monthlyreview.org/2019/12/01/from-mass-incarceration-to-mass-coercion/" TargetMode="External"/><Relationship Id="rId72" Type="http://schemas.openxmlformats.org/officeDocument/2006/relationships/hyperlink" Target="https://monthlyreview.org/2019/12/01/from-mass-incarceration-to-mass-coercion/" TargetMode="External"/><Relationship Id="rId93" Type="http://schemas.openxmlformats.org/officeDocument/2006/relationships/hyperlink" Target="https://www.businessinsider.com/drug-violence-and-economic-complexity-in-mexico-2016-3)//SD" TargetMode="External"/><Relationship Id="rId98" Type="http://schemas.openxmlformats.org/officeDocument/2006/relationships/hyperlink" Target="https://www.businessinsider.com/latin-america-professional-worker-brain-drain-2015-8" TargetMode="External"/><Relationship Id="rId121" Type="http://schemas.openxmlformats.org/officeDocument/2006/relationships/hyperlink" Target="https://www.cbsnews.com/feature/coronavirus/" TargetMode="External"/><Relationship Id="rId142" Type="http://schemas.openxmlformats.org/officeDocument/2006/relationships/hyperlink" Target="https://www.reuters.com/article/us-usa-trump-australia-refugees/exclusive-australia-to-accept-first-central-american-refugees-under-u-s-deal-sources-idUSKBN1AA0NO" TargetMode="External"/><Relationship Id="rId163" Type="http://schemas.openxmlformats.org/officeDocument/2006/relationships/hyperlink" Target="http://www.tucsonsentinel.com/local/report/110615_hernandez_death/justice-dept-wont-charge-cbp-agents-taser-death-border-crossing/" TargetMode="External"/><Relationship Id="rId3" Type="http://schemas.openxmlformats.org/officeDocument/2006/relationships/styles" Target="styles.xml"/><Relationship Id="rId25" Type="http://schemas.openxmlformats.org/officeDocument/2006/relationships/hyperlink" Target="https://monthlyreview.org/2019/12/01/from-mass-incarceration-to-mass-coercion/" TargetMode="External"/><Relationship Id="rId46" Type="http://schemas.openxmlformats.org/officeDocument/2006/relationships/hyperlink" Target="https://monthlyreview.org/2019/12/01/from-mass-incarceration-to-mass-coercion/" TargetMode="External"/><Relationship Id="rId67" Type="http://schemas.openxmlformats.org/officeDocument/2006/relationships/hyperlink" Target="https://monthlyreview.org/2019/12/01/from-mass-incarceration-to-mass-coercion/" TargetMode="External"/><Relationship Id="rId116" Type="http://schemas.openxmlformats.org/officeDocument/2006/relationships/hyperlink" Target="https://www.washingtonpost.com/politics/courts_law/trump-administration-can-resume-executions-but-not-just-yet-divided-appeals-court-rules/2020/04/07/492e703c-6224-11ea-b3fc-7841686c5c57_story.html?itid=lk_inline_manual_21" TargetMode="External"/><Relationship Id="rId137" Type="http://schemas.openxmlformats.org/officeDocument/2006/relationships/hyperlink" Target="https://fedpractice.com/blog/ice-agents-arent-police/" TargetMode="External"/><Relationship Id="rId158" Type="http://schemas.openxmlformats.org/officeDocument/2006/relationships/hyperlink" Target="http://www.cbsnews.com/news/no-charges-against-officers-in-terrance-kellom-shooting/" TargetMode="External"/><Relationship Id="rId20" Type="http://schemas.openxmlformats.org/officeDocument/2006/relationships/hyperlink" Target="https://monthlyreview.org/2019/12/01/from-mass-incarceration-to-mass-coercion/" TargetMode="External"/><Relationship Id="rId41" Type="http://schemas.openxmlformats.org/officeDocument/2006/relationships/hyperlink" Target="https://monthlyreview.org/2019/12/01/from-mass-incarceration-to-mass-coercion/" TargetMode="External"/><Relationship Id="rId62" Type="http://schemas.openxmlformats.org/officeDocument/2006/relationships/hyperlink" Target="https://monthlyreview.org/2019/12/01/from-mass-incarceration-to-mass-coercion/" TargetMode="External"/><Relationship Id="rId83" Type="http://schemas.openxmlformats.org/officeDocument/2006/relationships/hyperlink" Target="https://www.infobae.com/america/mexico/2020/04/20/narcos-aprovechan-coronavirus-en-mexico-para-repartir-despensas-y-pelear-territorio/" TargetMode="External"/><Relationship Id="rId88" Type="http://schemas.openxmlformats.org/officeDocument/2006/relationships/hyperlink" Target="https://www.washingtonpost.com/news/wonk/wp/2016/03/24/top-medical-experts-say-we-should-decriminalize-all-drugs-and-maybe-go-even-further/" TargetMode="External"/><Relationship Id="rId111" Type="http://schemas.openxmlformats.org/officeDocument/2006/relationships/hyperlink" Target="https://www.washingtonpost.com/national-security/justice-department-plans-to-restart-capital-punishment-after-long-hiatus/2019/07/25/f2cc6402-aee5-11e9-bc5c-e73b603e7f38_story.html?itid=lk_inline_manual_17" TargetMode="External"/><Relationship Id="rId132" Type="http://schemas.openxmlformats.org/officeDocument/2006/relationships/hyperlink" Target="https://newrepublic.com/article/121943/death-row-crueler-and-more-unusual-penalty-execution" TargetMode="External"/><Relationship Id="rId153" Type="http://schemas.openxmlformats.org/officeDocument/2006/relationships/hyperlink" Target="https://theintercept.com/2018/04/11/immigration-detention-sexual-abuse-ice-dhs/" TargetMode="External"/><Relationship Id="rId174" Type="http://schemas.openxmlformats.org/officeDocument/2006/relationships/hyperlink" Target="http://www.latimes.com/nation/la-na-border-profiling-20151015-story.html" TargetMode="External"/><Relationship Id="rId179" Type="http://schemas.openxmlformats.org/officeDocument/2006/relationships/image" Target="media/image5.png"/><Relationship Id="rId15" Type="http://schemas.openxmlformats.org/officeDocument/2006/relationships/hyperlink" Target="https://nymag.com/intelligencer/2020/07/democrats-chances-of-retaking-the-senate-keep-improving.html" TargetMode="External"/><Relationship Id="rId36" Type="http://schemas.openxmlformats.org/officeDocument/2006/relationships/hyperlink" Target="https://monthlyreview.org/2019/12/01/from-mass-incarceration-to-mass-coercion/" TargetMode="External"/><Relationship Id="rId57" Type="http://schemas.openxmlformats.org/officeDocument/2006/relationships/hyperlink" Target="https://monthlyreview.org/2019/12/01/from-mass-incarceration-to-mass-coercion/" TargetMode="External"/><Relationship Id="rId106" Type="http://schemas.openxmlformats.org/officeDocument/2006/relationships/hyperlink" Target="http://scholarship.law.cornell.edu/cjlpp/vol24/iss2/3" TargetMode="External"/><Relationship Id="rId127" Type="http://schemas.openxmlformats.org/officeDocument/2006/relationships/hyperlink" Target="https://time.com/4998858/death-penalty-life-without-parole/" TargetMode="External"/><Relationship Id="rId10" Type="http://schemas.openxmlformats.org/officeDocument/2006/relationships/hyperlink" Target="https://www.nytimes.com/2020/07/24/upshot/biden-polls-demographics.html?campaign_id=9&amp;emc=edit_nn_20200727&amp;instance_id=20643&amp;nl=the" TargetMode="External"/><Relationship Id="rId31" Type="http://schemas.openxmlformats.org/officeDocument/2006/relationships/hyperlink" Target="https://monthlyreview.org/2019/12/01/from-mass-incarceration-to-mass-coercion/" TargetMode="External"/><Relationship Id="rId52" Type="http://schemas.openxmlformats.org/officeDocument/2006/relationships/hyperlink" Target="https://monthlyreview.org/2019/12/01/from-mass-incarceration-to-mass-coercion/" TargetMode="External"/><Relationship Id="rId73" Type="http://schemas.openxmlformats.org/officeDocument/2006/relationships/hyperlink" Target="https://monthlyreview.org/2019/12/01/from-mass-incarceration-to-mass-coercion/" TargetMode="External"/><Relationship Id="rId78" Type="http://schemas.openxmlformats.org/officeDocument/2006/relationships/hyperlink" Target="https://www.reuters.com/article/us-mexico-economy/mexicos-economy-to-shrink-7-6-this-year-ubs-idUSKCN21V1KW" TargetMode="External"/><Relationship Id="rId94" Type="http://schemas.openxmlformats.org/officeDocument/2006/relationships/hyperlink" Target="https://scholar.harvard.edu/files/vrios/files/riosv_crimesectordiversitydec212015.pdf?m=1450844920" TargetMode="External"/><Relationship Id="rId99" Type="http://schemas.openxmlformats.org/officeDocument/2006/relationships/hyperlink" Target="https://scholar.harvard.edu/files/vrios/files/riosv_crimesectordiversitydec212015.pdf?m=1450844920" TargetMode="External"/><Relationship Id="rId101" Type="http://schemas.openxmlformats.org/officeDocument/2006/relationships/hyperlink" Target="https://www.cato.org/publications/commentary/economic-moral-case-legalizing-cocaine-heroin" TargetMode="External"/><Relationship Id="rId122" Type="http://schemas.openxmlformats.org/officeDocument/2006/relationships/hyperlink" Target="https://www.cbsnews.com/news/coronavirus-prison-inmates-more-likely-to-get-infected-study-says/" TargetMode="External"/><Relationship Id="rId143" Type="http://schemas.openxmlformats.org/officeDocument/2006/relationships/hyperlink" Target="https://www.homeaffairs.gov.au/about/corporate/information/fact-sheets/08abolition" TargetMode="External"/><Relationship Id="rId148" Type="http://schemas.openxmlformats.org/officeDocument/2006/relationships/hyperlink" Target="https://www.snopes.com/fact-check/mexico-75-million-border-wall/" TargetMode="External"/><Relationship Id="rId164" Type="http://schemas.openxmlformats.org/officeDocument/2006/relationships/hyperlink" Target="https://www.thenation.com/article/us-keeps-34000-immigrants-detention-each-day-simply-meet-quota/" TargetMode="External"/><Relationship Id="rId169" Type="http://schemas.openxmlformats.org/officeDocument/2006/relationships/hyperlink" Target="https://www.washingtonpost.com/politics/probe-dhs-watchdog-cozy-with-officials-altered-reports-as-he-sought-top-job/2014/04/23/b46a9366-c6ef-11e3-9f37-7ce307c56815_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78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C236D-2A25-4F81-A94C-1EFD677AD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91359</Words>
  <Characters>520748</Characters>
  <Application>Microsoft Office Word</Application>
  <DocSecurity>0</DocSecurity>
  <Lines>4339</Lines>
  <Paragraphs>1221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Fleming</dc:creator>
  <cp:keywords>5.1.1</cp:keywords>
  <dc:description/>
  <cp:lastModifiedBy>Nathaniel  Rice</cp:lastModifiedBy>
  <cp:revision>7</cp:revision>
  <dcterms:created xsi:type="dcterms:W3CDTF">2020-07-29T18:04:00Z</dcterms:created>
  <dcterms:modified xsi:type="dcterms:W3CDTF">2020-07-29T20:50:00Z</dcterms:modified>
</cp:coreProperties>
</file>