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4E5317" w14:textId="5F51ED67" w:rsidR="00F666FA" w:rsidRDefault="00F666FA" w:rsidP="00F666FA">
      <w:pPr>
        <w:pStyle w:val="Heading1"/>
      </w:pPr>
      <w:r>
        <w:t>neg – marijuana 2 – bhfpr</w:t>
      </w:r>
    </w:p>
    <w:p w14:paraId="5B67390B" w14:textId="77777777" w:rsidR="00690FE2" w:rsidRDefault="00690FE2" w:rsidP="00690FE2">
      <w:r>
        <w:t xml:space="preserve">Thanks to Eleanora Lawrence, Ava Leipzig, and Dhruv Ahuja for their work on this file! As well as to Dev Gopal for some commerce clause/federalism work that showed up here. </w:t>
      </w:r>
    </w:p>
    <w:p w14:paraId="650D7909" w14:textId="77777777" w:rsidR="00F666FA" w:rsidRPr="00F666FA" w:rsidRDefault="00F666FA" w:rsidP="00F666FA"/>
    <w:p w14:paraId="4367B10A" w14:textId="00C61136" w:rsidR="00DC50A3" w:rsidRPr="00087367" w:rsidRDefault="007266AB" w:rsidP="00DC50A3">
      <w:pPr>
        <w:pStyle w:val="Heading1"/>
      </w:pPr>
      <w:r>
        <w:t>cas</w:t>
      </w:r>
      <w:r w:rsidR="00FB7B67">
        <w:t>e</w:t>
      </w:r>
    </w:p>
    <w:p w14:paraId="204BAC00" w14:textId="77777777" w:rsidR="00DC50A3" w:rsidRPr="00DC50A3" w:rsidRDefault="00DC50A3" w:rsidP="00DC50A3"/>
    <w:p w14:paraId="68EC22A6" w14:textId="577EBFAB" w:rsidR="007266AB" w:rsidRDefault="00EE173D" w:rsidP="007266AB">
      <w:pPr>
        <w:pStyle w:val="Heading2"/>
      </w:pPr>
      <w:r>
        <w:t>industry</w:t>
      </w:r>
      <w:r w:rsidR="007266AB">
        <w:t xml:space="preserve"> adv</w:t>
      </w:r>
    </w:p>
    <w:p w14:paraId="45FA2FA4" w14:textId="77777777" w:rsidR="007266AB" w:rsidRDefault="007266AB" w:rsidP="007266AB">
      <w:pPr>
        <w:pStyle w:val="Heading3"/>
      </w:pPr>
      <w:r>
        <w:t>1nc price drops turn</w:t>
      </w:r>
    </w:p>
    <w:p w14:paraId="2A0291A7" w14:textId="77777777" w:rsidR="007266AB" w:rsidRDefault="007266AB" w:rsidP="007266AB">
      <w:pPr>
        <w:pStyle w:val="Heading4"/>
      </w:pPr>
      <w:r>
        <w:t>Price drops deck tax revenue---turns the advantage</w:t>
      </w:r>
    </w:p>
    <w:p w14:paraId="3F9A7CCC" w14:textId="77777777" w:rsidR="007266AB" w:rsidRPr="00AB511E" w:rsidRDefault="007266AB" w:rsidP="007266AB">
      <w:r w:rsidRPr="00AB511E">
        <w:rPr>
          <w:rStyle w:val="Style13ptBold"/>
        </w:rPr>
        <w:t>Humphreys 18</w:t>
      </w:r>
      <w:r>
        <w:t>---a Professor of Psychiatry at Stanford University and is an affiliated faculty member at Stanford Law School and the Stanford Neurosciences Institute. (Keith, “Marijuana is getting cheaper. For some states, that’s a problem.”, Washington Post, November 16</w:t>
      </w:r>
      <w:r w:rsidRPr="00AB511E">
        <w:rPr>
          <w:vertAlign w:val="superscript"/>
        </w:rPr>
        <w:t>th</w:t>
      </w:r>
      <w:r>
        <w:t>, 2018, https://www.washingtonpost.com/business/2018/11/16/marijuana-is-getting-cheaper-some-states-thats-problem/)//EL</w:t>
      </w:r>
    </w:p>
    <w:p w14:paraId="24B282BD" w14:textId="77777777" w:rsidR="007266AB" w:rsidRDefault="007266AB" w:rsidP="007266AB">
      <w:r>
        <w:t xml:space="preserve">Wholesale marijuana </w:t>
      </w:r>
      <w:r w:rsidRPr="00893425">
        <w:rPr>
          <w:rStyle w:val="StyleUnderline"/>
        </w:rPr>
        <w:t>prices in Colorado have fallen by a third</w:t>
      </w:r>
      <w:r>
        <w:t xml:space="preserve"> in just the past 12 months, </w:t>
      </w:r>
      <w:r w:rsidRPr="00893425">
        <w:rPr>
          <w:rStyle w:val="StyleUnderline"/>
        </w:rPr>
        <w:t xml:space="preserve">continuing a </w:t>
      </w:r>
      <w:r w:rsidRPr="00893425">
        <w:rPr>
          <w:rStyle w:val="Emphasis"/>
        </w:rPr>
        <w:t>price crash</w:t>
      </w:r>
      <w:r>
        <w:t xml:space="preserve"> </w:t>
      </w:r>
      <w:r w:rsidRPr="00893425">
        <w:rPr>
          <w:rStyle w:val="StyleUnderline"/>
        </w:rPr>
        <w:t>that began soon after the drug was legalized.</w:t>
      </w:r>
      <w:r>
        <w:t xml:space="preserve"> Although this implies that some marijuana entrepreneurs are going to go bankrupt, </w:t>
      </w:r>
      <w:r w:rsidRPr="00893425">
        <w:rPr>
          <w:rStyle w:val="StyleUnderline"/>
        </w:rPr>
        <w:t>the bigger financial hit will be felt by states that tax marijuana</w:t>
      </w:r>
      <w:r>
        <w:t xml:space="preserve"> based on its price.</w:t>
      </w:r>
    </w:p>
    <w:p w14:paraId="6F4E6453" w14:textId="77777777" w:rsidR="007266AB" w:rsidRDefault="007266AB" w:rsidP="007266AB">
      <w:r>
        <w:t xml:space="preserve">Marijuana </w:t>
      </w:r>
      <w:r w:rsidRPr="00893425">
        <w:rPr>
          <w:rStyle w:val="StyleUnderline"/>
        </w:rPr>
        <w:t>prices are collapsing in Colorado and in other legalization states</w:t>
      </w:r>
      <w:r>
        <w:t xml:space="preserve"> (e.g., Oregon, where the price can go as low as $100/pound) because </w:t>
      </w:r>
      <w:r w:rsidRPr="00893425">
        <w:rPr>
          <w:rStyle w:val="StyleUnderline"/>
        </w:rPr>
        <w:t>a legal business is dramatically cheaper to operate</w:t>
      </w:r>
      <w:r>
        <w:t xml:space="preserve"> than an illegal one. Because states generally set their marijuana tax rates as a percentage of price, their </w:t>
      </w:r>
      <w:r w:rsidRPr="00893425">
        <w:rPr>
          <w:rStyle w:val="StyleUnderline"/>
        </w:rPr>
        <w:t>revenue per sale sinks in direct proportion to the fall in</w:t>
      </w:r>
      <w:r>
        <w:t xml:space="preserve"> marijuana </w:t>
      </w:r>
      <w:r w:rsidRPr="00893425">
        <w:rPr>
          <w:rStyle w:val="StyleUnderline"/>
        </w:rPr>
        <w:t>prices</w:t>
      </w:r>
      <w:r>
        <w:t xml:space="preserve">. Ironically, in a bid for more tax revenue per marijuana sale, </w:t>
      </w:r>
      <w:r w:rsidRPr="00893425">
        <w:rPr>
          <w:rStyle w:val="StyleUnderline"/>
        </w:rPr>
        <w:t xml:space="preserve">Colorado increased its marijuana tax rate from 10 percent to 15 percent last year, </w:t>
      </w:r>
      <w:r w:rsidRPr="00893425">
        <w:rPr>
          <w:rStyle w:val="Emphasis"/>
        </w:rPr>
        <w:t>only to see</w:t>
      </w:r>
      <w:r w:rsidRPr="00893425">
        <w:rPr>
          <w:rStyle w:val="StyleUnderline"/>
        </w:rPr>
        <w:t xml:space="preserve"> the anticipated added tax </w:t>
      </w:r>
      <w:r w:rsidRPr="00893425">
        <w:rPr>
          <w:rStyle w:val="Emphasis"/>
        </w:rPr>
        <w:t>revenue wiped out</w:t>
      </w:r>
      <w:r>
        <w:t xml:space="preserve"> by falling prices in a year’s time.</w:t>
      </w:r>
    </w:p>
    <w:p w14:paraId="2D6BB1EC" w14:textId="77777777" w:rsidR="007266AB" w:rsidRDefault="007266AB" w:rsidP="007266AB">
      <w:r>
        <w:t>States may have failed to anticipate this problem because of misleading predictions about the effects of legalization. Pro-legalization economist Jeffrey Miron projected in 2010 that marijuana prices would only fall 50 percent when prohibition was repealed, leaving the drug at a price that would yield high tax revenue. That was clearly a rosy scenario.</w:t>
      </w:r>
    </w:p>
    <w:p w14:paraId="1795889F" w14:textId="77777777" w:rsidR="007266AB" w:rsidRDefault="007266AB" w:rsidP="007266AB">
      <w:r>
        <w:t xml:space="preserve">A starker prediction made by drug policy analyst Jonathan Caulkins looks more prescient every day: He forecast that </w:t>
      </w:r>
      <w:r w:rsidRPr="00893425">
        <w:rPr>
          <w:rStyle w:val="StyleUnderline"/>
        </w:rPr>
        <w:t>legalized marijuana will eventually fall in price to the level of other easily grown, legal plants</w:t>
      </w:r>
      <w:r>
        <w:t xml:space="preserve"> such as wheat and barley, such </w:t>
      </w:r>
      <w:r w:rsidRPr="00893425">
        <w:rPr>
          <w:rStyle w:val="StyleUnderline"/>
        </w:rPr>
        <w:t>that a joint might sell for a nickel</w:t>
      </w:r>
      <w:r>
        <w:t xml:space="preserve"> </w:t>
      </w:r>
      <w:r w:rsidRPr="00893425">
        <w:rPr>
          <w:rStyle w:val="StyleUnderline"/>
        </w:rPr>
        <w:t xml:space="preserve">or even become </w:t>
      </w:r>
      <w:r w:rsidRPr="00893425">
        <w:rPr>
          <w:rStyle w:val="Emphasis"/>
        </w:rPr>
        <w:t>a complimentary item</w:t>
      </w:r>
      <w:r>
        <w:t xml:space="preserve"> </w:t>
      </w:r>
      <w:r w:rsidRPr="00893425">
        <w:rPr>
          <w:rStyle w:val="StyleUnderline"/>
        </w:rPr>
        <w:t>akin to beer nuts at the bar.</w:t>
      </w:r>
      <w:r>
        <w:t xml:space="preserve"> If that comes to pass, </w:t>
      </w:r>
      <w:r w:rsidRPr="00893425">
        <w:rPr>
          <w:rStyle w:val="Emphasis"/>
        </w:rPr>
        <w:t>taxes</w:t>
      </w:r>
      <w:r>
        <w:t xml:space="preserve"> based on a percentage of price </w:t>
      </w:r>
      <w:r w:rsidRPr="00893425">
        <w:rPr>
          <w:rStyle w:val="Emphasis"/>
        </w:rPr>
        <w:t xml:space="preserve">might not even cover the costs of the government’s regulatory system </w:t>
      </w:r>
      <w:r>
        <w:t xml:space="preserve">for legal marijuana, meaning that rather than helping states’ bottom line </w:t>
      </w:r>
      <w:r w:rsidRPr="00893425">
        <w:rPr>
          <w:rStyle w:val="Emphasis"/>
        </w:rPr>
        <w:t>the industry would be an outright drain on the public purse</w:t>
      </w:r>
      <w:r>
        <w:t>.</w:t>
      </w:r>
    </w:p>
    <w:p w14:paraId="5EA70617" w14:textId="77777777" w:rsidR="007266AB" w:rsidRDefault="007266AB" w:rsidP="007266AB">
      <w:pPr>
        <w:pStyle w:val="Heading4"/>
      </w:pPr>
      <w:r>
        <w:t>Price collapse means legalization slashes profits-turns economic benefits</w:t>
      </w:r>
    </w:p>
    <w:p w14:paraId="48A18163" w14:textId="77777777" w:rsidR="007266AB" w:rsidRPr="00B9554B" w:rsidRDefault="007266AB" w:rsidP="007266AB">
      <w:r w:rsidRPr="000B1B02">
        <w:rPr>
          <w:rStyle w:val="Style13ptBold"/>
        </w:rPr>
        <w:t>Willis 18</w:t>
      </w:r>
      <w:r>
        <w:t xml:space="preserve">---Head researcher at Grizzle (Scott, “MARIJUANA PRICES AFTER LEGAL GROWERS ENTER THE MARKET”, Grizzle.com, </w:t>
      </w:r>
      <w:hyperlink r:id="rId6" w:history="1">
        <w:r w:rsidRPr="000B1B02">
          <w:rPr>
            <w:rStyle w:val="Hyperlink"/>
          </w:rPr>
          <w:t>https://grizzle.com/marijuana-prices-legal-growers-market/</w:t>
        </w:r>
      </w:hyperlink>
      <w:r w:rsidRPr="000B1B02">
        <w:t>)//EL</w:t>
      </w:r>
    </w:p>
    <w:p w14:paraId="76ED956B" w14:textId="77777777" w:rsidR="007266AB" w:rsidRPr="00C806CA" w:rsidRDefault="007266AB" w:rsidP="007266AB">
      <w:pPr>
        <w:rPr>
          <w:rStyle w:val="StyleUnderline"/>
        </w:rPr>
      </w:pPr>
      <w:r w:rsidRPr="00C806CA">
        <w:rPr>
          <w:rStyle w:val="StyleUnderline"/>
        </w:rPr>
        <w:t>The drive to legalize recreational marijuana is a wave washing over North America</w:t>
      </w:r>
      <w:r>
        <w:t xml:space="preserve"> and across the world. </w:t>
      </w:r>
      <w:r w:rsidRPr="00C806CA">
        <w:rPr>
          <w:rStyle w:val="StyleUnderline"/>
        </w:rPr>
        <w:t>Legalization could be very good for demand, but it will also impact prices in ways you may not expect.</w:t>
      </w:r>
    </w:p>
    <w:p w14:paraId="138A1DA3" w14:textId="77777777" w:rsidR="007266AB" w:rsidRDefault="007266AB" w:rsidP="007266AB">
      <w:r>
        <w:t>OPPORTUNITIES AND RISKS</w:t>
      </w:r>
    </w:p>
    <w:p w14:paraId="349FC21E" w14:textId="77777777" w:rsidR="007266AB" w:rsidRDefault="007266AB" w:rsidP="007266AB">
      <w:r w:rsidRPr="00C806CA">
        <w:rPr>
          <w:rStyle w:val="Emphasis"/>
        </w:rPr>
        <w:t>Legalization opens marijuana to a whole new audience</w:t>
      </w:r>
      <w:r>
        <w:t xml:space="preserve">. </w:t>
      </w:r>
      <w:r w:rsidRPr="00C806CA">
        <w:rPr>
          <w:rStyle w:val="StyleUnderline"/>
        </w:rPr>
        <w:t>Those previously unwilling to break the law will give marijuana a try</w:t>
      </w:r>
      <w:r>
        <w:t>, resulting in new customers and higher demand.</w:t>
      </w:r>
    </w:p>
    <w:p w14:paraId="6FE6D2CF" w14:textId="77777777" w:rsidR="007266AB" w:rsidRDefault="007266AB" w:rsidP="007266AB">
      <w:r w:rsidRPr="00C806CA">
        <w:rPr>
          <w:rStyle w:val="StyleUnderline"/>
        </w:rPr>
        <w:t>Legalization makes it attractive for new legal supply to enter the market</w:t>
      </w:r>
      <w:r>
        <w:t xml:space="preserve"> and compete with the black market, which is already the supplier of choice. The battle for customers between the legal and black ultimately leads to lower prices. Not good for producers and retailers.</w:t>
      </w:r>
    </w:p>
    <w:p w14:paraId="05324E35" w14:textId="77777777" w:rsidR="007266AB" w:rsidRDefault="007266AB" w:rsidP="007266AB">
      <w:r>
        <w:t>WHERE PRICES ARE GOING POST-LEGALIZATION</w:t>
      </w:r>
    </w:p>
    <w:p w14:paraId="75EEF63B" w14:textId="77777777" w:rsidR="007266AB" w:rsidRDefault="007266AB" w:rsidP="007266AB">
      <w:r w:rsidRPr="00C806CA">
        <w:rPr>
          <w:rStyle w:val="StyleUnderline"/>
        </w:rPr>
        <w:t>The optimism is palpable</w:t>
      </w:r>
      <w:r>
        <w:t xml:space="preserve"> in the marijuana community. One by one, state after state is moving to legalize recreational marijuana use. Canada is only 6 months away from countrywide legalization. </w:t>
      </w:r>
      <w:r w:rsidRPr="00C806CA">
        <w:rPr>
          <w:rStyle w:val="StyleUnderline"/>
        </w:rPr>
        <w:t>However, with legalization comes unintended consequences</w:t>
      </w:r>
      <w:r>
        <w:t>. We’ve analyzed all the recently legal and maturing markets like Colorado, Oregon and Washington to give you insight into what prices will look like in your town once legalization arrives.</w:t>
      </w:r>
    </w:p>
    <w:p w14:paraId="6B69315D" w14:textId="77777777" w:rsidR="007266AB" w:rsidRDefault="007266AB" w:rsidP="007266AB">
      <w:r>
        <w:t>A Quick Note on Commodities</w:t>
      </w:r>
    </w:p>
    <w:p w14:paraId="3D97A769" w14:textId="77777777" w:rsidR="007266AB" w:rsidRDefault="007266AB" w:rsidP="007266AB">
      <w:r w:rsidRPr="00C806CA">
        <w:rPr>
          <w:rStyle w:val="StyleUnderline"/>
        </w:rPr>
        <w:t>Marijuana flowers are a commodity</w:t>
      </w:r>
      <w:r>
        <w:t xml:space="preserve">. A commodity is something </w:t>
      </w:r>
      <w:r w:rsidRPr="00C806CA">
        <w:rPr>
          <w:rStyle w:val="StyleUnderline"/>
        </w:rPr>
        <w:t>widely available and unspecialized</w:t>
      </w:r>
      <w:r>
        <w:t>. One lump of coal is the same as any other, just like oil, copper, coal, tomatoes and many other agricultural goods and metals.</w:t>
      </w:r>
    </w:p>
    <w:p w14:paraId="7DFE2CE6" w14:textId="77777777" w:rsidR="007266AB" w:rsidRPr="00C806CA" w:rsidRDefault="007266AB" w:rsidP="007266AB">
      <w:pPr>
        <w:rPr>
          <w:rStyle w:val="StyleUnderline"/>
        </w:rPr>
      </w:pPr>
      <w:r>
        <w:t xml:space="preserve">Even though the THC content and strain can vary, as long as the knowledge and technology to grow specific types are freely available (which they are) then all marijuana is a commodity. Even when </w:t>
      </w:r>
      <w:r w:rsidRPr="00C806CA">
        <w:rPr>
          <w:rStyle w:val="StyleUnderline"/>
        </w:rPr>
        <w:t>marijuana is refined</w:t>
      </w:r>
      <w:r>
        <w:t xml:space="preserve"> into oils or gel caps </w:t>
      </w:r>
      <w:r w:rsidRPr="00C806CA">
        <w:rPr>
          <w:rStyle w:val="StyleUnderline"/>
        </w:rPr>
        <w:t>the technology to make these new products is easily available to all, so the commodity label still applies.</w:t>
      </w:r>
    </w:p>
    <w:p w14:paraId="1B0D77E1" w14:textId="77777777" w:rsidR="007266AB" w:rsidRDefault="007266AB" w:rsidP="007266AB">
      <w:r>
        <w:t>Because commodities are all the same, one producer can’t charge a different price than another or else the customer (you and me) will just buy from another producer with a lower price. Keep all this in mind as we talk about marijuana.</w:t>
      </w:r>
    </w:p>
    <w:p w14:paraId="6EBCC42F" w14:textId="77777777" w:rsidR="007266AB" w:rsidRDefault="007266AB" w:rsidP="007266AB">
      <w:r w:rsidRPr="00C806CA">
        <w:rPr>
          <w:rStyle w:val="StyleUnderline"/>
        </w:rPr>
        <w:t>Long before legalized marijuana sales, consumers were happily buying marijuana</w:t>
      </w:r>
      <w:r>
        <w:t xml:space="preserve">. The supplier of choice was the black market (aka your local dealer). The black market has been around for decades and by now is very good at growing and supplying product to anyone willing to risk arrest to buy it. </w:t>
      </w:r>
      <w:r w:rsidRPr="00C806CA">
        <w:rPr>
          <w:rStyle w:val="StyleUnderline"/>
        </w:rPr>
        <w:t>Prices are reasonable too,</w:t>
      </w:r>
      <w:r>
        <w:t xml:space="preserve"> despite a price premium built in to compensate growers for the extra risk of a SWAT team kicking down their door in the middle of the night.</w:t>
      </w:r>
    </w:p>
    <w:p w14:paraId="5ABF29EC" w14:textId="77777777" w:rsidR="007266AB" w:rsidRDefault="007266AB" w:rsidP="007266AB">
      <w:r>
        <w:t>According to a study done by Public Safety Canada looking at the price of real black market purchases</w:t>
      </w:r>
      <w:r w:rsidRPr="00C806CA">
        <w:rPr>
          <w:rStyle w:val="StyleUnderline"/>
        </w:rPr>
        <w:t>, the retail price of marijuana on the black market from 2011 to 2015 was surprisingly stable</w:t>
      </w:r>
      <w:r>
        <w:t xml:space="preserve"> and only traded in a range of about $7.00-$8.00/gram, while getting cheaper at the same time. This is telling us </w:t>
      </w:r>
      <w:r w:rsidRPr="00C806CA">
        <w:rPr>
          <w:rStyle w:val="StyleUnderline"/>
        </w:rPr>
        <w:t>the black market is fully supplying the public and the competition among dealers for customers is driving down prices</w:t>
      </w:r>
      <w:r>
        <w:t>. If this weren’t the case, prices would be steadily rising as consumers had to pay more and more to get their hands on scarce supply.</w:t>
      </w:r>
    </w:p>
    <w:p w14:paraId="72B81D78" w14:textId="77777777" w:rsidR="007266AB" w:rsidRDefault="007266AB" w:rsidP="007266AB">
      <w:r>
        <w:t>Source: www.publicsafety.gc.ca</w:t>
      </w:r>
    </w:p>
    <w:p w14:paraId="1C4F8386" w14:textId="77777777" w:rsidR="007266AB" w:rsidRDefault="007266AB" w:rsidP="007266AB">
      <w:r>
        <w:t>BUT WHAT HAPPENS WHEN LEGAL GROWERS ENTER THE MARKET?</w:t>
      </w:r>
    </w:p>
    <w:p w14:paraId="31757A21" w14:textId="77777777" w:rsidR="007266AB" w:rsidRPr="00C806CA" w:rsidRDefault="007266AB" w:rsidP="007266AB">
      <w:pPr>
        <w:rPr>
          <w:rStyle w:val="Emphasis"/>
        </w:rPr>
      </w:pPr>
      <w:r>
        <w:t xml:space="preserve">But </w:t>
      </w:r>
      <w:r w:rsidRPr="00C806CA">
        <w:rPr>
          <w:rStyle w:val="Emphasis"/>
        </w:rPr>
        <w:t>do you think the black market is just going to lose their customers without a fight, NO WAY!</w:t>
      </w:r>
    </w:p>
    <w:p w14:paraId="02DB24A6" w14:textId="77777777" w:rsidR="007266AB" w:rsidRPr="00C806CA" w:rsidRDefault="007266AB" w:rsidP="007266AB">
      <w:pPr>
        <w:rPr>
          <w:rStyle w:val="StyleUnderline"/>
        </w:rPr>
      </w:pPr>
      <w:r>
        <w:t xml:space="preserve">When a market legalizes marijuana, most </w:t>
      </w:r>
      <w:r w:rsidRPr="00C806CA">
        <w:rPr>
          <w:rStyle w:val="StyleUnderline"/>
        </w:rPr>
        <w:t>illegal growers can’t just turn around and apply for a license</w:t>
      </w:r>
      <w:r>
        <w:t xml:space="preserve"> as they are persona non grata with the authorities, so </w:t>
      </w:r>
      <w:r w:rsidRPr="00C806CA">
        <w:rPr>
          <w:rStyle w:val="Emphasis"/>
        </w:rPr>
        <w:t>new legal growers start up</w:t>
      </w:r>
      <w:r>
        <w:t xml:space="preserve"> to supply this new “legal” market which isn’t really a new market at all. Consumers already have all the weed they could want, so </w:t>
      </w:r>
      <w:r w:rsidRPr="00C806CA">
        <w:rPr>
          <w:rStyle w:val="StyleUnderline"/>
        </w:rPr>
        <w:t>to entice them</w:t>
      </w:r>
      <w:r>
        <w:t xml:space="preserve"> to try the new </w:t>
      </w:r>
      <w:r w:rsidRPr="00C806CA">
        <w:rPr>
          <w:rStyle w:val="StyleUnderline"/>
        </w:rPr>
        <w:t>legal</w:t>
      </w:r>
      <w:r>
        <w:t xml:space="preserve"> marijuana </w:t>
      </w:r>
      <w:r w:rsidRPr="00C806CA">
        <w:rPr>
          <w:rStyle w:val="StyleUnderline"/>
        </w:rPr>
        <w:t>producers</w:t>
      </w:r>
      <w:r>
        <w:t xml:space="preserve"> </w:t>
      </w:r>
      <w:r w:rsidRPr="00C806CA">
        <w:rPr>
          <w:rStyle w:val="StyleUnderline"/>
        </w:rPr>
        <w:t>will have to price their supply cheaper than the black market.</w:t>
      </w:r>
    </w:p>
    <w:p w14:paraId="2C19B3EC" w14:textId="77777777" w:rsidR="007266AB" w:rsidRDefault="007266AB" w:rsidP="007266AB">
      <w:r>
        <w:t xml:space="preserve">But do you think </w:t>
      </w:r>
      <w:r w:rsidRPr="00C806CA">
        <w:rPr>
          <w:rStyle w:val="StyleUnderline"/>
        </w:rPr>
        <w:t>the black market</w:t>
      </w:r>
      <w:r>
        <w:t xml:space="preserve"> is just going to lose their customers without a fight, NO WAY! They </w:t>
      </w:r>
      <w:r w:rsidRPr="00C806CA">
        <w:rPr>
          <w:rStyle w:val="StyleUnderline"/>
        </w:rPr>
        <w:t>will also cut their prices</w:t>
      </w:r>
      <w:r>
        <w:t xml:space="preserve"> as they try to hold on to market share. </w:t>
      </w:r>
      <w:r w:rsidRPr="00C806CA">
        <w:rPr>
          <w:rStyle w:val="Emphasis"/>
        </w:rPr>
        <w:t>This battle causes prices to fall over time</w:t>
      </w:r>
      <w:r>
        <w:t>, benefiting the consumer but hurting growers.</w:t>
      </w:r>
    </w:p>
    <w:p w14:paraId="71182061" w14:textId="77777777" w:rsidR="007266AB" w:rsidRDefault="007266AB" w:rsidP="007266AB">
      <w:r>
        <w:t>Legalization also allows more experimentation with growing techniques and the use of sophisticated equipment, driving the price to grow marijuana down further. Growers can now charge less for their supply while still making the same profit so everyone wins.</w:t>
      </w:r>
    </w:p>
    <w:p w14:paraId="459F0A32" w14:textId="77777777" w:rsidR="007266AB" w:rsidRDefault="007266AB" w:rsidP="007266AB">
      <w:r w:rsidRPr="00C806CA">
        <w:rPr>
          <w:rStyle w:val="StyleUnderline"/>
        </w:rPr>
        <w:t>The fight for market share and falling grow costs combine to drive marijuana prices down after legalization,</w:t>
      </w:r>
      <w:r>
        <w:t xml:space="preserve"> even with increased demand from new customers who are no longer afraid of arrest.</w:t>
      </w:r>
    </w:p>
    <w:p w14:paraId="0156FBCE" w14:textId="77777777" w:rsidR="007266AB" w:rsidRDefault="007266AB" w:rsidP="007266AB">
      <w:r>
        <w:t>THIS ALL SOUNDS GOOD IN THEORY, BUT PROVE IT!</w:t>
      </w:r>
    </w:p>
    <w:p w14:paraId="0106C6EF" w14:textId="77777777" w:rsidR="007266AB" w:rsidRDefault="007266AB" w:rsidP="007266AB">
      <w:r w:rsidRPr="00C806CA">
        <w:rPr>
          <w:rStyle w:val="Emphasis"/>
        </w:rPr>
        <w:t>Colorado is the best example of legalization driving down prices</w:t>
      </w:r>
      <w:r>
        <w:t>. Marijuana has been legal in Colorado for almost 4 years, giving us significant data to work with. Data from the analysis firm BDS Analytics show us that prices peaked 6 months after legalization and have been falling ever since. Lower prices have worked in the legal markets’ favour with demand continuing to grow as prices fall.</w:t>
      </w:r>
    </w:p>
    <w:p w14:paraId="7C0A8208" w14:textId="77777777" w:rsidR="007266AB" w:rsidRDefault="007266AB" w:rsidP="007266AB">
      <w:r>
        <w:t xml:space="preserve">COLORADO MARIJUANA PRICES </w:t>
      </w:r>
    </w:p>
    <w:p w14:paraId="3A2B75FC" w14:textId="77777777" w:rsidR="007266AB" w:rsidRDefault="007266AB" w:rsidP="007266AB">
      <w:r>
        <w:t>Source: BDS Analytics</w:t>
      </w:r>
    </w:p>
    <w:p w14:paraId="305A26A1" w14:textId="77777777" w:rsidR="007266AB" w:rsidRDefault="007266AB" w:rsidP="007266AB">
      <w:r w:rsidRPr="00C806CA">
        <w:rPr>
          <w:rStyle w:val="StyleUnderline"/>
        </w:rPr>
        <w:t>Washington, which legalized in July 2014, tells a similar but more dramatic story. Prices peaked only 1 month after legalization and fell from $23.00/gram to only $5.00/gram by late 2017</w:t>
      </w:r>
      <w:r>
        <w:t>. Legal demand responded to these prices and consumers are now buying almost 8,000 kg a month of legal marijuana, up from 0 at legalization.</w:t>
      </w:r>
    </w:p>
    <w:p w14:paraId="0D88BF6A" w14:textId="77777777" w:rsidR="007266AB" w:rsidRDefault="007266AB" w:rsidP="007266AB">
      <w:r>
        <w:t>WASHINGTON MARIJUANA PRICES</w:t>
      </w:r>
    </w:p>
    <w:p w14:paraId="5223FF94" w14:textId="77777777" w:rsidR="007266AB" w:rsidRDefault="007266AB" w:rsidP="007266AB">
      <w:r>
        <w:t>Source: BDS Analytics</w:t>
      </w:r>
    </w:p>
    <w:p w14:paraId="4A10A1D6" w14:textId="77777777" w:rsidR="007266AB" w:rsidRDefault="007266AB" w:rsidP="007266AB">
      <w:r>
        <w:t>Oregon, unlike Colorado and Washington provides an interesting lesson on what happens when prices don’t fall right away.</w:t>
      </w:r>
    </w:p>
    <w:p w14:paraId="7B1D7D1C" w14:textId="77777777" w:rsidR="007266AB" w:rsidRDefault="007266AB" w:rsidP="007266AB">
      <w:r>
        <w:t>In Oregon there were not enough legal growers initially, and the market remained under-supplied for almost two years. However, because prices stayed so high, consumers kept buying from the black market and legal volumes flat-lined until prices started to come down.</w:t>
      </w:r>
    </w:p>
    <w:p w14:paraId="35558A5E" w14:textId="77777777" w:rsidR="007266AB" w:rsidRDefault="007266AB" w:rsidP="007266AB">
      <w:r>
        <w:t>OREGON MARIJUANA PRICES</w:t>
      </w:r>
    </w:p>
    <w:p w14:paraId="2DAA00E8" w14:textId="77777777" w:rsidR="007266AB" w:rsidRDefault="007266AB" w:rsidP="007266AB">
      <w:r>
        <w:t>Source: BDS Analytics</w:t>
      </w:r>
    </w:p>
    <w:p w14:paraId="6DF18611" w14:textId="77777777" w:rsidR="007266AB" w:rsidRDefault="007266AB" w:rsidP="007266AB">
      <w:r>
        <w:t>SO WHAT HAVE WE LEARNED?</w:t>
      </w:r>
    </w:p>
    <w:p w14:paraId="65B12672" w14:textId="77777777" w:rsidR="007266AB" w:rsidRDefault="007266AB" w:rsidP="007266AB">
      <w:r w:rsidRPr="009B0B00">
        <w:rPr>
          <w:rStyle w:val="StyleUnderline"/>
        </w:rPr>
        <w:t>A new market for marijuana doesn’t appear just because it’s legal.</w:t>
      </w:r>
      <w:r>
        <w:t xml:space="preserve"> The black market is already fully developed and supplying consumers throughout the world. Legal supply must win over consumers just like any other commodity market and the only way to do that is to be cheaper than the dealer in the apartment below you.</w:t>
      </w:r>
    </w:p>
    <w:p w14:paraId="581CCF62" w14:textId="77777777" w:rsidR="007266AB" w:rsidRDefault="007266AB" w:rsidP="007266AB">
      <w:r w:rsidRPr="009B0B00">
        <w:rPr>
          <w:rStyle w:val="Emphasis"/>
        </w:rPr>
        <w:t>The story is always the same. Prices peak a few months after legalization then begin a long slide until both black</w:t>
      </w:r>
      <w:r>
        <w:t xml:space="preserve"> and legal market supply is equal to the amount of weed consumers’ demand.</w:t>
      </w:r>
    </w:p>
    <w:p w14:paraId="644CD8FD" w14:textId="77777777" w:rsidR="007266AB" w:rsidRDefault="007266AB" w:rsidP="007266AB"/>
    <w:p w14:paraId="732D3B72" w14:textId="77777777" w:rsidR="007266AB" w:rsidRDefault="007266AB" w:rsidP="007266AB"/>
    <w:p w14:paraId="294E86F1" w14:textId="77777777" w:rsidR="007266AB" w:rsidRDefault="007266AB" w:rsidP="007266AB">
      <w:pPr>
        <w:pStyle w:val="Heading3"/>
      </w:pPr>
      <w:r>
        <w:t>1nc regulation turn</w:t>
      </w:r>
    </w:p>
    <w:p w14:paraId="449B8F36" w14:textId="77777777" w:rsidR="007266AB" w:rsidRDefault="007266AB" w:rsidP="007266AB">
      <w:pPr>
        <w:pStyle w:val="Heading4"/>
      </w:pPr>
      <w:r>
        <w:t>Legalization fuels the black market---low prices incentivize illegal businesses</w:t>
      </w:r>
    </w:p>
    <w:p w14:paraId="1ED1E548" w14:textId="77777777" w:rsidR="007266AB" w:rsidRDefault="007266AB" w:rsidP="007266AB">
      <w:r w:rsidRPr="00F85A49">
        <w:rPr>
          <w:rStyle w:val="Style13ptBold"/>
        </w:rPr>
        <w:t>Fertig 19</w:t>
      </w:r>
      <w:r>
        <w:t>---a writer in Washington, D.C., covering cannabis and politics. (Natalie, “How Legal Marijuana Is Helping the Black Market”, Politico, July 21</w:t>
      </w:r>
      <w:r w:rsidRPr="00F85A49">
        <w:rPr>
          <w:vertAlign w:val="superscript"/>
        </w:rPr>
        <w:t>st</w:t>
      </w:r>
      <w:r>
        <w:t>, 2019, https://www.politico.com/magazine/story/2019/07/21/legal-marijuana-black-market-227414)//EL</w:t>
      </w:r>
    </w:p>
    <w:p w14:paraId="7555CCC0" w14:textId="77777777" w:rsidR="007266AB" w:rsidRDefault="007266AB" w:rsidP="007266AB">
      <w:r>
        <w:t xml:space="preserve">What’s happening to Meguerian is a window into one widespread side effect of </w:t>
      </w:r>
      <w:r w:rsidRPr="0009671C">
        <w:rPr>
          <w:rStyle w:val="StyleUnderline"/>
        </w:rPr>
        <w:t>marijuana legalization</w:t>
      </w:r>
      <w:r>
        <w:t xml:space="preserve"> in the U.S.: In many cases it </w:t>
      </w:r>
      <w:r w:rsidRPr="0009671C">
        <w:rPr>
          <w:rStyle w:val="Emphasis"/>
        </w:rPr>
        <w:t>has fueled, rather than eliminated, the black market</w:t>
      </w:r>
      <w:r>
        <w:t xml:space="preserve">. </w:t>
      </w:r>
      <w:r w:rsidRPr="0009671C">
        <w:rPr>
          <w:rStyle w:val="StyleUnderline"/>
        </w:rPr>
        <w:t>In Los Angeles, unlicensed businesses greatly outnumber legal ones</w:t>
      </w:r>
      <w:r>
        <w:t xml:space="preserve">; in Oregon, a glut of </w:t>
      </w:r>
      <w:r w:rsidRPr="0009671C">
        <w:rPr>
          <w:rStyle w:val="StyleUnderline"/>
        </w:rPr>
        <w:t>low-priced legal cannabis has pushed illegal growers to export their goods across borders</w:t>
      </w:r>
      <w:r>
        <w:t xml:space="preserve"> into other states where it’s still illegal, leaving law enforcement overwhelmed. Three years after Massachusetts voters approved full legalization of marijuana, </w:t>
      </w:r>
      <w:r w:rsidRPr="0009671C">
        <w:rPr>
          <w:rStyle w:val="StyleUnderline"/>
        </w:rPr>
        <w:t>most of the cannabis economy consists of unlicensed “private clubs</w:t>
      </w:r>
      <w:r>
        <w:t>,” home growing operations and illicit sales.</w:t>
      </w:r>
    </w:p>
    <w:p w14:paraId="779CDA88" w14:textId="77777777" w:rsidR="007266AB" w:rsidRDefault="007266AB" w:rsidP="007266AB">
      <w:r>
        <w:t xml:space="preserve">Though each state has its own issues, the problems have similar outlines: </w:t>
      </w:r>
      <w:r w:rsidRPr="0009671C">
        <w:rPr>
          <w:rStyle w:val="StyleUnderline"/>
        </w:rPr>
        <w:t>Underfunded law enforcement officers and slow-moving regulators are having trouble building a legal regime</w:t>
      </w:r>
      <w:r>
        <w:t xml:space="preserve"> fast enough to contain a high-demand product that already has a large existing criminal network to supply it. And at the national level, advocates also point to another, even bigger structural issue: Problems are inevitable in a nation where legalization is so piecemeal.</w:t>
      </w:r>
    </w:p>
    <w:p w14:paraId="57788C1D" w14:textId="77777777" w:rsidR="007266AB" w:rsidRDefault="007266AB" w:rsidP="007266AB"/>
    <w:p w14:paraId="46A4265A" w14:textId="77777777" w:rsidR="007266AB" w:rsidRDefault="007266AB" w:rsidP="007266AB"/>
    <w:p w14:paraId="2260212A" w14:textId="77777777" w:rsidR="007266AB" w:rsidRDefault="007266AB" w:rsidP="007266AB">
      <w:pPr>
        <w:pStyle w:val="Heading4"/>
      </w:pPr>
      <w:r>
        <w:t>State taxes and regulations post legalization boosts the illicit market</w:t>
      </w:r>
    </w:p>
    <w:p w14:paraId="5CE51342" w14:textId="77777777" w:rsidR="007266AB" w:rsidRDefault="007266AB" w:rsidP="007266AB">
      <w:r w:rsidRPr="00F85A49">
        <w:rPr>
          <w:rStyle w:val="Style13ptBold"/>
        </w:rPr>
        <w:t>Fertig 19</w:t>
      </w:r>
      <w:r>
        <w:t>---a writer in Washington, D.C., covering cannabis and politics. (Natalie, “How Legal Marijuana Is Helping the Black Market”, Politico, July 21</w:t>
      </w:r>
      <w:r w:rsidRPr="00F85A49">
        <w:rPr>
          <w:vertAlign w:val="superscript"/>
        </w:rPr>
        <w:t>st</w:t>
      </w:r>
      <w:r>
        <w:t>, 2019, https://www.politico.com/magazine/story/2019/07/21/legal-marijuana-black-market-227414)//EL</w:t>
      </w:r>
    </w:p>
    <w:p w14:paraId="5B20C45C" w14:textId="77777777" w:rsidR="007266AB" w:rsidRDefault="007266AB" w:rsidP="007266AB">
      <w:r>
        <w:t xml:space="preserve">If Oregon’s surplus of legal marijuana has become a massive headache for its neighbors like Idaho, the </w:t>
      </w:r>
      <w:r w:rsidRPr="00332BF1">
        <w:rPr>
          <w:rStyle w:val="StyleUnderline"/>
        </w:rPr>
        <w:t>illicit markets thriving in parts of California and Massachusetts are self-inflicted wounds</w:t>
      </w:r>
      <w:r>
        <w:t xml:space="preserve">. </w:t>
      </w:r>
      <w:r w:rsidRPr="00332BF1">
        <w:rPr>
          <w:rStyle w:val="Emphasis"/>
        </w:rPr>
        <w:t>High state taxes and fees are driving up the price of legal cannabis</w:t>
      </w:r>
      <w:r>
        <w:t xml:space="preserve">, and </w:t>
      </w:r>
      <w:r w:rsidRPr="00332BF1">
        <w:rPr>
          <w:rStyle w:val="StyleUnderline"/>
        </w:rPr>
        <w:t>mild repercussions for remaining unlicensed discourage</w:t>
      </w:r>
      <w:r>
        <w:t xml:space="preserve"> existing business </w:t>
      </w:r>
      <w:r w:rsidRPr="00332BF1">
        <w:rPr>
          <w:rStyle w:val="StyleUnderline"/>
        </w:rPr>
        <w:t>owners from navigating the complex licensing</w:t>
      </w:r>
      <w:r>
        <w:t xml:space="preserve"> process in both Los Angeles and Boston.</w:t>
      </w:r>
    </w:p>
    <w:p w14:paraId="1319E128" w14:textId="77777777" w:rsidR="007266AB" w:rsidRDefault="007266AB" w:rsidP="007266AB">
      <w:r>
        <w:t>Massachusetts legalized the sale of marijuana in 2017. Since then, close to 200 business licenses have been approved across the state. Boston approved its first one just this past week.</w:t>
      </w:r>
    </w:p>
    <w:p w14:paraId="62DF65F0" w14:textId="77777777" w:rsidR="007266AB" w:rsidRDefault="007266AB" w:rsidP="007266AB">
      <w:r>
        <w:t xml:space="preserve">As they wait for approvals that don’t come, </w:t>
      </w:r>
      <w:r w:rsidRPr="00332BF1">
        <w:rPr>
          <w:rStyle w:val="StyleUnderline"/>
        </w:rPr>
        <w:t>marijuana businesses continue to operate in a legal gray zone</w:t>
      </w:r>
      <w:r>
        <w:t xml:space="preserve">. Sieh Samura, 40, opened his private cannabis club in Boston in 2014, when only medical marijuana was legal. In 2018, Samura was given priority status under the state’s community empowerment program. Almost a year and a half later, </w:t>
      </w:r>
      <w:r w:rsidRPr="00332BF1">
        <w:rPr>
          <w:rStyle w:val="StyleUnderline"/>
        </w:rPr>
        <w:t>Samura still doesn’t have an open dispensary. He needs something called a community agreement</w:t>
      </w:r>
      <w:r>
        <w:t xml:space="preserve"> from Boston before he can apply for his state license, and he doesn’t have that yet.</w:t>
      </w:r>
    </w:p>
    <w:p w14:paraId="2F56A10C" w14:textId="77777777" w:rsidR="007266AB" w:rsidRDefault="007266AB" w:rsidP="007266AB">
      <w:r w:rsidRPr="00332BF1">
        <w:rPr>
          <w:rStyle w:val="StyleUnderline"/>
        </w:rPr>
        <w:t>So in the interim, Samura has continued running his private club</w:t>
      </w:r>
      <w:r>
        <w:t>, one of a handful in Boston and Worcester, where customers can bring their own product—much of it home grown or purchased on the illicit market—and share and smoke communally. They are unlicensed and supposedly legal, but when asked by POLITICO, state and local officials disagreed on whose job it is to regulate them.</w:t>
      </w:r>
    </w:p>
    <w:p w14:paraId="296D22AD" w14:textId="77777777" w:rsidR="007266AB" w:rsidRDefault="007266AB" w:rsidP="007266AB">
      <w:r>
        <w:t>When she heard this, Massachusetts-based cannabis advocate Maggie Kinsella laughed. “</w:t>
      </w:r>
      <w:r w:rsidRPr="00332BF1">
        <w:rPr>
          <w:rStyle w:val="StyleUnderline"/>
        </w:rPr>
        <w:t>So basically nobody knows what’s going on</w:t>
      </w:r>
      <w:r>
        <w:t>.”</w:t>
      </w:r>
    </w:p>
    <w:p w14:paraId="5AD80E1A" w14:textId="77777777" w:rsidR="007266AB" w:rsidRDefault="007266AB" w:rsidP="007266AB">
      <w:r>
        <w:t xml:space="preserve">Kinsella says this runaround between state and local governments has left New Englanders in the cannabis industry to fend for themselves. She says </w:t>
      </w:r>
      <w:r w:rsidRPr="00332BF1">
        <w:rPr>
          <w:rStyle w:val="StyleUnderline"/>
        </w:rPr>
        <w:t>the lack of legal dispensaries</w:t>
      </w:r>
      <w:r>
        <w:t xml:space="preserve"> with good product </w:t>
      </w:r>
      <w:r w:rsidRPr="00332BF1">
        <w:rPr>
          <w:rStyle w:val="StyleUnderline"/>
        </w:rPr>
        <w:t>means 80 percent of the market is still underground</w:t>
      </w:r>
      <w:r>
        <w:t>. And a lot of the customers at the legal dispensaries, she adds, are primarily from out of state.</w:t>
      </w:r>
    </w:p>
    <w:p w14:paraId="2DA1F1AF" w14:textId="77777777" w:rsidR="007266AB" w:rsidRDefault="007266AB" w:rsidP="007266AB">
      <w:r>
        <w:t>“It’s probably premature to say that we’ve had a big dent in the illicit market,” says Steve Hoffman of the Massachusetts Cannabis Commission, the state’s independent commission created to monitor the licensed cannabis market. And, he adds, “I don’t think we’re ever completely going to eliminate the illicit market, I think that’s probably unrealistic.”</w:t>
      </w:r>
    </w:p>
    <w:p w14:paraId="38C1922D" w14:textId="77777777" w:rsidR="007266AB" w:rsidRDefault="007266AB" w:rsidP="007266AB">
      <w:r>
        <w:t xml:space="preserve">Like many cannabis advocates, Hoffman says </w:t>
      </w:r>
      <w:r w:rsidRPr="00332BF1">
        <w:rPr>
          <w:rStyle w:val="Emphasis"/>
        </w:rPr>
        <w:t>the illicit market</w:t>
      </w:r>
      <w:r>
        <w:t xml:space="preserve"> in Massachusetts </w:t>
      </w:r>
      <w:r w:rsidRPr="00332BF1">
        <w:rPr>
          <w:rStyle w:val="Emphasis"/>
        </w:rPr>
        <w:t>likely won’t die</w:t>
      </w:r>
      <w:r>
        <w:t xml:space="preserve"> until cannabis is fully legalized federally and access to things like banking—for basic needs such as loans and deposits—is easier for startup marijuana businesses. The barriers to entry, he says, are still high and discourage even those who have had approved licenses from opening up shop.</w:t>
      </w:r>
    </w:p>
    <w:p w14:paraId="7511ACC0" w14:textId="77777777" w:rsidR="007266AB" w:rsidRDefault="007266AB" w:rsidP="007266AB">
      <w:r w:rsidRPr="00332BF1">
        <w:rPr>
          <w:rStyle w:val="StyleUnderline"/>
        </w:rPr>
        <w:t>In California, where the statewide regulatory apparatus is legendarily hard to navigate, those barriers to entry are only magnified</w:t>
      </w:r>
      <w:r>
        <w:t>.</w:t>
      </w:r>
    </w:p>
    <w:p w14:paraId="421D2AE0" w14:textId="77777777" w:rsidR="007266AB" w:rsidRDefault="007266AB" w:rsidP="007266AB">
      <w:r>
        <w:t>“</w:t>
      </w:r>
      <w:r w:rsidRPr="00332BF1">
        <w:rPr>
          <w:rStyle w:val="StyleUnderline"/>
        </w:rPr>
        <w:t>California is so big, the problem is the opportunity</w:t>
      </w:r>
      <w:r>
        <w:t>,” says Kyle Kazan, CEO of California Cannabis Enterprises, which operates dispensaries in Los Angeles and Santa Ana and will soon open a third in Santa Barbara.</w:t>
      </w:r>
    </w:p>
    <w:p w14:paraId="7402A738" w14:textId="77777777" w:rsidR="007266AB" w:rsidRDefault="007266AB" w:rsidP="007266AB"/>
    <w:p w14:paraId="24D5F300" w14:textId="77777777" w:rsidR="007266AB" w:rsidRDefault="007266AB" w:rsidP="007266AB">
      <w:pPr>
        <w:pStyle w:val="Heading4"/>
      </w:pPr>
      <w:r>
        <w:t>Startup costs and licensing fees encourage black market---but those are local choices, not federal</w:t>
      </w:r>
    </w:p>
    <w:p w14:paraId="3ED810F4" w14:textId="77777777" w:rsidR="007266AB" w:rsidRDefault="007266AB" w:rsidP="007266AB">
      <w:r w:rsidRPr="00F85A49">
        <w:rPr>
          <w:rStyle w:val="Style13ptBold"/>
        </w:rPr>
        <w:t>Fertig 19</w:t>
      </w:r>
      <w:r>
        <w:t>---a writer in Washington, D.C., covering cannabis and politics. (Natalie, “How Legal Marijuana Is Helping the Black Market”, Politico, July 21</w:t>
      </w:r>
      <w:r w:rsidRPr="00F85A49">
        <w:rPr>
          <w:vertAlign w:val="superscript"/>
        </w:rPr>
        <w:t>st</w:t>
      </w:r>
      <w:r>
        <w:t>, 2019, https://www.politico.com/magazine/story/2019/07/21/legal-marijuana-black-market-227414)//EL</w:t>
      </w:r>
    </w:p>
    <w:p w14:paraId="020F4533" w14:textId="77777777" w:rsidR="007266AB" w:rsidRDefault="007266AB" w:rsidP="007266AB">
      <w:r w:rsidRPr="00332BF1">
        <w:rPr>
          <w:rStyle w:val="Emphasis"/>
        </w:rPr>
        <w:t>High startup costs, licensing fees, and taxes make it hard for cannabis businesses to compete with unlicensed dispensaries</w:t>
      </w:r>
      <w:r>
        <w:t xml:space="preserve"> that get equal billing on Weedmaps, the Yelp of cannabis. </w:t>
      </w:r>
      <w:r w:rsidRPr="00332BF1">
        <w:rPr>
          <w:rStyle w:val="StyleUnderline"/>
        </w:rPr>
        <w:t>Los Angeles</w:t>
      </w:r>
      <w:r>
        <w:t xml:space="preserve">, for instance, </w:t>
      </w:r>
      <w:r w:rsidRPr="00332BF1">
        <w:rPr>
          <w:rStyle w:val="StyleUnderline"/>
        </w:rPr>
        <w:t>is estimated to have more than 1,000 dispensaries</w:t>
      </w:r>
      <w:r>
        <w:t xml:space="preserve">, according to some advocates, but </w:t>
      </w:r>
      <w:r w:rsidRPr="00332BF1">
        <w:rPr>
          <w:rStyle w:val="StyleUnderline"/>
        </w:rPr>
        <w:t xml:space="preserve">only 200 </w:t>
      </w:r>
      <w:r w:rsidRPr="00332BF1">
        <w:t>of them</w:t>
      </w:r>
      <w:r w:rsidRPr="00332BF1">
        <w:rPr>
          <w:rStyle w:val="StyleUnderline"/>
        </w:rPr>
        <w:t xml:space="preserve"> are licensed</w:t>
      </w:r>
      <w:r>
        <w:t>. This means the vast majority are illegal businesses.</w:t>
      </w:r>
    </w:p>
    <w:p w14:paraId="1EDE5FDD" w14:textId="77777777" w:rsidR="007266AB" w:rsidRDefault="007266AB" w:rsidP="007266AB">
      <w:r>
        <w:t xml:space="preserve">This problem has existed ever since the early 2000s when </w:t>
      </w:r>
      <w:r w:rsidRPr="00332BF1">
        <w:rPr>
          <w:rStyle w:val="StyleUnderline"/>
        </w:rPr>
        <w:t>law enforcement failed to address the explosion of medical dispensaries</w:t>
      </w:r>
      <w:r>
        <w:t>. The result was the growth of a vigorous unlicensed businesses—</w:t>
      </w:r>
      <w:r w:rsidRPr="00332BF1">
        <w:rPr>
          <w:rStyle w:val="StyleUnderline"/>
        </w:rPr>
        <w:t>operating in the open, but with no permits</w:t>
      </w:r>
      <w:r>
        <w:t xml:space="preserve"> to sell cannabis. The problem metastasized when the state legalized adult-use marijuana in 2016. Los Angeles was slower to issue licenses than some other Californian cities like San Francisco or neighboring West Hollywood, leaving a market gap for unlicensed players to fill. Customers in Los Angeles can’t easily distinguish a licensed dispensary from an unlicensed one.</w:t>
      </w:r>
    </w:p>
    <w:p w14:paraId="54106CD0" w14:textId="77777777" w:rsidR="007266AB" w:rsidRDefault="007266AB" w:rsidP="007266AB">
      <w:r w:rsidRPr="00332BF1">
        <w:rPr>
          <w:rStyle w:val="StyleUnderline"/>
        </w:rPr>
        <w:t>The city has dedicated close to $14 million</w:t>
      </w:r>
      <w:r>
        <w:t xml:space="preserve"> to the problem. And </w:t>
      </w:r>
      <w:r w:rsidRPr="00332BF1">
        <w:rPr>
          <w:rStyle w:val="StyleUnderline"/>
        </w:rPr>
        <w:t>it has conducted raids</w:t>
      </w:r>
      <w:r>
        <w:t xml:space="preserve">, most notably a citywide crackdown in 2018 that resulted in the closure of 108 unlicensed businesses—but often the </w:t>
      </w:r>
      <w:r w:rsidRPr="00332BF1">
        <w:rPr>
          <w:rStyle w:val="StyleUnderline"/>
        </w:rPr>
        <w:t>dispensaries just pop up again</w:t>
      </w:r>
      <w:r>
        <w:t xml:space="preserve"> somewhere else. The city shuts off power and then the dispensaries buy generators. The LA city attorney has begun to go after landlords, levying $20,000 fines for every day the illicit dispensaries remain open.</w:t>
      </w:r>
    </w:p>
    <w:p w14:paraId="152B5C01" w14:textId="77777777" w:rsidR="007266AB" w:rsidRDefault="007266AB" w:rsidP="007266AB"/>
    <w:p w14:paraId="3B75502E" w14:textId="77777777" w:rsidR="007266AB" w:rsidRDefault="007266AB" w:rsidP="007266AB">
      <w:pPr>
        <w:pStyle w:val="Heading3"/>
      </w:pPr>
      <w:r>
        <w:t>at: state budgets</w:t>
      </w:r>
    </w:p>
    <w:p w14:paraId="1E91C8EF" w14:textId="77777777" w:rsidR="007266AB" w:rsidRPr="0063383A" w:rsidRDefault="007266AB" w:rsidP="007266AB">
      <w:pPr>
        <w:pStyle w:val="Heading4"/>
      </w:pPr>
      <w:r>
        <w:t xml:space="preserve">Revenue from marijuana taxes is unpredictable and slow </w:t>
      </w:r>
    </w:p>
    <w:p w14:paraId="59D63298" w14:textId="77777777" w:rsidR="007266AB" w:rsidRDefault="007266AB" w:rsidP="007266AB">
      <w:r w:rsidRPr="0063383A">
        <w:rPr>
          <w:rStyle w:val="Style13ptBold"/>
        </w:rPr>
        <w:t>Boesen 20</w:t>
      </w:r>
      <w:r>
        <w:t>---Senior Policy Analyst with the Center for State Tax Policy at the Tax Foundation. (Ulrik, “Can States Close Budget Deficits with Excise Tax Hikes?”, Tax Foundation, April 15</w:t>
      </w:r>
      <w:r w:rsidRPr="0063383A">
        <w:rPr>
          <w:vertAlign w:val="superscript"/>
        </w:rPr>
        <w:t>th</w:t>
      </w:r>
      <w:r>
        <w:t>, 2020, https://taxfoundation.org/states-budget-deficits-state-excise-tax-hikes/)//EL</w:t>
      </w:r>
    </w:p>
    <w:p w14:paraId="095FCCC9" w14:textId="77777777" w:rsidR="007266AB" w:rsidRDefault="007266AB" w:rsidP="007266AB">
      <w:r>
        <w:t>Recreational Marijuana</w:t>
      </w:r>
    </w:p>
    <w:p w14:paraId="3B3FED26" w14:textId="77777777" w:rsidR="007266AB" w:rsidRPr="0005316F" w:rsidRDefault="007266AB" w:rsidP="007266AB">
      <w:pPr>
        <w:rPr>
          <w:rStyle w:val="StyleUnderline"/>
        </w:rPr>
      </w:pPr>
      <w:r w:rsidRPr="0005316F">
        <w:rPr>
          <w:rStyle w:val="StyleUnderline"/>
        </w:rPr>
        <w:t xml:space="preserve">Diminishing receipts from traditional sources of revenue </w:t>
      </w:r>
      <w:r>
        <w:t>combined with stories of growing marijuana sales mi</w:t>
      </w:r>
      <w:r w:rsidRPr="0005316F">
        <w:rPr>
          <w:rStyle w:val="StyleUnderline"/>
        </w:rPr>
        <w:t>ght make some states consider a legalization of and excise tax on marijuana</w:t>
      </w:r>
      <w:r>
        <w:t xml:space="preserve">.[27] Though very unlikely to deliver short-term revenue, legalization can be part of a revised revenue picture in the years ahead. However, given the novel nature of the markets, </w:t>
      </w:r>
      <w:r w:rsidRPr="0005316F">
        <w:rPr>
          <w:rStyle w:val="Emphasis"/>
        </w:rPr>
        <w:t>states should expect some volatility in revenue</w:t>
      </w:r>
      <w:r>
        <w:t xml:space="preserve"> </w:t>
      </w:r>
      <w:r w:rsidRPr="0005316F">
        <w:rPr>
          <w:rStyle w:val="StyleUnderline"/>
        </w:rPr>
        <w:t>and should not appropriate revenue to</w:t>
      </w:r>
      <w:r>
        <w:t xml:space="preserve"> arbitrary </w:t>
      </w:r>
      <w:r w:rsidRPr="0005316F">
        <w:rPr>
          <w:rStyle w:val="StyleUnderline"/>
        </w:rPr>
        <w:t>spending priorities.</w:t>
      </w:r>
    </w:p>
    <w:p w14:paraId="1E799224" w14:textId="77777777" w:rsidR="007266AB" w:rsidRDefault="007266AB" w:rsidP="007266AB">
      <w:r>
        <w:t xml:space="preserve">In the states that have legalized so far, </w:t>
      </w:r>
      <w:r w:rsidRPr="0005316F">
        <w:rPr>
          <w:rStyle w:val="StyleUnderline"/>
        </w:rPr>
        <w:t>it has</w:t>
      </w:r>
      <w:r>
        <w:t xml:space="preserve"> generally </w:t>
      </w:r>
      <w:r w:rsidRPr="0005316F">
        <w:rPr>
          <w:rStyle w:val="StyleUnderline"/>
        </w:rPr>
        <w:t>taken</w:t>
      </w:r>
      <w:r>
        <w:t xml:space="preserve"> some </w:t>
      </w:r>
      <w:r w:rsidRPr="0005316F">
        <w:rPr>
          <w:rStyle w:val="StyleUnderline"/>
        </w:rPr>
        <w:t>time for markets to become capable of delivering sizable returns</w:t>
      </w:r>
      <w:r>
        <w:t xml:space="preserve">. </w:t>
      </w:r>
      <w:r w:rsidRPr="0005316F">
        <w:rPr>
          <w:rStyle w:val="Emphasis"/>
        </w:rPr>
        <w:t>There are significant costs associated with building the system required</w:t>
      </w:r>
      <w:r>
        <w:t xml:space="preserve"> to operate a recreational marijuana industry.[28]</w:t>
      </w:r>
    </w:p>
    <w:p w14:paraId="38E81F8F" w14:textId="77777777" w:rsidR="007266AB" w:rsidRPr="0005316F" w:rsidRDefault="007266AB" w:rsidP="007266AB">
      <w:pPr>
        <w:rPr>
          <w:rStyle w:val="StyleUnderline"/>
        </w:rPr>
      </w:pPr>
      <w:r>
        <w:t xml:space="preserve">These </w:t>
      </w:r>
      <w:r w:rsidRPr="0005316F">
        <w:rPr>
          <w:rStyle w:val="StyleUnderline"/>
        </w:rPr>
        <w:t>lessons have prompted states to be cautious in revenue projections</w:t>
      </w:r>
      <w:r>
        <w:t xml:space="preserve"> and appropriations rather than to present legalization as a long-term budget fix. As an example, New York Governor Andrew </w:t>
      </w:r>
      <w:r w:rsidRPr="0005316F">
        <w:rPr>
          <w:rStyle w:val="StyleUnderline"/>
        </w:rPr>
        <w:t>Cuomo</w:t>
      </w:r>
      <w:r>
        <w:t xml:space="preserve"> (D), who has tried and failed to legalize marijuana for the past two years, [29] had </w:t>
      </w:r>
      <w:r w:rsidRPr="0005316F">
        <w:rPr>
          <w:rStyle w:val="StyleUnderline"/>
        </w:rPr>
        <w:t>proposed a budget with a projected revenue of a mere $20 million in a first year of legalization</w:t>
      </w:r>
      <w:r>
        <w:t xml:space="preserve">. In Maryland, a commission that was working on potential legalization pushed back any further action due to the complexity of the regulation.[30] To add to the complexity, </w:t>
      </w:r>
      <w:r w:rsidRPr="0005316F">
        <w:rPr>
          <w:rStyle w:val="StyleUnderline"/>
        </w:rPr>
        <w:t>any federal action on marijuana could skew the projections in any direction.</w:t>
      </w:r>
    </w:p>
    <w:p w14:paraId="3C0F786E" w14:textId="77777777" w:rsidR="007266AB" w:rsidRPr="0005316F" w:rsidRDefault="007266AB" w:rsidP="007266AB">
      <w:pPr>
        <w:rPr>
          <w:rStyle w:val="Emphasis"/>
        </w:rPr>
      </w:pPr>
      <w:r w:rsidRPr="0005316F">
        <w:rPr>
          <w:rStyle w:val="StyleUnderline"/>
        </w:rPr>
        <w:t>It is important to get the regulatory and tax structure right</w:t>
      </w:r>
      <w:r>
        <w:t xml:space="preserve"> as brick-and-mortar dispensaries will be competing with black and gray markets, and </w:t>
      </w:r>
      <w:r w:rsidRPr="0005316F">
        <w:rPr>
          <w:rStyle w:val="Emphasis"/>
        </w:rPr>
        <w:t>setting tax rates too high could keep consumers in untaxed markets.</w:t>
      </w:r>
    </w:p>
    <w:p w14:paraId="388BF8BE" w14:textId="77777777" w:rsidR="007266AB" w:rsidRDefault="007266AB" w:rsidP="007266AB"/>
    <w:p w14:paraId="6CD25043" w14:textId="77777777" w:rsidR="007266AB" w:rsidRDefault="007266AB" w:rsidP="007266AB">
      <w:pPr>
        <w:pStyle w:val="Heading4"/>
      </w:pPr>
      <w:r>
        <w:t>Doesn’t solve state budgets---no good way to tax it, less than one percent of general fund revenue</w:t>
      </w:r>
    </w:p>
    <w:p w14:paraId="5B5DFFDE" w14:textId="77777777" w:rsidR="007266AB" w:rsidRDefault="007266AB" w:rsidP="007266AB">
      <w:r w:rsidRPr="00630165">
        <w:rPr>
          <w:rStyle w:val="Style13ptBold"/>
        </w:rPr>
        <w:t>Blankley 20</w:t>
      </w:r>
      <w:r>
        <w:t xml:space="preserve">---The Center Square Contributor (Bethany, “Tax Foundation: </w:t>
      </w:r>
      <w:r w:rsidRPr="0005316F">
        <w:rPr>
          <w:rStyle w:val="Emphasis"/>
        </w:rPr>
        <w:t>Taxing marijuana isn’t a solution to long-term budget problems</w:t>
      </w:r>
      <w:r>
        <w:t>”, The Center Square, June 10</w:t>
      </w:r>
      <w:r w:rsidRPr="00630165">
        <w:rPr>
          <w:vertAlign w:val="superscript"/>
        </w:rPr>
        <w:t>th</w:t>
      </w:r>
      <w:r>
        <w:t>, 2020, https://www.thecentersquare.com/national/tax-foundation-taxing-marijuana-isn-t-a-solution-to-long-term-budget-problems/article_ccece28a-ab50-11ea-9ce6-0fe42b647d41.html)//EL</w:t>
      </w:r>
    </w:p>
    <w:p w14:paraId="402DC648" w14:textId="77777777" w:rsidR="007266AB" w:rsidRDefault="007266AB" w:rsidP="007266AB">
      <w:r>
        <w:t xml:space="preserve">(The Center Square) – </w:t>
      </w:r>
      <w:r w:rsidRPr="0005316F">
        <w:rPr>
          <w:rStyle w:val="StyleUnderline"/>
        </w:rPr>
        <w:t>With state legislatures grappling with budget shortfalls</w:t>
      </w:r>
      <w:r>
        <w:t xml:space="preserve"> in the next fiscal year, </w:t>
      </w:r>
      <w:r w:rsidRPr="0005316F">
        <w:rPr>
          <w:rStyle w:val="StyleUnderline"/>
        </w:rPr>
        <w:t>they are faced with cutting spending</w:t>
      </w:r>
      <w:r>
        <w:t>, increasing borrowing, and increasing taxes as options to fill significant gaps.</w:t>
      </w:r>
    </w:p>
    <w:p w14:paraId="371CA1CE" w14:textId="77777777" w:rsidR="007266AB" w:rsidRPr="0005316F" w:rsidRDefault="007266AB" w:rsidP="007266AB">
      <w:pPr>
        <w:rPr>
          <w:rStyle w:val="Emphasis"/>
        </w:rPr>
      </w:pPr>
      <w:r>
        <w:t xml:space="preserve">One excise tax increase that </w:t>
      </w:r>
      <w:r w:rsidRPr="0005316F">
        <w:rPr>
          <w:rStyle w:val="StyleUnderline"/>
        </w:rPr>
        <w:t>some legislatures are considering</w:t>
      </w:r>
      <w:r>
        <w:t xml:space="preserve"> is on </w:t>
      </w:r>
      <w:r w:rsidRPr="0005316F">
        <w:rPr>
          <w:rStyle w:val="StyleUnderline"/>
        </w:rPr>
        <w:t>the sale of marijuana</w:t>
      </w:r>
      <w:r>
        <w:t xml:space="preserve">, </w:t>
      </w:r>
      <w:r w:rsidRPr="0005316F">
        <w:rPr>
          <w:rStyle w:val="Emphasis"/>
        </w:rPr>
        <w:t>which</w:t>
      </w:r>
      <w:r>
        <w:t xml:space="preserve"> according to a new analysis by the Tax Foundation, </w:t>
      </w:r>
      <w:r w:rsidRPr="0005316F">
        <w:rPr>
          <w:rStyle w:val="Emphasis"/>
        </w:rPr>
        <w:t>should not be relied on as a long-term budget fix.</w:t>
      </w:r>
    </w:p>
    <w:p w14:paraId="60783A05" w14:textId="77777777" w:rsidR="007266AB" w:rsidRDefault="007266AB" w:rsidP="007266AB">
      <w:r>
        <w:t xml:space="preserve">To date, nine states have legalized and tax recreational marijuana. </w:t>
      </w:r>
      <w:r w:rsidRPr="0005316F">
        <w:rPr>
          <w:rStyle w:val="StyleUnderline"/>
        </w:rPr>
        <w:t>Taxes can be based on a percentage of the retail or wholesale price, on weight per ounce, on the THC level, or as a combination</w:t>
      </w:r>
      <w:r>
        <w:t xml:space="preserve"> of all three, according to the Brooking Institution’s Tax Policy Center.</w:t>
      </w:r>
    </w:p>
    <w:p w14:paraId="7F56B804" w14:textId="77777777" w:rsidR="007266AB" w:rsidRDefault="007266AB" w:rsidP="007266AB">
      <w:r>
        <w:t>Some states also levy their general sales taxes on the purchase of marijuana in addition to the excise taxes, the center adds.</w:t>
      </w:r>
    </w:p>
    <w:p w14:paraId="3CDE685D" w14:textId="77777777" w:rsidR="007266AB" w:rsidRDefault="007266AB" w:rsidP="007266AB">
      <w:r>
        <w:t xml:space="preserve">In 2018, </w:t>
      </w:r>
      <w:r w:rsidRPr="0005316F">
        <w:rPr>
          <w:rStyle w:val="StyleUnderline"/>
        </w:rPr>
        <w:t>in Colorado and Washington, marijuana taxes totaled roughly</w:t>
      </w:r>
      <w:r>
        <w:t xml:space="preserve"> </w:t>
      </w:r>
      <w:r w:rsidRPr="0005316F">
        <w:rPr>
          <w:rStyle w:val="Emphasis"/>
        </w:rPr>
        <w:t>1 percent</w:t>
      </w:r>
      <w:r>
        <w:t xml:space="preserve"> </w:t>
      </w:r>
      <w:r w:rsidRPr="0005316F">
        <w:rPr>
          <w:rStyle w:val="StyleUnderline"/>
        </w:rPr>
        <w:t>of their respective state and local</w:t>
      </w:r>
      <w:r>
        <w:t xml:space="preserve"> own-source general </w:t>
      </w:r>
      <w:r w:rsidRPr="0005316F">
        <w:rPr>
          <w:rStyle w:val="StyleUnderline"/>
        </w:rPr>
        <w:t>revenue</w:t>
      </w:r>
      <w:r>
        <w:t xml:space="preserve">. </w:t>
      </w:r>
      <w:r w:rsidRPr="0005316F">
        <w:rPr>
          <w:rStyle w:val="StyleUnderline"/>
        </w:rPr>
        <w:t>In Alaska, California, Nevada and Oregon</w:t>
      </w:r>
      <w:r>
        <w:t xml:space="preserve">, revenue totaled </w:t>
      </w:r>
      <w:r w:rsidRPr="0005316F">
        <w:rPr>
          <w:rStyle w:val="Emphasis"/>
        </w:rPr>
        <w:t>less than 1 percent</w:t>
      </w:r>
      <w:r>
        <w:t xml:space="preserve"> of their general revenue. None of these totals, the policy center notes, include local tax revenue.</w:t>
      </w:r>
    </w:p>
    <w:p w14:paraId="3B569BD1" w14:textId="77777777" w:rsidR="007266AB" w:rsidRDefault="007266AB" w:rsidP="007266AB">
      <w:r>
        <w:t xml:space="preserve">Ulrik Boesen, senior policy analyst at the Tax Foundation, argues that </w:t>
      </w:r>
      <w:r w:rsidRPr="0005316F">
        <w:rPr>
          <w:rStyle w:val="StyleUnderline"/>
        </w:rPr>
        <w:t>taxing by potency could complicate tax collection</w:t>
      </w:r>
      <w:r>
        <w:t xml:space="preserve"> and add significant costs to both tax collectors and the industry.</w:t>
      </w:r>
    </w:p>
    <w:p w14:paraId="04A46736" w14:textId="77777777" w:rsidR="007266AB" w:rsidRPr="0005316F" w:rsidRDefault="007266AB" w:rsidP="007266AB">
      <w:pPr>
        <w:rPr>
          <w:rStyle w:val="StyleUnderline"/>
        </w:rPr>
      </w:pPr>
      <w:r>
        <w:t xml:space="preserve">Boesen also said that </w:t>
      </w:r>
      <w:r w:rsidRPr="0005316F">
        <w:rPr>
          <w:rStyle w:val="StyleUnderline"/>
        </w:rPr>
        <w:t xml:space="preserve">the goal of an excise tax </w:t>
      </w:r>
      <w:r>
        <w:t xml:space="preserve">on recreational marijuana has generally been to limit the harm resulting from illicit consumption and </w:t>
      </w:r>
      <w:r w:rsidRPr="0005316F">
        <w:rPr>
          <w:rStyle w:val="StyleUnderline"/>
        </w:rPr>
        <w:t>should not be relied upon to raise general fund revenue.</w:t>
      </w:r>
    </w:p>
    <w:p w14:paraId="321844A1" w14:textId="77777777" w:rsidR="007266AB" w:rsidRDefault="007266AB" w:rsidP="007266AB">
      <w:r>
        <w:t>There also might be unintended consequences as a result of how marijuana taxes are raised, he added.</w:t>
      </w:r>
    </w:p>
    <w:p w14:paraId="680DAF4D" w14:textId="77777777" w:rsidR="007266AB" w:rsidRDefault="007266AB" w:rsidP="007266AB">
      <w:r>
        <w:t>“</w:t>
      </w:r>
      <w:r w:rsidRPr="0005316F">
        <w:rPr>
          <w:rStyle w:val="StyleUnderline"/>
        </w:rPr>
        <w:t>Taxing by price may not be stable, taxing by weight could encourage use of high potency products</w:t>
      </w:r>
      <w:r>
        <w:t>, and taxing by potency could complicate tax collection and add significant costs to both tax collectors and industry,” Boesen said.</w:t>
      </w:r>
    </w:p>
    <w:p w14:paraId="700AFC81" w14:textId="77777777" w:rsidR="007266AB" w:rsidRDefault="007266AB" w:rsidP="007266AB">
      <w:r>
        <w:t xml:space="preserve">And while </w:t>
      </w:r>
      <w:r w:rsidRPr="0005316F">
        <w:rPr>
          <w:rStyle w:val="Emphasis"/>
        </w:rPr>
        <w:t>high taxes</w:t>
      </w:r>
      <w:r>
        <w:t xml:space="preserve"> might limit use by minors and non-users, it </w:t>
      </w:r>
      <w:r w:rsidRPr="0005316F">
        <w:rPr>
          <w:rStyle w:val="Emphasis"/>
        </w:rPr>
        <w:t>could hurt the competitiveness of the legal market</w:t>
      </w:r>
      <w:r>
        <w:t>, he added.</w:t>
      </w:r>
    </w:p>
    <w:p w14:paraId="7085D167" w14:textId="77777777" w:rsidR="007266AB" w:rsidRDefault="007266AB" w:rsidP="007266AB">
      <w:r>
        <w:t xml:space="preserve">On the flip side of raising taxes, </w:t>
      </w:r>
      <w:r w:rsidRPr="0005316F">
        <w:rPr>
          <w:rStyle w:val="StyleUnderline"/>
        </w:rPr>
        <w:t>low taxes may allow easy conversion from the illicit market</w:t>
      </w:r>
      <w:r>
        <w:t xml:space="preserve"> </w:t>
      </w:r>
      <w:r w:rsidRPr="0005316F">
        <w:rPr>
          <w:rStyle w:val="StyleUnderline"/>
        </w:rPr>
        <w:t>but could increase consumption</w:t>
      </w:r>
      <w:r>
        <w:t xml:space="preserve"> among non-users and minors, Boesen said.</w:t>
      </w:r>
    </w:p>
    <w:p w14:paraId="58BF5607" w14:textId="77777777" w:rsidR="007266AB" w:rsidRDefault="007266AB" w:rsidP="007266AB">
      <w:r>
        <w:t>The Tax Foundation suggests that state legislatures adopt a hybrid potency- and weight-based tax defined by THC levels, which may be the best short-term solution to address budget shortfalls.</w:t>
      </w:r>
    </w:p>
    <w:p w14:paraId="3F541CE4" w14:textId="77777777" w:rsidR="007266AB" w:rsidRDefault="007266AB" w:rsidP="007266AB">
      <w:r>
        <w:t xml:space="preserve">Other factors impacting state policies include </w:t>
      </w:r>
      <w:r w:rsidRPr="0005316F">
        <w:rPr>
          <w:rStyle w:val="StyleUnderline"/>
        </w:rPr>
        <w:t>changes to federal law</w:t>
      </w:r>
      <w:r>
        <w:t>, which Boesen says “</w:t>
      </w:r>
      <w:r w:rsidRPr="0005316F">
        <w:rPr>
          <w:rStyle w:val="StyleUnderline"/>
        </w:rPr>
        <w:t xml:space="preserve">would have implications for the tax revenue in states with legalized marijuana. </w:t>
      </w:r>
      <w:r>
        <w:t xml:space="preserve">If businesses had better access to banking, federal tax deductions, or interstate trading, </w:t>
      </w:r>
      <w:r w:rsidRPr="0005316F">
        <w:rPr>
          <w:rStyle w:val="Emphasis"/>
        </w:rPr>
        <w:t>prices would most likely fall.”</w:t>
      </w:r>
    </w:p>
    <w:p w14:paraId="18E52235" w14:textId="77777777" w:rsidR="007266AB" w:rsidRDefault="007266AB" w:rsidP="007266AB">
      <w:r w:rsidRPr="0005316F">
        <w:rPr>
          <w:rStyle w:val="StyleUnderline"/>
        </w:rPr>
        <w:t xml:space="preserve">If the federal government were to legalize and tax </w:t>
      </w:r>
      <w:r w:rsidRPr="0005316F">
        <w:t>recreational</w:t>
      </w:r>
      <w:r w:rsidRPr="0005316F">
        <w:rPr>
          <w:rStyle w:val="StyleUnderline"/>
        </w:rPr>
        <w:t xml:space="preserve"> marijuana, a</w:t>
      </w:r>
      <w:r>
        <w:t xml:space="preserve"> </w:t>
      </w:r>
      <w:r w:rsidRPr="0005316F">
        <w:rPr>
          <w:rStyle w:val="StyleUnderline"/>
        </w:rPr>
        <w:t>new tax would impact price levels and could potentially hurt competitiveness</w:t>
      </w:r>
      <w:r>
        <w:t xml:space="preserve"> of legal marijuana, the Tax Foundation report suggests.</w:t>
      </w:r>
    </w:p>
    <w:p w14:paraId="295E1AC1" w14:textId="77777777" w:rsidR="007266AB" w:rsidRPr="00630165" w:rsidRDefault="007266AB" w:rsidP="007266AB"/>
    <w:p w14:paraId="1A352D3D" w14:textId="77777777" w:rsidR="007266AB" w:rsidRDefault="007266AB" w:rsidP="007266AB">
      <w:pPr>
        <w:pStyle w:val="Heading3"/>
      </w:pPr>
      <w:r>
        <w:t>at: econ impact</w:t>
      </w:r>
    </w:p>
    <w:p w14:paraId="05154FCF" w14:textId="77777777" w:rsidR="007266AB" w:rsidRPr="00A30942" w:rsidRDefault="007266AB" w:rsidP="007266AB"/>
    <w:p w14:paraId="1DA37917" w14:textId="77777777" w:rsidR="007266AB" w:rsidRDefault="007266AB" w:rsidP="007266AB">
      <w:pPr>
        <w:pStyle w:val="Heading4"/>
      </w:pPr>
      <w:r>
        <w:t>COVID decreases likelihood of war</w:t>
      </w:r>
    </w:p>
    <w:p w14:paraId="2369265F" w14:textId="77777777" w:rsidR="007266AB" w:rsidRDefault="007266AB" w:rsidP="007266AB">
      <w:r w:rsidRPr="0030650A">
        <w:rPr>
          <w:rStyle w:val="Style13ptBold"/>
        </w:rPr>
        <w:t>Walt 20</w:t>
      </w:r>
      <w:r>
        <w:t>---the Robert and Renée Belfer professor of international relations at Harvard University. (Stephen M., “Will a Global Depression Trigger Another World War?”, Foreign Policy, May 13</w:t>
      </w:r>
      <w:r w:rsidRPr="0030650A">
        <w:rPr>
          <w:vertAlign w:val="superscript"/>
        </w:rPr>
        <w:t>th</w:t>
      </w:r>
      <w:r>
        <w:t>, 2020, https://foreignpolicy.com/2020/05/13/coronavirus-pandemic-depression-economy-world-war/)//EL</w:t>
      </w:r>
    </w:p>
    <w:p w14:paraId="13F1DB23" w14:textId="77777777" w:rsidR="007266AB" w:rsidRDefault="007266AB" w:rsidP="007266AB">
      <w:r>
        <w:t xml:space="preserve">But war could still be much less likely. The Massachusetts Institute of Technology’s Barry </w:t>
      </w:r>
      <w:r w:rsidRPr="006506EE">
        <w:rPr>
          <w:rStyle w:val="StyleUnderline"/>
        </w:rPr>
        <w:t>Posen</w:t>
      </w:r>
      <w:r>
        <w:t xml:space="preserve"> has already considered the likely impact of the current pandemic on the probability of war, and he </w:t>
      </w:r>
      <w:r w:rsidRPr="006506EE">
        <w:rPr>
          <w:rStyle w:val="StyleUnderline"/>
        </w:rPr>
        <w:t>believes COVID-19 is more likely to promote peace</w:t>
      </w:r>
      <w:r>
        <w:t xml:space="preserve"> instead. He argues that </w:t>
      </w:r>
      <w:r w:rsidRPr="00F84CBE">
        <w:rPr>
          <w:rStyle w:val="StyleUnderline"/>
        </w:rPr>
        <w:t>the current pandemic is affecting all the major powers adversely</w:t>
      </w:r>
      <w:r>
        <w:t xml:space="preserve">, which means it isn’t creating tempting windows of opportunity for unaffected states while leaving others weaker and therefore vulnerable. Instead, </w:t>
      </w:r>
      <w:r w:rsidRPr="00F84CBE">
        <w:rPr>
          <w:rStyle w:val="StyleUnderline"/>
        </w:rPr>
        <w:t>it is making all governments more pessimistic about their short- to medium-term prospects</w:t>
      </w:r>
      <w:r>
        <w:t xml:space="preserve">. Because </w:t>
      </w:r>
      <w:r w:rsidRPr="00F84CBE">
        <w:rPr>
          <w:rStyle w:val="Emphasis"/>
        </w:rPr>
        <w:t>states often go to war out of sense of overconfidence</w:t>
      </w:r>
      <w:r>
        <w:t xml:space="preserve"> (however misplaced it sometimes turns out to be), </w:t>
      </w:r>
      <w:r w:rsidRPr="00CF2140">
        <w:rPr>
          <w:rStyle w:val="Emphasis"/>
        </w:rPr>
        <w:t>pandemic-induced pessimism should be conducive to peace</w:t>
      </w:r>
      <w:r>
        <w:t>.</w:t>
      </w:r>
    </w:p>
    <w:p w14:paraId="40709246" w14:textId="77777777" w:rsidR="007266AB" w:rsidRPr="00F84CBE" w:rsidRDefault="007266AB" w:rsidP="007266AB">
      <w:pPr>
        <w:rPr>
          <w:rStyle w:val="StyleUnderline"/>
        </w:rPr>
      </w:pPr>
      <w:r>
        <w:t xml:space="preserve">Moreover, by its very nature </w:t>
      </w:r>
      <w:r w:rsidRPr="006506EE">
        <w:rPr>
          <w:rStyle w:val="StyleUnderline"/>
        </w:rPr>
        <w:t>war requires states to assemble lots of people in close proximity</w:t>
      </w:r>
      <w:r>
        <w:t xml:space="preserve">—at training camps, military bases, mobilization areas, ships at sea, etc.—and that’s not something you want to do in the middle of a pandemic. For the moment at least, </w:t>
      </w:r>
      <w:r w:rsidRPr="00F84CBE">
        <w:t xml:space="preserve">beleaguered </w:t>
      </w:r>
      <w:r w:rsidRPr="00CF2140">
        <w:rPr>
          <w:rStyle w:val="StyleUnderline"/>
        </w:rPr>
        <w:t>governments</w:t>
      </w:r>
      <w:r>
        <w:t xml:space="preserve"> of all types </w:t>
      </w:r>
      <w:r w:rsidRPr="00CF2140">
        <w:rPr>
          <w:rStyle w:val="StyleUnderline"/>
        </w:rPr>
        <w:t xml:space="preserve">are focusing on convincing </w:t>
      </w:r>
      <w:r w:rsidRPr="00CF2140">
        <w:t>their</w:t>
      </w:r>
      <w:r w:rsidRPr="00CF2140">
        <w:rPr>
          <w:rStyle w:val="StyleUnderline"/>
        </w:rPr>
        <w:t xml:space="preserve"> citizens</w:t>
      </w:r>
      <w:r>
        <w:t xml:space="preserve"> </w:t>
      </w:r>
      <w:r w:rsidRPr="00CF2140">
        <w:rPr>
          <w:rStyle w:val="StyleUnderline"/>
        </w:rPr>
        <w:t>they are doing everything in their power to protect the public</w:t>
      </w:r>
      <w:r>
        <w:t xml:space="preserve"> from the disease. Taken together, these considerations might explain why </w:t>
      </w:r>
      <w:r w:rsidRPr="00F84CBE">
        <w:rPr>
          <w:rStyle w:val="StyleUnderline"/>
        </w:rPr>
        <w:t>even an impulsive</w:t>
      </w:r>
      <w:r>
        <w:t xml:space="preserve"> and headstrong </w:t>
      </w:r>
      <w:r w:rsidRPr="00F84CBE">
        <w:rPr>
          <w:rStyle w:val="StyleUnderline"/>
        </w:rPr>
        <w:t>warmaker</w:t>
      </w:r>
      <w:r>
        <w:t xml:space="preserve"> </w:t>
      </w:r>
      <w:r w:rsidRPr="00F84CBE">
        <w:rPr>
          <w:rStyle w:val="StyleUnderline"/>
        </w:rPr>
        <w:t>like</w:t>
      </w:r>
      <w:r>
        <w:t xml:space="preserve"> Saudi Arabia’s Mohammed </w:t>
      </w:r>
      <w:r w:rsidRPr="00F84CBE">
        <w:rPr>
          <w:rStyle w:val="StyleUnderline"/>
        </w:rPr>
        <w:t>bin Salman has gotten more interested in winding down</w:t>
      </w:r>
      <w:r>
        <w:t xml:space="preserve"> his brutal and unsuccessful military campaign </w:t>
      </w:r>
      <w:r w:rsidRPr="00F84CBE">
        <w:rPr>
          <w:rStyle w:val="StyleUnderline"/>
        </w:rPr>
        <w:t>in Yemen.</w:t>
      </w:r>
    </w:p>
    <w:p w14:paraId="39A868FD" w14:textId="77777777" w:rsidR="007266AB" w:rsidRDefault="007266AB" w:rsidP="007266AB">
      <w:r>
        <w:t xml:space="preserve">Posen adds that </w:t>
      </w:r>
      <w:r w:rsidRPr="00F84CBE">
        <w:rPr>
          <w:rStyle w:val="StyleUnderline"/>
        </w:rPr>
        <w:t>COVID</w:t>
      </w:r>
      <w:r>
        <w:t xml:space="preserve">-19 </w:t>
      </w:r>
      <w:r w:rsidRPr="00F84CBE">
        <w:rPr>
          <w:rStyle w:val="StyleUnderline"/>
        </w:rPr>
        <w:t>is</w:t>
      </w:r>
      <w:r>
        <w:t xml:space="preserve"> also </w:t>
      </w:r>
      <w:r w:rsidRPr="00F84CBE">
        <w:rPr>
          <w:rStyle w:val="StyleUnderline"/>
        </w:rPr>
        <w:t>likely to reduce international trade</w:t>
      </w:r>
      <w:r>
        <w:t xml:space="preserve"> in the short to medium term. Those who believe economic interdependence is a powerful barrier to war might be alarmed by this development, but he points out that </w:t>
      </w:r>
      <w:r w:rsidRPr="00F84CBE">
        <w:rPr>
          <w:rStyle w:val="StyleUnderline"/>
        </w:rPr>
        <w:t>trade issues have been a source of considerable friction</w:t>
      </w:r>
      <w:r>
        <w:t xml:space="preserve"> in recent years—especially between the United States and China—and a degree of </w:t>
      </w:r>
      <w:r w:rsidRPr="00F84CBE">
        <w:rPr>
          <w:rStyle w:val="StyleUnderline"/>
        </w:rPr>
        <w:t>decoupling might reduce tensions</w:t>
      </w:r>
      <w:r>
        <w:t xml:space="preserve"> somewhat and cause the odds of war to recede.</w:t>
      </w:r>
    </w:p>
    <w:p w14:paraId="0CD0786C" w14:textId="77777777" w:rsidR="007266AB" w:rsidRDefault="007266AB" w:rsidP="007266AB">
      <w:r>
        <w:t xml:space="preserve">For these reasons, </w:t>
      </w:r>
      <w:r w:rsidRPr="00F84CBE">
        <w:rPr>
          <w:rStyle w:val="Emphasis"/>
        </w:rPr>
        <w:t>the pandemic itself may be conducive to peace.</w:t>
      </w:r>
      <w:r>
        <w:t xml:space="preserve"> But what about the relationship between broader economic conditions and the likelihood of war? Might a few leaders still convince themselves that provoking a crisis and going to war could still advance either long-term national interests or their own political fortunes? Are the other paths by which a deep and sustained economic downturn might make serious global conflict more likely?</w:t>
      </w:r>
    </w:p>
    <w:p w14:paraId="34A877CA" w14:textId="77777777" w:rsidR="007266AB" w:rsidRDefault="007266AB" w:rsidP="007266AB"/>
    <w:p w14:paraId="3E084ED5" w14:textId="77777777" w:rsidR="007266AB" w:rsidRDefault="007266AB" w:rsidP="007266AB">
      <w:pPr>
        <w:pStyle w:val="Heading4"/>
      </w:pPr>
      <w:r>
        <w:t xml:space="preserve">COVID </w:t>
      </w:r>
      <w:r w:rsidRPr="00CF2140">
        <w:rPr>
          <w:u w:val="single"/>
        </w:rPr>
        <w:t>dampens</w:t>
      </w:r>
      <w:r>
        <w:t xml:space="preserve"> reasons for even economically declining states to seek war</w:t>
      </w:r>
    </w:p>
    <w:p w14:paraId="5FC52209" w14:textId="77777777" w:rsidR="007266AB" w:rsidRDefault="007266AB" w:rsidP="007266AB">
      <w:r w:rsidRPr="0030650A">
        <w:rPr>
          <w:rStyle w:val="Style13ptBold"/>
        </w:rPr>
        <w:t>Walt 20</w:t>
      </w:r>
      <w:r>
        <w:t>---the Robert and Renée Belfer professor of international relations at Harvard University. (Stephen M., “Will a Global Depression Trigger Another World War?”, Foreign Policy, May 13</w:t>
      </w:r>
      <w:r w:rsidRPr="0030650A">
        <w:rPr>
          <w:vertAlign w:val="superscript"/>
        </w:rPr>
        <w:t>th</w:t>
      </w:r>
      <w:r>
        <w:t>, 2020, https://foreignpolicy.com/2020/05/13/coronavirus-pandemic-depression-economy-world-war/)//EL</w:t>
      </w:r>
    </w:p>
    <w:p w14:paraId="28B79940" w14:textId="77777777" w:rsidR="007266AB" w:rsidRDefault="007266AB" w:rsidP="007266AB">
      <w:r w:rsidRPr="00F84CBE">
        <w:rPr>
          <w:rStyle w:val="StyleUnderline"/>
        </w:rPr>
        <w:t>One</w:t>
      </w:r>
      <w:r>
        <w:t xml:space="preserve"> familiar </w:t>
      </w:r>
      <w:r w:rsidRPr="00F84CBE">
        <w:rPr>
          <w:rStyle w:val="StyleUnderline"/>
        </w:rPr>
        <w:t>argument is the</w:t>
      </w:r>
      <w:r>
        <w:t xml:space="preserve"> so-called </w:t>
      </w:r>
      <w:r w:rsidRPr="00F84CBE">
        <w:rPr>
          <w:rStyle w:val="StyleUnderline"/>
        </w:rPr>
        <w:t>diversionary</w:t>
      </w:r>
      <w:r>
        <w:t xml:space="preserve"> (or “scapegoat”) theory of </w:t>
      </w:r>
      <w:r w:rsidRPr="00F84CBE">
        <w:rPr>
          <w:rStyle w:val="StyleUnderline"/>
        </w:rPr>
        <w:t>war</w:t>
      </w:r>
      <w: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267EE7E5" w14:textId="77777777" w:rsidR="007266AB" w:rsidRDefault="007266AB" w:rsidP="007266AB">
      <w:r w:rsidRPr="00F84CBE">
        <w:rPr>
          <w:rStyle w:val="StyleUnderline"/>
        </w:rPr>
        <w:t>This outcome strikes me as unlikely</w:t>
      </w:r>
      <w:r>
        <w:t xml:space="preserve">, even if one ignores the logical and empirical flaws in the theory itself. </w:t>
      </w:r>
      <w:r w:rsidRPr="00F84CBE">
        <w:rPr>
          <w:rStyle w:val="StyleUnderline"/>
        </w:rPr>
        <w:t>War is always a gamble</w:t>
      </w:r>
      <w:r>
        <w:t xml:space="preserve">, and </w:t>
      </w:r>
      <w:r w:rsidRPr="00F84CBE">
        <w:rPr>
          <w:rStyle w:val="StyleUnderline"/>
        </w:rPr>
        <w:t>should things go badly</w:t>
      </w:r>
      <w:r>
        <w:t>—even a little bit—</w:t>
      </w:r>
      <w:r w:rsidRPr="00F84CBE">
        <w:rPr>
          <w:rStyle w:val="StyleUnderline"/>
        </w:rPr>
        <w:t xml:space="preserve">it would hammer the last nail in the coffin of Trump’s </w:t>
      </w:r>
      <w:r>
        <w:t xml:space="preserve">declining </w:t>
      </w:r>
      <w:r w:rsidRPr="00F84CBE">
        <w:rPr>
          <w:rStyle w:val="StyleUnderline"/>
        </w:rPr>
        <w:t>fortunes</w:t>
      </w:r>
      <w:r>
        <w:t xml:space="preserve">. Moreover, </w:t>
      </w:r>
      <w:r w:rsidRPr="00F84CBE">
        <w:rPr>
          <w:rStyle w:val="StyleUnderline"/>
        </w:rPr>
        <w:t>none of the countries Trump might consider going after pose an imminent threat to U.S. security</w:t>
      </w:r>
      <w:r>
        <w:t xml:space="preserve">, and even his staunchest supporters may wonder why he is wasting time and money going after Iran or Venezuela at a moment when thousands of Americans are dying preventable deaths at home. Even </w:t>
      </w:r>
      <w:r w:rsidRPr="00020525">
        <w:rPr>
          <w:rStyle w:val="StyleUnderline"/>
        </w:rPr>
        <w:t>a successful military action won’t put Americans back to work,</w:t>
      </w:r>
      <w:r>
        <w:t xml:space="preserve"> create the sort of testing-and-tracing regime that competent governments around the world have been able to implement already, or hasten the development of a vaccine. The same logic is likely to guide the decisions of other world leaders too.</w:t>
      </w:r>
    </w:p>
    <w:p w14:paraId="6D930625" w14:textId="77777777" w:rsidR="007266AB" w:rsidRDefault="007266AB" w:rsidP="007266AB">
      <w:r w:rsidRPr="00CF2140">
        <w:rPr>
          <w:rStyle w:val="StyleUnderline"/>
        </w:rPr>
        <w:t>Another</w:t>
      </w:r>
      <w:r>
        <w:t xml:space="preserve"> familiar folk theory </w:t>
      </w:r>
      <w:r w:rsidRPr="00CF2140">
        <w:rPr>
          <w:rStyle w:val="StyleUnderline"/>
        </w:rPr>
        <w:t>is “military Keynesianism</w:t>
      </w:r>
      <w:r>
        <w:t xml:space="preserve">.” </w:t>
      </w:r>
      <w:r w:rsidRPr="00020525">
        <w:rPr>
          <w:rStyle w:val="StyleUnderline"/>
        </w:rPr>
        <w:t>War</w:t>
      </w:r>
      <w:r>
        <w:t xml:space="preserve"> generates a lot of economic demand, and it </w:t>
      </w:r>
      <w:r w:rsidRPr="00020525">
        <w:rPr>
          <w:rStyle w:val="StyleUnderline"/>
        </w:rPr>
        <w:t>can sometimes lift depressed economies</w:t>
      </w:r>
      <w:r>
        <w:t xml:space="preserve">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3C5F9DFF" w14:textId="77777777" w:rsidR="007266AB" w:rsidRDefault="007266AB" w:rsidP="007266AB">
      <w:r w:rsidRPr="00CF2140">
        <w:rPr>
          <w:rStyle w:val="StyleUnderline"/>
        </w:rPr>
        <w:t>I doubt it.</w:t>
      </w:r>
      <w:r>
        <w:t xml:space="preserve"> </w:t>
      </w:r>
      <w:r w:rsidRPr="00020525">
        <w:rPr>
          <w:rStyle w:val="Emphasis"/>
        </w:rPr>
        <w:t>It takes a really big war to generate a significant stimulus</w:t>
      </w:r>
      <w:r>
        <w:t xml:space="preserve">, and it is hard to imagine any country launching a large-scale war—with all its attendant risks—at a moment when </w:t>
      </w:r>
      <w:r w:rsidRPr="00020525">
        <w:rPr>
          <w:rStyle w:val="StyleUnderline"/>
        </w:rPr>
        <w:t>debt levels are already soaring</w:t>
      </w:r>
      <w:r>
        <w:t xml:space="preserve">. More importantly, </w:t>
      </w:r>
      <w:r w:rsidRPr="00020525">
        <w:rPr>
          <w:rStyle w:val="StyleUnderline"/>
        </w:rPr>
        <w:t>there are lots of easier</w:t>
      </w:r>
      <w:r>
        <w:t xml:space="preserve"> and more direct </w:t>
      </w:r>
      <w:r w:rsidRPr="00020525">
        <w:rPr>
          <w:rStyle w:val="StyleUnderline"/>
        </w:rPr>
        <w:t>ways to stimulate the economy</w:t>
      </w:r>
      <w:r>
        <w:t xml:space="preserve">—infrastructure spending, unemployment insurance, even “helicopter payments”—and launching a war has to be one of the least efficient methods available. </w:t>
      </w:r>
      <w:r w:rsidRPr="00020525">
        <w:rPr>
          <w:rStyle w:val="StyleUnderline"/>
        </w:rPr>
        <w:t>The threat of war usually spooks investors too</w:t>
      </w:r>
      <w:r>
        <w:t>, which any politician with their eye on the stock market would be loath to do.</w:t>
      </w:r>
    </w:p>
    <w:p w14:paraId="3B3D107C" w14:textId="77777777" w:rsidR="007266AB" w:rsidRDefault="007266AB" w:rsidP="007266AB">
      <w:r>
        <w:t xml:space="preserve">Economic </w:t>
      </w:r>
      <w:r w:rsidRPr="00CF2140">
        <w:rPr>
          <w:rStyle w:val="StyleUnderline"/>
        </w:rPr>
        <w:t>downturns can encourage war in some special circumstances</w:t>
      </w:r>
      <w:r>
        <w:t>,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30AE3E83" w14:textId="77777777" w:rsidR="007266AB" w:rsidRDefault="007266AB" w:rsidP="007266AB">
      <w:r w:rsidRPr="00CF2140">
        <w:rPr>
          <w:rStyle w:val="Emphasis"/>
        </w:rPr>
        <w:t>Yet I cannot think of any country in similar circumstances today</w:t>
      </w:r>
      <w:r>
        <w:t xml:space="preserve">. </w:t>
      </w:r>
      <w:r w:rsidRPr="00CF2140">
        <w:rPr>
          <w:rStyle w:val="StyleUnderline"/>
        </w:rPr>
        <w:t>Now is hardly the time for Russia to try to grab more of Ukraine</w:t>
      </w:r>
      <w:r>
        <w:t>—if it even wanted to—</w:t>
      </w:r>
      <w:r w:rsidRPr="00CF2140">
        <w:rPr>
          <w:rStyle w:val="StyleUnderline"/>
        </w:rPr>
        <w:t>or for China to make a play for Taiwan</w:t>
      </w:r>
      <w:r>
        <w:t xml:space="preserve">, because the costs of doing so would clearly outweigh the economic benefits. Even conquering an oil-rich country—the sort of greedy acquisitiveness that Trump occasionally hints at—doesn’t look attractive when there’s a vast glut on the market. I might be worried if some weak and defenseless country somehow came to possess the entire global stock of a successful coronavirus vaccine, but </w:t>
      </w:r>
      <w:r w:rsidRPr="00CF2140">
        <w:rPr>
          <w:rStyle w:val="StyleUnderline"/>
        </w:rPr>
        <w:t>that scenario is not even remotely possible.</w:t>
      </w:r>
    </w:p>
    <w:p w14:paraId="27A0FCC9" w14:textId="77777777" w:rsidR="007266AB" w:rsidRDefault="007266AB" w:rsidP="007266AB"/>
    <w:p w14:paraId="660E72A6" w14:textId="77777777" w:rsidR="007266AB" w:rsidRDefault="007266AB" w:rsidP="007266AB">
      <w:pPr>
        <w:pStyle w:val="Heading4"/>
      </w:pPr>
      <w:r>
        <w:t>Little historical basis for economic decline causing war</w:t>
      </w:r>
    </w:p>
    <w:p w14:paraId="53513D05" w14:textId="77777777" w:rsidR="007266AB" w:rsidRDefault="007266AB" w:rsidP="007266AB">
      <w:r w:rsidRPr="0030650A">
        <w:rPr>
          <w:rStyle w:val="Style13ptBold"/>
        </w:rPr>
        <w:t>Walt 20</w:t>
      </w:r>
      <w:r>
        <w:t>---the Robert and Renée Belfer professor of international relations at Harvard University. (Stephen M., “Will a Global Depression Trigger Another World War?”, Foreign Policy, May 13</w:t>
      </w:r>
      <w:r w:rsidRPr="0030650A">
        <w:rPr>
          <w:vertAlign w:val="superscript"/>
        </w:rPr>
        <w:t>th</w:t>
      </w:r>
      <w:r>
        <w:t>, 2020, https://foreignpolicy.com/2020/05/13/coronavirus-pandemic-depression-economy-world-war/)//EL</w:t>
      </w:r>
    </w:p>
    <w:p w14:paraId="6E9EC62D" w14:textId="77777777" w:rsidR="007266AB" w:rsidRDefault="007266AB" w:rsidP="007266AB">
      <w:r>
        <w:t xml:space="preserve">On balance, however, </w:t>
      </w:r>
      <w:r w:rsidRPr="00CF2140">
        <w:rPr>
          <w:rStyle w:val="StyleUnderline"/>
        </w:rPr>
        <w:t xml:space="preserve">I do not think that even </w:t>
      </w:r>
      <w:r w:rsidRPr="00CF2140">
        <w:rPr>
          <w:rStyle w:val="Emphasis"/>
        </w:rPr>
        <w:t>the extraordinary economic conditions</w:t>
      </w:r>
      <w:r w:rsidRPr="00CF2140">
        <w:rPr>
          <w:rStyle w:val="StyleUnderline"/>
        </w:rPr>
        <w:t xml:space="preserve"> we are witnessing today are going to have much impact on the likelihood of war.</w:t>
      </w:r>
      <w:r>
        <w:t xml:space="preserve"> Why? First of all, </w:t>
      </w:r>
      <w:r w:rsidRPr="00CF2140">
        <w:rPr>
          <w:rStyle w:val="Emphasis"/>
        </w:rPr>
        <w:t>if depressions were a powerful cause of war, there would be a lot more of the latter</w:t>
      </w:r>
      <w:r>
        <w:t>. To take one example</w:t>
      </w:r>
      <w:r w:rsidRPr="00CF2140">
        <w:rPr>
          <w:rStyle w:val="StyleUnderline"/>
        </w:rPr>
        <w:t>, the United States has suffered 40</w:t>
      </w:r>
      <w:r>
        <w:t xml:space="preserve"> or more </w:t>
      </w:r>
      <w:r w:rsidRPr="00CF2140">
        <w:rPr>
          <w:rStyle w:val="StyleUnderline"/>
        </w:rPr>
        <w:t>recessions</w:t>
      </w:r>
      <w:r>
        <w:t xml:space="preserve"> since the country was founded, yet </w:t>
      </w:r>
      <w:r w:rsidRPr="00CF2140">
        <w:rPr>
          <w:rStyle w:val="StyleUnderline"/>
        </w:rPr>
        <w:t>it has fought perhaps 20 interstate wars</w:t>
      </w:r>
      <w:r>
        <w:t xml:space="preserve">, </w:t>
      </w:r>
      <w:r w:rsidRPr="00CF2140">
        <w:rPr>
          <w:rStyle w:val="Emphasis"/>
        </w:rPr>
        <w:t>most</w:t>
      </w:r>
      <w:r>
        <w:t xml:space="preserve"> of them </w:t>
      </w:r>
      <w:r w:rsidRPr="00CF2140">
        <w:rPr>
          <w:rStyle w:val="Emphasis"/>
        </w:rPr>
        <w:t>unrelated</w:t>
      </w:r>
      <w:r>
        <w:t xml:space="preserve"> to the state of the economy. To paraphrase the economist Paul Samuelson’s famous quip about the stock market, if recessions were a powerful cause of war, they would have predicted “nine out of the last five (or fewer).”</w:t>
      </w:r>
    </w:p>
    <w:p w14:paraId="5C2592A0" w14:textId="77777777" w:rsidR="007266AB" w:rsidRDefault="007266AB" w:rsidP="007266AB">
      <w:r>
        <w:t xml:space="preserve">Second, </w:t>
      </w:r>
      <w:r w:rsidRPr="00CF2140">
        <w:rPr>
          <w:rStyle w:val="StyleUnderline"/>
        </w:rPr>
        <w:t>states do not start wars unless they believe they will win a quick</w:t>
      </w:r>
      <w:r>
        <w:t xml:space="preserve"> and relatively cheap </w:t>
      </w:r>
      <w:r w:rsidRPr="00CF2140">
        <w:rPr>
          <w:rStyle w:val="StyleUnderline"/>
        </w:rPr>
        <w:t>victory</w:t>
      </w:r>
      <w:r>
        <w:t xml:space="preserve">. As John Mearsheimer showed in his classic book Conventional Deterrence, national leaders avoid war when they are convinced it will be long, bloody, costly, and uncertain. To choose war, </w:t>
      </w:r>
      <w:r w:rsidRPr="00CF2140">
        <w:rPr>
          <w:rStyle w:val="StyleUnderline"/>
        </w:rPr>
        <w:t>political leaders have to convince themselves they can either win a quick, cheap, and decisive victory</w:t>
      </w:r>
      <w:r>
        <w:t xml:space="preserve"> </w:t>
      </w:r>
      <w:r w:rsidRPr="00CF2140">
        <w:rPr>
          <w:rStyle w:val="StyleUnderline"/>
        </w:rPr>
        <w:t>or achieve some limited objective</w:t>
      </w:r>
      <w:r>
        <w:t xml:space="preser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2876DBB8" w14:textId="77777777" w:rsidR="007266AB" w:rsidRDefault="007266AB" w:rsidP="007266AB">
      <w:r>
        <w:t xml:space="preserve">The fact that each of these leaders miscalculated badly does not alter the main point: </w:t>
      </w:r>
      <w:r w:rsidRPr="00CF2140">
        <w:rPr>
          <w:rStyle w:val="StyleUnderline"/>
        </w:rPr>
        <w:t>No matter</w:t>
      </w:r>
      <w:r>
        <w:t xml:space="preserve"> what </w:t>
      </w:r>
      <w:r w:rsidRPr="00CF2140">
        <w:rPr>
          <w:rStyle w:val="StyleUnderline"/>
        </w:rPr>
        <w:t>a country’s economic condition</w:t>
      </w:r>
      <w:r>
        <w:t xml:space="preserve"> might be, its </w:t>
      </w:r>
      <w:r w:rsidRPr="00CF2140">
        <w:rPr>
          <w:rStyle w:val="StyleUnderline"/>
        </w:rPr>
        <w:t xml:space="preserve">leaders will not go to war unless they think they can do </w:t>
      </w:r>
      <w:r w:rsidRPr="00CF2140">
        <w:t>so quickly</w:t>
      </w:r>
      <w:r>
        <w:t xml:space="preserve">, cheaply, and </w:t>
      </w:r>
      <w:r w:rsidRPr="00CF2140">
        <w:rPr>
          <w:rStyle w:val="Emphasis"/>
        </w:rPr>
        <w:t>with</w:t>
      </w:r>
      <w:r>
        <w:t xml:space="preserve"> a reasonable probability of </w:t>
      </w:r>
      <w:r w:rsidRPr="00CF2140">
        <w:rPr>
          <w:rStyle w:val="Emphasis"/>
        </w:rPr>
        <w:t>success</w:t>
      </w:r>
      <w:r>
        <w:t>.</w:t>
      </w:r>
    </w:p>
    <w:p w14:paraId="72D7E248" w14:textId="77777777" w:rsidR="007266AB" w:rsidRDefault="007266AB" w:rsidP="007266AB">
      <w:r>
        <w:t xml:space="preserve">Third, and most important, </w:t>
      </w:r>
      <w:r w:rsidRPr="00CF2140">
        <w:rPr>
          <w:rStyle w:val="StyleUnderline"/>
        </w:rPr>
        <w:t>the primary motivation for most wars is the desire for security, not economic gain</w:t>
      </w:r>
      <w: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CF2140">
        <w:rPr>
          <w:rStyle w:val="StyleUnderline"/>
        </w:rPr>
        <w:t>every war between Great Powers</w:t>
      </w:r>
      <w:r>
        <w:t xml:space="preserve"> [between 1848 and 1918] … </w:t>
      </w:r>
      <w:r w:rsidRPr="00CF2140">
        <w:rPr>
          <w:rStyle w:val="StyleUnderline"/>
        </w:rPr>
        <w:t>started as a preventive war</w:t>
      </w:r>
      <w:r>
        <w:t xml:space="preserve">, </w:t>
      </w:r>
      <w:r w:rsidRPr="00CF2140">
        <w:rPr>
          <w:rStyle w:val="Emphasis"/>
        </w:rPr>
        <w:t>not as a war of conquest</w:t>
      </w:r>
      <w:r>
        <w:t>,” and that remains true of most wars fought since then.</w:t>
      </w:r>
    </w:p>
    <w:p w14:paraId="5F10C616" w14:textId="77777777" w:rsidR="007266AB" w:rsidRDefault="007266AB" w:rsidP="007266AB">
      <w:r>
        <w:t xml:space="preserve">The bottom line: Economic conditions (i.e., </w:t>
      </w:r>
      <w:r w:rsidRPr="00CF2140">
        <w:rPr>
          <w:rStyle w:val="StyleUnderline"/>
        </w:rPr>
        <w:t>a depression</w:t>
      </w:r>
      <w:r>
        <w:t xml:space="preserve">) </w:t>
      </w:r>
      <w:r w:rsidRPr="00CF2140">
        <w:rPr>
          <w:rStyle w:val="StyleUnderline"/>
        </w:rPr>
        <w:t>may affect the broader political environment</w:t>
      </w:r>
      <w:r>
        <w:t xml:space="preserve"> in which decisions for war or peace are made, </w:t>
      </w:r>
      <w:r w:rsidRPr="00CF2140">
        <w:rPr>
          <w:rStyle w:val="Emphasis"/>
        </w:rPr>
        <w:t>but</w:t>
      </w:r>
      <w:r>
        <w:t xml:space="preserve"> they </w:t>
      </w:r>
      <w:r w:rsidRPr="00CF2140">
        <w:rPr>
          <w:rStyle w:val="Emphasis"/>
        </w:rPr>
        <w:t>are</w:t>
      </w:r>
      <w:r w:rsidRPr="00CF2140">
        <w:rPr>
          <w:rStyle w:val="StyleUnderline"/>
        </w:rPr>
        <w:t xml:space="preserve"> only one factor</w:t>
      </w:r>
      <w:r>
        <w:t xml:space="preserve"> among many </w:t>
      </w:r>
      <w:r w:rsidRPr="00CF2140">
        <w:rPr>
          <w:rStyle w:val="StyleUnderline"/>
        </w:rPr>
        <w:t>and</w:t>
      </w:r>
      <w:r>
        <w:t xml:space="preserve"> </w:t>
      </w:r>
      <w:r w:rsidRPr="00CF2140">
        <w:rPr>
          <w:rStyle w:val="Emphasis"/>
        </w:rPr>
        <w:t>rarely the most significant</w:t>
      </w:r>
      <w:r>
        <w:t xml:space="preserve">. </w:t>
      </w:r>
      <w:r w:rsidRPr="00CF2140">
        <w:rPr>
          <w:rStyle w:val="StyleUnderline"/>
        </w:rPr>
        <w:t>Even if the COVID-19 pandemic has large, lasting, and negative effects on the world economy</w:t>
      </w:r>
      <w:r>
        <w:t>—as seems quite likely—</w:t>
      </w:r>
      <w:r w:rsidRPr="00CF2140">
        <w:rPr>
          <w:rStyle w:val="StyleUnderline"/>
        </w:rPr>
        <w:t>it is not likely to affect the probability of war very much</w:t>
      </w:r>
      <w:r>
        <w:t>, especially in the short term.</w:t>
      </w:r>
    </w:p>
    <w:p w14:paraId="218C236B" w14:textId="77777777" w:rsidR="007266AB" w:rsidRDefault="007266AB" w:rsidP="007266AB">
      <w:pPr>
        <w:pStyle w:val="Heading3"/>
      </w:pPr>
      <w:r>
        <w:t>at: soft left</w:t>
      </w:r>
    </w:p>
    <w:p w14:paraId="18378927" w14:textId="77777777" w:rsidR="007266AB" w:rsidRDefault="007266AB" w:rsidP="007266AB">
      <w:pPr>
        <w:pStyle w:val="Heading4"/>
      </w:pPr>
      <w:r>
        <w:t>Marijuana rewards aren’t equitably distributed between black and nonblack businesspeople and legalization doesn’t end racist arrests</w:t>
      </w:r>
    </w:p>
    <w:p w14:paraId="2595695F" w14:textId="77777777" w:rsidR="007266AB" w:rsidRDefault="007266AB" w:rsidP="007266AB">
      <w:r w:rsidRPr="002267D9">
        <w:rPr>
          <w:rStyle w:val="Style13ptBold"/>
        </w:rPr>
        <w:t>Ross 18</w:t>
      </w:r>
      <w:r>
        <w:t>---reporter for NBC BLK who writes about race, politics and social issues. (Janell, “Legal marijuana made big promises on racial equity — and fell short”, December 31</w:t>
      </w:r>
      <w:r w:rsidRPr="009B5DC3">
        <w:rPr>
          <w:vertAlign w:val="superscript"/>
        </w:rPr>
        <w:t>st</w:t>
      </w:r>
      <w:r>
        <w:t xml:space="preserve">, 2018, NBC News, </w:t>
      </w:r>
      <w:hyperlink r:id="rId7" w:history="1">
        <w:r w:rsidRPr="00B16915">
          <w:rPr>
            <w:rStyle w:val="Hyperlink"/>
          </w:rPr>
          <w:t>https://www.nbcnews.com/news/nbcblk/legal-marijuana-made-big-promises-racial-equity-fell-short-n952376)//EL</w:t>
        </w:r>
      </w:hyperlink>
    </w:p>
    <w:p w14:paraId="6FF830EF" w14:textId="77777777" w:rsidR="007266AB" w:rsidRDefault="007266AB" w:rsidP="007266AB">
      <w:r w:rsidRPr="00BC0C41">
        <w:rPr>
          <w:rStyle w:val="StyleUnderline"/>
        </w:rPr>
        <w:t>In 2015, a group of 24 investors managed to get a marijuana legalization measure on the ballot in Ohio</w:t>
      </w:r>
      <w:r>
        <w:t>.</w:t>
      </w:r>
    </w:p>
    <w:p w14:paraId="1F7A2F59" w14:textId="77777777" w:rsidR="007266AB" w:rsidRDefault="007266AB" w:rsidP="007266AB">
      <w:r>
        <w:t>Along with sanctioning small quantities of recreational weed, the measure limited mass growing operations to just 10 pieces of land controlled by the investment group. The Cleveland Plain Dealer reported the investors put in $4 million each, enough to buy the land and fund a campaign for legalization centered on addressing criminal justice inequity while creating an economic boon. The New York Times described it as a potential monopoly. The Columbus Dispatch identified just one black investor in the overwhelmingly white group, a former NBA player.</w:t>
      </w:r>
    </w:p>
    <w:p w14:paraId="2D7719D0" w14:textId="77777777" w:rsidR="007266AB" w:rsidRDefault="007266AB" w:rsidP="007266AB">
      <w:r>
        <w:t xml:space="preserve">Others in the investor group included the progeny of former President William Howard Taft and a former boy band star. This was </w:t>
      </w:r>
      <w:r w:rsidRPr="00BC0C41">
        <w:rPr>
          <w:rStyle w:val="StyleUnderline"/>
        </w:rPr>
        <w:t>a group of Ohio’s richest, locking in an exclusive opportunity to get richer, while making an argument based on the uneven social consequences of the drug war</w:t>
      </w:r>
      <w:r>
        <w:t>.</w:t>
      </w:r>
    </w:p>
    <w:p w14:paraId="4D26080B" w14:textId="77777777" w:rsidR="007266AB" w:rsidRDefault="007266AB" w:rsidP="007266AB">
      <w:r>
        <w:t xml:space="preserve">The measure failed 64 percent to 36 percent. But </w:t>
      </w:r>
      <w:r w:rsidRPr="00BC0C41">
        <w:rPr>
          <w:rStyle w:val="StyleUnderline"/>
        </w:rPr>
        <w:t>the sweeping claims of racial justice and inclusive business opportunities reappeared in the marijuana legalization debates that followed in California, Maine, Nevada, Michigan</w:t>
      </w:r>
      <w:r>
        <w:t xml:space="preserve"> and elsewhere. Despite these claims, </w:t>
      </w:r>
      <w:r w:rsidRPr="00BC0C41">
        <w:rPr>
          <w:rStyle w:val="Emphasis"/>
        </w:rPr>
        <w:t xml:space="preserve">research conducted by groups in favor of legalization has shown that it does not eliminate racial disparities in marijuana arrests </w:t>
      </w:r>
      <w:r w:rsidRPr="00BC0C41">
        <w:rPr>
          <w:rStyle w:val="StyleUnderline"/>
        </w:rPr>
        <w:t>or come close to equally distributing legal weed’s economic rewards</w:t>
      </w:r>
      <w:r>
        <w:t>.</w:t>
      </w:r>
    </w:p>
    <w:p w14:paraId="470F72C6" w14:textId="77777777" w:rsidR="007266AB" w:rsidRDefault="007266AB" w:rsidP="007266AB">
      <w:r>
        <w:t xml:space="preserve">While </w:t>
      </w:r>
      <w:r w:rsidRPr="00BC0C41">
        <w:rPr>
          <w:rStyle w:val="StyleUnderline"/>
        </w:rPr>
        <w:t>marijuana arrests have declined</w:t>
      </w:r>
      <w:r>
        <w:t xml:space="preserve"> and tax revenue has begun to flow in most states that have legalized pot, </w:t>
      </w:r>
      <w:r w:rsidRPr="00BC0C41">
        <w:rPr>
          <w:rStyle w:val="StyleUnderline"/>
        </w:rPr>
        <w:t>the gains have accrued most heavily to white residents</w:t>
      </w:r>
      <w:r>
        <w:t xml:space="preserve">, even though </w:t>
      </w:r>
      <w:r w:rsidRPr="00BC0C41">
        <w:rPr>
          <w:rStyle w:val="StyleUnderline"/>
        </w:rPr>
        <w:t>black Americans paid the drug war’s biggest costs</w:t>
      </w:r>
      <w:r>
        <w:t>, according to a statistical analysis conducted by the Drug Policy Alliance, a nonprofit group that advocates drug policy reform.</w:t>
      </w:r>
    </w:p>
    <w:p w14:paraId="36B2FB89" w14:textId="77777777" w:rsidR="007266AB" w:rsidRDefault="007266AB" w:rsidP="007266AB">
      <w:r w:rsidRPr="00E97EE6">
        <w:rPr>
          <w:rStyle w:val="StyleUnderline"/>
        </w:rPr>
        <w:t>The results in Colorado, the District of Columbia and the nine other states</w:t>
      </w:r>
      <w:r>
        <w:t xml:space="preserve"> where recreational marijuana became legal from 2012 to </w:t>
      </w:r>
      <w:r w:rsidRPr="00E97EE6">
        <w:rPr>
          <w:rStyle w:val="StyleUnderline"/>
        </w:rPr>
        <w:t>2018 have left some lawmakers and even marijuana legalization advocates skeptical of broad social-justice claims</w:t>
      </w:r>
      <w:r>
        <w:t>. For that reason, lawmakers in New Jersey and New York — two of the three states expected to legalize marijuana in 2019 — are now pushing for detailed criminal justice and business equity measures as part of any legalization package.</w:t>
      </w:r>
    </w:p>
    <w:p w14:paraId="0B6875F0" w14:textId="77777777" w:rsidR="007266AB" w:rsidRDefault="007266AB" w:rsidP="007266AB">
      <w:r>
        <w:t xml:space="preserve">“I think we’ve just reached the point where there’s enough information, where </w:t>
      </w:r>
      <w:r w:rsidRPr="00E97EE6">
        <w:rPr>
          <w:rStyle w:val="Emphasis"/>
        </w:rPr>
        <w:t>just saying the right things on social justice or hinting at the right things on business opportunities won’t cut it,</w:t>
      </w:r>
      <w:r>
        <w:t>” said Roseanne Scotti, New Jersey state director for the Drug Policy Alliance.</w:t>
      </w:r>
    </w:p>
    <w:p w14:paraId="41813062" w14:textId="77777777" w:rsidR="007266AB" w:rsidRPr="00E97EE6" w:rsidRDefault="007266AB" w:rsidP="007266AB">
      <w:pPr>
        <w:rPr>
          <w:rStyle w:val="Emphasis"/>
        </w:rPr>
      </w:pPr>
      <w:r w:rsidRPr="00E97EE6">
        <w:rPr>
          <w:rStyle w:val="StyleUnderline"/>
        </w:rPr>
        <w:t>The efforts in New Jersey and New York come as the inequities in other states have grown clearer</w:t>
      </w:r>
      <w:r>
        <w:t>. In Colorado, the Drug Policy Alliance found, the number of black juveniles arrested on marijuana charges grew after legalization</w:t>
      </w:r>
      <w:r w:rsidRPr="00E97EE6">
        <w:rPr>
          <w:rStyle w:val="StyleUnderline"/>
        </w:rPr>
        <w:t>. In 2016, a Colorado Department of Public Safety analysis found that black people living in that state remained three times more likely than white people to be arrested for selling or possessing marijuana</w:t>
      </w:r>
      <w:r>
        <w:t xml:space="preserve">. In Washington state, an ACLU analysis found that in 2014, the first year in which marijuana became available in legal retail stores, </w:t>
      </w:r>
      <w:r w:rsidRPr="00E97EE6">
        <w:rPr>
          <w:rStyle w:val="Emphasis"/>
        </w:rPr>
        <w:t>a black adult remained three times more likely to face low-level marijuana charges than a white adult.</w:t>
      </w:r>
    </w:p>
    <w:p w14:paraId="142A0249" w14:textId="77777777" w:rsidR="007266AB" w:rsidRDefault="007266AB" w:rsidP="007266AB">
      <w:r>
        <w:t xml:space="preserve">The truth behind those figures is complex, as state legal systems have not fully caught up to the new reality of legalized recreational pot. “Law enforcement officials and prosecuting attorneys continue to struggle with enforcement of the complex and sometimes conflicting marijuana laws that remain," according to the 2016 Colorado Department of Public safety report. Some of the arrests involve people buying or selling small quantities on the black market, often to avoid new taxes. Public consumption is illegal in many states where recreational, small-scale possession is not. And, </w:t>
      </w:r>
      <w:r w:rsidRPr="001821BA">
        <w:rPr>
          <w:rStyle w:val="StyleUnderline"/>
        </w:rPr>
        <w:t>many criminal justice reform advocates say that fundamental problems in policing and prosecuting — including arrest goals and individual and institutional bigotry — remain</w:t>
      </w:r>
      <w:r>
        <w:t>.</w:t>
      </w:r>
    </w:p>
    <w:p w14:paraId="2AA66677" w14:textId="77777777" w:rsidR="007266AB" w:rsidRDefault="007266AB" w:rsidP="007266AB">
      <w:r>
        <w:t xml:space="preserve">States have also faced the question of what should happen to people who have criminal records for low-level marijuana offenses that are no longer crimes post-legalization. In Colorado, Washington and Nevada — a trio of early legalization adopters — </w:t>
      </w:r>
      <w:r w:rsidRPr="001821BA">
        <w:rPr>
          <w:rStyle w:val="StyleUnderline"/>
        </w:rPr>
        <w:t>state officials refused to take up bills or vetoed measures that would have sealed or expunged criminal records of people convicted of low-level marijuana crimes</w:t>
      </w:r>
      <w:r>
        <w:t xml:space="preserve"> before legalization.</w:t>
      </w:r>
    </w:p>
    <w:p w14:paraId="4CB5A2B2" w14:textId="77777777" w:rsidR="007266AB" w:rsidRDefault="007266AB" w:rsidP="007266AB">
      <w:r>
        <w:t xml:space="preserve">In 2017, criminal justice and drug policy reform advocates convinced Colorado lawmakers to pass a bill allowing people convicted of misdemeanor possession or marijuana use to have those records sealed if the case would no longer constitute a crime. The </w:t>
      </w:r>
      <w:r w:rsidRPr="001821BA">
        <w:rPr>
          <w:rStyle w:val="Emphasis"/>
        </w:rPr>
        <w:t>records are not expunged</w:t>
      </w:r>
      <w:r>
        <w:t>. Oregon did something similar in 2015.</w:t>
      </w:r>
    </w:p>
    <w:p w14:paraId="6F2F5ABB" w14:textId="77777777" w:rsidR="007266AB" w:rsidRPr="001821BA" w:rsidRDefault="007266AB" w:rsidP="007266AB">
      <w:pPr>
        <w:rPr>
          <w:rStyle w:val="StyleUnderline"/>
        </w:rPr>
      </w:pPr>
      <w:r>
        <w:t xml:space="preserve">In Missouri, which legalized medical marijuana, </w:t>
      </w:r>
      <w:r w:rsidRPr="001821BA">
        <w:rPr>
          <w:rStyle w:val="StyleUnderline"/>
        </w:rPr>
        <w:t>lawmakers have trimmed the waiting periods for those who want to have their misdemeanor criminal records erased from 10 to three years</w:t>
      </w:r>
      <w:r>
        <w:t>. In Maryland, Massachusetts and Vermont, where minor marijuana convictions can be expunged, people still must initiate and then navigate the process and pay the costs</w:t>
      </w:r>
      <w:r w:rsidRPr="001821BA">
        <w:rPr>
          <w:rStyle w:val="StyleUnderline"/>
        </w:rPr>
        <w:t>. A drug conviction can make it difficult to impossible to obtain work, student loans and even government-subsidized housing.</w:t>
      </w:r>
    </w:p>
    <w:p w14:paraId="06B8B07F" w14:textId="77777777" w:rsidR="007266AB" w:rsidRDefault="007266AB" w:rsidP="007266AB"/>
    <w:p w14:paraId="353AD924" w14:textId="1F2A1A9D" w:rsidR="007266AB" w:rsidRDefault="007266AB" w:rsidP="007266AB">
      <w:pPr>
        <w:pStyle w:val="Heading3"/>
      </w:pPr>
      <w:r>
        <w:t>at: lng terror</w:t>
      </w:r>
    </w:p>
    <w:p w14:paraId="2D4BCD08" w14:textId="77777777" w:rsidR="007266AB" w:rsidRPr="007266AB" w:rsidRDefault="007266AB" w:rsidP="007266AB"/>
    <w:p w14:paraId="2DA91771" w14:textId="77777777" w:rsidR="007266AB" w:rsidRPr="00244C94" w:rsidRDefault="007266AB" w:rsidP="007266AB">
      <w:pPr>
        <w:pStyle w:val="Heading4"/>
      </w:pPr>
      <w:r w:rsidRPr="00244C94">
        <w:t>Zero risk of LNG explosions</w:t>
      </w:r>
      <w:r>
        <w:t>---</w:t>
      </w:r>
      <w:r w:rsidRPr="00244C94">
        <w:t>empirics and new tech</w:t>
      </w:r>
    </w:p>
    <w:p w14:paraId="4AF509F7" w14:textId="77777777" w:rsidR="007266AB" w:rsidRPr="00E55856" w:rsidRDefault="007266AB" w:rsidP="007266AB">
      <w:pPr>
        <w:rPr>
          <w:rFonts w:eastAsia="Calibri"/>
        </w:rPr>
      </w:pPr>
      <w:r w:rsidRPr="00244C94">
        <w:rPr>
          <w:rStyle w:val="Style13ptBold"/>
        </w:rPr>
        <w:t>Melhem et al</w:t>
      </w:r>
      <w:r>
        <w:rPr>
          <w:rStyle w:val="Style13ptBold"/>
        </w:rPr>
        <w:t>.</w:t>
      </w:r>
      <w:r w:rsidRPr="00244C94">
        <w:rPr>
          <w:rStyle w:val="Style13ptBold"/>
        </w:rPr>
        <w:t xml:space="preserve"> 6</w:t>
      </w:r>
      <w:r w:rsidRPr="00E55856">
        <w:rPr>
          <w:rFonts w:eastAsia="Calibri"/>
        </w:rPr>
        <w:t xml:space="preserve"> – PhD, Professor of Structural Engineering</w:t>
      </w:r>
    </w:p>
    <w:p w14:paraId="358C203F" w14:textId="77777777" w:rsidR="007266AB" w:rsidRPr="00E55856" w:rsidRDefault="007266AB" w:rsidP="007266AB">
      <w:pPr>
        <w:rPr>
          <w:rFonts w:eastAsia="Calibri"/>
        </w:rPr>
      </w:pPr>
      <w:r w:rsidRPr="00E55856">
        <w:rPr>
          <w:rFonts w:eastAsia="Calibri"/>
        </w:rPr>
        <w:t>(Dr. G. A. Melhem, Dr. A. S. Kalelkar, Dr. S. Saraf “Managing LNG Risks: Separating the Facts from the Myths” updated 2006, http://archives1.iomosaic.com/whitepapers/Managing%20LNG%20Risks.pdf)</w:t>
      </w:r>
    </w:p>
    <w:p w14:paraId="5BBDF0B8" w14:textId="77777777" w:rsidR="007266AB" w:rsidRPr="00E55856" w:rsidRDefault="007266AB" w:rsidP="007266AB">
      <w:pPr>
        <w:ind w:right="288"/>
        <w:rPr>
          <w:rFonts w:eastAsia="Calibri"/>
          <w:sz w:val="16"/>
        </w:rPr>
      </w:pPr>
      <w:r w:rsidRPr="00E55856">
        <w:rPr>
          <w:rFonts w:eastAsia="Calibri"/>
          <w:sz w:val="16"/>
        </w:rPr>
        <w:t xml:space="preserve">Historical review of LNG safety in the United States and worldwide </w:t>
      </w:r>
      <w:r w:rsidRPr="00F97D43">
        <w:rPr>
          <w:rFonts w:eastAsia="Calibri"/>
          <w:highlight w:val="cyan"/>
          <w:u w:val="single"/>
        </w:rPr>
        <w:t>The LNG industry</w:t>
      </w:r>
      <w:r w:rsidRPr="00E55856">
        <w:rPr>
          <w:rFonts w:eastAsia="Calibri"/>
          <w:u w:val="single"/>
        </w:rPr>
        <w:t xml:space="preserve"> in the</w:t>
      </w:r>
      <w:r w:rsidRPr="00E55856">
        <w:rPr>
          <w:rFonts w:eastAsia="Calibri"/>
          <w:sz w:val="16"/>
        </w:rPr>
        <w:t xml:space="preserve"> </w:t>
      </w:r>
      <w:r w:rsidRPr="00E55856">
        <w:rPr>
          <w:rFonts w:eastAsia="Calibri"/>
          <w:b/>
          <w:iCs/>
          <w:sz w:val="24"/>
          <w:u w:val="single"/>
        </w:rPr>
        <w:t>U</w:t>
      </w:r>
      <w:r w:rsidRPr="00E55856">
        <w:rPr>
          <w:rFonts w:eastAsia="Calibri"/>
          <w:sz w:val="16"/>
        </w:rPr>
        <w:t xml:space="preserve">nited </w:t>
      </w:r>
      <w:r w:rsidRPr="00E55856">
        <w:rPr>
          <w:rFonts w:eastAsia="Calibri"/>
          <w:b/>
          <w:iCs/>
          <w:sz w:val="24"/>
          <w:u w:val="single"/>
        </w:rPr>
        <w:t>S</w:t>
      </w:r>
      <w:r w:rsidRPr="00E55856">
        <w:rPr>
          <w:rFonts w:eastAsia="Calibri"/>
          <w:sz w:val="16"/>
        </w:rPr>
        <w:t xml:space="preserve">tates </w:t>
      </w:r>
      <w:r w:rsidRPr="00E55856">
        <w:rPr>
          <w:rFonts w:eastAsia="Calibri"/>
          <w:u w:val="single"/>
        </w:rPr>
        <w:t xml:space="preserve">and worldwide </w:t>
      </w:r>
      <w:r w:rsidRPr="00F97D43">
        <w:rPr>
          <w:rFonts w:eastAsia="Calibri"/>
          <w:highlight w:val="cyan"/>
          <w:u w:val="single"/>
        </w:rPr>
        <w:t xml:space="preserve">enjoys an </w:t>
      </w:r>
      <w:r w:rsidRPr="00F97D43">
        <w:rPr>
          <w:rFonts w:eastAsia="Calibri"/>
          <w:b/>
          <w:iCs/>
          <w:sz w:val="24"/>
          <w:highlight w:val="cyan"/>
          <w:u w:val="single"/>
        </w:rPr>
        <w:t>exceptional</w:t>
      </w:r>
      <w:r w:rsidRPr="00F97D43">
        <w:rPr>
          <w:rFonts w:eastAsia="Calibri"/>
          <w:highlight w:val="cyan"/>
          <w:u w:val="single"/>
        </w:rPr>
        <w:t xml:space="preserve"> marine and land safety record</w:t>
      </w:r>
      <w:r w:rsidRPr="00E55856">
        <w:rPr>
          <w:rFonts w:eastAsia="Calibri"/>
          <w:u w:val="single"/>
        </w:rPr>
        <w:t xml:space="preserve">. In the past thirty years, </w:t>
      </w:r>
      <w:r w:rsidRPr="00F97D43">
        <w:rPr>
          <w:rFonts w:eastAsia="Calibri"/>
          <w:highlight w:val="cyan"/>
          <w:u w:val="single"/>
        </w:rPr>
        <w:t>Japan has received nearly all of its natural gas in the form of LNG</w:t>
      </w:r>
      <w:r w:rsidRPr="00E55856">
        <w:rPr>
          <w:rFonts w:eastAsia="Calibri"/>
          <w:u w:val="single"/>
        </w:rPr>
        <w:t xml:space="preserve"> transported by ship. Once every 20 hours an LNG ship arrives at the busy Tokyo bay, unloads its LNG cargo, and leaves safely</w:t>
      </w:r>
      <w:r w:rsidRPr="00E55856">
        <w:rPr>
          <w:rFonts w:eastAsia="Calibri"/>
          <w:sz w:val="16"/>
        </w:rPr>
        <w:t xml:space="preserve">. In the last three decades and with more than 40,000 voyages by sea worldwide, there has not been a single reported LNG release from a ship’s cargo tank. </w:t>
      </w:r>
      <w:r w:rsidRPr="00F97D43">
        <w:rPr>
          <w:rFonts w:eastAsia="Calibri"/>
          <w:highlight w:val="cyan"/>
          <w:u w:val="single"/>
        </w:rPr>
        <w:t>LNG tankers have experienced groundings and collisions</w:t>
      </w:r>
      <w:r w:rsidRPr="00E55856">
        <w:rPr>
          <w:rFonts w:eastAsia="Calibri"/>
          <w:u w:val="single"/>
        </w:rPr>
        <w:t xml:space="preserve"> during this period, </w:t>
      </w:r>
      <w:r w:rsidRPr="00F97D43">
        <w:rPr>
          <w:rFonts w:eastAsia="Calibri"/>
          <w:highlight w:val="cyan"/>
          <w:u w:val="single"/>
        </w:rPr>
        <w:t xml:space="preserve">but </w:t>
      </w:r>
      <w:r w:rsidRPr="00F97D43">
        <w:rPr>
          <w:rFonts w:eastAsia="Calibri"/>
          <w:b/>
          <w:iCs/>
          <w:sz w:val="24"/>
          <w:highlight w:val="cyan"/>
          <w:u w:val="single"/>
        </w:rPr>
        <w:t>none has resulted in a major spill</w:t>
      </w:r>
      <w:r w:rsidRPr="00E55856">
        <w:rPr>
          <w:rFonts w:eastAsia="Calibri"/>
          <w:b/>
          <w:iCs/>
          <w:sz w:val="24"/>
          <w:u w:val="single"/>
        </w:rPr>
        <w:t>.</w:t>
      </w:r>
      <w:r w:rsidRPr="00E55856">
        <w:rPr>
          <w:rFonts w:eastAsia="Calibri"/>
          <w:u w:val="single"/>
        </w:rPr>
        <w:t xml:space="preserve"> This is </w:t>
      </w:r>
      <w:r w:rsidRPr="00F97D43">
        <w:rPr>
          <w:rFonts w:eastAsia="Calibri"/>
          <w:highlight w:val="cyan"/>
          <w:u w:val="single"/>
        </w:rPr>
        <w:t>partly due to the double-hulled design of LNG tankers</w:t>
      </w:r>
      <w:r w:rsidRPr="00E55856">
        <w:rPr>
          <w:rFonts w:eastAsia="Calibri"/>
          <w:sz w:val="16"/>
        </w:rPr>
        <w:t xml:space="preserve"> which offers significant protection to the double walled LNG containers. </w:t>
      </w:r>
      <w:r w:rsidRPr="00F97D43">
        <w:rPr>
          <w:rFonts w:eastAsia="Calibri"/>
          <w:highlight w:val="cyan"/>
          <w:u w:val="single"/>
        </w:rPr>
        <w:t xml:space="preserve">During the past sixty years of LNG operations, </w:t>
      </w:r>
      <w:r w:rsidRPr="00F97D43">
        <w:rPr>
          <w:rFonts w:eastAsia="Calibri"/>
          <w:b/>
          <w:iCs/>
          <w:sz w:val="24"/>
          <w:highlight w:val="cyan"/>
          <w:u w:val="single"/>
        </w:rPr>
        <w:t>not a single</w:t>
      </w:r>
      <w:r w:rsidRPr="00F97D43">
        <w:rPr>
          <w:rFonts w:eastAsia="Calibri"/>
          <w:highlight w:val="cyan"/>
          <w:u w:val="single"/>
        </w:rPr>
        <w:t xml:space="preserve"> general public fatality has occurred anywhere</w:t>
      </w:r>
      <w:r w:rsidRPr="00E55856">
        <w:rPr>
          <w:rFonts w:eastAsia="Calibri"/>
          <w:u w:val="single"/>
        </w:rPr>
        <w:t xml:space="preserve"> in the world because of LNG operations.</w:t>
      </w:r>
      <w:r w:rsidRPr="00E55856">
        <w:rPr>
          <w:rFonts w:eastAsia="Calibri"/>
          <w:sz w:val="16"/>
        </w:rPr>
        <w:t xml:space="preserve"> This exceptional safety record can be attributed to several key factors: (a) The LNG industry understands the physical and chemical hazard characteristics3 of LNG and have used that knowledge to instill and maintain an excellent safety culture in LNG operations and to advance the engineering of safety systems and standards4 for storage and transport of LNG, (b) The LNG industry is heavily regulated5 in the United States and worldwide, and (c) </w:t>
      </w:r>
      <w:r w:rsidRPr="00E55856">
        <w:rPr>
          <w:rFonts w:eastAsia="Calibri"/>
          <w:u w:val="single"/>
        </w:rPr>
        <w:t xml:space="preserve">The use of </w:t>
      </w:r>
      <w:r w:rsidRPr="00F97D43">
        <w:rPr>
          <w:rFonts w:eastAsia="Calibri"/>
          <w:highlight w:val="cyan"/>
          <w:u w:val="single"/>
        </w:rPr>
        <w:t>multiple layers of safeguarding</w:t>
      </w:r>
      <w:r w:rsidRPr="00E55856">
        <w:rPr>
          <w:rFonts w:eastAsia="Calibri"/>
          <w:sz w:val="16"/>
        </w:rPr>
        <w:t xml:space="preserve"> (primary containment, secondary containment, instrumented safety systems, operational systems, and safe separation distances) </w:t>
      </w:r>
      <w:r w:rsidRPr="00F97D43">
        <w:rPr>
          <w:rFonts w:eastAsia="Calibri"/>
          <w:highlight w:val="cyan"/>
          <w:u w:val="single"/>
        </w:rPr>
        <w:t>is common</w:t>
      </w:r>
      <w:r w:rsidRPr="00E55856">
        <w:rPr>
          <w:rFonts w:eastAsia="Calibri"/>
          <w:u w:val="single"/>
        </w:rPr>
        <w:t xml:space="preserve"> practice </w:t>
      </w:r>
      <w:r w:rsidRPr="00F97D43">
        <w:rPr>
          <w:rFonts w:eastAsia="Calibri"/>
          <w:highlight w:val="cyan"/>
          <w:u w:val="single"/>
        </w:rPr>
        <w:t>in LNG systems and operations.</w:t>
      </w:r>
      <w:r w:rsidRPr="00E55856">
        <w:rPr>
          <w:rFonts w:eastAsia="Calibri"/>
          <w:sz w:val="16"/>
        </w:rPr>
        <w:t xml:space="preserve"> </w:t>
      </w:r>
    </w:p>
    <w:p w14:paraId="565A8CFE" w14:textId="77777777" w:rsidR="007266AB" w:rsidRDefault="007266AB" w:rsidP="007266AB">
      <w:pPr>
        <w:pStyle w:val="Heading2"/>
      </w:pPr>
      <w:r>
        <w:t>latin america adv</w:t>
      </w:r>
    </w:p>
    <w:p w14:paraId="6ADFD6D2" w14:textId="77777777" w:rsidR="007266AB" w:rsidRDefault="007266AB" w:rsidP="007266AB">
      <w:pPr>
        <w:pStyle w:val="Heading3"/>
      </w:pPr>
      <w:r>
        <w:t>1nc – at: relations</w:t>
      </w:r>
    </w:p>
    <w:p w14:paraId="28411B5E" w14:textId="77777777" w:rsidR="007266AB" w:rsidRDefault="007266AB" w:rsidP="007266AB">
      <w:pPr>
        <w:pStyle w:val="Heading4"/>
      </w:pPr>
      <w:r>
        <w:t xml:space="preserve">Relations are </w:t>
      </w:r>
      <w:r w:rsidRPr="00A80F1E">
        <w:rPr>
          <w:u w:val="single"/>
        </w:rPr>
        <w:t>low now</w:t>
      </w:r>
      <w:r>
        <w:t xml:space="preserve"> – Trump’s trade, immigration, and China policies </w:t>
      </w:r>
      <w:r w:rsidRPr="00A80F1E">
        <w:rPr>
          <w:u w:val="single"/>
        </w:rPr>
        <w:t>outweigh</w:t>
      </w:r>
      <w:r>
        <w:t xml:space="preserve"> OR prove </w:t>
      </w:r>
      <w:r w:rsidRPr="00A80F1E">
        <w:rPr>
          <w:u w:val="single"/>
        </w:rPr>
        <w:t>resiliency</w:t>
      </w:r>
      <w:r>
        <w:t xml:space="preserve">. </w:t>
      </w:r>
    </w:p>
    <w:p w14:paraId="64C3C056" w14:textId="77777777" w:rsidR="007266AB" w:rsidRPr="00A80F1E" w:rsidRDefault="007266AB" w:rsidP="007266AB">
      <w:r w:rsidRPr="00A80F1E">
        <w:rPr>
          <w:rStyle w:val="Style13ptBold"/>
        </w:rPr>
        <w:t>Shifter ’18</w:t>
      </w:r>
      <w:r w:rsidRPr="00A80F1E">
        <w:t xml:space="preserve"> [Michael; 12/31/2018; President of the Inter-American Dialogue and an Adjunct Professor of Latin American Studies at Georgetown University's School of Foreign Service</w:t>
      </w:r>
      <w:r>
        <w:t>;</w:t>
      </w:r>
      <w:r w:rsidRPr="00A80F1E">
        <w:t xml:space="preserve"> “The Trump Effect in Latin America”; </w:t>
      </w:r>
      <w:hyperlink r:id="rId8" w:history="1">
        <w:r w:rsidRPr="00A80F1E">
          <w:rPr>
            <w:rStyle w:val="Hyperlink"/>
          </w:rPr>
          <w:t>https://www.thedialogue.org/analysis/the-trump-effect-in-latin-america/</w:t>
        </w:r>
      </w:hyperlink>
      <w:r w:rsidRPr="00A80F1E">
        <w:t xml:space="preserve">] Dhruv </w:t>
      </w:r>
    </w:p>
    <w:p w14:paraId="44B67F41" w14:textId="77777777" w:rsidR="007266AB" w:rsidRPr="00672941" w:rsidRDefault="007266AB" w:rsidP="007266AB">
      <w:pPr>
        <w:rPr>
          <w:sz w:val="16"/>
        </w:rPr>
      </w:pPr>
      <w:r w:rsidRPr="00672941">
        <w:rPr>
          <w:sz w:val="16"/>
        </w:rPr>
        <w:t xml:space="preserve">Over a year ago, as Donald </w:t>
      </w:r>
      <w:r w:rsidRPr="00A80F1E">
        <w:rPr>
          <w:rStyle w:val="StyleUnderline"/>
        </w:rPr>
        <w:t>Trump</w:t>
      </w:r>
      <w:r w:rsidRPr="00672941">
        <w:rPr>
          <w:sz w:val="16"/>
        </w:rPr>
        <w:t xml:space="preserve"> was on one of his tirades full of insults and falsehoods – to which most Americans have, sadly, now become accustomed – I asked an Argentine friend if he had ever heard such aggressive rhetoric from a president before. “Sure I have,” he responded, “but never in English.” Indeed, the president of the United States </w:t>
      </w:r>
      <w:r w:rsidRPr="00A80F1E">
        <w:rPr>
          <w:rStyle w:val="StyleUnderline"/>
        </w:rPr>
        <w:t xml:space="preserve">is very </w:t>
      </w:r>
      <w:r w:rsidRPr="00672941">
        <w:rPr>
          <w:rStyle w:val="Emphasis"/>
        </w:rPr>
        <w:t>different</w:t>
      </w:r>
      <w:r w:rsidRPr="00A80F1E">
        <w:rPr>
          <w:rStyle w:val="StyleUnderline"/>
        </w:rPr>
        <w:t xml:space="preserve"> from his </w:t>
      </w:r>
      <w:r w:rsidRPr="00672941">
        <w:rPr>
          <w:rStyle w:val="Emphasis"/>
        </w:rPr>
        <w:t>predecessors</w:t>
      </w:r>
      <w:r w:rsidRPr="00672941">
        <w:rPr>
          <w:sz w:val="16"/>
        </w:rPr>
        <w:t xml:space="preserve"> (Republicans and Democrats alike) in temperament and language. For many, Trump’s style evokes some Latin American leaders such as Juan Peron and, more recently, Hugo Chavez. Although it is always risky to make comparisons, it is hard to ignore their similarities, including disdain for democratic institutions and penchant for cults of personality and confrontational stances of ‘us vs. them.” Despite similarities with the late Bolivarian leader, </w:t>
      </w:r>
      <w:r w:rsidRPr="00A80F1E">
        <w:rPr>
          <w:rStyle w:val="StyleUnderline"/>
        </w:rPr>
        <w:t xml:space="preserve">Trump </w:t>
      </w:r>
      <w:r w:rsidRPr="00672941">
        <w:rPr>
          <w:rStyle w:val="Emphasis"/>
        </w:rPr>
        <w:t>attacks</w:t>
      </w:r>
      <w:r w:rsidRPr="00A80F1E">
        <w:rPr>
          <w:rStyle w:val="StyleUnderline"/>
        </w:rPr>
        <w:t xml:space="preserve"> the Venezuelan regime</w:t>
      </w:r>
      <w:r w:rsidRPr="00672941">
        <w:rPr>
          <w:sz w:val="16"/>
        </w:rPr>
        <w:t xml:space="preserve"> of Nicolas Maduro </w:t>
      </w:r>
      <w:r w:rsidRPr="00A80F1E">
        <w:rPr>
          <w:rStyle w:val="StyleUnderline"/>
        </w:rPr>
        <w:t xml:space="preserve">with Cold War-like </w:t>
      </w:r>
      <w:r w:rsidRPr="00672941">
        <w:rPr>
          <w:rStyle w:val="Emphasis"/>
        </w:rPr>
        <w:t>belligerence</w:t>
      </w:r>
      <w:r w:rsidRPr="00672941">
        <w:rPr>
          <w:sz w:val="16"/>
        </w:rPr>
        <w:t xml:space="preserve">, mainly by </w:t>
      </w:r>
      <w:r w:rsidRPr="00A80F1E">
        <w:rPr>
          <w:rStyle w:val="StyleUnderline"/>
        </w:rPr>
        <w:t xml:space="preserve">applying </w:t>
      </w:r>
      <w:r w:rsidRPr="00672941">
        <w:rPr>
          <w:rStyle w:val="Emphasis"/>
        </w:rPr>
        <w:t>sanctions</w:t>
      </w:r>
      <w:r w:rsidRPr="00A80F1E">
        <w:rPr>
          <w:rStyle w:val="StyleUnderline"/>
        </w:rPr>
        <w:t xml:space="preserve"> but also hinting at</w:t>
      </w:r>
      <w:r w:rsidRPr="00672941">
        <w:rPr>
          <w:sz w:val="16"/>
        </w:rPr>
        <w:t xml:space="preserve"> possible </w:t>
      </w:r>
      <w:r w:rsidRPr="00672941">
        <w:rPr>
          <w:rStyle w:val="Emphasis"/>
        </w:rPr>
        <w:t>military action</w:t>
      </w:r>
      <w:r w:rsidRPr="00672941">
        <w:rPr>
          <w:sz w:val="16"/>
        </w:rPr>
        <w:t xml:space="preserve">. Trump’s National Security Advisor John Bolton, in a recent speech in Miami (where else?), articulated a framework for dealing with the region’s main challenges, encapsulated in the “Troika of Tyranny,” including Maduro’s Venezuela, Raul Castro’s Cuba, and Daniel Ortega’s Nicaragua. Trump’s friendship with other autocratic leaders, like Russia’s Vladimir Putin, does not seem to extend to Latin America. Beyond this curious, and highly selective, concern for dictatorships, </w:t>
      </w:r>
      <w:r w:rsidRPr="00A80F1E">
        <w:rPr>
          <w:rStyle w:val="StyleUnderline"/>
        </w:rPr>
        <w:t>there is no sign that the US administration</w:t>
      </w:r>
      <w:r w:rsidRPr="00672941">
        <w:rPr>
          <w:sz w:val="16"/>
        </w:rPr>
        <w:t xml:space="preserve"> </w:t>
      </w:r>
      <w:r w:rsidRPr="00A80F1E">
        <w:rPr>
          <w:rStyle w:val="StyleUnderline"/>
        </w:rPr>
        <w:t>has other ideas</w:t>
      </w:r>
      <w:r w:rsidRPr="00672941">
        <w:rPr>
          <w:sz w:val="16"/>
        </w:rPr>
        <w:t xml:space="preserve"> or a more wide-ranging agenda </w:t>
      </w:r>
      <w:r w:rsidRPr="00A80F1E">
        <w:rPr>
          <w:rStyle w:val="StyleUnderline"/>
        </w:rPr>
        <w:t xml:space="preserve">to </w:t>
      </w:r>
      <w:r w:rsidRPr="00672941">
        <w:rPr>
          <w:rStyle w:val="Emphasis"/>
        </w:rPr>
        <w:t>engage</w:t>
      </w:r>
      <w:r w:rsidRPr="00A80F1E">
        <w:rPr>
          <w:rStyle w:val="StyleUnderline"/>
        </w:rPr>
        <w:t xml:space="preserve"> with and </w:t>
      </w:r>
      <w:r w:rsidRPr="00672941">
        <w:rPr>
          <w:rStyle w:val="Emphasis"/>
        </w:rPr>
        <w:t>cooperate</w:t>
      </w:r>
      <w:r w:rsidRPr="00672941">
        <w:rPr>
          <w:sz w:val="16"/>
        </w:rPr>
        <w:t xml:space="preserve"> more </w:t>
      </w:r>
      <w:r w:rsidRPr="00A80F1E">
        <w:rPr>
          <w:rStyle w:val="StyleUnderline"/>
        </w:rPr>
        <w:t>productively with Latin America</w:t>
      </w:r>
      <w:r w:rsidRPr="00672941">
        <w:rPr>
          <w:sz w:val="16"/>
        </w:rPr>
        <w:t xml:space="preserve">. </w:t>
      </w:r>
      <w:r w:rsidRPr="00A80F1E">
        <w:rPr>
          <w:rStyle w:val="StyleUnderline"/>
        </w:rPr>
        <w:t xml:space="preserve">Such a </w:t>
      </w:r>
      <w:r w:rsidRPr="00672941">
        <w:rPr>
          <w:rStyle w:val="Emphasis"/>
        </w:rPr>
        <w:t>myopic</w:t>
      </w:r>
      <w:r w:rsidRPr="00672941">
        <w:rPr>
          <w:sz w:val="16"/>
        </w:rPr>
        <w:t xml:space="preserve">, </w:t>
      </w:r>
      <w:r w:rsidRPr="00A80F1E">
        <w:rPr>
          <w:rStyle w:val="StyleUnderline"/>
        </w:rPr>
        <w:t>single-minded focus</w:t>
      </w:r>
      <w:r w:rsidRPr="00672941">
        <w:rPr>
          <w:sz w:val="16"/>
        </w:rPr>
        <w:t xml:space="preserve"> is unfortunate and </w:t>
      </w:r>
      <w:r w:rsidRPr="00A80F1E">
        <w:rPr>
          <w:rStyle w:val="StyleUnderline"/>
        </w:rPr>
        <w:t xml:space="preserve">will only spur the region’s </w:t>
      </w:r>
      <w:r w:rsidRPr="00672941">
        <w:rPr>
          <w:rStyle w:val="Emphasis"/>
        </w:rPr>
        <w:t>governments</w:t>
      </w:r>
      <w:r w:rsidRPr="00A80F1E">
        <w:rPr>
          <w:rStyle w:val="StyleUnderline"/>
        </w:rPr>
        <w:t xml:space="preserve"> to pursue</w:t>
      </w:r>
      <w:r w:rsidRPr="00672941">
        <w:rPr>
          <w:sz w:val="16"/>
        </w:rPr>
        <w:t xml:space="preserve"> and intensify </w:t>
      </w:r>
      <w:r w:rsidRPr="00A80F1E">
        <w:rPr>
          <w:rStyle w:val="StyleUnderline"/>
        </w:rPr>
        <w:t>ties with other</w:t>
      </w:r>
      <w:r w:rsidRPr="00672941">
        <w:rPr>
          <w:sz w:val="16"/>
        </w:rPr>
        <w:t xml:space="preserve"> external </w:t>
      </w:r>
      <w:r w:rsidRPr="00672941">
        <w:rPr>
          <w:rStyle w:val="Emphasis"/>
        </w:rPr>
        <w:t>partners</w:t>
      </w:r>
      <w:r w:rsidRPr="00672941">
        <w:rPr>
          <w:sz w:val="16"/>
        </w:rPr>
        <w:t xml:space="preserve">. US policy towards Latin America, more so than other regions, has long been defined and driven by US domestic politics, but never to such an extreme as under the Trump administration. For example, </w:t>
      </w:r>
      <w:r w:rsidRPr="00A80F1E">
        <w:rPr>
          <w:rStyle w:val="StyleUnderline"/>
        </w:rPr>
        <w:t xml:space="preserve">Trump’s </w:t>
      </w:r>
      <w:r w:rsidRPr="00672941">
        <w:rPr>
          <w:rStyle w:val="Emphasis"/>
        </w:rPr>
        <w:t>inordinate attention</w:t>
      </w:r>
      <w:r w:rsidRPr="00A80F1E">
        <w:rPr>
          <w:rStyle w:val="StyleUnderline"/>
        </w:rPr>
        <w:t xml:space="preserve"> to Mexico</w:t>
      </w:r>
      <w:r w:rsidRPr="00672941">
        <w:rPr>
          <w:sz w:val="16"/>
        </w:rPr>
        <w:t xml:space="preserve">, since his first speech as presidential candidate in 2015 (when he called Mexican immigrants “criminals” and “rapists”), </w:t>
      </w:r>
      <w:r w:rsidRPr="00A80F1E">
        <w:rPr>
          <w:rStyle w:val="StyleUnderline"/>
        </w:rPr>
        <w:t xml:space="preserve">can be </w:t>
      </w:r>
      <w:r w:rsidRPr="00672941">
        <w:rPr>
          <w:rStyle w:val="Emphasis"/>
        </w:rPr>
        <w:t>attributed</w:t>
      </w:r>
      <w:r w:rsidRPr="00A80F1E">
        <w:rPr>
          <w:rStyle w:val="StyleUnderline"/>
        </w:rPr>
        <w:t xml:space="preserve"> to</w:t>
      </w:r>
      <w:r w:rsidRPr="00672941">
        <w:rPr>
          <w:sz w:val="16"/>
        </w:rPr>
        <w:t xml:space="preserve"> the two issues that only come together in Mexico and that are chiefly responsible for putting him in the White House – </w:t>
      </w:r>
      <w:r w:rsidRPr="00672941">
        <w:rPr>
          <w:rStyle w:val="Emphasis"/>
        </w:rPr>
        <w:t>trade</w:t>
      </w:r>
      <w:r w:rsidRPr="00A80F1E">
        <w:rPr>
          <w:rStyle w:val="StyleUnderline"/>
        </w:rPr>
        <w:t xml:space="preserve"> and, especially, </w:t>
      </w:r>
      <w:r w:rsidRPr="00672941">
        <w:rPr>
          <w:rStyle w:val="Emphasis"/>
        </w:rPr>
        <w:t>immigration</w:t>
      </w:r>
      <w:r w:rsidRPr="00672941">
        <w:rPr>
          <w:sz w:val="16"/>
        </w:rPr>
        <w:t xml:space="preserve">. On the trade question, </w:t>
      </w:r>
      <w:r w:rsidRPr="00A80F1E">
        <w:rPr>
          <w:rStyle w:val="StyleUnderline"/>
        </w:rPr>
        <w:t>following months of threats</w:t>
      </w:r>
      <w:r w:rsidRPr="00672941">
        <w:rPr>
          <w:sz w:val="16"/>
        </w:rPr>
        <w:t xml:space="preserve">, </w:t>
      </w:r>
      <w:r w:rsidRPr="00A80F1E">
        <w:rPr>
          <w:rStyle w:val="StyleUnderline"/>
        </w:rPr>
        <w:t xml:space="preserve">Trump pushed for a </w:t>
      </w:r>
      <w:r w:rsidRPr="00672941">
        <w:rPr>
          <w:rStyle w:val="Emphasis"/>
        </w:rPr>
        <w:t>renegotiation</w:t>
      </w:r>
      <w:r w:rsidRPr="00A80F1E">
        <w:rPr>
          <w:rStyle w:val="StyleUnderline"/>
        </w:rPr>
        <w:t xml:space="preserve"> of NAFTA</w:t>
      </w:r>
      <w:r w:rsidRPr="00672941">
        <w:rPr>
          <w:sz w:val="16"/>
        </w:rPr>
        <w:t xml:space="preserve"> with Mexico and Canada. Although the signing of a new agreement (called USMCA in English) didn’t bring sweeping changes, it gave Trump a political victory. </w:t>
      </w:r>
      <w:r w:rsidRPr="00A80F1E">
        <w:rPr>
          <w:rStyle w:val="StyleUnderline"/>
        </w:rPr>
        <w:t xml:space="preserve">On the </w:t>
      </w:r>
      <w:r w:rsidRPr="00672941">
        <w:rPr>
          <w:rStyle w:val="Emphasis"/>
        </w:rPr>
        <w:t>immigration</w:t>
      </w:r>
      <w:r w:rsidRPr="00A80F1E">
        <w:rPr>
          <w:rStyle w:val="StyleUnderline"/>
        </w:rPr>
        <w:t xml:space="preserve"> issue</w:t>
      </w:r>
      <w:r w:rsidRPr="00672941">
        <w:rPr>
          <w:sz w:val="16"/>
        </w:rPr>
        <w:t xml:space="preserve">, </w:t>
      </w:r>
      <w:r w:rsidRPr="00A80F1E">
        <w:rPr>
          <w:rStyle w:val="StyleUnderline"/>
        </w:rPr>
        <w:t>the</w:t>
      </w:r>
      <w:r w:rsidRPr="00672941">
        <w:rPr>
          <w:sz w:val="16"/>
        </w:rPr>
        <w:t xml:space="preserve"> US </w:t>
      </w:r>
      <w:r w:rsidRPr="00A80F1E">
        <w:rPr>
          <w:rStyle w:val="StyleUnderline"/>
        </w:rPr>
        <w:t xml:space="preserve">president has been </w:t>
      </w:r>
      <w:r w:rsidRPr="00672941">
        <w:rPr>
          <w:rStyle w:val="Emphasis"/>
        </w:rPr>
        <w:t>fixated</w:t>
      </w:r>
      <w:r w:rsidRPr="00A80F1E">
        <w:rPr>
          <w:rStyle w:val="StyleUnderline"/>
        </w:rPr>
        <w:t xml:space="preserve"> on building “The Wall”</w:t>
      </w:r>
      <w:r w:rsidRPr="00672941">
        <w:rPr>
          <w:sz w:val="16"/>
        </w:rPr>
        <w:t xml:space="preserve"> on the Mexican border </w:t>
      </w:r>
      <w:r w:rsidRPr="00A80F1E">
        <w:rPr>
          <w:rStyle w:val="StyleUnderline"/>
        </w:rPr>
        <w:t xml:space="preserve">while implementing a </w:t>
      </w:r>
      <w:r w:rsidRPr="00672941">
        <w:rPr>
          <w:rStyle w:val="Emphasis"/>
        </w:rPr>
        <w:t>hardline policy</w:t>
      </w:r>
      <w:r w:rsidRPr="00A80F1E">
        <w:rPr>
          <w:rStyle w:val="StyleUnderline"/>
        </w:rPr>
        <w:t xml:space="preserve"> against migrants, </w:t>
      </w:r>
      <w:r w:rsidRPr="00672941">
        <w:rPr>
          <w:rStyle w:val="Emphasis"/>
        </w:rPr>
        <w:t>especially</w:t>
      </w:r>
      <w:r w:rsidRPr="00A80F1E">
        <w:rPr>
          <w:rStyle w:val="StyleUnderline"/>
        </w:rPr>
        <w:t xml:space="preserve"> from Central America</w:t>
      </w:r>
      <w:r w:rsidRPr="00672941">
        <w:rPr>
          <w:sz w:val="16"/>
        </w:rPr>
        <w:t xml:space="preserve">, who seek to reach US territory to request asylum. </w:t>
      </w:r>
      <w:r w:rsidRPr="00A80F1E">
        <w:rPr>
          <w:rStyle w:val="StyleUnderline"/>
        </w:rPr>
        <w:t xml:space="preserve">Trump’s </w:t>
      </w:r>
      <w:r w:rsidRPr="00672941">
        <w:rPr>
          <w:rStyle w:val="Emphasis"/>
        </w:rPr>
        <w:t>exaggerated</w:t>
      </w:r>
      <w:r w:rsidRPr="00A80F1E">
        <w:rPr>
          <w:rStyle w:val="StyleUnderline"/>
        </w:rPr>
        <w:t xml:space="preserve"> attacks of the</w:t>
      </w:r>
      <w:r w:rsidRPr="00672941">
        <w:rPr>
          <w:sz w:val="16"/>
        </w:rPr>
        <w:t xml:space="preserve"> recent “</w:t>
      </w:r>
      <w:r w:rsidRPr="00A80F1E">
        <w:rPr>
          <w:rStyle w:val="StyleUnderline"/>
        </w:rPr>
        <w:t>caravan</w:t>
      </w:r>
      <w:r w:rsidRPr="00672941">
        <w:rPr>
          <w:sz w:val="16"/>
        </w:rPr>
        <w:t xml:space="preserve">” </w:t>
      </w:r>
      <w:r w:rsidRPr="00A80F1E">
        <w:rPr>
          <w:rStyle w:val="StyleUnderline"/>
        </w:rPr>
        <w:t xml:space="preserve">of migrants reflects such a </w:t>
      </w:r>
      <w:r w:rsidRPr="00672941">
        <w:rPr>
          <w:rStyle w:val="Emphasis"/>
        </w:rPr>
        <w:t>harsh posture</w:t>
      </w:r>
      <w:r w:rsidRPr="00672941">
        <w:rPr>
          <w:sz w:val="16"/>
        </w:rPr>
        <w:t xml:space="preserve">. By keeping attention focused on these issues, Trump riles up his political base and shows supporters he is determined to fulfill his campaign pledges. </w:t>
      </w:r>
      <w:r w:rsidRPr="00A80F1E">
        <w:rPr>
          <w:rStyle w:val="StyleUnderline"/>
        </w:rPr>
        <w:t xml:space="preserve">While Trump’s </w:t>
      </w:r>
      <w:r w:rsidRPr="00672941">
        <w:rPr>
          <w:rStyle w:val="Emphasis"/>
        </w:rPr>
        <w:t>endless insults</w:t>
      </w:r>
      <w:r w:rsidRPr="00672941">
        <w:rPr>
          <w:sz w:val="16"/>
        </w:rPr>
        <w:t xml:space="preserve"> and sometimes racist comments aimed at Mexicans have </w:t>
      </w:r>
      <w:r w:rsidRPr="00A80F1E">
        <w:rPr>
          <w:rStyle w:val="StyleUnderline"/>
        </w:rPr>
        <w:t xml:space="preserve">generated </w:t>
      </w:r>
      <w:r w:rsidRPr="00672941">
        <w:rPr>
          <w:rStyle w:val="Emphasis"/>
        </w:rPr>
        <w:t>tensions</w:t>
      </w:r>
      <w:r w:rsidRPr="00672941">
        <w:rPr>
          <w:sz w:val="16"/>
        </w:rPr>
        <w:t xml:space="preserve"> between the two countries, </w:t>
      </w:r>
      <w:r w:rsidRPr="00A80F1E">
        <w:rPr>
          <w:rStyle w:val="StyleUnderline"/>
        </w:rPr>
        <w:t xml:space="preserve">it is striking how </w:t>
      </w:r>
      <w:r w:rsidRPr="00672941">
        <w:rPr>
          <w:rStyle w:val="Emphasis"/>
        </w:rPr>
        <w:t>restrained</w:t>
      </w:r>
      <w:r w:rsidRPr="00A80F1E">
        <w:rPr>
          <w:rStyle w:val="StyleUnderline"/>
        </w:rPr>
        <w:t xml:space="preserve"> the Mexican governments have been in </w:t>
      </w:r>
      <w:r w:rsidRPr="00672941">
        <w:rPr>
          <w:rStyle w:val="Emphasis"/>
        </w:rPr>
        <w:t>response</w:t>
      </w:r>
      <w:r w:rsidRPr="00672941">
        <w:rPr>
          <w:sz w:val="16"/>
        </w:rPr>
        <w:t xml:space="preserve"> – first, Enrique Pena Nieto, and now even the more nationalist Andres Manuel Lopez Obrador. Without doubt, </w:t>
      </w:r>
      <w:r w:rsidRPr="00A80F1E">
        <w:rPr>
          <w:rStyle w:val="StyleUnderline"/>
        </w:rPr>
        <w:t xml:space="preserve">the bilateral ties and </w:t>
      </w:r>
      <w:r w:rsidRPr="00672941">
        <w:rPr>
          <w:rStyle w:val="Emphasis"/>
        </w:rPr>
        <w:t>mutual trust,</w:t>
      </w:r>
      <w:r w:rsidRPr="00672941">
        <w:rPr>
          <w:sz w:val="16"/>
        </w:rPr>
        <w:t xml:space="preserve"> </w:t>
      </w:r>
      <w:r w:rsidRPr="00A80F1E">
        <w:rPr>
          <w:rStyle w:val="StyleUnderline"/>
        </w:rPr>
        <w:t xml:space="preserve">nurtured over more than a </w:t>
      </w:r>
      <w:r w:rsidRPr="00672941">
        <w:rPr>
          <w:rStyle w:val="Emphasis"/>
        </w:rPr>
        <w:t>quarter century</w:t>
      </w:r>
      <w:r w:rsidRPr="00672941">
        <w:rPr>
          <w:sz w:val="16"/>
        </w:rPr>
        <w:t xml:space="preserve">, </w:t>
      </w:r>
      <w:r w:rsidRPr="00A80F1E">
        <w:rPr>
          <w:rStyle w:val="StyleUnderline"/>
        </w:rPr>
        <w:t xml:space="preserve">have been </w:t>
      </w:r>
      <w:r w:rsidRPr="00672941">
        <w:rPr>
          <w:rStyle w:val="Emphasis"/>
        </w:rPr>
        <w:t>damaged</w:t>
      </w:r>
      <w:r w:rsidRPr="00672941">
        <w:rPr>
          <w:sz w:val="16"/>
        </w:rPr>
        <w:t xml:space="preserve">. To date, however, </w:t>
      </w:r>
      <w:r w:rsidRPr="00A80F1E">
        <w:rPr>
          <w:rStyle w:val="StyleUnderline"/>
        </w:rPr>
        <w:t xml:space="preserve">Mexico has sought to </w:t>
      </w:r>
      <w:r w:rsidRPr="00672941">
        <w:rPr>
          <w:rStyle w:val="Emphasis"/>
        </w:rPr>
        <w:t>accommodate</w:t>
      </w:r>
      <w:r w:rsidRPr="00A80F1E">
        <w:rPr>
          <w:rStyle w:val="StyleUnderline"/>
        </w:rPr>
        <w:t xml:space="preserve"> Trump’s demands </w:t>
      </w:r>
      <w:r w:rsidRPr="00672941">
        <w:rPr>
          <w:rStyle w:val="Emphasis"/>
        </w:rPr>
        <w:t>without</w:t>
      </w:r>
      <w:r w:rsidRPr="00A80F1E">
        <w:rPr>
          <w:rStyle w:val="StyleUnderline"/>
        </w:rPr>
        <w:t xml:space="preserve"> picking a fight that would </w:t>
      </w:r>
      <w:r w:rsidRPr="00672941">
        <w:rPr>
          <w:rStyle w:val="Emphasis"/>
        </w:rPr>
        <w:t>hurt everyone</w:t>
      </w:r>
      <w:r w:rsidRPr="00672941">
        <w:rPr>
          <w:sz w:val="16"/>
        </w:rPr>
        <w:t xml:space="preserve">. Despite Trump’s shocking and disconcerting style, </w:t>
      </w:r>
      <w:r w:rsidRPr="00A80F1E">
        <w:rPr>
          <w:rStyle w:val="StyleUnderline"/>
        </w:rPr>
        <w:t xml:space="preserve">most regional governments have pursued a </w:t>
      </w:r>
      <w:r w:rsidRPr="00672941">
        <w:rPr>
          <w:rStyle w:val="Emphasis"/>
        </w:rPr>
        <w:t>pragmatic approach</w:t>
      </w:r>
      <w:r w:rsidRPr="00A80F1E">
        <w:rPr>
          <w:rStyle w:val="StyleUnderline"/>
        </w:rPr>
        <w:t xml:space="preserve"> to deal with the US president</w:t>
      </w:r>
      <w:r w:rsidRPr="00672941">
        <w:rPr>
          <w:sz w:val="16"/>
        </w:rPr>
        <w:t xml:space="preserve">. </w:t>
      </w:r>
      <w:r w:rsidRPr="00A80F1E">
        <w:rPr>
          <w:rStyle w:val="StyleUnderline"/>
        </w:rPr>
        <w:t xml:space="preserve">Further </w:t>
      </w:r>
      <w:r w:rsidRPr="00672941">
        <w:rPr>
          <w:rStyle w:val="Emphasis"/>
        </w:rPr>
        <w:t>complicating</w:t>
      </w:r>
      <w:r w:rsidRPr="00A80F1E">
        <w:rPr>
          <w:rStyle w:val="StyleUnderline"/>
        </w:rPr>
        <w:t xml:space="preserve"> its relationship with Latin America</w:t>
      </w:r>
      <w:r w:rsidRPr="00672941">
        <w:rPr>
          <w:sz w:val="16"/>
        </w:rPr>
        <w:t xml:space="preserve">, the </w:t>
      </w:r>
      <w:r w:rsidRPr="00A80F1E">
        <w:rPr>
          <w:rStyle w:val="StyleUnderline"/>
        </w:rPr>
        <w:t>Trump</w:t>
      </w:r>
      <w:r w:rsidRPr="00672941">
        <w:rPr>
          <w:sz w:val="16"/>
        </w:rPr>
        <w:t xml:space="preserve"> administration </w:t>
      </w:r>
      <w:r w:rsidRPr="00A80F1E">
        <w:rPr>
          <w:rStyle w:val="StyleUnderline"/>
        </w:rPr>
        <w:t xml:space="preserve">has adopted a </w:t>
      </w:r>
      <w:r w:rsidRPr="00672941">
        <w:rPr>
          <w:rStyle w:val="Emphasis"/>
        </w:rPr>
        <w:t>tougher stance</w:t>
      </w:r>
      <w:r w:rsidRPr="00A80F1E">
        <w:rPr>
          <w:rStyle w:val="StyleUnderline"/>
        </w:rPr>
        <w:t xml:space="preserve"> on China’s </w:t>
      </w:r>
      <w:r w:rsidRPr="00672941">
        <w:rPr>
          <w:rStyle w:val="Emphasis"/>
        </w:rPr>
        <w:t>growing presence</w:t>
      </w:r>
      <w:r w:rsidRPr="00A80F1E">
        <w:rPr>
          <w:rStyle w:val="StyleUnderline"/>
        </w:rPr>
        <w:t xml:space="preserve"> in the region</w:t>
      </w:r>
      <w:r w:rsidRPr="00672941">
        <w:rPr>
          <w:sz w:val="16"/>
        </w:rPr>
        <w:t xml:space="preserve">. Led by Bolton, the </w:t>
      </w:r>
      <w:r w:rsidRPr="00A80F1E">
        <w:rPr>
          <w:rStyle w:val="StyleUnderline"/>
        </w:rPr>
        <w:t>Trump</w:t>
      </w:r>
      <w:r w:rsidRPr="00672941">
        <w:rPr>
          <w:sz w:val="16"/>
        </w:rPr>
        <w:t xml:space="preserve"> team </w:t>
      </w:r>
      <w:r w:rsidRPr="00A80F1E">
        <w:rPr>
          <w:rStyle w:val="StyleUnderline"/>
        </w:rPr>
        <w:t xml:space="preserve">is </w:t>
      </w:r>
      <w:r w:rsidRPr="00672941">
        <w:rPr>
          <w:rStyle w:val="Emphasis"/>
        </w:rPr>
        <w:t>communicating</w:t>
      </w:r>
      <w:r w:rsidRPr="00A80F1E">
        <w:rPr>
          <w:rStyle w:val="StyleUnderline"/>
        </w:rPr>
        <w:t xml:space="preserve"> with Latin American colleagues its </w:t>
      </w:r>
      <w:r w:rsidRPr="00672941">
        <w:rPr>
          <w:rStyle w:val="Emphasis"/>
        </w:rPr>
        <w:t>displeasure</w:t>
      </w:r>
      <w:r w:rsidRPr="00A80F1E">
        <w:rPr>
          <w:rStyle w:val="StyleUnderline"/>
        </w:rPr>
        <w:t xml:space="preserve"> with the</w:t>
      </w:r>
      <w:r w:rsidRPr="00672941">
        <w:rPr>
          <w:sz w:val="16"/>
        </w:rPr>
        <w:t xml:space="preserve"> way the </w:t>
      </w:r>
      <w:r w:rsidRPr="00A80F1E">
        <w:rPr>
          <w:rStyle w:val="StyleUnderline"/>
        </w:rPr>
        <w:t>Chinese</w:t>
      </w:r>
      <w:r w:rsidRPr="00672941">
        <w:rPr>
          <w:sz w:val="16"/>
        </w:rPr>
        <w:t xml:space="preserve"> are behaving, </w:t>
      </w:r>
      <w:r w:rsidRPr="00A80F1E">
        <w:rPr>
          <w:rStyle w:val="StyleUnderline"/>
        </w:rPr>
        <w:t>citing its “</w:t>
      </w:r>
      <w:r w:rsidRPr="00672941">
        <w:rPr>
          <w:rStyle w:val="Emphasis"/>
        </w:rPr>
        <w:t>predatory</w:t>
      </w:r>
      <w:r w:rsidRPr="00A80F1E">
        <w:rPr>
          <w:rStyle w:val="StyleUnderline"/>
        </w:rPr>
        <w:t>” practices</w:t>
      </w:r>
      <w:r w:rsidRPr="00672941">
        <w:rPr>
          <w:sz w:val="16"/>
        </w:rPr>
        <w:t xml:space="preserve"> that resulted in “indebtedness and dependence” (ignoring, of course, much of US history in the region). The message from Washington is clear: the US must be Latin America’s preferred partner, and those who maintain excessively close ties with Beijing will face consequences. </w:t>
      </w:r>
      <w:r w:rsidRPr="00A80F1E">
        <w:rPr>
          <w:rStyle w:val="StyleUnderline"/>
        </w:rPr>
        <w:t xml:space="preserve">This policy of </w:t>
      </w:r>
      <w:r w:rsidRPr="00672941">
        <w:rPr>
          <w:rStyle w:val="Emphasis"/>
        </w:rPr>
        <w:t>threats</w:t>
      </w:r>
      <w:r w:rsidRPr="00A80F1E">
        <w:rPr>
          <w:rStyle w:val="StyleUnderline"/>
        </w:rPr>
        <w:t xml:space="preserve"> and </w:t>
      </w:r>
      <w:r w:rsidRPr="00672941">
        <w:rPr>
          <w:rStyle w:val="Emphasis"/>
        </w:rPr>
        <w:t>punishments</w:t>
      </w:r>
      <w:r w:rsidRPr="00A80F1E">
        <w:rPr>
          <w:rStyle w:val="StyleUnderline"/>
        </w:rPr>
        <w:t xml:space="preserve"> to curtail China’s influence</w:t>
      </w:r>
      <w:r w:rsidRPr="00672941">
        <w:rPr>
          <w:sz w:val="16"/>
        </w:rPr>
        <w:t xml:space="preserve"> in the region </w:t>
      </w:r>
      <w:r w:rsidRPr="00A80F1E">
        <w:rPr>
          <w:rStyle w:val="StyleUnderline"/>
        </w:rPr>
        <w:t xml:space="preserve">is likely to only </w:t>
      </w:r>
      <w:r w:rsidRPr="00672941">
        <w:rPr>
          <w:rStyle w:val="Emphasis"/>
        </w:rPr>
        <w:t>build resentment</w:t>
      </w:r>
      <w:r w:rsidRPr="00A80F1E">
        <w:rPr>
          <w:rStyle w:val="StyleUnderline"/>
        </w:rPr>
        <w:t xml:space="preserve"> in Latin America towards the US</w:t>
      </w:r>
      <w:r w:rsidRPr="00672941">
        <w:rPr>
          <w:sz w:val="16"/>
        </w:rPr>
        <w:t xml:space="preserve">. For example, last August the US reacted vehemently, in an unprecedented way (including a threat to cut all assistance) when the Salvadoran government decided to recognize and undertake a major Chinese-financed infrastructure project. Despite its concern, it is very hard for Washington to come close to matching the scale of trade and investment opportunities that China can offer to the region. As the global trade war heats up between the US and China, it is possible that Washington will act even more aggressively towards Latin American countries that pursue deeper ties with Beijing. Added to this complex and uncertain regional outlook is a new government of Brazil, led by ultra-rightist and nationalist Jair Bolsonaro. The new Brazilian president has promised to reverse his country’s more traditional foreign policy and align completely with the US (and especially Trump), which would mean distancing itself from China, increasing belligerence against Venezuela, and moving its embassy to Jerusalem. Is Bolsonaro really committed to these shifts, or is his strategy mainly to get close to Trump? After all, Bolsonaro – sometimes called the “Trump of the Tropics” – is proud of his identification with Trump, highlighted by a friendly meeting he had with Bolton in November in Rio de Janeiro. The campaign that brought Bolsonaro to the presidency in Brazil was significantly inspired by Trump’s in 2016, including the shrewd use of social media and ample use of undiplomatic, politically incorrect, and often vulgar rhetoric. Like Trump, moreover, Bolsonaro is joined by his children in exercising power. Eduardo, who wore a “Trump 2020” cap during a recent visit to Washington, DC, was the most voted lawmaker in Brazilian history. Also like the Trump family, the Bolsonaros have been linked to potential conflicts of interest and cases of corruption. Of course, it remains to be seen if the current theater will actually lead to deeper cooperation between Washington and Brasilia. For years, Mexicans had to endure accusations and mockery from Brasilia that they were “lackeys of Washington.” Now the tables seem to be turning and Mexico is enjoying a laugh and savoring the moment. Quite apart from how Bolsonaro, AMLO, and other Latin American presidents chose to deal with Trump, </w:t>
      </w:r>
      <w:r w:rsidRPr="00672941">
        <w:rPr>
          <w:rStyle w:val="StyleUnderline"/>
        </w:rPr>
        <w:t xml:space="preserve">the current US president is </w:t>
      </w:r>
      <w:r w:rsidRPr="00672941">
        <w:rPr>
          <w:rStyle w:val="Emphasis"/>
        </w:rPr>
        <w:t>immensely unpopular</w:t>
      </w:r>
      <w:r w:rsidRPr="00672941">
        <w:rPr>
          <w:rStyle w:val="StyleUnderline"/>
        </w:rPr>
        <w:t xml:space="preserve"> in Latin America</w:t>
      </w:r>
      <w:r w:rsidRPr="00672941">
        <w:rPr>
          <w:sz w:val="16"/>
        </w:rPr>
        <w:t xml:space="preserve">. According to the Pew Research Center the image of the United States in the region plummeted as soon as the Obama administration ended. Although Gallup points out that the US image has deteriorated globally, the collapse has been especially dramatic in Latin America, where only 16 percent (7 percent in Mexico) have a favorable view of the US president. </w:t>
      </w:r>
      <w:r w:rsidRPr="00672941">
        <w:rPr>
          <w:rStyle w:val="StyleUnderline"/>
        </w:rPr>
        <w:t xml:space="preserve">There is </w:t>
      </w:r>
      <w:r w:rsidRPr="00672941">
        <w:rPr>
          <w:rStyle w:val="Emphasis"/>
        </w:rPr>
        <w:t>no question</w:t>
      </w:r>
      <w:r w:rsidRPr="00672941">
        <w:rPr>
          <w:rStyle w:val="StyleUnderline"/>
        </w:rPr>
        <w:t xml:space="preserve"> that US-Latin American relations have </w:t>
      </w:r>
      <w:r w:rsidRPr="00672941">
        <w:rPr>
          <w:rStyle w:val="Emphasis"/>
        </w:rPr>
        <w:t>soured</w:t>
      </w:r>
      <w:r w:rsidRPr="00672941">
        <w:rPr>
          <w:rStyle w:val="StyleUnderline"/>
        </w:rPr>
        <w:t xml:space="preserve"> over the past two years</w:t>
      </w:r>
      <w:r w:rsidRPr="00672941">
        <w:rPr>
          <w:sz w:val="16"/>
        </w:rPr>
        <w:t xml:space="preserve">. </w:t>
      </w:r>
      <w:r w:rsidRPr="00672941">
        <w:rPr>
          <w:rStyle w:val="StyleUnderline"/>
        </w:rPr>
        <w:t xml:space="preserve">The </w:t>
      </w:r>
      <w:r w:rsidRPr="00672941">
        <w:rPr>
          <w:rStyle w:val="Emphasis"/>
        </w:rPr>
        <w:t>outlook</w:t>
      </w:r>
      <w:r w:rsidRPr="00672941">
        <w:rPr>
          <w:rStyle w:val="StyleUnderline"/>
        </w:rPr>
        <w:t xml:space="preserve"> for </w:t>
      </w:r>
      <w:r w:rsidRPr="00672941">
        <w:rPr>
          <w:rStyle w:val="Emphasis"/>
        </w:rPr>
        <w:t>warmer ties</w:t>
      </w:r>
      <w:r w:rsidRPr="00672941">
        <w:rPr>
          <w:rStyle w:val="StyleUnderline"/>
        </w:rPr>
        <w:t xml:space="preserve"> during the remainder of Trump’s term</w:t>
      </w:r>
      <w:r w:rsidRPr="00672941">
        <w:rPr>
          <w:sz w:val="16"/>
        </w:rPr>
        <w:t xml:space="preserve">, which ends in 2020, </w:t>
      </w:r>
      <w:r w:rsidRPr="00672941">
        <w:rPr>
          <w:rStyle w:val="StyleUnderline"/>
        </w:rPr>
        <w:t xml:space="preserve">is </w:t>
      </w:r>
      <w:r w:rsidRPr="00672941">
        <w:rPr>
          <w:rStyle w:val="Emphasis"/>
        </w:rPr>
        <w:t>dim</w:t>
      </w:r>
      <w:r w:rsidRPr="00672941">
        <w:rPr>
          <w:rStyle w:val="StyleUnderline"/>
        </w:rPr>
        <w:t xml:space="preserve"> at best</w:t>
      </w:r>
      <w:r w:rsidRPr="00672941">
        <w:rPr>
          <w:sz w:val="16"/>
        </w:rPr>
        <w:t xml:space="preserve">. Although most people in the US are still stunned by the degradation of politics under Trump, Latin Americans have lived similar dramas in their own countries. It is hard to imagine that the English version will have a happy ending.    </w:t>
      </w:r>
    </w:p>
    <w:p w14:paraId="283CBC8D" w14:textId="77777777" w:rsidR="007266AB" w:rsidRDefault="007266AB" w:rsidP="007266AB">
      <w:pPr>
        <w:pStyle w:val="Heading3"/>
      </w:pPr>
      <w:r>
        <w:t>2nc – at: relations</w:t>
      </w:r>
    </w:p>
    <w:p w14:paraId="3D1A4231" w14:textId="77777777" w:rsidR="007266AB" w:rsidRDefault="007266AB" w:rsidP="007266AB">
      <w:pPr>
        <w:pStyle w:val="Heading4"/>
      </w:pPr>
      <w:r>
        <w:t xml:space="preserve">COVID </w:t>
      </w:r>
      <w:r w:rsidRPr="00C51808">
        <w:rPr>
          <w:u w:val="single"/>
        </w:rPr>
        <w:t>decimates</w:t>
      </w:r>
      <w:r>
        <w:t xml:space="preserve"> Latin American influence. </w:t>
      </w:r>
    </w:p>
    <w:p w14:paraId="336A2AE4" w14:textId="77777777" w:rsidR="007266AB" w:rsidRPr="00C51808" w:rsidRDefault="007266AB" w:rsidP="007266AB">
      <w:r w:rsidRPr="00C51808">
        <w:rPr>
          <w:rStyle w:val="Style13ptBold"/>
        </w:rPr>
        <w:t>Fick ’20</w:t>
      </w:r>
      <w:r>
        <w:t xml:space="preserve"> [Barbara; 4/10/2020; </w:t>
      </w:r>
      <w:r w:rsidRPr="00C51808">
        <w:t>Senior Fellow in the Foreign Policy Research Institute’s Eurasia Program and a U.S. Army Colonel</w:t>
      </w:r>
      <w:r>
        <w:t xml:space="preserve">; “The Impact of COVID-19 in Latin America and the Caribbean”; </w:t>
      </w:r>
      <w:hyperlink r:id="rId9" w:history="1">
        <w:r>
          <w:rPr>
            <w:rStyle w:val="Hyperlink"/>
          </w:rPr>
          <w:t>https://www.fpri.org/article/2020/04/the-impact-of-covid-19-in-latin-america-and-the-caribbean/</w:t>
        </w:r>
      </w:hyperlink>
      <w:r>
        <w:t>] Dhruv</w:t>
      </w:r>
    </w:p>
    <w:p w14:paraId="0AFC458C" w14:textId="77777777" w:rsidR="007266AB" w:rsidRDefault="007266AB" w:rsidP="007266AB">
      <w:pPr>
        <w:rPr>
          <w:sz w:val="16"/>
        </w:rPr>
      </w:pPr>
      <w:r w:rsidRPr="00C51808">
        <w:rPr>
          <w:rStyle w:val="StyleUnderline"/>
        </w:rPr>
        <w:t xml:space="preserve">While the United States is the </w:t>
      </w:r>
      <w:r w:rsidRPr="000A0E74">
        <w:rPr>
          <w:rStyle w:val="Emphasis"/>
        </w:rPr>
        <w:t>traditional</w:t>
      </w:r>
      <w:r w:rsidRPr="00C51808">
        <w:rPr>
          <w:rStyle w:val="StyleUnderline"/>
        </w:rPr>
        <w:t xml:space="preserve"> donor</w:t>
      </w:r>
      <w:r w:rsidRPr="000A0E74">
        <w:rPr>
          <w:sz w:val="16"/>
        </w:rPr>
        <w:t xml:space="preserve"> nation </w:t>
      </w:r>
      <w:r w:rsidRPr="00C51808">
        <w:rPr>
          <w:rStyle w:val="StyleUnderline"/>
        </w:rPr>
        <w:t xml:space="preserve">and partner during </w:t>
      </w:r>
      <w:r w:rsidRPr="000A0E74">
        <w:rPr>
          <w:rStyle w:val="Emphasis"/>
        </w:rPr>
        <w:t>crises</w:t>
      </w:r>
      <w:r w:rsidRPr="00C51808">
        <w:rPr>
          <w:rStyle w:val="StyleUnderline"/>
        </w:rPr>
        <w:t xml:space="preserve"> in the Western Hemisphere</w:t>
      </w:r>
      <w:r w:rsidRPr="000A0E74">
        <w:rPr>
          <w:sz w:val="16"/>
        </w:rPr>
        <w:t xml:space="preserve">, </w:t>
      </w:r>
      <w:r w:rsidRPr="00C51808">
        <w:rPr>
          <w:rStyle w:val="StyleUnderline"/>
        </w:rPr>
        <w:t>it appears</w:t>
      </w:r>
      <w:r w:rsidRPr="000A0E74">
        <w:rPr>
          <w:sz w:val="16"/>
        </w:rPr>
        <w:t xml:space="preserve"> to be </w:t>
      </w:r>
      <w:r w:rsidRPr="00C51808">
        <w:rPr>
          <w:rStyle w:val="StyleUnderline"/>
        </w:rPr>
        <w:t xml:space="preserve">fully </w:t>
      </w:r>
      <w:r w:rsidRPr="000A0E74">
        <w:rPr>
          <w:rStyle w:val="Emphasis"/>
        </w:rPr>
        <w:t>engaged internally</w:t>
      </w:r>
      <w:r w:rsidRPr="00C51808">
        <w:rPr>
          <w:rStyle w:val="StyleUnderline"/>
        </w:rPr>
        <w:t xml:space="preserve"> to confront</w:t>
      </w:r>
      <w:r w:rsidRPr="000A0E74">
        <w:rPr>
          <w:sz w:val="16"/>
        </w:rPr>
        <w:t xml:space="preserve"> the </w:t>
      </w:r>
      <w:r w:rsidRPr="00C51808">
        <w:rPr>
          <w:rStyle w:val="StyleUnderline"/>
        </w:rPr>
        <w:t>COVID-19</w:t>
      </w:r>
      <w:r w:rsidRPr="000A0E74">
        <w:rPr>
          <w:sz w:val="16"/>
        </w:rPr>
        <w:t xml:space="preserve"> pandemic. </w:t>
      </w:r>
      <w:r w:rsidRPr="00C51808">
        <w:rPr>
          <w:rStyle w:val="StyleUnderline"/>
        </w:rPr>
        <w:t>The optic of U.S. Navy hospital ships docking in New York City</w:t>
      </w:r>
      <w:r w:rsidRPr="000A0E74">
        <w:rPr>
          <w:sz w:val="16"/>
        </w:rPr>
        <w:t xml:space="preserve"> and Los Angeles—</w:t>
      </w:r>
      <w:r w:rsidRPr="000A0E74">
        <w:rPr>
          <w:rStyle w:val="Emphasis"/>
        </w:rPr>
        <w:t>formerly symbolic</w:t>
      </w:r>
      <w:r w:rsidRPr="00C51808">
        <w:rPr>
          <w:rStyle w:val="StyleUnderline"/>
        </w:rPr>
        <w:t xml:space="preserve"> of U.S. aid to</w:t>
      </w:r>
      <w:r w:rsidRPr="000A0E74">
        <w:rPr>
          <w:sz w:val="16"/>
        </w:rPr>
        <w:t xml:space="preserve"> other </w:t>
      </w:r>
      <w:r w:rsidRPr="00C51808">
        <w:rPr>
          <w:rStyle w:val="StyleUnderline"/>
        </w:rPr>
        <w:t>less capable nations</w:t>
      </w:r>
      <w:r w:rsidRPr="000A0E74">
        <w:rPr>
          <w:sz w:val="16"/>
        </w:rPr>
        <w:t xml:space="preserve"> in crisis—</w:t>
      </w:r>
      <w:r w:rsidRPr="000A0E74">
        <w:rPr>
          <w:rStyle w:val="Emphasis"/>
        </w:rPr>
        <w:t>communicates</w:t>
      </w:r>
      <w:r w:rsidRPr="00C51808">
        <w:rPr>
          <w:rStyle w:val="StyleUnderline"/>
        </w:rPr>
        <w:t xml:space="preserve"> U.S. </w:t>
      </w:r>
      <w:r w:rsidRPr="000A0E74">
        <w:rPr>
          <w:rStyle w:val="Emphasis"/>
        </w:rPr>
        <w:t>helplessness</w:t>
      </w:r>
      <w:r w:rsidRPr="00C51808">
        <w:rPr>
          <w:rStyle w:val="StyleUnderline"/>
        </w:rPr>
        <w:t xml:space="preserve"> to the region</w:t>
      </w:r>
      <w:r w:rsidRPr="000A0E74">
        <w:rPr>
          <w:sz w:val="16"/>
        </w:rPr>
        <w:t xml:space="preserve">. </w:t>
      </w:r>
      <w:r w:rsidRPr="00C51808">
        <w:rPr>
          <w:rStyle w:val="StyleUnderline"/>
        </w:rPr>
        <w:t>While the</w:t>
      </w:r>
      <w:r w:rsidRPr="000A0E74">
        <w:rPr>
          <w:sz w:val="16"/>
        </w:rPr>
        <w:t xml:space="preserve"> </w:t>
      </w:r>
      <w:hyperlink r:id="rId10" w:history="1">
        <w:r w:rsidRPr="000A0E74">
          <w:rPr>
            <w:rStyle w:val="Hyperlink"/>
            <w:sz w:val="16"/>
          </w:rPr>
          <w:t>Coronavirus Aid, Relief, and Economic Security Act</w:t>
        </w:r>
      </w:hyperlink>
      <w:r w:rsidRPr="000A0E74">
        <w:rPr>
          <w:sz w:val="16"/>
        </w:rPr>
        <w:t xml:space="preserve"> (</w:t>
      </w:r>
      <w:r w:rsidRPr="00C51808">
        <w:rPr>
          <w:rStyle w:val="StyleUnderline"/>
        </w:rPr>
        <w:t>CARES Act</w:t>
      </w:r>
      <w:r w:rsidRPr="000A0E74">
        <w:rPr>
          <w:sz w:val="16"/>
        </w:rPr>
        <w:t xml:space="preserve">) </w:t>
      </w:r>
      <w:r w:rsidRPr="00C51808">
        <w:rPr>
          <w:rStyle w:val="StyleUnderline"/>
        </w:rPr>
        <w:t xml:space="preserve">includes </w:t>
      </w:r>
      <w:r w:rsidRPr="000A0E74">
        <w:rPr>
          <w:rStyle w:val="Emphasis"/>
        </w:rPr>
        <w:t>modest</w:t>
      </w:r>
      <w:r w:rsidRPr="00C51808">
        <w:rPr>
          <w:rStyle w:val="StyleUnderline"/>
        </w:rPr>
        <w:t xml:space="preserve"> supplemental foreign aid</w:t>
      </w:r>
      <w:r w:rsidRPr="000A0E74">
        <w:rPr>
          <w:sz w:val="16"/>
        </w:rPr>
        <w:t xml:space="preserve"> funding and pending authorizations for international financial institutions to support the international response, </w:t>
      </w:r>
      <w:r w:rsidRPr="00C51808">
        <w:rPr>
          <w:rStyle w:val="StyleUnderline"/>
        </w:rPr>
        <w:t xml:space="preserve">it is </w:t>
      </w:r>
      <w:r w:rsidRPr="000A0E74">
        <w:rPr>
          <w:rStyle w:val="Emphasis"/>
        </w:rPr>
        <w:t>overshadowed</w:t>
      </w:r>
      <w:r w:rsidRPr="00C51808">
        <w:rPr>
          <w:rStyle w:val="StyleUnderline"/>
        </w:rPr>
        <w:t xml:space="preserve"> by focus on </w:t>
      </w:r>
      <w:r w:rsidRPr="000A0E74">
        <w:rPr>
          <w:rStyle w:val="Emphasis"/>
        </w:rPr>
        <w:t>domestic crisis</w:t>
      </w:r>
      <w:r w:rsidRPr="00C51808">
        <w:rPr>
          <w:rStyle w:val="StyleUnderline"/>
        </w:rPr>
        <w:t xml:space="preserve"> and response</w:t>
      </w:r>
      <w:r w:rsidRPr="000A0E74">
        <w:rPr>
          <w:sz w:val="16"/>
        </w:rPr>
        <w:t xml:space="preserve">. </w:t>
      </w:r>
      <w:r w:rsidRPr="00C51808">
        <w:rPr>
          <w:rStyle w:val="StyleUnderline"/>
        </w:rPr>
        <w:t xml:space="preserve">The region may not see the United States as </w:t>
      </w:r>
      <w:r w:rsidRPr="000A0E74">
        <w:rPr>
          <w:rStyle w:val="Emphasis"/>
        </w:rPr>
        <w:t>capable</w:t>
      </w:r>
      <w:r w:rsidRPr="000A0E74">
        <w:rPr>
          <w:sz w:val="16"/>
        </w:rPr>
        <w:t xml:space="preserve"> or able to be a source </w:t>
      </w:r>
      <w:r w:rsidRPr="00C51808">
        <w:rPr>
          <w:rStyle w:val="StyleUnderline"/>
        </w:rPr>
        <w:t>of help</w:t>
      </w:r>
      <w:r w:rsidRPr="000A0E74">
        <w:rPr>
          <w:sz w:val="16"/>
        </w:rPr>
        <w:t xml:space="preserve">. Further, </w:t>
      </w:r>
      <w:r w:rsidRPr="000A0E74">
        <w:rPr>
          <w:rStyle w:val="Emphasis"/>
        </w:rPr>
        <w:t>contradictory</w:t>
      </w:r>
      <w:r w:rsidRPr="00C51808">
        <w:rPr>
          <w:rStyle w:val="StyleUnderline"/>
        </w:rPr>
        <w:t xml:space="preserve"> aspects of U.S. </w:t>
      </w:r>
      <w:r w:rsidRPr="000A0E74">
        <w:rPr>
          <w:rStyle w:val="Emphasis"/>
        </w:rPr>
        <w:t>public messaging</w:t>
      </w:r>
      <w:r w:rsidRPr="00C51808">
        <w:rPr>
          <w:rStyle w:val="StyleUnderline"/>
        </w:rPr>
        <w:t xml:space="preserve"> have enabled </w:t>
      </w:r>
      <w:r w:rsidRPr="000A0E74">
        <w:rPr>
          <w:rStyle w:val="Emphasis"/>
        </w:rPr>
        <w:t>malign</w:t>
      </w:r>
      <w:r w:rsidRPr="000A0E74">
        <w:rPr>
          <w:sz w:val="16"/>
        </w:rPr>
        <w:t xml:space="preserve"> state </w:t>
      </w:r>
      <w:r w:rsidRPr="00C51808">
        <w:rPr>
          <w:rStyle w:val="StyleUnderline"/>
        </w:rPr>
        <w:t>actors to engage in</w:t>
      </w:r>
      <w:r>
        <w:rPr>
          <w:rStyle w:val="StyleUnderline"/>
        </w:rPr>
        <w:t xml:space="preserve"> </w:t>
      </w:r>
      <w:hyperlink r:id="rId11" w:history="1">
        <w:r w:rsidRPr="000A0E74">
          <w:rPr>
            <w:rStyle w:val="Emphasis"/>
          </w:rPr>
          <w:t>disinformation campaigns</w:t>
        </w:r>
      </w:hyperlink>
      <w:r>
        <w:rPr>
          <w:rStyle w:val="StyleUnderline"/>
        </w:rPr>
        <w:t xml:space="preserve"> </w:t>
      </w:r>
      <w:r w:rsidRPr="00C51808">
        <w:rPr>
          <w:rStyle w:val="StyleUnderline"/>
        </w:rPr>
        <w:t>that</w:t>
      </w:r>
      <w:r>
        <w:rPr>
          <w:rStyle w:val="StyleUnderline"/>
        </w:rPr>
        <w:t xml:space="preserve"> </w:t>
      </w:r>
      <w:hyperlink r:id="rId12" w:history="1">
        <w:r w:rsidRPr="00C51808">
          <w:rPr>
            <w:rStyle w:val="StyleUnderline"/>
          </w:rPr>
          <w:t xml:space="preserve">undermine the </w:t>
        </w:r>
        <w:r w:rsidRPr="000A0E74">
          <w:rPr>
            <w:rStyle w:val="Emphasis"/>
          </w:rPr>
          <w:t>credibility</w:t>
        </w:r>
        <w:r w:rsidRPr="00C51808">
          <w:rPr>
            <w:rStyle w:val="StyleUnderline"/>
          </w:rPr>
          <w:t xml:space="preserve"> of the United States,</w:t>
        </w:r>
      </w:hyperlink>
      <w:r w:rsidRPr="000A0E74">
        <w:rPr>
          <w:sz w:val="16"/>
        </w:rPr>
        <w:t xml:space="preserve"> </w:t>
      </w:r>
      <w:r w:rsidRPr="00C51808">
        <w:rPr>
          <w:rStyle w:val="StyleUnderline"/>
        </w:rPr>
        <w:t>promoting narratives that</w:t>
      </w:r>
      <w:r w:rsidRPr="000A0E74">
        <w:rPr>
          <w:sz w:val="16"/>
        </w:rPr>
        <w:t xml:space="preserve">: 1) </w:t>
      </w:r>
      <w:r w:rsidRPr="00C51808">
        <w:rPr>
          <w:rStyle w:val="StyleUnderline"/>
        </w:rPr>
        <w:t xml:space="preserve">the United States is </w:t>
      </w:r>
      <w:r w:rsidRPr="000A0E74">
        <w:rPr>
          <w:rStyle w:val="Emphasis"/>
        </w:rPr>
        <w:t>no longer</w:t>
      </w:r>
      <w:r w:rsidRPr="00C51808">
        <w:rPr>
          <w:rStyle w:val="StyleUnderline"/>
        </w:rPr>
        <w:t xml:space="preserve"> a global leader</w:t>
      </w:r>
      <w:r w:rsidRPr="000A0E74">
        <w:rPr>
          <w:sz w:val="16"/>
        </w:rPr>
        <w:t xml:space="preserve">; 2) </w:t>
      </w:r>
      <w:r w:rsidRPr="00C51808">
        <w:rPr>
          <w:rStyle w:val="StyleUnderline"/>
        </w:rPr>
        <w:t xml:space="preserve">falsely identify the United States as the </w:t>
      </w:r>
      <w:r w:rsidRPr="000A0E74">
        <w:rPr>
          <w:rStyle w:val="Emphasis"/>
        </w:rPr>
        <w:t>origin</w:t>
      </w:r>
      <w:r w:rsidRPr="00C51808">
        <w:rPr>
          <w:rStyle w:val="StyleUnderline"/>
        </w:rPr>
        <w:t xml:space="preserve"> of the coronavirus</w:t>
      </w:r>
      <w:r w:rsidRPr="000A0E74">
        <w:rPr>
          <w:sz w:val="16"/>
        </w:rPr>
        <w:t xml:space="preserve">; </w:t>
      </w:r>
      <w:r w:rsidRPr="00C51808">
        <w:rPr>
          <w:rStyle w:val="StyleUnderline"/>
        </w:rPr>
        <w:t>and</w:t>
      </w:r>
      <w:r w:rsidRPr="000A0E74">
        <w:rPr>
          <w:sz w:val="16"/>
        </w:rPr>
        <w:t xml:space="preserve"> 3) in the case of China, </w:t>
      </w:r>
      <w:r w:rsidRPr="00C51808">
        <w:rPr>
          <w:rStyle w:val="StyleUnderline"/>
        </w:rPr>
        <w:t xml:space="preserve">spin a story of </w:t>
      </w:r>
      <w:r w:rsidRPr="000A0E74">
        <w:rPr>
          <w:rStyle w:val="Emphasis"/>
        </w:rPr>
        <w:t>Chinese superiority</w:t>
      </w:r>
      <w:r w:rsidRPr="00C51808">
        <w:rPr>
          <w:rStyle w:val="StyleUnderline"/>
        </w:rPr>
        <w:t xml:space="preserve"> in handling the</w:t>
      </w:r>
      <w:r w:rsidRPr="000A0E74">
        <w:rPr>
          <w:sz w:val="16"/>
        </w:rPr>
        <w:t xml:space="preserve"> health </w:t>
      </w:r>
      <w:r w:rsidRPr="00C51808">
        <w:rPr>
          <w:rStyle w:val="StyleUnderline"/>
        </w:rPr>
        <w:t>crisis</w:t>
      </w:r>
      <w:r w:rsidRPr="000A0E74">
        <w:rPr>
          <w:sz w:val="16"/>
        </w:rPr>
        <w:t xml:space="preserve">, </w:t>
      </w:r>
      <w:r w:rsidRPr="00C51808">
        <w:rPr>
          <w:rStyle w:val="StyleUnderline"/>
        </w:rPr>
        <w:t>coupled with</w:t>
      </w:r>
      <w:r w:rsidRPr="000A0E74">
        <w:rPr>
          <w:sz w:val="16"/>
        </w:rPr>
        <w:t xml:space="preserve"> </w:t>
      </w:r>
      <w:r w:rsidRPr="00C51808">
        <w:rPr>
          <w:rStyle w:val="StyleUnderline"/>
        </w:rPr>
        <w:t xml:space="preserve">offers of humanitarian </w:t>
      </w:r>
      <w:r w:rsidRPr="000A0E74">
        <w:rPr>
          <w:rStyle w:val="Emphasis"/>
        </w:rPr>
        <w:t>assistance</w:t>
      </w:r>
      <w:r w:rsidRPr="000A0E74">
        <w:rPr>
          <w:sz w:val="16"/>
        </w:rPr>
        <w:t xml:space="preserve"> that would normally come from the United States, to include masks and ventilators. One example is the late March visit by the Chinese ambassador to Argentine President Alberto Fernandez to discuss such an offer, which was enthusiastically welcomed by Fernandez’s government. </w:t>
      </w:r>
      <w:r w:rsidRPr="00C51808">
        <w:rPr>
          <w:rStyle w:val="StyleUnderline"/>
        </w:rPr>
        <w:t>China is now “</w:t>
      </w:r>
      <w:r w:rsidRPr="000A0E74">
        <w:rPr>
          <w:rStyle w:val="Emphasis"/>
        </w:rPr>
        <w:t>leveraging</w:t>
      </w:r>
      <w:r w:rsidRPr="00C51808">
        <w:rPr>
          <w:rStyle w:val="StyleUnderline"/>
        </w:rPr>
        <w:t xml:space="preserve"> its production of medical equipment</w:t>
      </w:r>
      <w:r w:rsidRPr="000A0E74">
        <w:rPr>
          <w:sz w:val="16"/>
        </w:rPr>
        <w:t xml:space="preserve"> </w:t>
      </w:r>
      <w:r w:rsidRPr="00C51808">
        <w:rPr>
          <w:rStyle w:val="StyleUnderline"/>
        </w:rPr>
        <w:t>and experience</w:t>
      </w:r>
      <w:r w:rsidRPr="000A0E74">
        <w:rPr>
          <w:sz w:val="16"/>
        </w:rPr>
        <w:t xml:space="preserve"> in dealing with the coronavirus </w:t>
      </w:r>
      <w:r w:rsidRPr="00C51808">
        <w:rPr>
          <w:rStyle w:val="StyleUnderline"/>
        </w:rPr>
        <w:t xml:space="preserve">as a soft-power tool in regions like </w:t>
      </w:r>
      <w:r w:rsidRPr="000A0E74">
        <w:rPr>
          <w:rStyle w:val="Emphasis"/>
        </w:rPr>
        <w:t>South America</w:t>
      </w:r>
      <w:r w:rsidRPr="000A0E74">
        <w:rPr>
          <w:sz w:val="16"/>
        </w:rPr>
        <w:t xml:space="preserve">,” </w:t>
      </w:r>
      <w:r w:rsidRPr="00C51808">
        <w:rPr>
          <w:rStyle w:val="StyleUnderline"/>
        </w:rPr>
        <w:t xml:space="preserve">where it has been gaining </w:t>
      </w:r>
      <w:r w:rsidRPr="000A0E74">
        <w:rPr>
          <w:rStyle w:val="Emphasis"/>
        </w:rPr>
        <w:t>increased influence</w:t>
      </w:r>
      <w:r w:rsidRPr="00C51808">
        <w:rPr>
          <w:rStyle w:val="StyleUnderline"/>
        </w:rPr>
        <w:t xml:space="preserve"> over</w:t>
      </w:r>
      <w:r w:rsidRPr="000A0E74">
        <w:rPr>
          <w:sz w:val="16"/>
        </w:rPr>
        <w:t xml:space="preserve"> that of </w:t>
      </w:r>
      <w:r w:rsidRPr="00C51808">
        <w:rPr>
          <w:rStyle w:val="StyleUnderline"/>
        </w:rPr>
        <w:t>the United States</w:t>
      </w:r>
      <w:r w:rsidRPr="000A0E74">
        <w:rPr>
          <w:sz w:val="16"/>
        </w:rPr>
        <w:t xml:space="preserve">. </w:t>
      </w:r>
      <w:hyperlink r:id="rId13" w:history="1">
        <w:r w:rsidRPr="000A0E74">
          <w:rPr>
            <w:rStyle w:val="Hyperlink"/>
            <w:sz w:val="16"/>
          </w:rPr>
          <w:t>One report observes</w:t>
        </w:r>
      </w:hyperlink>
      <w:r w:rsidRPr="000A0E74">
        <w:rPr>
          <w:sz w:val="16"/>
        </w:rPr>
        <w:t xml:space="preserve">, From Argentina to Mexico, Brazil to Peru, </w:t>
      </w:r>
      <w:r w:rsidRPr="00C51808">
        <w:rPr>
          <w:rStyle w:val="StyleUnderline"/>
        </w:rPr>
        <w:t xml:space="preserve">Latin American nations have </w:t>
      </w:r>
      <w:r w:rsidRPr="000A0E74">
        <w:rPr>
          <w:rStyle w:val="Emphasis"/>
        </w:rPr>
        <w:t>accepted</w:t>
      </w:r>
      <w:r w:rsidRPr="00C51808">
        <w:rPr>
          <w:rStyle w:val="StyleUnderline"/>
        </w:rPr>
        <w:t xml:space="preserve"> offers of support from China</w:t>
      </w:r>
      <w:r w:rsidRPr="000A0E74">
        <w:rPr>
          <w:sz w:val="16"/>
        </w:rPr>
        <w:t xml:space="preserve"> as the number of coronavirus cases across the region has climbed, amid growing fears about the preparedness of their healthcare systems. . . . </w:t>
      </w:r>
      <w:r w:rsidRPr="000A0E74">
        <w:rPr>
          <w:rStyle w:val="StyleUnderline"/>
        </w:rPr>
        <w:t xml:space="preserve">China’s aid to Latin America reflects a </w:t>
      </w:r>
      <w:r w:rsidRPr="000A0E74">
        <w:rPr>
          <w:rStyle w:val="Emphasis"/>
        </w:rPr>
        <w:t>broader global trend</w:t>
      </w:r>
      <w:r w:rsidRPr="000A0E74">
        <w:rPr>
          <w:rStyle w:val="StyleUnderline"/>
        </w:rPr>
        <w:t>,</w:t>
      </w:r>
      <w:r w:rsidRPr="000A0E74">
        <w:rPr>
          <w:sz w:val="16"/>
        </w:rPr>
        <w:t xml:space="preserve"> as Beijing looks to steer the narrative away from it being the country where the coronavirus started and was initially downplayed. Instead, </w:t>
      </w:r>
      <w:r w:rsidRPr="000A0E74">
        <w:rPr>
          <w:rStyle w:val="StyleUnderline"/>
        </w:rPr>
        <w:t xml:space="preserve">China wants to be seen as </w:t>
      </w:r>
      <w:r w:rsidRPr="000A0E74">
        <w:rPr>
          <w:rStyle w:val="Emphasis"/>
        </w:rPr>
        <w:t>spearheading</w:t>
      </w:r>
      <w:r w:rsidRPr="000A0E74">
        <w:rPr>
          <w:rStyle w:val="StyleUnderline"/>
        </w:rPr>
        <w:t xml:space="preserve"> the global fight against the pandemic</w:t>
      </w:r>
      <w:r w:rsidRPr="000A0E74">
        <w:rPr>
          <w:sz w:val="16"/>
        </w:rPr>
        <w:t xml:space="preserve">. While </w:t>
      </w:r>
      <w:r w:rsidRPr="000A0E74">
        <w:rPr>
          <w:rStyle w:val="StyleUnderline"/>
        </w:rPr>
        <w:t>the U.S</w:t>
      </w:r>
      <w:r w:rsidRPr="000A0E74">
        <w:rPr>
          <w:sz w:val="16"/>
        </w:rPr>
        <w:t xml:space="preserve">. has made available nearly </w:t>
      </w:r>
      <w:hyperlink r:id="rId14" w:history="1">
        <w:r w:rsidRPr="000A0E74">
          <w:rPr>
            <w:rStyle w:val="Hyperlink"/>
            <w:sz w:val="16"/>
          </w:rPr>
          <w:t>$274 million in foreign assistance funding</w:t>
        </w:r>
      </w:hyperlink>
      <w:r w:rsidRPr="000A0E74">
        <w:rPr>
          <w:sz w:val="16"/>
        </w:rPr>
        <w:t xml:space="preserve"> for the most at-risk countries, there </w:t>
      </w:r>
      <w:r w:rsidRPr="000A0E74">
        <w:rPr>
          <w:rStyle w:val="StyleUnderline"/>
        </w:rPr>
        <w:t xml:space="preserve">has not yet been a </w:t>
      </w:r>
      <w:r w:rsidRPr="000A0E74">
        <w:rPr>
          <w:rStyle w:val="Emphasis"/>
        </w:rPr>
        <w:t>focused effort</w:t>
      </w:r>
      <w:r w:rsidRPr="000A0E74">
        <w:rPr>
          <w:rStyle w:val="StyleUnderline"/>
        </w:rPr>
        <w:t xml:space="preserve"> to </w:t>
      </w:r>
      <w:r w:rsidRPr="000A0E74">
        <w:rPr>
          <w:rStyle w:val="Emphasis"/>
        </w:rPr>
        <w:t>coordinate aid</w:t>
      </w:r>
      <w:r w:rsidRPr="000A0E74">
        <w:rPr>
          <w:rStyle w:val="StyleUnderline"/>
        </w:rPr>
        <w:t xml:space="preserve"> with regional governments</w:t>
      </w:r>
      <w:r w:rsidRPr="000A0E74">
        <w:rPr>
          <w:sz w:val="16"/>
        </w:rPr>
        <w:t xml:space="preserve">, and the U.S. counternarrative to China’s messaging appears absent. The COVID-19 pandemic in Latin America and the Caribbean will require multilateral response and aid to manage and recover from the crisis. The United States has always been the only country to offer significant aid and lead multinational humanitarian and crisis response efforts in the Western Hemisphere. For the first time since the 19th century, </w:t>
      </w:r>
      <w:r w:rsidRPr="000A0E74">
        <w:rPr>
          <w:rStyle w:val="StyleUnderline"/>
        </w:rPr>
        <w:t xml:space="preserve">extra hemispheric powers are </w:t>
      </w:r>
      <w:r w:rsidRPr="000A0E74">
        <w:rPr>
          <w:rStyle w:val="Emphasis"/>
        </w:rPr>
        <w:t>present</w:t>
      </w:r>
      <w:r w:rsidRPr="000A0E74">
        <w:rPr>
          <w:rStyle w:val="StyleUnderline"/>
        </w:rPr>
        <w:t xml:space="preserve"> and challenging U.S. influence and power in a </w:t>
      </w:r>
      <w:r w:rsidRPr="000A0E74">
        <w:rPr>
          <w:rStyle w:val="Emphasis"/>
        </w:rPr>
        <w:t>significant way</w:t>
      </w:r>
      <w:r w:rsidRPr="000A0E74">
        <w:rPr>
          <w:sz w:val="16"/>
        </w:rPr>
        <w:t xml:space="preserve">, </w:t>
      </w:r>
      <w:r w:rsidRPr="000A0E74">
        <w:rPr>
          <w:rStyle w:val="StyleUnderline"/>
        </w:rPr>
        <w:t>as they offer to fulfill a leadership role</w:t>
      </w:r>
      <w:r w:rsidRPr="000A0E74">
        <w:rPr>
          <w:sz w:val="16"/>
        </w:rPr>
        <w:t xml:space="preserve">. </w:t>
      </w:r>
      <w:r w:rsidRPr="000A0E74">
        <w:rPr>
          <w:rStyle w:val="StyleUnderline"/>
        </w:rPr>
        <w:t>This challenge to</w:t>
      </w:r>
      <w:r w:rsidRPr="000A0E74">
        <w:rPr>
          <w:sz w:val="16"/>
        </w:rPr>
        <w:t xml:space="preserve"> the </w:t>
      </w:r>
      <w:r w:rsidRPr="000A0E74">
        <w:rPr>
          <w:rStyle w:val="StyleUnderline"/>
        </w:rPr>
        <w:t>U.S.</w:t>
      </w:r>
      <w:r w:rsidRPr="000A0E74">
        <w:rPr>
          <w:sz w:val="16"/>
        </w:rPr>
        <w:t xml:space="preserve"> position and </w:t>
      </w:r>
      <w:r w:rsidRPr="000A0E74">
        <w:rPr>
          <w:rStyle w:val="StyleUnderline"/>
        </w:rPr>
        <w:t xml:space="preserve">influence in its own hemisphere may have the most </w:t>
      </w:r>
      <w:r w:rsidRPr="000A0E74">
        <w:rPr>
          <w:rStyle w:val="Emphasis"/>
        </w:rPr>
        <w:t>significant long-term</w:t>
      </w:r>
      <w:r w:rsidRPr="000A0E74">
        <w:rPr>
          <w:rStyle w:val="StyleUnderline"/>
        </w:rPr>
        <w:t xml:space="preserve"> implications for the United States as a global power</w:t>
      </w:r>
      <w:r w:rsidRPr="000A0E74">
        <w:rPr>
          <w:sz w:val="16"/>
        </w:rPr>
        <w:t>.</w:t>
      </w:r>
    </w:p>
    <w:p w14:paraId="0B04C1BD" w14:textId="77777777" w:rsidR="007266AB" w:rsidRDefault="007266AB" w:rsidP="007266AB">
      <w:pPr>
        <w:pStyle w:val="Heading3"/>
      </w:pPr>
      <w:r>
        <w:t>1nc – at: us influence</w:t>
      </w:r>
    </w:p>
    <w:p w14:paraId="508913C6" w14:textId="77777777" w:rsidR="007266AB" w:rsidRDefault="007266AB" w:rsidP="007266AB">
      <w:pPr>
        <w:pStyle w:val="Heading4"/>
      </w:pPr>
      <w:r>
        <w:t xml:space="preserve">Brazil perception of US influence </w:t>
      </w:r>
      <w:r w:rsidRPr="00973B21">
        <w:rPr>
          <w:u w:val="single"/>
        </w:rPr>
        <w:t>inevitable</w:t>
      </w:r>
      <w:r>
        <w:t xml:space="preserve"> – economic ties. </w:t>
      </w:r>
    </w:p>
    <w:p w14:paraId="35C881E6" w14:textId="77777777" w:rsidR="007266AB" w:rsidRDefault="007266AB" w:rsidP="007266AB">
      <w:r w:rsidRPr="006C4436">
        <w:rPr>
          <w:rStyle w:val="Style13ptBold"/>
        </w:rPr>
        <w:t>Weyland ’16</w:t>
      </w:r>
      <w:r>
        <w:t xml:space="preserve"> [Kurt; 2016; Professor of Government and Mike Hogg Professor in Liberal Arts at the University of Texas at Austin; “Realism under Hegemony: Theorizing the Rise of Brazil”; </w:t>
      </w:r>
      <w:hyperlink r:id="rId15" w:history="1">
        <w:r>
          <w:rPr>
            <w:rStyle w:val="Hyperlink"/>
          </w:rPr>
          <w:t>https://journals.sub.uni-hamburg.de/giga/jpla/article/view/961/968.html</w:t>
        </w:r>
      </w:hyperlink>
      <w:r>
        <w:t xml:space="preserve">] Dhruv  </w:t>
      </w:r>
    </w:p>
    <w:p w14:paraId="682C2EC4" w14:textId="77777777" w:rsidR="007266AB" w:rsidRDefault="007266AB" w:rsidP="007266AB">
      <w:pPr>
        <w:rPr>
          <w:sz w:val="16"/>
        </w:rPr>
      </w:pPr>
      <w:r w:rsidRPr="005D213B">
        <w:rPr>
          <w:sz w:val="16"/>
        </w:rPr>
        <w:t xml:space="preserve">While </w:t>
      </w:r>
      <w:r w:rsidRPr="005D213B">
        <w:rPr>
          <w:rStyle w:val="StyleUnderline"/>
        </w:rPr>
        <w:t>Brazil’s</w:t>
      </w:r>
      <w:r w:rsidRPr="005D213B">
        <w:rPr>
          <w:sz w:val="16"/>
        </w:rPr>
        <w:t xml:space="preserve"> long-term perspective foresees a zero-sum game with the US for relative influence, its </w:t>
      </w:r>
      <w:r w:rsidRPr="005D213B">
        <w:rPr>
          <w:rStyle w:val="StyleUnderline"/>
        </w:rPr>
        <w:t xml:space="preserve">present </w:t>
      </w:r>
      <w:r w:rsidRPr="005D213B">
        <w:rPr>
          <w:rStyle w:val="Emphasis"/>
        </w:rPr>
        <w:t>weakness</w:t>
      </w:r>
      <w:r w:rsidRPr="005D213B">
        <w:rPr>
          <w:rStyle w:val="StyleUnderline"/>
        </w:rPr>
        <w:t xml:space="preserve"> compels the country to play a </w:t>
      </w:r>
      <w:r w:rsidRPr="005D213B">
        <w:rPr>
          <w:rStyle w:val="Emphasis"/>
        </w:rPr>
        <w:t>positive-sum</w:t>
      </w:r>
      <w:r w:rsidRPr="005D213B">
        <w:rPr>
          <w:rStyle w:val="StyleUnderline"/>
        </w:rPr>
        <w:t xml:space="preserve"> game with the Northern powerhouse to achieve </w:t>
      </w:r>
      <w:r w:rsidRPr="005D213B">
        <w:rPr>
          <w:rStyle w:val="Emphasis"/>
        </w:rPr>
        <w:t>economic gain</w:t>
      </w:r>
      <w:r w:rsidRPr="005D213B">
        <w:rPr>
          <w:sz w:val="16"/>
        </w:rPr>
        <w:t xml:space="preserve"> and national development. </w:t>
      </w:r>
      <w:r w:rsidRPr="005D213B">
        <w:rPr>
          <w:rStyle w:val="StyleUnderline"/>
        </w:rPr>
        <w:t xml:space="preserve">American </w:t>
      </w:r>
      <w:r w:rsidRPr="005D213B">
        <w:rPr>
          <w:rStyle w:val="Emphasis"/>
        </w:rPr>
        <w:t>investments</w:t>
      </w:r>
      <w:r w:rsidRPr="005D213B">
        <w:rPr>
          <w:rStyle w:val="StyleUnderline"/>
        </w:rPr>
        <w:t xml:space="preserve"> are </w:t>
      </w:r>
      <w:r w:rsidRPr="005D213B">
        <w:rPr>
          <w:rStyle w:val="Emphasis"/>
        </w:rPr>
        <w:t>important</w:t>
      </w:r>
      <w:r w:rsidRPr="005D213B">
        <w:rPr>
          <w:rStyle w:val="StyleUnderline"/>
        </w:rPr>
        <w:t xml:space="preserve"> for upgrading Brazil’s </w:t>
      </w:r>
      <w:r w:rsidRPr="005D213B">
        <w:rPr>
          <w:rStyle w:val="Emphasis"/>
        </w:rPr>
        <w:t>industrial</w:t>
      </w:r>
      <w:r w:rsidRPr="005D213B">
        <w:rPr>
          <w:sz w:val="16"/>
        </w:rPr>
        <w:t xml:space="preserve"> and agro-export </w:t>
      </w:r>
      <w:r w:rsidRPr="005D213B">
        <w:rPr>
          <w:rStyle w:val="StyleUnderline"/>
        </w:rPr>
        <w:t>capacity</w:t>
      </w:r>
      <w:r w:rsidRPr="005D213B">
        <w:rPr>
          <w:sz w:val="16"/>
        </w:rPr>
        <w:t xml:space="preserve"> and for fueling its technological advancement. </w:t>
      </w:r>
      <w:r w:rsidRPr="005D213B">
        <w:rPr>
          <w:rStyle w:val="StyleUnderline"/>
        </w:rPr>
        <w:t xml:space="preserve">The </w:t>
      </w:r>
      <w:r w:rsidRPr="005D213B">
        <w:rPr>
          <w:rStyle w:val="Emphasis"/>
        </w:rPr>
        <w:t>enormous</w:t>
      </w:r>
      <w:r w:rsidRPr="005D213B">
        <w:rPr>
          <w:rStyle w:val="StyleUnderline"/>
        </w:rPr>
        <w:t xml:space="preserve"> US market is</w:t>
      </w:r>
      <w:r w:rsidRPr="005D213B">
        <w:rPr>
          <w:sz w:val="16"/>
        </w:rPr>
        <w:t xml:space="preserve"> a </w:t>
      </w:r>
      <w:r w:rsidRPr="005D213B">
        <w:rPr>
          <w:rStyle w:val="StyleUnderline"/>
        </w:rPr>
        <w:t>prized</w:t>
      </w:r>
      <w:r w:rsidRPr="005D213B">
        <w:rPr>
          <w:sz w:val="16"/>
        </w:rPr>
        <w:t xml:space="preserve"> target </w:t>
      </w:r>
      <w:r w:rsidRPr="005D213B">
        <w:rPr>
          <w:rStyle w:val="StyleUnderline"/>
        </w:rPr>
        <w:t>for exports</w:t>
      </w:r>
      <w:r w:rsidRPr="005D213B">
        <w:rPr>
          <w:sz w:val="16"/>
        </w:rPr>
        <w:t xml:space="preserve">. Moreover, </w:t>
      </w:r>
      <w:r w:rsidRPr="005D213B">
        <w:rPr>
          <w:rStyle w:val="StyleUnderline"/>
        </w:rPr>
        <w:t xml:space="preserve">US universities have </w:t>
      </w:r>
      <w:r w:rsidRPr="005D213B">
        <w:rPr>
          <w:rStyle w:val="Emphasis"/>
        </w:rPr>
        <w:t>trained thousands</w:t>
      </w:r>
      <w:r w:rsidRPr="005D213B">
        <w:rPr>
          <w:rStyle w:val="StyleUnderline"/>
        </w:rPr>
        <w:t xml:space="preserve"> of Brazilians</w:t>
      </w:r>
      <w:r w:rsidRPr="005D213B">
        <w:rPr>
          <w:sz w:val="16"/>
        </w:rPr>
        <w:t xml:space="preserve"> in science and engineering. While Brazil maintains intense economic relations with numerous countries and enjoys a diversified profile of international trade and investment, </w:t>
      </w:r>
      <w:r w:rsidRPr="005D213B">
        <w:rPr>
          <w:rStyle w:val="StyleUnderline"/>
        </w:rPr>
        <w:t xml:space="preserve">the US remains </w:t>
      </w:r>
      <w:r w:rsidRPr="005D213B">
        <w:rPr>
          <w:rStyle w:val="Emphasis"/>
        </w:rPr>
        <w:t>vital</w:t>
      </w:r>
      <w:r w:rsidRPr="005D213B">
        <w:rPr>
          <w:rStyle w:val="StyleUnderline"/>
        </w:rPr>
        <w:t xml:space="preserve"> for its </w:t>
      </w:r>
      <w:r w:rsidRPr="005D213B">
        <w:rPr>
          <w:rStyle w:val="Emphasis"/>
        </w:rPr>
        <w:t>future development</w:t>
      </w:r>
      <w:r w:rsidRPr="005D213B">
        <w:rPr>
          <w:rStyle w:val="StyleUnderline"/>
        </w:rPr>
        <w:t xml:space="preserve">, a precondition for increasing </w:t>
      </w:r>
      <w:r w:rsidRPr="005D213B">
        <w:rPr>
          <w:rStyle w:val="Emphasis"/>
        </w:rPr>
        <w:t>national power</w:t>
      </w:r>
      <w:r w:rsidRPr="005D213B">
        <w:rPr>
          <w:sz w:val="16"/>
        </w:rPr>
        <w:t xml:space="preserve">. The enormous size of the United States economy makes cooperation especially important for Brazil. </w:t>
      </w:r>
      <w:r w:rsidRPr="005D213B">
        <w:rPr>
          <w:rStyle w:val="StyleUnderline"/>
        </w:rPr>
        <w:t>Therefore</w:t>
      </w:r>
      <w:r w:rsidRPr="005D213B">
        <w:rPr>
          <w:sz w:val="16"/>
        </w:rPr>
        <w:t xml:space="preserve">, </w:t>
      </w:r>
      <w:r w:rsidRPr="005D213B">
        <w:rPr>
          <w:rStyle w:val="StyleUnderline"/>
        </w:rPr>
        <w:t>the Southern aspirant is</w:t>
      </w:r>
      <w:r w:rsidRPr="005D213B">
        <w:rPr>
          <w:sz w:val="16"/>
        </w:rPr>
        <w:t xml:space="preserve"> currently quite </w:t>
      </w:r>
      <w:r w:rsidRPr="005D213B">
        <w:rPr>
          <w:rStyle w:val="Emphasis"/>
        </w:rPr>
        <w:t>dependent</w:t>
      </w:r>
      <w:r w:rsidRPr="005D213B">
        <w:rPr>
          <w:rStyle w:val="StyleUnderline"/>
        </w:rPr>
        <w:t xml:space="preserve"> on the Northern hegemon</w:t>
      </w:r>
      <w:r w:rsidRPr="005D213B">
        <w:rPr>
          <w:sz w:val="16"/>
        </w:rPr>
        <w:t xml:space="preserve">. For now, </w:t>
      </w:r>
      <w:r w:rsidRPr="005D213B">
        <w:rPr>
          <w:rStyle w:val="StyleUnderline"/>
        </w:rPr>
        <w:t xml:space="preserve">these strong </w:t>
      </w:r>
      <w:r w:rsidRPr="005D213B">
        <w:rPr>
          <w:rStyle w:val="Emphasis"/>
        </w:rPr>
        <w:t>economic ties</w:t>
      </w:r>
      <w:r w:rsidRPr="005D213B">
        <w:rPr>
          <w:rStyle w:val="StyleUnderline"/>
        </w:rPr>
        <w:t xml:space="preserve"> limit</w:t>
      </w:r>
      <w:r w:rsidRPr="005D213B">
        <w:rPr>
          <w:sz w:val="16"/>
        </w:rPr>
        <w:t xml:space="preserve"> the </w:t>
      </w:r>
      <w:r w:rsidRPr="005D213B">
        <w:rPr>
          <w:rStyle w:val="StyleUnderline"/>
        </w:rPr>
        <w:t xml:space="preserve">pursuit of Brazil’s </w:t>
      </w:r>
      <w:r w:rsidRPr="005D213B">
        <w:rPr>
          <w:rStyle w:val="Emphasis"/>
        </w:rPr>
        <w:t>divergent</w:t>
      </w:r>
      <w:r w:rsidRPr="005D213B">
        <w:rPr>
          <w:rStyle w:val="StyleUnderline"/>
        </w:rPr>
        <w:t xml:space="preserve"> political interests</w:t>
      </w:r>
      <w:r w:rsidRPr="005D213B">
        <w:rPr>
          <w:sz w:val="16"/>
        </w:rPr>
        <w:t xml:space="preserve"> and rule out any open rivalry. In order to avoid jeopardizing its further advance, </w:t>
      </w:r>
      <w:r w:rsidRPr="005D213B">
        <w:rPr>
          <w:rStyle w:val="StyleUnderline"/>
        </w:rPr>
        <w:t xml:space="preserve">Brazil </w:t>
      </w:r>
      <w:r w:rsidRPr="005D213B">
        <w:rPr>
          <w:rStyle w:val="Emphasis"/>
        </w:rPr>
        <w:t>cannot afford</w:t>
      </w:r>
      <w:r w:rsidRPr="005D213B">
        <w:rPr>
          <w:rStyle w:val="StyleUnderline"/>
        </w:rPr>
        <w:t xml:space="preserve"> to </w:t>
      </w:r>
      <w:r w:rsidRPr="005D213B">
        <w:rPr>
          <w:rStyle w:val="Emphasis"/>
        </w:rPr>
        <w:t>antagonize</w:t>
      </w:r>
      <w:r w:rsidRPr="005D213B">
        <w:rPr>
          <w:rStyle w:val="StyleUnderline"/>
        </w:rPr>
        <w:t xml:space="preserve"> the US</w:t>
      </w:r>
      <w:r w:rsidRPr="005D213B">
        <w:rPr>
          <w:sz w:val="16"/>
        </w:rPr>
        <w:t xml:space="preserve">. For years to come, Brazil needs economic cooperation with the country that it eventually wants to equal, if not overtake in national power. This instrumental collaboration rests on the hope that these economic exchanges will yield disproportionate benefits for Brazil. Policymakers trust in their country’s economic dynamism, which often produces higher growth rates than in the US. In this view, </w:t>
      </w:r>
      <w:r w:rsidRPr="005D213B">
        <w:rPr>
          <w:rStyle w:val="Emphasis"/>
        </w:rPr>
        <w:t>cooperation</w:t>
      </w:r>
      <w:r w:rsidRPr="005D213B">
        <w:rPr>
          <w:rStyle w:val="StyleUnderline"/>
        </w:rPr>
        <w:t xml:space="preserve"> with the US yields </w:t>
      </w:r>
      <w:r w:rsidRPr="005D213B">
        <w:rPr>
          <w:rStyle w:val="Emphasis"/>
        </w:rPr>
        <w:t>relative benefits</w:t>
      </w:r>
      <w:r w:rsidRPr="005D213B">
        <w:rPr>
          <w:rStyle w:val="StyleUnderline"/>
        </w:rPr>
        <w:t xml:space="preserve"> for Brazil</w:t>
      </w:r>
      <w:r w:rsidRPr="005D213B">
        <w:rPr>
          <w:sz w:val="16"/>
        </w:rPr>
        <w:t xml:space="preserve"> and allows the ambitious Southern giant to gradually catch up to its Northern role model (as Japan did to the U.S. in earlier decades). Thus, the economic exchanges promoted by Liberalism are designed to serve the power goals highlighted by Realism.</w:t>
      </w:r>
    </w:p>
    <w:p w14:paraId="020B09B9" w14:textId="77777777" w:rsidR="007266AB" w:rsidRDefault="007266AB" w:rsidP="007266AB">
      <w:pPr>
        <w:pStyle w:val="Heading3"/>
      </w:pPr>
      <w:r>
        <w:t xml:space="preserve">1nc – at: brazil prolif </w:t>
      </w:r>
    </w:p>
    <w:p w14:paraId="7C809CA0" w14:textId="77777777" w:rsidR="007266AB" w:rsidRDefault="007266AB" w:rsidP="007266AB">
      <w:pPr>
        <w:pStyle w:val="Heading4"/>
      </w:pPr>
      <w:r>
        <w:t xml:space="preserve">No brazil prolif – </w:t>
      </w:r>
      <w:r w:rsidRPr="007224AA">
        <w:rPr>
          <w:u w:val="single"/>
        </w:rPr>
        <w:t>constitution</w:t>
      </w:r>
      <w:r>
        <w:t xml:space="preserve"> and </w:t>
      </w:r>
      <w:r w:rsidRPr="007224AA">
        <w:rPr>
          <w:u w:val="single"/>
        </w:rPr>
        <w:t>reputation</w:t>
      </w:r>
      <w:r>
        <w:t xml:space="preserve">. </w:t>
      </w:r>
    </w:p>
    <w:p w14:paraId="6D059C96" w14:textId="77777777" w:rsidR="007266AB" w:rsidRDefault="007266AB" w:rsidP="007266AB">
      <w:r w:rsidRPr="007224AA">
        <w:rPr>
          <w:rStyle w:val="Style13ptBold"/>
        </w:rPr>
        <w:t>Oppenheimer ’9</w:t>
      </w:r>
      <w:r w:rsidRPr="007224AA">
        <w:t xml:space="preserve"> [Andres; October 2009; Miami Herald writer; “Brazil a nuclear power? Probably not”; </w:t>
      </w:r>
      <w:hyperlink r:id="rId16" w:history="1">
        <w:r w:rsidRPr="007224AA">
          <w:rPr>
            <w:rStyle w:val="Hyperlink"/>
          </w:rPr>
          <w:t>http://npsglobal.org/eng/component/content/article/147-articles/741-brazil-a-nuclear-power-probably-not-andres-oppenheimer.html</w:t>
        </w:r>
      </w:hyperlink>
      <w:r w:rsidRPr="007224AA">
        <w:t>] Dhruv</w:t>
      </w:r>
    </w:p>
    <w:p w14:paraId="0B551E02" w14:textId="77777777" w:rsidR="007266AB" w:rsidRDefault="007266AB" w:rsidP="007266AB">
      <w:pPr>
        <w:rPr>
          <w:sz w:val="16"/>
        </w:rPr>
      </w:pPr>
      <w:r w:rsidRPr="007224AA">
        <w:rPr>
          <w:sz w:val="16"/>
        </w:rPr>
        <w:t xml:space="preserve">Last week, </w:t>
      </w:r>
      <w:r w:rsidRPr="007224AA">
        <w:rPr>
          <w:rStyle w:val="StyleUnderline"/>
        </w:rPr>
        <w:t xml:space="preserve">I </w:t>
      </w:r>
      <w:r w:rsidRPr="007224AA">
        <w:rPr>
          <w:rStyle w:val="Emphasis"/>
        </w:rPr>
        <w:t>interviewed</w:t>
      </w:r>
      <w:r w:rsidRPr="007224AA">
        <w:rPr>
          <w:rStyle w:val="StyleUnderline"/>
        </w:rPr>
        <w:t xml:space="preserve"> Brazil </w:t>
      </w:r>
      <w:r w:rsidRPr="007224AA">
        <w:rPr>
          <w:rStyle w:val="Emphasis"/>
        </w:rPr>
        <w:t>Defense Minister</w:t>
      </w:r>
      <w:r w:rsidRPr="007224AA">
        <w:rPr>
          <w:sz w:val="16"/>
        </w:rPr>
        <w:t xml:space="preserve"> Nelson Jobim, </w:t>
      </w:r>
      <w:r w:rsidRPr="007224AA">
        <w:rPr>
          <w:rStyle w:val="StyleUnderline"/>
        </w:rPr>
        <w:t xml:space="preserve">and asked him </w:t>
      </w:r>
      <w:r w:rsidRPr="007224AA">
        <w:rPr>
          <w:rStyle w:val="Emphasis"/>
        </w:rPr>
        <w:t>whether</w:t>
      </w:r>
      <w:r w:rsidRPr="007224AA">
        <w:rPr>
          <w:rStyle w:val="StyleUnderline"/>
        </w:rPr>
        <w:t xml:space="preserve"> his country is planning to build nuclear weapons</w:t>
      </w:r>
      <w:r w:rsidRPr="007224AA">
        <w:rPr>
          <w:sz w:val="16"/>
        </w:rPr>
        <w:t>. ``</w:t>
      </w:r>
      <w:r w:rsidRPr="007224AA">
        <w:rPr>
          <w:rStyle w:val="Emphasis"/>
        </w:rPr>
        <w:t>No</w:t>
      </w:r>
      <w:r w:rsidRPr="007224AA">
        <w:rPr>
          <w:sz w:val="16"/>
        </w:rPr>
        <w:t>, it was a mistake on the part of the vice president,'' Jobim said. ``</w:t>
      </w:r>
      <w:r w:rsidRPr="007224AA">
        <w:rPr>
          <w:rStyle w:val="StyleUnderline"/>
        </w:rPr>
        <w:t xml:space="preserve">There are </w:t>
      </w:r>
      <w:r w:rsidRPr="007224AA">
        <w:rPr>
          <w:rStyle w:val="Emphasis"/>
        </w:rPr>
        <w:t>two reasons</w:t>
      </w:r>
      <w:r w:rsidRPr="007224AA">
        <w:rPr>
          <w:rStyle w:val="StyleUnderline"/>
        </w:rPr>
        <w:t xml:space="preserve"> why it's </w:t>
      </w:r>
      <w:r w:rsidRPr="007224AA">
        <w:rPr>
          <w:rStyle w:val="Emphasis"/>
        </w:rPr>
        <w:t>prohibited</w:t>
      </w:r>
      <w:r w:rsidRPr="007224AA">
        <w:rPr>
          <w:sz w:val="16"/>
        </w:rPr>
        <w:t xml:space="preserve"> for Brazil to develop nuclear weapons: </w:t>
      </w:r>
      <w:r w:rsidRPr="007224AA">
        <w:rPr>
          <w:rStyle w:val="StyleUnderline"/>
        </w:rPr>
        <w:t xml:space="preserve">The </w:t>
      </w:r>
      <w:r w:rsidRPr="007224AA">
        <w:rPr>
          <w:rStyle w:val="Emphasis"/>
        </w:rPr>
        <w:t>Brazilian Constitution</w:t>
      </w:r>
      <w:r w:rsidRPr="007224AA">
        <w:rPr>
          <w:rStyle w:val="StyleUnderline"/>
        </w:rPr>
        <w:t xml:space="preserve"> bans the use and production of nuclear weapons and </w:t>
      </w:r>
      <w:r w:rsidRPr="007224AA">
        <w:rPr>
          <w:rStyle w:val="Emphasis"/>
        </w:rPr>
        <w:t>international agreements</w:t>
      </w:r>
      <w:r w:rsidRPr="007224AA">
        <w:rPr>
          <w:rStyle w:val="StyleUnderline"/>
        </w:rPr>
        <w:t xml:space="preserve"> signed by Brazil </w:t>
      </w:r>
      <w:r w:rsidRPr="007224AA">
        <w:rPr>
          <w:rStyle w:val="Emphasis"/>
        </w:rPr>
        <w:t>prohibit</w:t>
      </w:r>
      <w:r w:rsidRPr="007224AA">
        <w:rPr>
          <w:rStyle w:val="StyleUnderline"/>
        </w:rPr>
        <w:t xml:space="preserve"> it as well</w:t>
      </w:r>
      <w:r w:rsidRPr="007224AA">
        <w:rPr>
          <w:sz w:val="16"/>
        </w:rPr>
        <w:t xml:space="preserve">.'' He added that </w:t>
      </w:r>
      <w:r w:rsidRPr="007224AA">
        <w:rPr>
          <w:rStyle w:val="StyleUnderline"/>
        </w:rPr>
        <w:t xml:space="preserve">Brazil will develop nuclear energy for </w:t>
      </w:r>
      <w:r w:rsidRPr="007224AA">
        <w:rPr>
          <w:rStyle w:val="Emphasis"/>
        </w:rPr>
        <w:t>peaceful purposes</w:t>
      </w:r>
      <w:r w:rsidRPr="007224AA">
        <w:rPr>
          <w:sz w:val="16"/>
        </w:rPr>
        <w:t xml:space="preserve">, which is allowed under international treaties. </w:t>
      </w:r>
      <w:r w:rsidRPr="007224AA">
        <w:rPr>
          <w:rStyle w:val="StyleUnderline"/>
        </w:rPr>
        <w:t xml:space="preserve">That will </w:t>
      </w:r>
      <w:r w:rsidRPr="007224AA">
        <w:rPr>
          <w:rStyle w:val="Emphasis"/>
        </w:rPr>
        <w:t>include</w:t>
      </w:r>
      <w:r w:rsidRPr="007224AA">
        <w:rPr>
          <w:rStyle w:val="StyleUnderline"/>
        </w:rPr>
        <w:t xml:space="preserve"> construction of a nuclear-fueled submarine</w:t>
      </w:r>
      <w:r w:rsidRPr="007224AA">
        <w:rPr>
          <w:sz w:val="16"/>
        </w:rPr>
        <w:t xml:space="preserve"> that will be faster than conventional submarines, </w:t>
      </w:r>
      <w:r w:rsidRPr="007224AA">
        <w:rPr>
          <w:rStyle w:val="StyleUnderline"/>
        </w:rPr>
        <w:t xml:space="preserve">but that will have </w:t>
      </w:r>
      <w:r w:rsidRPr="007224AA">
        <w:rPr>
          <w:rStyle w:val="Emphasis"/>
        </w:rPr>
        <w:t>no nuclear weapons</w:t>
      </w:r>
      <w:r w:rsidRPr="007224AA">
        <w:rPr>
          <w:sz w:val="16"/>
        </w:rPr>
        <w:t xml:space="preserve">, he said. Asked about Gen. Barros Moreira's 2007 statements, the defense minister said, ``The general you are talking about was also speaking for himself.'' </w:t>
      </w:r>
      <w:r w:rsidRPr="007224AA">
        <w:rPr>
          <w:rStyle w:val="StyleUnderline"/>
        </w:rPr>
        <w:t xml:space="preserve">I asked </w:t>
      </w:r>
      <w:r w:rsidRPr="007224AA">
        <w:rPr>
          <w:rStyle w:val="Emphasis"/>
        </w:rPr>
        <w:t>several academics</w:t>
      </w:r>
      <w:r w:rsidRPr="007224AA">
        <w:rPr>
          <w:sz w:val="16"/>
        </w:rPr>
        <w:t xml:space="preserve"> which Brazilian officials we should believe. Cristina Eguizabal, director of Florida International University's Latin American and Caribbean Center, said she believes that the defense minister speaks for the government and for Brazil's political establishment. ``</w:t>
      </w:r>
      <w:r w:rsidRPr="007224AA">
        <w:rPr>
          <w:rStyle w:val="StyleUnderline"/>
        </w:rPr>
        <w:t xml:space="preserve">Brazil's </w:t>
      </w:r>
      <w:r w:rsidRPr="007224AA">
        <w:rPr>
          <w:rStyle w:val="Emphasis"/>
        </w:rPr>
        <w:t>foreign policy</w:t>
      </w:r>
      <w:r w:rsidRPr="007224AA">
        <w:rPr>
          <w:rStyle w:val="StyleUnderline"/>
        </w:rPr>
        <w:t xml:space="preserve"> project is one of becoming a </w:t>
      </w:r>
      <w:r w:rsidRPr="007224AA">
        <w:rPr>
          <w:rStyle w:val="Emphasis"/>
        </w:rPr>
        <w:t>respected</w:t>
      </w:r>
      <w:r w:rsidRPr="007224AA">
        <w:rPr>
          <w:rStyle w:val="StyleUnderline"/>
        </w:rPr>
        <w:t xml:space="preserve"> regional power</w:t>
      </w:r>
      <w:r w:rsidRPr="007224AA">
        <w:rPr>
          <w:sz w:val="16"/>
        </w:rPr>
        <w:t xml:space="preserve">, </w:t>
      </w:r>
      <w:r w:rsidRPr="007224AA">
        <w:rPr>
          <w:rStyle w:val="StyleUnderline"/>
        </w:rPr>
        <w:t xml:space="preserve">but not an </w:t>
      </w:r>
      <w:r w:rsidRPr="007224AA">
        <w:rPr>
          <w:rStyle w:val="Emphasis"/>
        </w:rPr>
        <w:t>anti-systemic</w:t>
      </w:r>
      <w:r w:rsidRPr="007224AA">
        <w:rPr>
          <w:rStyle w:val="StyleUnderline"/>
        </w:rPr>
        <w:t xml:space="preserve"> pariah power</w:t>
      </w:r>
      <w:r w:rsidRPr="007224AA">
        <w:rPr>
          <w:sz w:val="16"/>
        </w:rPr>
        <w:t>,'' she said. ``</w:t>
      </w:r>
      <w:r w:rsidRPr="007224AA">
        <w:rPr>
          <w:rStyle w:val="StyleUnderline"/>
        </w:rPr>
        <w:t>Developing nuclear weapons would put it alongside `</w:t>
      </w:r>
      <w:r w:rsidRPr="007224AA">
        <w:rPr>
          <w:rStyle w:val="Emphasis"/>
        </w:rPr>
        <w:t>undesirable'</w:t>
      </w:r>
      <w:r w:rsidRPr="007224AA">
        <w:rPr>
          <w:rStyle w:val="StyleUnderline"/>
        </w:rPr>
        <w:t xml:space="preserve"> states</w:t>
      </w:r>
      <w:r w:rsidRPr="007224AA">
        <w:rPr>
          <w:sz w:val="16"/>
        </w:rPr>
        <w:t xml:space="preserve">, </w:t>
      </w:r>
      <w:r w:rsidRPr="007224AA">
        <w:rPr>
          <w:rStyle w:val="StyleUnderline"/>
        </w:rPr>
        <w:t>such as Iran or North Korea</w:t>
      </w:r>
      <w:r w:rsidRPr="007224AA">
        <w:rPr>
          <w:sz w:val="16"/>
        </w:rPr>
        <w:t xml:space="preserve">.'' Jose Azel, a senior research associate at the University of Miami, said that </w:t>
      </w:r>
      <w:r w:rsidRPr="007224AA">
        <w:rPr>
          <w:rStyle w:val="StyleUnderline"/>
        </w:rPr>
        <w:t xml:space="preserve">Brazil's top foreign policy priority is to </w:t>
      </w:r>
      <w:r w:rsidRPr="007224AA">
        <w:rPr>
          <w:rStyle w:val="Emphasis"/>
        </w:rPr>
        <w:t>obtain</w:t>
      </w:r>
      <w:r w:rsidRPr="007224AA">
        <w:rPr>
          <w:rStyle w:val="StyleUnderline"/>
        </w:rPr>
        <w:t xml:space="preserve"> a </w:t>
      </w:r>
      <w:r w:rsidRPr="007224AA">
        <w:rPr>
          <w:rStyle w:val="Emphasis"/>
        </w:rPr>
        <w:t>permanent seat</w:t>
      </w:r>
      <w:r w:rsidRPr="007224AA">
        <w:rPr>
          <w:rStyle w:val="StyleUnderline"/>
        </w:rPr>
        <w:t xml:space="preserve"> on the United Nations Security Council</w:t>
      </w:r>
      <w:r w:rsidRPr="007224AA">
        <w:rPr>
          <w:sz w:val="16"/>
        </w:rPr>
        <w:t xml:space="preserve">. ``Perhaps </w:t>
      </w:r>
      <w:r w:rsidRPr="007224AA">
        <w:rPr>
          <w:rStyle w:val="StyleUnderline"/>
        </w:rPr>
        <w:t>this talk about developing nuclear weapons is a way of creating</w:t>
      </w:r>
      <w:r w:rsidRPr="007224AA">
        <w:rPr>
          <w:sz w:val="16"/>
        </w:rPr>
        <w:t xml:space="preserve"> some </w:t>
      </w:r>
      <w:r w:rsidRPr="007224AA">
        <w:rPr>
          <w:rStyle w:val="Emphasis"/>
        </w:rPr>
        <w:t>political buzz</w:t>
      </w:r>
      <w:r w:rsidRPr="007224AA">
        <w:rPr>
          <w:rStyle w:val="StyleUnderline"/>
        </w:rPr>
        <w:t xml:space="preserve"> to obtain that position</w:t>
      </w:r>
      <w:r w:rsidRPr="007224AA">
        <w:rPr>
          <w:sz w:val="16"/>
        </w:rPr>
        <w:t>,'' he said.</w:t>
      </w:r>
    </w:p>
    <w:p w14:paraId="5B6CDB69" w14:textId="77777777" w:rsidR="007266AB" w:rsidRDefault="007266AB" w:rsidP="007266AB">
      <w:pPr>
        <w:pStyle w:val="Heading3"/>
      </w:pPr>
      <w:r>
        <w:t xml:space="preserve">2nc – at: brazil prolif </w:t>
      </w:r>
    </w:p>
    <w:p w14:paraId="7A2A3D2F" w14:textId="77777777" w:rsidR="007266AB" w:rsidRDefault="007266AB" w:rsidP="007266AB">
      <w:pPr>
        <w:pStyle w:val="Heading4"/>
      </w:pPr>
      <w:r>
        <w:t xml:space="preserve">No Latin American prolif – lacks </w:t>
      </w:r>
      <w:r w:rsidRPr="0010213C">
        <w:rPr>
          <w:u w:val="single"/>
        </w:rPr>
        <w:t>capability</w:t>
      </w:r>
      <w:r>
        <w:t xml:space="preserve"> and </w:t>
      </w:r>
      <w:r w:rsidRPr="0010213C">
        <w:rPr>
          <w:u w:val="single"/>
        </w:rPr>
        <w:t>motivation</w:t>
      </w:r>
      <w:r>
        <w:t xml:space="preserve">. </w:t>
      </w:r>
    </w:p>
    <w:p w14:paraId="417A1F72" w14:textId="77777777" w:rsidR="007266AB" w:rsidRDefault="007266AB" w:rsidP="007266AB">
      <w:r w:rsidRPr="0010213C">
        <w:rPr>
          <w:rStyle w:val="Style13ptBold"/>
        </w:rPr>
        <w:t>Trinkunas ’11</w:t>
      </w:r>
      <w:r w:rsidRPr="0010213C">
        <w:t xml:space="preserve"> [Harold;</w:t>
      </w:r>
      <w:r>
        <w:t xml:space="preserve"> September 2011</w:t>
      </w:r>
      <w:r w:rsidRPr="0010213C">
        <w:t xml:space="preserve">; Associate Professor and Chair of the Department of National Security Affairs at the Naval Postgraduate School; “Latin America: Nuclear Capabilities, Intentions and Threat Perceptions”; </w:t>
      </w:r>
      <w:hyperlink r:id="rId17" w:history="1">
        <w:r w:rsidRPr="0010213C">
          <w:rPr>
            <w:rStyle w:val="Hyperlink"/>
          </w:rPr>
          <w:t>https://digitalcommons.fiu.edu/cgi/viewcontent.cgi?referer=&amp;httpsredir=1&amp;article=1040&amp;context=whemsac</w:t>
        </w:r>
      </w:hyperlink>
      <w:r w:rsidRPr="0010213C">
        <w:t xml:space="preserve">] Dhruv </w:t>
      </w:r>
    </w:p>
    <w:p w14:paraId="05153D7F" w14:textId="77777777" w:rsidR="007266AB" w:rsidRPr="00726D99" w:rsidRDefault="007266AB" w:rsidP="007266AB">
      <w:pPr>
        <w:rPr>
          <w:sz w:val="16"/>
        </w:rPr>
      </w:pPr>
      <w:r w:rsidRPr="00726D99">
        <w:rPr>
          <w:sz w:val="16"/>
        </w:rPr>
        <w:t xml:space="preserve">Overall, </w:t>
      </w:r>
      <w:r w:rsidRPr="0010213C">
        <w:rPr>
          <w:rStyle w:val="StyleUnderline"/>
        </w:rPr>
        <w:t xml:space="preserve">the </w:t>
      </w:r>
      <w:r w:rsidRPr="00726D99">
        <w:rPr>
          <w:rStyle w:val="Emphasis"/>
        </w:rPr>
        <w:t>probability</w:t>
      </w:r>
      <w:r w:rsidRPr="0010213C">
        <w:rPr>
          <w:rStyle w:val="StyleUnderline"/>
        </w:rPr>
        <w:t xml:space="preserve"> of</w:t>
      </w:r>
      <w:r w:rsidRPr="00726D99">
        <w:rPr>
          <w:sz w:val="16"/>
        </w:rPr>
        <w:t xml:space="preserve"> further </w:t>
      </w:r>
      <w:r w:rsidRPr="0010213C">
        <w:rPr>
          <w:rStyle w:val="StyleUnderline"/>
        </w:rPr>
        <w:t xml:space="preserve">nuclear proliferation in Latin America is </w:t>
      </w:r>
      <w:r w:rsidRPr="00726D99">
        <w:rPr>
          <w:rStyle w:val="Emphasis"/>
        </w:rPr>
        <w:t>low</w:t>
      </w:r>
      <w:r w:rsidRPr="0010213C">
        <w:rPr>
          <w:rStyle w:val="StyleUnderline"/>
        </w:rPr>
        <w:t xml:space="preserve"> because</w:t>
      </w:r>
      <w:r w:rsidRPr="00726D99">
        <w:rPr>
          <w:sz w:val="16"/>
        </w:rPr>
        <w:t xml:space="preserve"> </w:t>
      </w:r>
      <w:r w:rsidRPr="0010213C">
        <w:rPr>
          <w:rStyle w:val="StyleUnderline"/>
        </w:rPr>
        <w:t>the combination of</w:t>
      </w:r>
      <w:r w:rsidRPr="00726D99">
        <w:rPr>
          <w:sz w:val="16"/>
        </w:rPr>
        <w:t xml:space="preserve"> both </w:t>
      </w:r>
      <w:r w:rsidRPr="00726D99">
        <w:rPr>
          <w:rStyle w:val="Emphasis"/>
        </w:rPr>
        <w:t>capability</w:t>
      </w:r>
      <w:r w:rsidRPr="0010213C">
        <w:rPr>
          <w:rStyle w:val="StyleUnderline"/>
        </w:rPr>
        <w:t xml:space="preserve"> and </w:t>
      </w:r>
      <w:r w:rsidRPr="00726D99">
        <w:rPr>
          <w:rStyle w:val="Emphasis"/>
        </w:rPr>
        <w:t>intention</w:t>
      </w:r>
      <w:r w:rsidRPr="0010213C">
        <w:rPr>
          <w:rStyle w:val="StyleUnderline"/>
        </w:rPr>
        <w:t xml:space="preserve"> to develop nuclear forces is </w:t>
      </w:r>
      <w:r w:rsidRPr="00726D99">
        <w:rPr>
          <w:rStyle w:val="Emphasis"/>
        </w:rPr>
        <w:t>not found</w:t>
      </w:r>
      <w:r w:rsidRPr="00726D99">
        <w:rPr>
          <w:sz w:val="16"/>
        </w:rPr>
        <w:t xml:space="preserve"> </w:t>
      </w:r>
      <w:r w:rsidRPr="00726D99">
        <w:rPr>
          <w:rStyle w:val="StyleUnderline"/>
        </w:rPr>
        <w:t>in any of the possible proliferators.</w:t>
      </w:r>
      <w:r w:rsidRPr="00726D99">
        <w:rPr>
          <w:sz w:val="16"/>
        </w:rPr>
        <w:t xml:space="preserve"> The two countries that have the capability to pursue such a program, Argentina and </w:t>
      </w:r>
      <w:r w:rsidRPr="00726D99">
        <w:rPr>
          <w:rStyle w:val="StyleUnderline"/>
        </w:rPr>
        <w:t>Brazil</w:t>
      </w:r>
      <w:r w:rsidRPr="00726D99">
        <w:rPr>
          <w:sz w:val="16"/>
        </w:rPr>
        <w:t xml:space="preserve">, </w:t>
      </w:r>
      <w:r w:rsidRPr="00726D99">
        <w:rPr>
          <w:rStyle w:val="Emphasis"/>
        </w:rPr>
        <w:t>gave up</w:t>
      </w:r>
      <w:r w:rsidRPr="00726D99">
        <w:rPr>
          <w:rStyle w:val="StyleUnderline"/>
        </w:rPr>
        <w:t xml:space="preserve"> the pursuit of nuclear weapons </w:t>
      </w:r>
      <w:r w:rsidRPr="00726D99">
        <w:rPr>
          <w:rStyle w:val="Emphasis"/>
        </w:rPr>
        <w:t>two decades</w:t>
      </w:r>
      <w:r w:rsidRPr="00726D99">
        <w:rPr>
          <w:rStyle w:val="StyleUnderline"/>
        </w:rPr>
        <w:t xml:space="preserve"> ago</w:t>
      </w:r>
      <w:r w:rsidRPr="00726D99">
        <w:rPr>
          <w:sz w:val="16"/>
        </w:rPr>
        <w:t xml:space="preserve">, </w:t>
      </w:r>
      <w:r w:rsidRPr="00726D99">
        <w:rPr>
          <w:rStyle w:val="StyleUnderline"/>
        </w:rPr>
        <w:t>and</w:t>
      </w:r>
      <w:r w:rsidRPr="00726D99">
        <w:rPr>
          <w:sz w:val="16"/>
        </w:rPr>
        <w:t xml:space="preserve"> they </w:t>
      </w:r>
      <w:r w:rsidRPr="00726D99">
        <w:rPr>
          <w:rStyle w:val="StyleUnderline"/>
        </w:rPr>
        <w:t xml:space="preserve">are </w:t>
      </w:r>
      <w:r w:rsidRPr="00726D99">
        <w:rPr>
          <w:rStyle w:val="Emphasis"/>
        </w:rPr>
        <w:t>not likely</w:t>
      </w:r>
      <w:r w:rsidRPr="00726D99">
        <w:rPr>
          <w:rStyle w:val="StyleUnderline"/>
        </w:rPr>
        <w:t xml:space="preserve"> to resume</w:t>
      </w:r>
      <w:r w:rsidRPr="00726D99">
        <w:rPr>
          <w:sz w:val="16"/>
        </w:rPr>
        <w:t xml:space="preserve"> this path </w:t>
      </w:r>
      <w:r w:rsidRPr="00726D99">
        <w:rPr>
          <w:rStyle w:val="StyleUnderline"/>
        </w:rPr>
        <w:t xml:space="preserve">given their </w:t>
      </w:r>
      <w:r w:rsidRPr="00726D99">
        <w:rPr>
          <w:rStyle w:val="Emphasis"/>
        </w:rPr>
        <w:t>historical experience</w:t>
      </w:r>
      <w:r w:rsidRPr="00726D99">
        <w:rPr>
          <w:rStyle w:val="StyleUnderline"/>
        </w:rPr>
        <w:t xml:space="preserve"> and</w:t>
      </w:r>
      <w:r w:rsidRPr="00726D99">
        <w:rPr>
          <w:sz w:val="16"/>
        </w:rPr>
        <w:t xml:space="preserve"> the </w:t>
      </w:r>
      <w:r w:rsidRPr="00726D99">
        <w:rPr>
          <w:rStyle w:val="StyleUnderline"/>
        </w:rPr>
        <w:t xml:space="preserve">geopolitical </w:t>
      </w:r>
      <w:r w:rsidRPr="00726D99">
        <w:rPr>
          <w:rStyle w:val="Emphasis"/>
        </w:rPr>
        <w:t>threat environment</w:t>
      </w:r>
      <w:r w:rsidRPr="00726D99">
        <w:rPr>
          <w:sz w:val="16"/>
        </w:rPr>
        <w:t xml:space="preserve">. Venezuela, whose intentions in the nuclear arena are suspected by some, lacks all indigenous capability to pursue nuclear weapons development at this time. Even with the assistance of outside powers, </w:t>
      </w:r>
      <w:r w:rsidRPr="00726D99">
        <w:rPr>
          <w:rStyle w:val="StyleUnderline"/>
        </w:rPr>
        <w:t xml:space="preserve">the likelihood that it could put such a system in place </w:t>
      </w:r>
      <w:r w:rsidRPr="00726D99">
        <w:rPr>
          <w:rStyle w:val="Emphasis"/>
        </w:rPr>
        <w:t>undetected</w:t>
      </w:r>
      <w:r w:rsidRPr="00726D99">
        <w:rPr>
          <w:sz w:val="16"/>
        </w:rPr>
        <w:t xml:space="preserve"> within the next ten to twenty years </w:t>
      </w:r>
      <w:r w:rsidRPr="00726D99">
        <w:rPr>
          <w:rStyle w:val="StyleUnderline"/>
        </w:rPr>
        <w:t xml:space="preserve">is </w:t>
      </w:r>
      <w:r w:rsidRPr="00726D99">
        <w:rPr>
          <w:rStyle w:val="Emphasis"/>
        </w:rPr>
        <w:t>almost nil</w:t>
      </w:r>
      <w:r w:rsidRPr="00726D99">
        <w:rPr>
          <w:sz w:val="16"/>
        </w:rPr>
        <w:t xml:space="preserve">. While Argentina, Brazil and Venezuela have been on friendly terms during the past decade, there is no indication that they have any interest in helping Venezuela obtain nuclear weapons. Moreover, the possibility that non-State actors (such as the private sector or organized crime) within Argentina and Brazil might form part of such a network without State knowledge, as has been detected in the former Soviet Union states and demonstrated by the A. Q. Khan network, is lower than in many other regions of the world because of two decades of nuclear mutual confidence-building and mutual inspection through permanent bi-national agency, Agência Brasileiro-Argentina de Contabilidade e Côntrole de Materiais Nucleares (ABACC). This agency monitors all nuclear stockpiles and facilities in these two countries, and it would be likely to detect theft of nuclear technology or materials. For the foreseeable future, Argentina and </w:t>
      </w:r>
      <w:r w:rsidRPr="00726D99">
        <w:rPr>
          <w:rStyle w:val="StyleUnderline"/>
        </w:rPr>
        <w:t xml:space="preserve">Brazil are </w:t>
      </w:r>
      <w:r w:rsidRPr="00726D99">
        <w:rPr>
          <w:rStyle w:val="Emphasis"/>
        </w:rPr>
        <w:t>unlikely</w:t>
      </w:r>
      <w:r w:rsidRPr="00726D99">
        <w:rPr>
          <w:rStyle w:val="StyleUnderline"/>
        </w:rPr>
        <w:t xml:space="preserve"> to resume efforts to acquire nuclear weapons</w:t>
      </w:r>
      <w:r w:rsidRPr="00726D99">
        <w:rPr>
          <w:sz w:val="16"/>
        </w:rPr>
        <w:t xml:space="preserve"> without some revolutionary change in the international system that would lead them to perceive an existential threat to the state. </w:t>
      </w:r>
      <w:r w:rsidRPr="00726D99">
        <w:rPr>
          <w:rStyle w:val="StyleUnderline"/>
        </w:rPr>
        <w:t xml:space="preserve">The </w:t>
      </w:r>
      <w:r w:rsidRPr="00726D99">
        <w:rPr>
          <w:rStyle w:val="Emphasis"/>
        </w:rPr>
        <w:t>initial rationale</w:t>
      </w:r>
      <w:r w:rsidRPr="00726D99">
        <w:rPr>
          <w:rStyle w:val="StyleUnderline"/>
        </w:rPr>
        <w:t xml:space="preserve"> for abandoning</w:t>
      </w:r>
      <w:r w:rsidRPr="00726D99">
        <w:rPr>
          <w:sz w:val="16"/>
        </w:rPr>
        <w:t xml:space="preserve"> the </w:t>
      </w:r>
      <w:r w:rsidRPr="00726D99">
        <w:rPr>
          <w:rStyle w:val="Emphasis"/>
        </w:rPr>
        <w:t>pursuit</w:t>
      </w:r>
      <w:r w:rsidRPr="00726D99">
        <w:rPr>
          <w:rStyle w:val="StyleUnderline"/>
        </w:rPr>
        <w:t xml:space="preserve"> of nuclear weapons</w:t>
      </w:r>
      <w:r w:rsidRPr="00726D99">
        <w:rPr>
          <w:sz w:val="16"/>
        </w:rPr>
        <w:t xml:space="preserve"> </w:t>
      </w:r>
      <w:r w:rsidRPr="00726D99">
        <w:rPr>
          <w:rStyle w:val="StyleUnderline"/>
        </w:rPr>
        <w:t xml:space="preserve">in Argentina and Brazil was to </w:t>
      </w:r>
      <w:r w:rsidRPr="00726D99">
        <w:rPr>
          <w:rStyle w:val="Emphasis"/>
        </w:rPr>
        <w:t>safeguard democracy</w:t>
      </w:r>
      <w:r w:rsidRPr="00726D99">
        <w:rPr>
          <w:sz w:val="16"/>
        </w:rPr>
        <w:t xml:space="preserve">. </w:t>
      </w:r>
      <w:r w:rsidRPr="00726D99">
        <w:rPr>
          <w:rStyle w:val="StyleUnderline"/>
        </w:rPr>
        <w:t>Nuclear development had been</w:t>
      </w:r>
      <w:r w:rsidRPr="00726D99">
        <w:rPr>
          <w:sz w:val="16"/>
        </w:rPr>
        <w:t xml:space="preserve"> </w:t>
      </w:r>
      <w:r w:rsidRPr="00726D99">
        <w:rPr>
          <w:rStyle w:val="Emphasis"/>
        </w:rPr>
        <w:t>heavily influenced</w:t>
      </w:r>
      <w:r w:rsidRPr="00726D99">
        <w:rPr>
          <w:rStyle w:val="StyleUnderline"/>
        </w:rPr>
        <w:t xml:space="preserve"> by the military</w:t>
      </w:r>
      <w:r w:rsidRPr="00726D99">
        <w:rPr>
          <w:sz w:val="16"/>
        </w:rPr>
        <w:t xml:space="preserve"> in both countries, </w:t>
      </w:r>
      <w:r w:rsidRPr="00726D99">
        <w:rPr>
          <w:rStyle w:val="StyleUnderline"/>
        </w:rPr>
        <w:t xml:space="preserve">and civilian leaders of the newly democratic states </w:t>
      </w:r>
      <w:r w:rsidRPr="00726D99">
        <w:rPr>
          <w:rStyle w:val="Emphasis"/>
        </w:rPr>
        <w:t>stripped</w:t>
      </w:r>
      <w:r w:rsidRPr="00726D99">
        <w:rPr>
          <w:rStyle w:val="StyleUnderline"/>
        </w:rPr>
        <w:t xml:space="preserve"> the armed forces of </w:t>
      </w:r>
      <w:r w:rsidRPr="00726D99">
        <w:rPr>
          <w:rStyle w:val="Emphasis"/>
        </w:rPr>
        <w:t>control</w:t>
      </w:r>
      <w:r w:rsidRPr="00726D99">
        <w:rPr>
          <w:rStyle w:val="StyleUnderline"/>
        </w:rPr>
        <w:t xml:space="preserve"> of nuclear programs in the 1980s</w:t>
      </w:r>
      <w:r w:rsidRPr="00726D99">
        <w:rPr>
          <w:sz w:val="16"/>
        </w:rPr>
        <w:t xml:space="preserve">. These programs, some of which had the potential to lead to nuclear weapons, had been shrouded in secrecy and were unaccountable both under civilian governments and military dictatorships.3 </w:t>
      </w:r>
      <w:r w:rsidRPr="00726D99">
        <w:rPr>
          <w:rStyle w:val="StyleUnderline"/>
        </w:rPr>
        <w:t xml:space="preserve">The </w:t>
      </w:r>
      <w:r w:rsidRPr="00726D99">
        <w:rPr>
          <w:rStyle w:val="Emphasis"/>
        </w:rPr>
        <w:t>developing</w:t>
      </w:r>
      <w:r w:rsidRPr="00726D99">
        <w:rPr>
          <w:rStyle w:val="StyleUnderline"/>
        </w:rPr>
        <w:t xml:space="preserve"> security community in the Southern Cone</w:t>
      </w:r>
      <w:r w:rsidRPr="00726D99">
        <w:rPr>
          <w:sz w:val="16"/>
        </w:rPr>
        <w:t xml:space="preserve">, </w:t>
      </w:r>
      <w:r w:rsidRPr="00726D99">
        <w:rPr>
          <w:rStyle w:val="StyleUnderline"/>
        </w:rPr>
        <w:t>taking the form of UNASUR</w:t>
      </w:r>
      <w:r w:rsidRPr="00726D99">
        <w:rPr>
          <w:sz w:val="16"/>
        </w:rPr>
        <w:t xml:space="preserve"> in its latest evolution, </w:t>
      </w:r>
      <w:r w:rsidRPr="00726D99">
        <w:rPr>
          <w:rStyle w:val="StyleUnderline"/>
        </w:rPr>
        <w:t xml:space="preserve">means that any </w:t>
      </w:r>
      <w:r w:rsidRPr="00726D99">
        <w:rPr>
          <w:rStyle w:val="Emphasis"/>
        </w:rPr>
        <w:t>territorial defense</w:t>
      </w:r>
      <w:r w:rsidRPr="00726D99">
        <w:rPr>
          <w:rStyle w:val="StyleUnderline"/>
        </w:rPr>
        <w:t xml:space="preserve"> or deterrence rationales for nuclear weapons acquisition have </w:t>
      </w:r>
      <w:r w:rsidRPr="00726D99">
        <w:rPr>
          <w:rStyle w:val="Emphasis"/>
        </w:rPr>
        <w:t>faded</w:t>
      </w:r>
      <w:r w:rsidRPr="00726D99">
        <w:rPr>
          <w:sz w:val="16"/>
        </w:rPr>
        <w:t xml:space="preserve">. </w:t>
      </w:r>
      <w:r w:rsidRPr="00726D99">
        <w:rPr>
          <w:rStyle w:val="StyleUnderline"/>
        </w:rPr>
        <w:t xml:space="preserve">The resolution of all territorial disputes between the </w:t>
      </w:r>
      <w:r w:rsidRPr="00726D99">
        <w:rPr>
          <w:rStyle w:val="Emphasis"/>
        </w:rPr>
        <w:t>major</w:t>
      </w:r>
      <w:r w:rsidRPr="00726D99">
        <w:rPr>
          <w:rStyle w:val="StyleUnderline"/>
        </w:rPr>
        <w:t xml:space="preserve"> regional powers</w:t>
      </w:r>
      <w:r w:rsidRPr="00726D99">
        <w:rPr>
          <w:sz w:val="16"/>
        </w:rPr>
        <w:t xml:space="preserve"> (Argentina, Brazil, Chile), </w:t>
      </w:r>
      <w:r w:rsidRPr="00726D99">
        <w:rPr>
          <w:rStyle w:val="StyleUnderline"/>
        </w:rPr>
        <w:t xml:space="preserve">and ongoing </w:t>
      </w:r>
      <w:r w:rsidRPr="00726D99">
        <w:rPr>
          <w:rStyle w:val="Emphasis"/>
        </w:rPr>
        <w:t>mutual confidence</w:t>
      </w:r>
      <w:r w:rsidRPr="00726D99">
        <w:rPr>
          <w:rStyle w:val="StyleUnderline"/>
        </w:rPr>
        <w:t xml:space="preserve"> building measures</w:t>
      </w:r>
      <w:r w:rsidRPr="00726D99">
        <w:rPr>
          <w:sz w:val="16"/>
        </w:rPr>
        <w:t xml:space="preserve">, </w:t>
      </w:r>
      <w:r w:rsidRPr="00726D99">
        <w:rPr>
          <w:rStyle w:val="Emphasis"/>
        </w:rPr>
        <w:t>limit</w:t>
      </w:r>
      <w:r w:rsidRPr="00726D99">
        <w:rPr>
          <w:rStyle w:val="StyleUnderline"/>
        </w:rPr>
        <w:t xml:space="preserve"> the possibility that new</w:t>
      </w:r>
      <w:r w:rsidRPr="00726D99">
        <w:rPr>
          <w:sz w:val="16"/>
        </w:rPr>
        <w:t xml:space="preserve"> conflict </w:t>
      </w:r>
      <w:r w:rsidRPr="00726D99">
        <w:rPr>
          <w:rStyle w:val="Emphasis"/>
        </w:rPr>
        <w:t>dynamics</w:t>
      </w:r>
      <w:r w:rsidRPr="00726D99">
        <w:rPr>
          <w:rStyle w:val="StyleUnderline"/>
        </w:rPr>
        <w:t xml:space="preserve"> will lead States</w:t>
      </w:r>
      <w:r w:rsidRPr="00726D99">
        <w:rPr>
          <w:sz w:val="16"/>
        </w:rPr>
        <w:t xml:space="preserve"> in the region </w:t>
      </w:r>
      <w:r w:rsidRPr="00726D99">
        <w:rPr>
          <w:rStyle w:val="StyleUnderline"/>
        </w:rPr>
        <w:t>to seek nuclear weapons</w:t>
      </w:r>
      <w:r w:rsidRPr="00726D99">
        <w:rPr>
          <w:sz w:val="16"/>
        </w:rPr>
        <w:t xml:space="preserve">. Of the two powers with indigenous nuclear technology industries, </w:t>
      </w:r>
      <w:r w:rsidRPr="00726D99">
        <w:rPr>
          <w:rStyle w:val="StyleUnderline"/>
        </w:rPr>
        <w:t xml:space="preserve">Brazil‟s </w:t>
      </w:r>
      <w:r w:rsidRPr="00726D99">
        <w:rPr>
          <w:rStyle w:val="Emphasis"/>
        </w:rPr>
        <w:t>constitution</w:t>
      </w:r>
      <w:r w:rsidRPr="00726D99">
        <w:rPr>
          <w:rStyle w:val="StyleUnderline"/>
        </w:rPr>
        <w:t xml:space="preserve"> bans the </w:t>
      </w:r>
      <w:r w:rsidRPr="00726D99">
        <w:rPr>
          <w:rStyle w:val="Emphasis"/>
        </w:rPr>
        <w:t>development</w:t>
      </w:r>
      <w:r w:rsidRPr="00726D99">
        <w:rPr>
          <w:rStyle w:val="StyleUnderline"/>
        </w:rPr>
        <w:t xml:space="preserve"> of nuclear weapons</w:t>
      </w:r>
      <w:r w:rsidRPr="00726D99">
        <w:rPr>
          <w:sz w:val="16"/>
        </w:rPr>
        <w:t xml:space="preserve">, </w:t>
      </w:r>
      <w:r w:rsidRPr="00726D99">
        <w:rPr>
          <w:rStyle w:val="StyleUnderline"/>
        </w:rPr>
        <w:t xml:space="preserve">and both Argentina and Brazil are </w:t>
      </w:r>
      <w:r w:rsidRPr="00726D99">
        <w:rPr>
          <w:rStyle w:val="Emphasis"/>
        </w:rPr>
        <w:t>committed</w:t>
      </w:r>
      <w:r w:rsidRPr="00726D99">
        <w:rPr>
          <w:rStyle w:val="StyleUnderline"/>
        </w:rPr>
        <w:t xml:space="preserve"> to sophisticated </w:t>
      </w:r>
      <w:r w:rsidRPr="00726D99">
        <w:rPr>
          <w:rStyle w:val="Emphasis"/>
        </w:rPr>
        <w:t>nuclear safeguards</w:t>
      </w:r>
      <w:r w:rsidRPr="00726D99">
        <w:rPr>
          <w:rStyle w:val="StyleUnderline"/>
        </w:rPr>
        <w:t xml:space="preserve"> through the ABACC</w:t>
      </w:r>
      <w:r w:rsidRPr="00726D99">
        <w:rPr>
          <w:sz w:val="16"/>
        </w:rPr>
        <w:t>. 4</w:t>
      </w:r>
    </w:p>
    <w:p w14:paraId="1AE4E5E4" w14:textId="77777777" w:rsidR="007266AB" w:rsidRDefault="007266AB" w:rsidP="007266AB">
      <w:pPr>
        <w:pStyle w:val="Heading3"/>
      </w:pPr>
      <w:r>
        <w:t xml:space="preserve">1nc – at: biofuels </w:t>
      </w:r>
    </w:p>
    <w:p w14:paraId="5A540A82" w14:textId="77777777" w:rsidR="007266AB" w:rsidRDefault="007266AB" w:rsidP="007266AB">
      <w:pPr>
        <w:pStyle w:val="Heading4"/>
      </w:pPr>
      <w:r>
        <w:t xml:space="preserve">Trump </w:t>
      </w:r>
      <w:r w:rsidRPr="00A96C69">
        <w:rPr>
          <w:u w:val="single"/>
        </w:rPr>
        <w:t>prevents</w:t>
      </w:r>
      <w:r>
        <w:t xml:space="preserve"> biofuel usage.</w:t>
      </w:r>
    </w:p>
    <w:p w14:paraId="6523FD48" w14:textId="77777777" w:rsidR="007266AB" w:rsidRPr="00A96C69" w:rsidRDefault="007266AB" w:rsidP="007266AB">
      <w:r w:rsidRPr="00A96C69">
        <w:rPr>
          <w:rStyle w:val="Style13ptBold"/>
        </w:rPr>
        <w:t>Kotrba ’17</w:t>
      </w:r>
      <w:r w:rsidRPr="00A96C69">
        <w:t xml:space="preserve"> [Ron; 1/13/2017; Editor of Biodiesel Magazine; “Biodiesel Renaissance”; </w:t>
      </w:r>
      <w:hyperlink r:id="rId18" w:history="1">
        <w:r w:rsidRPr="00A96C69">
          <w:rPr>
            <w:rStyle w:val="Hyperlink"/>
          </w:rPr>
          <w:t>http://biodieselmagazine.com/articles/2070312/biodiesel-renaissance</w:t>
        </w:r>
      </w:hyperlink>
      <w:r w:rsidRPr="00A96C69">
        <w:t>] Dhruv</w:t>
      </w:r>
    </w:p>
    <w:p w14:paraId="30B8AE1D" w14:textId="77777777" w:rsidR="007266AB" w:rsidRPr="00D054E9" w:rsidRDefault="007266AB" w:rsidP="007266AB">
      <w:pPr>
        <w:rPr>
          <w:sz w:val="16"/>
        </w:rPr>
      </w:pPr>
      <w:r w:rsidRPr="00D054E9">
        <w:rPr>
          <w:sz w:val="16"/>
        </w:rPr>
        <w:t xml:space="preserve">In November, </w:t>
      </w:r>
      <w:r w:rsidRPr="00A96C69">
        <w:rPr>
          <w:rStyle w:val="StyleUnderline"/>
        </w:rPr>
        <w:t xml:space="preserve">just as biodiesel </w:t>
      </w:r>
      <w:r w:rsidRPr="00D054E9">
        <w:rPr>
          <w:rStyle w:val="Emphasis"/>
        </w:rPr>
        <w:t>producers</w:t>
      </w:r>
      <w:r w:rsidRPr="00A96C69">
        <w:rPr>
          <w:rStyle w:val="StyleUnderline"/>
        </w:rPr>
        <w:t xml:space="preserve"> settled into a newfound</w:t>
      </w:r>
      <w:r w:rsidRPr="00D054E9">
        <w:rPr>
          <w:sz w:val="16"/>
        </w:rPr>
        <w:t xml:space="preserve">, welcomed </w:t>
      </w:r>
      <w:r w:rsidRPr="00D054E9">
        <w:rPr>
          <w:rStyle w:val="Emphasis"/>
        </w:rPr>
        <w:t>market stability</w:t>
      </w:r>
      <w:r w:rsidRPr="00D054E9">
        <w:rPr>
          <w:sz w:val="16"/>
        </w:rPr>
        <w:t xml:space="preserve">, a different kind of </w:t>
      </w:r>
      <w:r w:rsidRPr="00D054E9">
        <w:rPr>
          <w:rStyle w:val="Emphasis"/>
        </w:rPr>
        <w:t>uncertainty</w:t>
      </w:r>
      <w:r w:rsidRPr="00D054E9">
        <w:rPr>
          <w:rStyle w:val="StyleUnderline"/>
        </w:rPr>
        <w:t xml:space="preserve"> was introduced</w:t>
      </w:r>
      <w:r w:rsidRPr="00D054E9">
        <w:rPr>
          <w:sz w:val="16"/>
        </w:rPr>
        <w:t xml:space="preserve">: a newly elected Donald J. </w:t>
      </w:r>
      <w:r w:rsidRPr="00D054E9">
        <w:rPr>
          <w:rStyle w:val="Emphasis"/>
        </w:rPr>
        <w:t>Trump</w:t>
      </w:r>
      <w:r w:rsidRPr="00D054E9">
        <w:rPr>
          <w:sz w:val="16"/>
        </w:rPr>
        <w:t xml:space="preserve">. The election results brought rampant speculation on how the new president and a Republican-controlled Congress would affect biodiesel policy. </w:t>
      </w:r>
      <w:r w:rsidRPr="00D054E9">
        <w:rPr>
          <w:rStyle w:val="StyleUnderline"/>
        </w:rPr>
        <w:t xml:space="preserve">Mixed messages on the </w:t>
      </w:r>
      <w:r w:rsidRPr="00D054E9">
        <w:rPr>
          <w:rStyle w:val="Emphasis"/>
        </w:rPr>
        <w:t>campaign</w:t>
      </w:r>
      <w:r w:rsidRPr="00D054E9">
        <w:rPr>
          <w:rStyle w:val="StyleUnderline"/>
        </w:rPr>
        <w:t xml:space="preserve"> trail</w:t>
      </w:r>
      <w:r w:rsidRPr="00D054E9">
        <w:rPr>
          <w:sz w:val="16"/>
        </w:rPr>
        <w:t>—Trump’s outspoken support for RFS before the Iowa caucuses juxtaposed with his declarations to dismantle the U.S. EPA—</w:t>
      </w:r>
      <w:r w:rsidRPr="00D054E9">
        <w:rPr>
          <w:rStyle w:val="StyleUnderline"/>
        </w:rPr>
        <w:t xml:space="preserve">and his </w:t>
      </w:r>
      <w:r w:rsidRPr="00D054E9">
        <w:rPr>
          <w:rStyle w:val="Emphasis"/>
        </w:rPr>
        <w:t>subsequent nominations</w:t>
      </w:r>
      <w:r w:rsidRPr="00D054E9">
        <w:rPr>
          <w:rStyle w:val="StyleUnderline"/>
        </w:rPr>
        <w:t xml:space="preserve"> of fossil fuel </w:t>
      </w:r>
      <w:r w:rsidRPr="00D054E9">
        <w:rPr>
          <w:rStyle w:val="Emphasis"/>
        </w:rPr>
        <w:t>industrialists</w:t>
      </w:r>
      <w:r w:rsidRPr="00D054E9">
        <w:rPr>
          <w:rStyle w:val="StyleUnderline"/>
        </w:rPr>
        <w:t xml:space="preserve"> and advocates to </w:t>
      </w:r>
      <w:r w:rsidRPr="00D054E9">
        <w:rPr>
          <w:rStyle w:val="Emphasis"/>
        </w:rPr>
        <w:t>cabinet posts</w:t>
      </w:r>
      <w:r w:rsidRPr="00D054E9">
        <w:rPr>
          <w:sz w:val="16"/>
        </w:rPr>
        <w:t xml:space="preserve"> have made Trump’s position on biodiesel difficult to predict. But just two weeks after the elections, Obama’s EPA issued its final RFS ruling before the new administration took over, and its message was strong—keep RFS and renewables growth on track. The 2017 advanced biofuels category was boosted by 19 percent from 3.61 billion ethanol-equivalent gallons (2.41 billion biodiesel gallons) in 2016 to 4.28 billion ethanol gallons in 2017. Moreover, the agency increased the category by 7 percent from its proposal in May of 4 billion ethanol gallons. The 2018 biomass-based diesel subset of the advanced category was finalized at 2.1 billion gallons, up 100 million over 2017. The picture is not entirely rosy though. At press time, </w:t>
      </w:r>
      <w:r w:rsidRPr="00D054E9">
        <w:rPr>
          <w:rStyle w:val="StyleUnderline"/>
        </w:rPr>
        <w:t xml:space="preserve">the tax credit was set to </w:t>
      </w:r>
      <w:r w:rsidRPr="00D054E9">
        <w:rPr>
          <w:rStyle w:val="Emphasis"/>
        </w:rPr>
        <w:t>lapse</w:t>
      </w:r>
      <w:r w:rsidRPr="00D054E9">
        <w:rPr>
          <w:rStyle w:val="StyleUnderline"/>
        </w:rPr>
        <w:t xml:space="preserve"> again and the positive, </w:t>
      </w:r>
      <w:r w:rsidRPr="00D054E9">
        <w:rPr>
          <w:rStyle w:val="Emphasis"/>
        </w:rPr>
        <w:t>bullish domestic</w:t>
      </w:r>
      <w:r w:rsidRPr="00D054E9">
        <w:rPr>
          <w:rStyle w:val="StyleUnderline"/>
        </w:rPr>
        <w:t xml:space="preserve"> market has brought an </w:t>
      </w:r>
      <w:r w:rsidRPr="00D054E9">
        <w:rPr>
          <w:rStyle w:val="Emphasis"/>
        </w:rPr>
        <w:t>influx</w:t>
      </w:r>
      <w:r w:rsidRPr="00D054E9">
        <w:rPr>
          <w:rStyle w:val="StyleUnderline"/>
        </w:rPr>
        <w:t xml:space="preserve"> of imports</w:t>
      </w:r>
      <w:r w:rsidRPr="00D054E9">
        <w:rPr>
          <w:sz w:val="16"/>
        </w:rPr>
        <w:t>, anticipated to hit new highs following 2015’s record of 670 million gallons—a trend U.S. producers and the National Biodiesel Board hope to curb in 2017 by reforming the $1-per-gallon blenders tax credit to a domestic producers credit. “We need to move the needle on biodiesel in the U.S., and imports are a critical issue for us,” says Donnell Rehagen, NBB’s new CEO. “</w:t>
      </w:r>
      <w:r w:rsidRPr="00D054E9">
        <w:rPr>
          <w:rStyle w:val="StyleUnderline"/>
        </w:rPr>
        <w:t xml:space="preserve">It makes for a </w:t>
      </w:r>
      <w:r w:rsidRPr="00D054E9">
        <w:rPr>
          <w:rStyle w:val="Emphasis"/>
        </w:rPr>
        <w:t>challenging time</w:t>
      </w:r>
      <w:r w:rsidRPr="00D054E9">
        <w:rPr>
          <w:rStyle w:val="StyleUnderline"/>
        </w:rPr>
        <w:t xml:space="preserve"> for producer-members who are making </w:t>
      </w:r>
      <w:r w:rsidRPr="00D054E9">
        <w:rPr>
          <w:rStyle w:val="Emphasis"/>
        </w:rPr>
        <w:t>investments</w:t>
      </w:r>
      <w:r w:rsidRPr="00D054E9">
        <w:rPr>
          <w:rStyle w:val="StyleUnderline"/>
        </w:rPr>
        <w:t xml:space="preserve"> in</w:t>
      </w:r>
      <w:r w:rsidRPr="00D054E9">
        <w:rPr>
          <w:sz w:val="16"/>
        </w:rPr>
        <w:t xml:space="preserve"> their </w:t>
      </w:r>
      <w:r w:rsidRPr="00D054E9">
        <w:rPr>
          <w:rStyle w:val="StyleUnderline"/>
        </w:rPr>
        <w:t>plants</w:t>
      </w:r>
      <w:r w:rsidRPr="00D054E9">
        <w:rPr>
          <w:sz w:val="16"/>
        </w:rPr>
        <w:t xml:space="preserve">.” </w:t>
      </w:r>
    </w:p>
    <w:p w14:paraId="37FC6B26" w14:textId="77777777" w:rsidR="007266AB" w:rsidRDefault="007266AB" w:rsidP="007266AB">
      <w:pPr>
        <w:pStyle w:val="Heading3"/>
      </w:pPr>
      <w:r>
        <w:t>2nc – at: biofuels</w:t>
      </w:r>
    </w:p>
    <w:p w14:paraId="69A757C2" w14:textId="77777777" w:rsidR="007266AB" w:rsidRDefault="007266AB" w:rsidP="007266AB">
      <w:pPr>
        <w:pStyle w:val="Heading4"/>
      </w:pPr>
      <w:r>
        <w:t xml:space="preserve">Trump grants </w:t>
      </w:r>
      <w:r w:rsidRPr="00234DEB">
        <w:rPr>
          <w:u w:val="single"/>
        </w:rPr>
        <w:t>waivers</w:t>
      </w:r>
      <w:r>
        <w:t xml:space="preserve"> to oil refineries – no </w:t>
      </w:r>
      <w:r w:rsidRPr="00234DEB">
        <w:rPr>
          <w:u w:val="single"/>
        </w:rPr>
        <w:t>biofuel usage</w:t>
      </w:r>
      <w:r>
        <w:t xml:space="preserve">. </w:t>
      </w:r>
    </w:p>
    <w:p w14:paraId="53DEAE34" w14:textId="77777777" w:rsidR="007266AB" w:rsidRPr="00234DEB" w:rsidRDefault="007266AB" w:rsidP="007266AB">
      <w:r w:rsidRPr="00234DEB">
        <w:rPr>
          <w:rStyle w:val="Style13ptBold"/>
        </w:rPr>
        <w:t xml:space="preserve">Pitt ’19 </w:t>
      </w:r>
      <w:r w:rsidRPr="00234DEB">
        <w:t>[David; 10/16/2019; Writer for AP News; “Farmers blame Trump for biofuels rule they view as betrayal</w:t>
      </w:r>
      <w:r>
        <w:t xml:space="preserve">”; </w:t>
      </w:r>
      <w:hyperlink r:id="rId19" w:history="1">
        <w:r>
          <w:rPr>
            <w:rStyle w:val="Hyperlink"/>
          </w:rPr>
          <w:t>https://apnews.com/f48166606bcd4ea2b3f0bc3d7934a1e8</w:t>
        </w:r>
      </w:hyperlink>
      <w:r>
        <w:t>] Dhruv</w:t>
      </w:r>
    </w:p>
    <w:p w14:paraId="20CDDCFB" w14:textId="77777777" w:rsidR="007266AB" w:rsidRPr="008D6F1E" w:rsidRDefault="007266AB" w:rsidP="007266AB">
      <w:pPr>
        <w:rPr>
          <w:sz w:val="16"/>
        </w:rPr>
      </w:pPr>
      <w:r w:rsidRPr="008D6F1E">
        <w:rPr>
          <w:sz w:val="16"/>
        </w:rPr>
        <w:t xml:space="preserve">DES MOINES, Iowa (AP) — Agriculture commodity groups and some </w:t>
      </w:r>
      <w:r w:rsidRPr="008D6F1E">
        <w:rPr>
          <w:rStyle w:val="StyleUnderline"/>
        </w:rPr>
        <w:t xml:space="preserve">farmers expressed </w:t>
      </w:r>
      <w:r w:rsidRPr="008D6F1E">
        <w:rPr>
          <w:rStyle w:val="Emphasis"/>
        </w:rPr>
        <w:t>frustration</w:t>
      </w:r>
      <w:r w:rsidRPr="008D6F1E">
        <w:rPr>
          <w:rStyle w:val="StyleUnderline"/>
        </w:rPr>
        <w:t xml:space="preserve"> </w:t>
      </w:r>
      <w:r w:rsidRPr="008D6F1E">
        <w:rPr>
          <w:sz w:val="16"/>
        </w:rPr>
        <w:t xml:space="preserve">and anger Wednesday </w:t>
      </w:r>
      <w:r w:rsidRPr="008D6F1E">
        <w:rPr>
          <w:rStyle w:val="StyleUnderline"/>
        </w:rPr>
        <w:t xml:space="preserve">with a rule </w:t>
      </w:r>
      <w:r w:rsidRPr="008D6F1E">
        <w:rPr>
          <w:rStyle w:val="Emphasis"/>
        </w:rPr>
        <w:t>released</w:t>
      </w:r>
      <w:r w:rsidRPr="008D6F1E">
        <w:rPr>
          <w:rStyle w:val="StyleUnderline"/>
        </w:rPr>
        <w:t xml:space="preserve"> by the</w:t>
      </w:r>
      <w:r w:rsidRPr="008D6F1E">
        <w:rPr>
          <w:sz w:val="16"/>
        </w:rPr>
        <w:t xml:space="preserve"> </w:t>
      </w:r>
      <w:r w:rsidRPr="008D6F1E">
        <w:rPr>
          <w:rStyle w:val="StyleUnderline"/>
        </w:rPr>
        <w:t>E</w:t>
      </w:r>
      <w:r w:rsidRPr="008D6F1E">
        <w:rPr>
          <w:sz w:val="16"/>
        </w:rPr>
        <w:t xml:space="preserve">nvironmental </w:t>
      </w:r>
      <w:r w:rsidRPr="008D6F1E">
        <w:rPr>
          <w:rStyle w:val="StyleUnderline"/>
        </w:rPr>
        <w:t>P</w:t>
      </w:r>
      <w:r w:rsidRPr="008D6F1E">
        <w:rPr>
          <w:sz w:val="16"/>
        </w:rPr>
        <w:t xml:space="preserve">rotection </w:t>
      </w:r>
      <w:r w:rsidRPr="008D6F1E">
        <w:rPr>
          <w:rStyle w:val="StyleUnderline"/>
        </w:rPr>
        <w:t>A</w:t>
      </w:r>
      <w:r w:rsidRPr="008D6F1E">
        <w:rPr>
          <w:sz w:val="16"/>
        </w:rPr>
        <w:t xml:space="preserve">gency that they said fails to uphold a promise President Donald Trump made 12 days ago to fulfill the intent of an ethanol law passed by Congress. </w:t>
      </w:r>
      <w:r w:rsidRPr="008D6F1E">
        <w:rPr>
          <w:rStyle w:val="StyleUnderline"/>
        </w:rPr>
        <w:t xml:space="preserve">Since Trump became </w:t>
      </w:r>
      <w:r w:rsidRPr="008D6F1E">
        <w:rPr>
          <w:rStyle w:val="Emphasis"/>
        </w:rPr>
        <w:t>president</w:t>
      </w:r>
      <w:r w:rsidRPr="008D6F1E">
        <w:rPr>
          <w:sz w:val="16"/>
        </w:rPr>
        <w:t xml:space="preserve">, </w:t>
      </w:r>
      <w:r w:rsidRPr="008D6F1E">
        <w:rPr>
          <w:rStyle w:val="StyleUnderline"/>
        </w:rPr>
        <w:t xml:space="preserve">the EPA has given 85 </w:t>
      </w:r>
      <w:r w:rsidRPr="008D6F1E">
        <w:rPr>
          <w:rStyle w:val="Emphasis"/>
        </w:rPr>
        <w:t>oil refineries</w:t>
      </w:r>
      <w:r w:rsidRPr="008D6F1E">
        <w:rPr>
          <w:rStyle w:val="StyleUnderline"/>
        </w:rPr>
        <w:t xml:space="preserve"> exemptions from blending </w:t>
      </w:r>
      <w:r w:rsidRPr="008D6F1E">
        <w:rPr>
          <w:rStyle w:val="Emphasis"/>
        </w:rPr>
        <w:t>ethanol</w:t>
      </w:r>
      <w:r w:rsidRPr="008D6F1E">
        <w:rPr>
          <w:rStyle w:val="StyleUnderline"/>
        </w:rPr>
        <w:t xml:space="preserve"> into</w:t>
      </w:r>
      <w:r w:rsidRPr="008D6F1E">
        <w:rPr>
          <w:sz w:val="16"/>
        </w:rPr>
        <w:t xml:space="preserve"> the </w:t>
      </w:r>
      <w:r w:rsidRPr="008D6F1E">
        <w:rPr>
          <w:rStyle w:val="StyleUnderline"/>
        </w:rPr>
        <w:t>gasoline</w:t>
      </w:r>
      <w:r w:rsidRPr="008D6F1E">
        <w:rPr>
          <w:sz w:val="16"/>
        </w:rPr>
        <w:t xml:space="preserve"> they sell. </w:t>
      </w:r>
      <w:r w:rsidRPr="008D6F1E">
        <w:rPr>
          <w:rStyle w:val="StyleUnderline"/>
        </w:rPr>
        <w:t xml:space="preserve">That has removed </w:t>
      </w:r>
      <w:r w:rsidRPr="008D6F1E">
        <w:rPr>
          <w:rStyle w:val="Emphasis"/>
        </w:rPr>
        <w:t>4 billion</w:t>
      </w:r>
      <w:r w:rsidRPr="008D6F1E">
        <w:rPr>
          <w:rStyle w:val="StyleUnderline"/>
        </w:rPr>
        <w:t xml:space="preserve"> gallons of corn-based </w:t>
      </w:r>
      <w:r w:rsidRPr="008D6F1E">
        <w:rPr>
          <w:rStyle w:val="Emphasis"/>
        </w:rPr>
        <w:t>ethanol</w:t>
      </w:r>
      <w:r w:rsidRPr="008D6F1E">
        <w:rPr>
          <w:rStyle w:val="StyleUnderline"/>
        </w:rPr>
        <w:t xml:space="preserve"> from the market</w:t>
      </w:r>
      <w:r w:rsidRPr="008D6F1E">
        <w:rPr>
          <w:sz w:val="16"/>
        </w:rPr>
        <w:t xml:space="preserve">, </w:t>
      </w:r>
      <w:r w:rsidRPr="008D6F1E">
        <w:rPr>
          <w:rStyle w:val="Emphasis"/>
        </w:rPr>
        <w:t>angering farmers</w:t>
      </w:r>
      <w:r w:rsidRPr="008D6F1E">
        <w:rPr>
          <w:rStyle w:val="StyleUnderline"/>
        </w:rPr>
        <w:t xml:space="preserve"> who rely on</w:t>
      </w:r>
      <w:r w:rsidRPr="008D6F1E">
        <w:rPr>
          <w:sz w:val="16"/>
        </w:rPr>
        <w:t xml:space="preserve"> the ethanol industry to buy nearly 40% of the corn crop produced to make </w:t>
      </w:r>
      <w:r w:rsidRPr="008D6F1E">
        <w:rPr>
          <w:rStyle w:val="StyleUnderline"/>
        </w:rPr>
        <w:t xml:space="preserve">the </w:t>
      </w:r>
      <w:r w:rsidRPr="008D6F1E">
        <w:rPr>
          <w:rStyle w:val="Emphasis"/>
        </w:rPr>
        <w:t>renewable fuel additive</w:t>
      </w:r>
      <w:r w:rsidRPr="008D6F1E">
        <w:rPr>
          <w:sz w:val="16"/>
        </w:rPr>
        <w:t>.</w:t>
      </w:r>
    </w:p>
    <w:p w14:paraId="14A345BB" w14:textId="77777777" w:rsidR="007266AB" w:rsidRPr="00234DEB" w:rsidRDefault="007266AB" w:rsidP="007266AB"/>
    <w:p w14:paraId="56B6C16B" w14:textId="77777777" w:rsidR="007266AB" w:rsidRPr="00B55AD5" w:rsidRDefault="007266AB" w:rsidP="007266AB"/>
    <w:p w14:paraId="3C26FF56" w14:textId="77777777" w:rsidR="007266AB" w:rsidRPr="00B55AD5" w:rsidRDefault="007266AB" w:rsidP="007266AB"/>
    <w:p w14:paraId="3F1E5B70" w14:textId="77777777" w:rsidR="007266AB" w:rsidRPr="001014AC" w:rsidRDefault="007266AB" w:rsidP="007266AB"/>
    <w:p w14:paraId="0AA69F53" w14:textId="77777777" w:rsidR="007266AB" w:rsidRPr="00B55AD5" w:rsidRDefault="007266AB" w:rsidP="007266AB"/>
    <w:p w14:paraId="10625ACA" w14:textId="770D700D" w:rsidR="00F666FA" w:rsidRDefault="007266AB" w:rsidP="00F767F9">
      <w:pPr>
        <w:pStyle w:val="Heading2"/>
      </w:pPr>
      <w:r>
        <w:t>federalism adv</w:t>
      </w:r>
    </w:p>
    <w:p w14:paraId="5990A971" w14:textId="77777777" w:rsidR="007266AB" w:rsidRPr="007266AB" w:rsidRDefault="007266AB" w:rsidP="007266AB"/>
    <w:p w14:paraId="743D5440" w14:textId="77777777" w:rsidR="007266AB" w:rsidRDefault="007266AB" w:rsidP="00F767F9">
      <w:pPr>
        <w:pStyle w:val="Heading3"/>
      </w:pPr>
      <w:r>
        <w:t>1nc – no liberal order impact</w:t>
      </w:r>
    </w:p>
    <w:p w14:paraId="7CBA14EA" w14:textId="77777777" w:rsidR="007266AB" w:rsidRDefault="007266AB" w:rsidP="007266AB">
      <w:pPr>
        <w:pStyle w:val="Heading4"/>
      </w:pPr>
      <w:r>
        <w:t>Liberal order is resilient.</w:t>
      </w:r>
    </w:p>
    <w:p w14:paraId="09C153F1" w14:textId="77777777" w:rsidR="007266AB" w:rsidRPr="001A7E9B" w:rsidRDefault="007266AB" w:rsidP="007266AB">
      <w:r w:rsidRPr="001A7E9B">
        <w:rPr>
          <w:rStyle w:val="Style13ptBold"/>
        </w:rPr>
        <w:t>Sullivan 18</w:t>
      </w:r>
      <w:r>
        <w:t xml:space="preserve"> </w:t>
      </w:r>
      <w:r w:rsidRPr="00FE31E2">
        <w:rPr>
          <w:sz w:val="18"/>
          <w:szCs w:val="18"/>
        </w:rPr>
        <w:t>(Jake - Senior Fellow at the Carnegie Endowment for International Peace, “The World After Trump,” Foreign Affairs, Vol. 97, Issue 2, Historical Reference Center)</w:t>
      </w:r>
    </w:p>
    <w:p w14:paraId="58BDECA3" w14:textId="77777777" w:rsidR="007266AB" w:rsidRDefault="007266AB" w:rsidP="007266AB">
      <w:pPr>
        <w:rPr>
          <w:sz w:val="12"/>
        </w:rPr>
      </w:pPr>
      <w:r w:rsidRPr="00FE31E2">
        <w:rPr>
          <w:sz w:val="12"/>
        </w:rPr>
        <w:t xml:space="preserve">But </w:t>
      </w:r>
      <w:r w:rsidRPr="0027057E">
        <w:rPr>
          <w:rStyle w:val="Emphasis"/>
          <w:highlight w:val="cyan"/>
        </w:rPr>
        <w:t>the</w:t>
      </w:r>
      <w:r w:rsidRPr="001A7E9B">
        <w:rPr>
          <w:rStyle w:val="Emphasis"/>
        </w:rPr>
        <w:t xml:space="preserve"> existing </w:t>
      </w:r>
      <w:r w:rsidRPr="0027057E">
        <w:rPr>
          <w:rStyle w:val="Emphasis"/>
          <w:highlight w:val="cyan"/>
        </w:rPr>
        <w:t>order is more resilient than this assessment suggests</w:t>
      </w:r>
      <w:r w:rsidRPr="001A7E9B">
        <w:rPr>
          <w:rStyle w:val="Emphasis"/>
        </w:rPr>
        <w:t>.</w:t>
      </w:r>
      <w:r w:rsidRPr="00FE31E2">
        <w:rPr>
          <w:sz w:val="12"/>
        </w:rPr>
        <w:t xml:space="preserve"> There is no doubt that Trump represents a meaningful threat to the health of both American democracy and the international system. And there is a nonnegligible risk that he could drag the country into a constitutional CRISIS, or the world into a crippling trade war or even an all-out nuclear war. Yet </w:t>
      </w:r>
      <w:r w:rsidRPr="001A7E9B">
        <w:rPr>
          <w:rStyle w:val="StyleUnderline"/>
        </w:rPr>
        <w:t>despite</w:t>
      </w:r>
      <w:r w:rsidRPr="00FE31E2">
        <w:rPr>
          <w:sz w:val="12"/>
        </w:rPr>
        <w:t xml:space="preserve"> these </w:t>
      </w:r>
      <w:r w:rsidRPr="001A7E9B">
        <w:rPr>
          <w:rStyle w:val="StyleUnderline"/>
        </w:rPr>
        <w:t xml:space="preserve">risks, rumors of the international order's demise have been greatly exaggerated. </w:t>
      </w:r>
      <w:r w:rsidRPr="0027057E">
        <w:rPr>
          <w:rStyle w:val="StyleUnderline"/>
          <w:highlight w:val="cyan"/>
        </w:rPr>
        <w:t>The system is</w:t>
      </w:r>
      <w:r w:rsidRPr="001A7E9B">
        <w:rPr>
          <w:rStyle w:val="StyleUnderline"/>
        </w:rPr>
        <w:t xml:space="preserve"> built to last through significant shifts in global politics and economics and </w:t>
      </w:r>
      <w:r w:rsidRPr="0027057E">
        <w:rPr>
          <w:rStyle w:val="Emphasis"/>
          <w:highlight w:val="cyan"/>
        </w:rPr>
        <w:t>strong enough to survive</w:t>
      </w:r>
      <w:r w:rsidRPr="001A7E9B">
        <w:rPr>
          <w:rStyle w:val="Emphasis"/>
        </w:rPr>
        <w:t xml:space="preserve"> a term of President </w:t>
      </w:r>
      <w:r w:rsidRPr="0027057E">
        <w:rPr>
          <w:rStyle w:val="Emphasis"/>
          <w:highlight w:val="cyan"/>
        </w:rPr>
        <w:t>Trump.</w:t>
      </w:r>
      <w:r w:rsidRPr="00FE31E2">
        <w:rPr>
          <w:sz w:val="12"/>
        </w:rPr>
        <w:t xml:space="preserve"> This more optimistic view is offered not as comfort but as a call to action. </w:t>
      </w:r>
      <w:r w:rsidRPr="001A7E9B">
        <w:rPr>
          <w:rStyle w:val="StyleUnderline"/>
        </w:rPr>
        <w:t>The present moment demands resolve and affirmative thinking from the foreign policy community about how to sustain and reinforce the international order, not just lamentations about Trump's destructiveness or resignation about the order's fate.</w:t>
      </w:r>
      <w:r w:rsidRPr="00FE31E2">
        <w:rPr>
          <w:sz w:val="12"/>
        </w:rPr>
        <w:t xml:space="preserve"> No one knows for certain how things will turn out. But fatalism will become a self-fulfilling prophecy. The order can endure only if its defenders step up. It may be durable, but it also needs an update to account for new realities and new challenges. Between fatalism and complacency lies urgency. Champions of the order must start working now to protect its key elements, to build a new consensus at home and abroad about needed adjustments, and to set the stage for a better approach, before it's too late. A RESILIENT ORDER In a world where the major trends seem to spell chaos, it is fair to place the burden of proof on those who claim that the current order can continue. </w:t>
      </w:r>
      <w:r w:rsidRPr="001A7E9B">
        <w:rPr>
          <w:rStyle w:val="StyleUnderline"/>
        </w:rPr>
        <w:t>Yet well before Trump, it had already demonstrated its capacity to adapt to changes in the nature and distribution of power. Three basic factors account for such resilience—and demonstrate why the emphasis now should be on protecting and improving the order rather than planning for the aftermath of its demise.</w:t>
      </w:r>
      <w:r>
        <w:rPr>
          <w:rStyle w:val="StyleUnderline"/>
        </w:rPr>
        <w:t xml:space="preserve"> </w:t>
      </w:r>
      <w:r w:rsidRPr="001A7E9B">
        <w:rPr>
          <w:rStyle w:val="StyleUnderline"/>
        </w:rPr>
        <w:t xml:space="preserve">First, most of </w:t>
      </w:r>
      <w:r w:rsidRPr="0027057E">
        <w:rPr>
          <w:rStyle w:val="StyleUnderline"/>
          <w:highlight w:val="cyan"/>
        </w:rPr>
        <w:t>the world remains invested in major aspects of the order and</w:t>
      </w:r>
      <w:r w:rsidRPr="001A7E9B">
        <w:rPr>
          <w:rStyle w:val="StyleUnderline"/>
        </w:rPr>
        <w:t xml:space="preserve"> still </w:t>
      </w:r>
      <w:r w:rsidRPr="0027057E">
        <w:rPr>
          <w:rStyle w:val="StyleUnderline"/>
          <w:highlight w:val="cyan"/>
        </w:rPr>
        <w:t>counts on the U</w:t>
      </w:r>
      <w:r w:rsidRPr="001A7E9B">
        <w:rPr>
          <w:rStyle w:val="StyleUnderline"/>
        </w:rPr>
        <w:t xml:space="preserve">nited </w:t>
      </w:r>
      <w:r w:rsidRPr="0027057E">
        <w:rPr>
          <w:rStyle w:val="StyleUnderline"/>
          <w:highlight w:val="cyan"/>
        </w:rPr>
        <w:t>S</w:t>
      </w:r>
      <w:r w:rsidRPr="001A7E9B">
        <w:rPr>
          <w:rStyle w:val="StyleUnderline"/>
        </w:rPr>
        <w:t xml:space="preserve">tates to operate at its center. </w:t>
      </w:r>
      <w:r w:rsidRPr="0027057E">
        <w:rPr>
          <w:rStyle w:val="StyleUnderline"/>
          <w:highlight w:val="cyan"/>
        </w:rPr>
        <w:t xml:space="preserve">The </w:t>
      </w:r>
      <w:r w:rsidRPr="0027057E">
        <w:rPr>
          <w:rStyle w:val="Emphasis"/>
          <w:highlight w:val="cyan"/>
        </w:rPr>
        <w:t>passing of U.S. dominance need not mean the end of U.S. leadership.</w:t>
      </w:r>
      <w:r w:rsidRPr="00FE31E2">
        <w:rPr>
          <w:rStyle w:val="Emphasis"/>
          <w:b w:val="0"/>
          <w:sz w:val="12"/>
          <w:u w:val="none"/>
        </w:rPr>
        <w:t xml:space="preserve"> </w:t>
      </w:r>
      <w:r w:rsidRPr="00FE31E2">
        <w:rPr>
          <w:sz w:val="12"/>
        </w:rPr>
        <w:t xml:space="preserve">That is, </w:t>
      </w:r>
      <w:r w:rsidRPr="0027057E">
        <w:rPr>
          <w:rStyle w:val="StyleUnderline"/>
          <w:highlight w:val="cyan"/>
        </w:rPr>
        <w:t>the U</w:t>
      </w:r>
      <w:r w:rsidRPr="001A7E9B">
        <w:rPr>
          <w:rStyle w:val="StyleUnderline"/>
        </w:rPr>
        <w:t xml:space="preserve">nited </w:t>
      </w:r>
      <w:r w:rsidRPr="0027057E">
        <w:rPr>
          <w:rStyle w:val="StyleUnderline"/>
          <w:highlight w:val="cyan"/>
        </w:rPr>
        <w:t>S</w:t>
      </w:r>
      <w:r w:rsidRPr="001A7E9B">
        <w:rPr>
          <w:rStyle w:val="StyleUnderline"/>
        </w:rPr>
        <w:t xml:space="preserve">tates may not be able to direct outcomes from a position of preeminent economic, political, and military influence, but it </w:t>
      </w:r>
      <w:r w:rsidRPr="0027057E">
        <w:rPr>
          <w:rStyle w:val="StyleUnderline"/>
          <w:highlight w:val="cyan"/>
        </w:rPr>
        <w:t>can still mobilize cooperation on shared challenges</w:t>
      </w:r>
      <w:r w:rsidRPr="001A7E9B">
        <w:rPr>
          <w:rStyle w:val="StyleUnderline"/>
        </w:rPr>
        <w:t xml:space="preserve"> and shape consensus on key rules. In the years ahead, although Washington will not be the only destination for countries seeking capital, resources, or influence, it will remain the most important agenda-setter.</w:t>
      </w:r>
      <w:r w:rsidRPr="00FE31E2">
        <w:rPr>
          <w:rStyle w:val="StyleUnderline"/>
          <w:sz w:val="12"/>
          <w:u w:val="none"/>
        </w:rPr>
        <w:t xml:space="preserve"> </w:t>
      </w:r>
      <w:r w:rsidRPr="00FE31E2">
        <w:rPr>
          <w:sz w:val="12"/>
        </w:rPr>
        <w:t xml:space="preserve">Some context is important. The U.S.- led order was built at a unique moment, at the end of World War II. Europe's and Asia's erstwhile great powers were reduced to rubble, and a combination of dominance abroad and shared economic prosperity at home allowed the United States to serve as the architect and guarantor of a new order fashioned in its own image. It had not just the material power to shape rules and drive outcomes but also a model many other countries wanted to emulate. It used the opportunity to build an order that benefited itself as well as others, with clear advantages for populations at home and abroad. As the international relations scholar G. John Ikenberry has put it in this magazine, the resulting system was "hard to overturn and easy to join." The end of the Cold War and the fall of the Soviet Union served to reinforce and extend American preeminence. This precise state of affairs was never going to last forever. Other powers would eventually rise, and the basic bargain would one day need to be revisited. That day has arrived, and the question now is, do other countries want a fundamentally different bargain or simply some adjustments? A comprehensive 2016 rand analysis found that </w:t>
      </w:r>
      <w:r w:rsidRPr="001A7E9B">
        <w:rPr>
          <w:rStyle w:val="StyleUnderline"/>
        </w:rPr>
        <w:t xml:space="preserve">few powers display an appetite for dismantling the international order or transforming it into something unrecognizable. And while Trump's election has forced countries to contemplate a world without a central role for the United States, </w:t>
      </w:r>
      <w:r w:rsidRPr="0027057E">
        <w:rPr>
          <w:rStyle w:val="Emphasis"/>
          <w:highlight w:val="cyan"/>
        </w:rPr>
        <w:t>many still view the president as an aberration</w:t>
      </w:r>
      <w:r w:rsidRPr="001A7E9B">
        <w:rPr>
          <w:rStyle w:val="StyleUnderline"/>
        </w:rPr>
        <w:t xml:space="preserve"> and not a new American normal, especially </w:t>
      </w:r>
      <w:r w:rsidRPr="001A7E9B">
        <w:rPr>
          <w:rStyle w:val="Emphasis"/>
        </w:rPr>
        <w:t>given that the United States has bounced back before.</w:t>
      </w:r>
      <w:r w:rsidRPr="00FE31E2">
        <w:rPr>
          <w:sz w:val="12"/>
        </w:rPr>
        <w:t xml:space="preserve"> Even China has concluded that it largely benefits from the order's continued operation. Around the time of Trump's inauguration, breathless reports interpreted Chinese President Xi Jinping's comments on an open international economy and climate change as indicators that China planned to somehow take over for the United States. But what Xi was really signaling was that China does not want near-term radical change in the global system, even as it seeks to gain more influence by taking advantage of the vacuum left by Trump. And to the extent that Beijing has set out to construct its own parallel institutions, particularly when it comes to trade and investment, thus far these institutions largely supplement the existing order rather than threatening to supplant it. Other emerging powers chafe at certain features of the order, and some seek a more prominent place in institutions such as the un Security Council. Yet rhetorical flourishes aside, they, like China, talk in terms of reform rather than replacement—and their continued participation sends a similar message. For example, leaders of the major emerging powers eagerly accepted U.S. President Barack Obama's invitation to join the first Nuclear Security Summit, in 2010; less eagerly but still willingly, they joined the global sanctions regime against Iran's nuclear program. Richard Fontaine and Daniel Kliman of the Center for a New American Security quote a Brazilian official who captured a broader sentiment among emerging powers: "Brazil wants to expand its room in the house, not tear the house down." And indeed, Brazil has taken on a leading role in defending important aspects of the order, such as the multi stakeholder system for Internet governance. Emerging powers' quest for a greater voice in regional and global institutions is not a repudiation of the order but evidence that they see increasing their participation as preferable to going a different way. FROM DOMINANCE TO LEADERSHIP The second factor accounting for the order's resilience is that </w:t>
      </w:r>
      <w:r w:rsidRPr="001A7E9B">
        <w:rPr>
          <w:rStyle w:val="StyleUnderline"/>
        </w:rPr>
        <w:t xml:space="preserve">the United States has managed the transition from dominance to leadership more effectively than most appreciate. Over the past decade, </w:t>
      </w:r>
      <w:r w:rsidRPr="0027057E">
        <w:rPr>
          <w:rStyle w:val="StyleUnderline"/>
          <w:highlight w:val="cyan"/>
        </w:rPr>
        <w:t>U.S. diplomacy has facilitated a shift from</w:t>
      </w:r>
      <w:r w:rsidRPr="001A7E9B">
        <w:rPr>
          <w:rStyle w:val="StyleUnderline"/>
        </w:rPr>
        <w:t xml:space="preserve"> formal, legal, </w:t>
      </w:r>
      <w:r w:rsidRPr="0027057E">
        <w:rPr>
          <w:rStyle w:val="StyleUnderline"/>
          <w:highlight w:val="cyan"/>
        </w:rPr>
        <w:t>top-down institutions to</w:t>
      </w:r>
      <w:r w:rsidRPr="001A7E9B">
        <w:rPr>
          <w:rStyle w:val="StyleUnderline"/>
        </w:rPr>
        <w:t xml:space="preserve"> more practical, </w:t>
      </w:r>
      <w:r w:rsidRPr="0027057E">
        <w:rPr>
          <w:rStyle w:val="StyleUnderline"/>
          <w:highlight w:val="cyan"/>
        </w:rPr>
        <w:t>functional</w:t>
      </w:r>
      <w:r w:rsidRPr="001A7E9B">
        <w:rPr>
          <w:rStyle w:val="StyleUnderline"/>
        </w:rPr>
        <w:t xml:space="preserve">, and regional </w:t>
      </w:r>
      <w:r w:rsidRPr="0027057E">
        <w:rPr>
          <w:rStyle w:val="StyleUnderline"/>
          <w:highlight w:val="cyan"/>
        </w:rPr>
        <w:t>approaches to managing transnational issues</w:t>
      </w:r>
      <w:r w:rsidRPr="00FE31E2">
        <w:rPr>
          <w:sz w:val="12"/>
        </w:rPr>
        <w:t>—"coalitions of the willing" (in the real, non-Iraq-war sense of the term). This shift has not only expanded the prospects for shared problem solving; it has also made the rules-based order less rigid, and therefore more lasting.</w:t>
      </w:r>
    </w:p>
    <w:p w14:paraId="092C09E0" w14:textId="77777777" w:rsidR="007266AB" w:rsidRPr="00FE31E2" w:rsidRDefault="007266AB" w:rsidP="007266AB"/>
    <w:p w14:paraId="2841A82A" w14:textId="235E505A" w:rsidR="00F666FA" w:rsidRDefault="00F767F9" w:rsidP="00F767F9">
      <w:pPr>
        <w:pStyle w:val="Heading3"/>
      </w:pPr>
      <w:r>
        <w:t>1nc – squo solves</w:t>
      </w:r>
    </w:p>
    <w:p w14:paraId="79DD103F" w14:textId="77777777" w:rsidR="00F666FA" w:rsidRDefault="00F666FA" w:rsidP="00F666FA">
      <w:pPr>
        <w:pStyle w:val="Heading4"/>
      </w:pPr>
      <w:r>
        <w:t>Squo solves – Murphy precedent spills over to marijuana – but marijuana is compartmentalized from other issues i.e. immigration and foreign affairs federalism</w:t>
      </w:r>
    </w:p>
    <w:p w14:paraId="30C53B8C" w14:textId="77777777" w:rsidR="00F666FA" w:rsidRPr="00664FB2" w:rsidRDefault="00F666FA" w:rsidP="00F666FA">
      <w:r w:rsidRPr="00664FB2">
        <w:rPr>
          <w:rStyle w:val="Style13ptBold"/>
        </w:rPr>
        <w:t>Parecki ‘19</w:t>
      </w:r>
      <w:r>
        <w:t>, - J.D. from the University of Denver and B.A. in international relations. (Kasia, "Murphy v. NCAA: Anticomandeering – A Win for State Autonomy and Federalism — Denver Law" Denver Law, 7-4-2019, https://www.denverlawreview.org/dlr-online-article/murphy-v-ncaa-anticomandeering-doctrine-a-win-for-state-autonomy-and-federalism-6tadw) //AL</w:t>
      </w:r>
    </w:p>
    <w:p w14:paraId="198A2AAD" w14:textId="77777777" w:rsidR="00F666FA" w:rsidRPr="00656F1A" w:rsidRDefault="00F666FA" w:rsidP="00F666FA">
      <w:pPr>
        <w:rPr>
          <w:rStyle w:val="Emphasis"/>
          <w:b w:val="0"/>
          <w:iCs w:val="0"/>
          <w:sz w:val="10"/>
          <w:u w:val="none"/>
          <w:bdr w:val="none" w:sz="0" w:space="0" w:color="auto"/>
        </w:rPr>
      </w:pPr>
      <w:r w:rsidRPr="00656F1A">
        <w:rPr>
          <w:rStyle w:val="StyleUnderline"/>
        </w:rPr>
        <w:t>The Court then determined that PASPA’s prohibition on state authorization of sports gambling “unequivocally dictate[d]” to state legislatures what actions were permitted.[</w:t>
      </w:r>
      <w:r w:rsidRPr="00656F1A">
        <w:rPr>
          <w:sz w:val="10"/>
        </w:rPr>
        <w:t>150] The Court could not imagine “a more direct affront to state sovereignty” than the PASPA provisions at issue.[151] The Court further stated that the anticommandeering prohibition applied equally to laws that required “affirmative action” by the states, like the laws in New York and Printz, and to  laws that prohibited state action, like PASPA.[152] Finally, the Court rejected the Sports Leagues’ argument that prior cases supported the finding that the anti-authorization provision was constitutional.[153</w:t>
      </w:r>
      <w:r w:rsidRPr="00656F1A">
        <w:rPr>
          <w:rStyle w:val="StyleUnderline"/>
        </w:rPr>
        <w:t>] The Court determined that none of the cases cited by the Sports Leagues involved a federal law that required states to enact or refrain from enacting a regulation of activities occurring exclusively within a state’s borders</w:t>
      </w:r>
      <w:r w:rsidRPr="00656F1A">
        <w:rPr>
          <w:sz w:val="10"/>
        </w:rPr>
        <w:t xml:space="preserve">.[154]   The Court next considered the Sports Leagues’ argument that PASPA represented a valid preemption provision.[155] </w:t>
      </w:r>
      <w:r w:rsidRPr="00656F1A">
        <w:rPr>
          <w:rStyle w:val="StyleUnderline"/>
        </w:rPr>
        <w:t>The Court reviewed the three types of preemption—conflict, express, and field—and determined that all forms of preemption were based on a federal law that regulated the conduct of private parties, rather than states</w:t>
      </w:r>
      <w:r w:rsidRPr="00656F1A">
        <w:rPr>
          <w:sz w:val="10"/>
        </w:rPr>
        <w:t xml:space="preserve">.[156] </w:t>
      </w:r>
      <w:r w:rsidRPr="00656F1A">
        <w:rPr>
          <w:sz w:val="4"/>
          <w:szCs w:val="4"/>
        </w:rPr>
        <w:t>Therefore, for PASPA to preempt state law, Congress must have exercised a power conferred to it by the Constitution, and the provision must have regulated the conduct of private parties.[157] The Court found  the prohibition on state authorization was a direct command to states, rather than a regulation of private parties.[158]  Because of this determination, the Court concluded the provision could not preempt state law.[159]  After finding the prohibition of state authorization unconstitutional, the Court considered the fate of the remaining PASPA provisions.[160] First, the Court found the prohibition on state licensing of sports gambling to be unconstitutional for the same reasons as the prohibition on state authorization: it directed states to act instead of regulating individuals.[161] Second, the Court considered the provision prohibiting states from operating sports gambling schemes.[162] Finding it unlikely that Congress would permit private individuals to engage in sports gambling while preventing states from running their own “more benign” sports lotteries, the Court found that the prohibition on state operation of sports gambling schemes was not severable from the unconstitutional provisions of PASPA.[163]  Third, the Court found that state sponsorship and promotion of sports gambling were ill-defined categories of conduct, and thus not severable from the unconstitutional provision.[164] Fourth, the Court determined the prohibitions on private party actions in PASPA were meant to work in concert with the provisions on state authorization.[165] The Court noted that leaving the private party prohibitions in place, while allowing state authorization or licensing, would place the private party prohibitions counter to the general federal approach to regulating gambling because federal laws regulating gambling would apply only to activities illegal under state law.[166] Thus, the Court found the private party provisions were not severable from the unconstitutional state authorization and licensing provisions.[167]  Finally, after striking all other parts of PASPA, the Court determined that the provision prohibiting state advertising of sports gambling was not severable because it was improper to prohibit a state from advertising an activity that is legal under both state and federal law.[168] Finding none of the prohibitions of PASPA severable from § 3702(1), the Court struck the law in full as being inconsistent with the Constitution.[169]  In concluding, the Court stated that if Congress wished to regulate sports gambling, it could do so directly, but barring such regulation, each state was free to determine its own policy with regard to the activity.[170] D. Justice Thomas’ Concurring Opinion  Justice Thomas agreed with the majority in full, but wrote separately to emphasize his increasing discomfort with the Court’s severability precedents.[171] Justice Thomas argued that the Court did not have the power to excise or strike down statutes, only the power to decline to enforce them if they found them unconstitutional.[172] Additionally, he argued that the severability doctrine goes against the basic principles of statutory interpretation by requiring courts to make a “nebulous inquiry into hypothetical congressional intent.”[173] Finally, he argued that the severability doctrine brought courts very close to offering advisory opinions because it required them to weigh in on statutory provisions that no party had standing to challenge.[174] Since no party asked the Court to review its severability precedents in the instant case, Justice Thomas suggested the Court revisit his concerns in the future.[175]  E. Justice Breyer’s Opinion Concurring in Part and Dissenting in Part Justice Breyer wrote to agree with the majority regarding the unconstitutionally of the state authorization and licensing provisions and to agree with the dissent with regard to the severability of the private party prohibitions.[176] He argued that since the private party prohibitions are properly addressed to private parties, they can achieve Congress’s objective of preventing the spread of sports gambling through the direct regulation of interstate commerce; therefore, the provisions should be severable from the unconstitutional provisions of PASPA.[177] He concluded by stating that his interpretation would give New Jersey a Pyrrhic victory because the real problem with the state authorization and licensing provisions was in their means rather than ends as Congress was within its power to regulate sports gambling by regulating individuals.[178]  F. Dissenting Opinion The dissenting opinion, authored by Justice Ginsburg and joined by Justice Sotomayor in full and Justice Breyer in part, focused solely on the severability of the private party prohibitions.[179] To begin, Justice Ginsburg assumed, arguendo, that the state authorization and licensing provisions of PASPA were unconstitutional.[180] She went on to argue that the unconstitutionality of two provisions of PASPA was no reason to “deploy a wrecking ball destroying [PASPA] in its entirety.”[181] Justice Ginsburg wrote that Congress was within its powers to regulate gambling on a nationwide basis, and the remaining provisions of PASPA, banning state-run or privately-operated sports gambling schemes, were also within congressional power.[182]  She argued that the remaining PASPA provisions allowed the statute to achieve Congress’s goals of stopping sports gambling schemes while attributing the prohibitions to federal, not state action.[183] Further, she argued that given Congress’s concerns about the spread of sports gambling, she could see no reason for Congress to prefer no gambling law, instead of a law that prohibits the operation of sports gambling schemes by individuals and states.[184]  For these reasons, she argued that the Court should continue its practice of salvaging unconstitutional statutes by using a “scalpel to trim” the statute rather than “an ax to cut it down.”[185]  III. ANALYSIS While the Court’s decision was proper with regard to the constitutionality of PASPA’s state authorization and licensing provisions, the Court should have found the remaining provisions of PASPA severable from the unconstitutional provisions</w:t>
      </w:r>
      <w:r w:rsidRPr="00656F1A">
        <w:rPr>
          <w:sz w:val="10"/>
        </w:rPr>
        <w:t xml:space="preserve">. </w:t>
      </w:r>
      <w:r w:rsidRPr="00656F1A">
        <w:rPr>
          <w:rStyle w:val="StyleUnderline"/>
        </w:rPr>
        <w:t xml:space="preserve">Despite the Court’s overbroad holding on severability, its holding is in line with what has occurred in other state-federal conflicts. </w:t>
      </w:r>
      <w:r w:rsidRPr="00656F1A">
        <w:rPr>
          <w:rStyle w:val="Emphasis"/>
        </w:rPr>
        <w:t>Since the federal government has not fully regulated in in this area, state laws are not preempted</w:t>
      </w:r>
      <w:r w:rsidRPr="00656F1A">
        <w:rPr>
          <w:sz w:val="10"/>
        </w:rPr>
        <w:t xml:space="preserve">. </w:t>
      </w:r>
      <w:r w:rsidRPr="00656F1A">
        <w:rPr>
          <w:sz w:val="4"/>
          <w:szCs w:val="4"/>
        </w:rPr>
        <w:t>The analysis that follows will first critique the Court’s severability decision. Then, this Comment will argue that maintaining state autonomy is vital to our democracy, and that recent state opposition movements will be strengthened by the extension of the anticommandeering doctrine in Murphy.  A. Wielding an Ax Instead of a Scalpel The majority opined that Congress would not have wanted to enact the remaining provisions of PASPA—prohibiting state and private party operations, sponsorship or promotion of sports gambling, or state advertising of sports gambling—if it had known the provisions regarding state licensing and authorization would be found unconstitutional.[186] The majority’s opinion flies in the face of the concerns Congress had when it enacted PASPA.[187] Furthermore, the decision to find the whole law unconstitutional, when a more narrow holding was appropriate, departs from the Court’s prior practice on severability.[188] Congress had two main concerns in enacting PASPA: stop the “spread of [s]tate-sponsored gambling and the promotion of gambling among [American] youth.”[189] At the time of PASPA’s passage, many states were considering legalizing various forms of sports gambling to raise state revenues.[190] Congress was concerned that once one state legalized sports gambling, others would be sure to follow.[191] Further, Congress was especially concerned with the impact sports gambling would have on American youth and the integrity of amateur and professional sports.[192] In explaining the policy concerns behind PASPA, Senator Bill Bradley, one of the bill’s sponsors, stated that the “development of state sponsored sports lotteries would exacerbate the problem of teenage gambling.”[193]  Given Congressional concerns, it is highly unlikely that Congress would have passed on any opportunity to keep sports betting from spreading. Congress would not have wanted “no statute at all” instead of a “mere” prohibition on operation, sponsorship, and promotion of sports gambling by states and individuals.[194] Further, as Senator Bradley’s statement demonstrates, Congress did not believe that state-run lotteries were “more benign” than other types of gambling, as the majority argued.[195]  Thus, the majority’s decision to find the remaining PASPA provisions inseverable from the unconstitutional provisions goes against congressional intent.   Further, the majority’s decision to find the whole law unconstitutional goes against the Court’s usual practice of salvaging a statute that contains a constitutional flaw.[196] In New York, when faced with the issue of severability, Justice O’Connor stated that “[c]ommon sense suggests that where Congress has enacted a statutory scheme for an obvious purpose, and where Congress has included a series of provisions operating as incentives to achieve that purpose, the invalidation of one of the incentives should not ordinarily cause Congress's overall intent to be frustrated.”[197] Here, Congress passed a series of prohibitions on state and individual involvement in sports gambling. The provisions regulating individuals are well within Congress’s Commerce Clause power.[198] The provisions regulating state actions are outside of Congressional power due to the Tenth Amendment and anticommandeering doctrine.[199] The invalidation of two provisions that regulate states as violations of the anticommandeering principle should not frustrate Congress’s intent with regard to the provisions that were within its power to enact. As Justice Ginsburg recognized, the majority should have used “a scalpel to trim the statute” rather than “wielding an ax to cut it down.”[200] Leaving the individual prohibitions in place would have better satisfied congressional intent. Additionally, such a result would better respect the division of powers created in the Constitution between the judicial and legislative branches.[201] The judiciary can interpret the law and determine a law’s constitutionality.[202] But, it is Congress who must make the law.[203] In interpreting a statute, the Court must be guided by statutory purpose and legislative history.[204] The Court’s invalidation of provisions that were within Congress’s power to enact, moves the Court toward making law instead of interpreting it. While leaving the individual prohibitions in PASPA in place would have resulted in a Pyrrhic victory for New Jersey, it would have been the correct decision; both because regulation of sports gambling is within Congress’s power under the Commerce Clause and because it keeps the court from encroaching on legislative powers. In concluding his opinion, Justice Alito stated that “Congress can regulate sport gambling directly.”[205] The remaining provisions of PASPA, that the majority discarded, were just the type of direct regulation Justice Alito referred to in his opinion. The Court should not have discarded PASPA provisions it admits Congress has the power to enact.  B. Preserving State Autonomy to Protect Federalism and Individual Liberty The Founding Fathers believed that federalism was critical to protecting liberty.[206] To reduce the risk of tyranny and abuse, the “Constitution divide[d] authority between federal and state governments for the protection of individuals.”[207] Preserving state autonomy is crucial for preserving federalism.[208] The Court’s decision to uphold the anticommandeering doctrine and to construe preemption narrowly is crucial to protecting state autonomy and protecting federalism. While states’ ability to act autonomously can bring a number of benefits to our democracy, it can also cause disruption if taken too far. State autonomy helps create a number of avenues for determining the best approach to a particular problem. First, state opposition can provide a haven for those opposed to federal policies that are perceived to threaten individual rights, as demonstrated by the Firearms Freedoms Acts or ACA opposition.[209] Additionally, opposition statutes can create standing for a lawsuit to challenge the federal law by providing an actual controversy between state and federal policies, as they did in the challenges to the ACA.[210] Finally, states can provide a vehicle for those not in power at the federal level to implement their policies at a local level, like with marijuana or immigration regulation.[211] This not only allows minorities to show that the world will not end if their policies are implemented, it fosters political circulation, allowing those in power at the state level to run for national office based on their state achievements.[212] When states have autonomy, the interplay between state and federal power protects individual rights by “empowering and motivating competing sovereigns to thwart the development of excessive concentrations of power.”[213] Too much state autonomy can lead to disruptions in national unity and be detrimental to the rule of law, as historical nullification movements have demonstrated.[214] However, the modern state opposition movements tend to be less divisive than historical nullification movements.[215] One reason for this is, as Claiborne argues in describing Virginia’s Health Care Freedom Act, is that Virginia “respected the Constitution,” and filed suit in court when it was concerned about the unconstitutionality of parts of the ACA.[216] Another reason is Congress’s willingness, in some cases, to allow states to serve as laboratories in trying out new social or economic experiments with more limited risk than if these ideas were implemented at the federal level.[217] As these new ideas gain support at the local level and grow in support nationally, adoption at the federal level becomes more feasible.[218] With its disruptive potential mitigated, state opposition can lead to compromise and accommodation in contested areas.[219] In recent years, states have tested out various ideas that lack support at the federal level.[220] While the Court found some of these policies to be preempted by federal law, some policies have found a way to coexist with federal law.[221] C. Present and Future State Opposition Movements</w:t>
      </w:r>
      <w:r w:rsidRPr="00656F1A">
        <w:rPr>
          <w:sz w:val="10"/>
        </w:rPr>
        <w:t xml:space="preserve">  </w:t>
      </w:r>
      <w:r w:rsidRPr="00656F1A">
        <w:rPr>
          <w:rStyle w:val="Emphasis"/>
        </w:rPr>
        <w:t>The decision in Murphy shows that the Court will interpret preemption narrowly to allow states to develop their own policies where federal law has not engulfed the space</w:t>
      </w:r>
      <w:r w:rsidRPr="00656F1A">
        <w:rPr>
          <w:rStyle w:val="StyleUnderline"/>
        </w:rPr>
        <w:t>. Unlike immigration policy, which has a pervasive federal presence, Congress has not, to date, passed comprehensive regulation of sport gambling.</w:t>
      </w:r>
      <w:r w:rsidRPr="00656F1A">
        <w:rPr>
          <w:sz w:val="10"/>
        </w:rPr>
        <w:t xml:space="preserve"> The Court’s unnecessarily broad finding in Murphy suggests the Court favors state autonomy, especially in circumstances where federal interests are less significant.  </w:t>
      </w:r>
      <w:r w:rsidRPr="00656F1A">
        <w:rPr>
          <w:rStyle w:val="Emphasis"/>
        </w:rPr>
        <w:t>State laws that have a more narrow focus, like the legalization of sports betting or legalization of marijuana, may be more successful in getting federal cooperation or judicial approval</w:t>
      </w:r>
      <w:r w:rsidRPr="00656F1A">
        <w:rPr>
          <w:sz w:val="10"/>
        </w:rPr>
        <w:t>.[222</w:t>
      </w:r>
      <w:r w:rsidRPr="00656F1A">
        <w:rPr>
          <w:rStyle w:val="StyleUnderline"/>
        </w:rPr>
        <w:t>] Whereas laws like the Firearms Freedom Acts, which seek to exempt guns from all relevant and numerous federal regulations, are less likely to gain federal tolerance.[223</w:t>
      </w:r>
      <w:r w:rsidRPr="00656F1A">
        <w:rPr>
          <w:sz w:val="10"/>
        </w:rPr>
        <w:t xml:space="preserve">]  The Court’s decision will have a significant impact on current and future state opposition movements.  The decision affirms and extends protections for states’ rights under the Tenth Amendment, providing more protection from federal interference when states pursue local policies that are in conflict with federal law.  The movement to legalize marijuana at the state level is likely to benefit most from the Murphy decision. </w:t>
      </w:r>
      <w:r w:rsidRPr="00656F1A">
        <w:rPr>
          <w:rStyle w:val="StyleUnderline"/>
        </w:rPr>
        <w:t>Even though the Court concluded, in Gonzales v. Raich, that the CSA preempted more permissive state marijuana laws, the Court’s decisions on the anticommandeering doctrine—as outlined in Murphy, New York, and Printz—lead to the conclusion that the federal government cannot oblige states to criminalize or preclude them from decriminalizing marijuana use</w:t>
      </w:r>
      <w:r w:rsidRPr="00656F1A">
        <w:rPr>
          <w:sz w:val="10"/>
        </w:rPr>
        <w:t xml:space="preserve">.[224] Further, </w:t>
      </w:r>
      <w:r w:rsidRPr="00656F1A">
        <w:rPr>
          <w:rStyle w:val="StyleUnderline"/>
        </w:rPr>
        <w:t>without cooperation from state and local law enforcement, the federal government’s ability to enforce federal marijuana laws is significantly limited.[225] The inability of the federal government to enforce its laws, allows more permissive state laws to operate</w:t>
      </w:r>
      <w:r w:rsidRPr="00656F1A">
        <w:rPr>
          <w:sz w:val="10"/>
        </w:rPr>
        <w:t>.[226] As a result,</w:t>
      </w:r>
      <w:r w:rsidRPr="00656F1A">
        <w:rPr>
          <w:rStyle w:val="StyleUnderline"/>
        </w:rPr>
        <w:t xml:space="preserve"> proponents of local marijuana decriminalization or regulation </w:t>
      </w:r>
      <w:r w:rsidRPr="00656F1A">
        <w:rPr>
          <w:rStyle w:val="Emphasis"/>
        </w:rPr>
        <w:t>should feel</w:t>
      </w:r>
      <w:r w:rsidRPr="00656F1A">
        <w:rPr>
          <w:sz w:val="10"/>
        </w:rPr>
        <w:t xml:space="preserve"> more </w:t>
      </w:r>
      <w:r w:rsidRPr="00656F1A">
        <w:rPr>
          <w:rStyle w:val="Emphasis"/>
        </w:rPr>
        <w:t>confident that the federal government will be unable to force states to re-criminalize marijuana</w:t>
      </w:r>
      <w:r w:rsidRPr="00656F1A">
        <w:rPr>
          <w:sz w:val="10"/>
        </w:rPr>
        <w:t xml:space="preserve">.  State laws that prevent local officials from assisting with enforcement of federal laws also benefit from the Murphy decision.  These laws are equally protected by the anticommandeering doctrine.[227] These laws include recent efforts by states and localities to reduce cooperation with federal officials in the enforcement of federal immigration laws. The Murphy decision makes it clear that the federal government cannot prohibit states from passing laws that allow its officials to decline to enforce federal law.[228] However, a big unknown for laws that provide for non-cooperation with federal authorities is the extent to which the federal government can exercise its Spending Power to induce particular state actions.[229] While the Spending Power is very broad, it has been found to be unconstitutionally coercive on at least one occasion.[230] Determining where Congress crosses the line in grants of conditional spending is particularly relevant in immigration policy since the federal government is so reliant on localities to enforce federal immigration laws.[231]  While state autonomy and states’ rights get a boost under the decision in Murphy, Congress still holds a lot of power in getting states to comply with its preferred policies.  Congress can regulate sports gambling directly, or it can use its Spending Power to encourage states to adopt its preferred policies.[232] In either of those cases, the anticommandeering doctrine would not be implicated. CONCLUSION The Court in Murphy went too far in finding all of PASPA unconstitutional simply because it found two provisions that violated the anticommandeering doctrine. The Court should have found the remaining provisions severable to preserve congressional intent. </w:t>
      </w:r>
      <w:r w:rsidRPr="00656F1A">
        <w:rPr>
          <w:rStyle w:val="StyleUnderline"/>
        </w:rPr>
        <w:t xml:space="preserve">Despite the Court’s incorrect holding on severability, its decision strengthens individual states rights and maintains a balance between state and federal powers. </w:t>
      </w:r>
      <w:r w:rsidRPr="00656F1A">
        <w:rPr>
          <w:rStyle w:val="Emphasis"/>
        </w:rPr>
        <w:t>The decision allows states to continue to be more assertive in developing policies that may be contrary to federal law, which will be</w:t>
      </w:r>
      <w:r w:rsidRPr="00656F1A">
        <w:rPr>
          <w:rStyle w:val="StyleUnderline"/>
        </w:rPr>
        <w:t xml:space="preserve"> </w:t>
      </w:r>
      <w:r w:rsidRPr="00656F1A">
        <w:rPr>
          <w:rStyle w:val="Emphasis"/>
        </w:rPr>
        <w:t>impactful in areas such as</w:t>
      </w:r>
      <w:r w:rsidRPr="00656F1A">
        <w:rPr>
          <w:rStyle w:val="StyleUnderline"/>
        </w:rPr>
        <w:t xml:space="preserve"> immigration and </w:t>
      </w:r>
      <w:r w:rsidRPr="00656F1A">
        <w:rPr>
          <w:rStyle w:val="Emphasis"/>
        </w:rPr>
        <w:t xml:space="preserve">marijuana regulation.  </w:t>
      </w:r>
    </w:p>
    <w:p w14:paraId="6493E6E4" w14:textId="32ED338D" w:rsidR="00F666FA" w:rsidRDefault="00F767F9" w:rsidP="00F767F9">
      <w:pPr>
        <w:pStyle w:val="Heading3"/>
      </w:pPr>
      <w:r>
        <w:t>1nc – no spillover</w:t>
      </w:r>
    </w:p>
    <w:p w14:paraId="190DB3F0" w14:textId="77777777" w:rsidR="00F666FA" w:rsidRDefault="00F666FA" w:rsidP="00F666FA">
      <w:pPr>
        <w:pStyle w:val="Heading4"/>
      </w:pPr>
      <w:r>
        <w:t>The CSA explicitly prohibits pre-emption – means legalization doesn’t spillover to ending foreign affairs pre-emption</w:t>
      </w:r>
    </w:p>
    <w:p w14:paraId="3DBCC25F" w14:textId="77777777" w:rsidR="00F666FA" w:rsidRPr="00167D06" w:rsidRDefault="00F666FA" w:rsidP="00F666FA">
      <w:r w:rsidRPr="00167D06">
        <w:rPr>
          <w:rStyle w:val="Style13ptBold"/>
        </w:rPr>
        <w:t>Waters ’18</w:t>
      </w:r>
      <w:r>
        <w:t xml:space="preserve">, - Marijuana Attorney with a </w:t>
      </w:r>
      <w:r>
        <w:rPr>
          <w:rFonts w:ascii="Segoe UI" w:hAnsi="Segoe UI" w:cs="Segoe UI"/>
          <w:sz w:val="21"/>
          <w:szCs w:val="21"/>
          <w:shd w:val="clear" w:color="auto" w:fill="FFFFFF"/>
        </w:rPr>
        <w:t>J.D. from Florida State University College of Law</w:t>
      </w:r>
      <w:r>
        <w:t>. (Luke C., “Does Federal Law Preempt State Marijuana Law? Analyzing the Conflict” Colorado Lawyer, Cannabis Law Feature, December 2018) //AL</w:t>
      </w:r>
    </w:p>
    <w:p w14:paraId="0D799B98" w14:textId="77777777" w:rsidR="00F666FA" w:rsidRDefault="00F666FA" w:rsidP="00F666FA">
      <w:pPr>
        <w:rPr>
          <w:rStyle w:val="StyleUnderline"/>
        </w:rPr>
      </w:pPr>
      <w:r w:rsidRPr="002B6F38">
        <w:rPr>
          <w:rStyle w:val="Emphasis"/>
        </w:rPr>
        <w:t>Congress created the CSA with a preemption provision, outlining its intent pertaining to the relationship between federal and state laws on the subject of narcotics enforcement</w:t>
      </w:r>
      <w:r w:rsidRPr="002B6F38">
        <w:rPr>
          <w:sz w:val="16"/>
        </w:rPr>
        <w:t xml:space="preserve">. </w:t>
      </w:r>
      <w:r w:rsidRPr="002B6F38">
        <w:rPr>
          <w:rStyle w:val="StyleUnderline"/>
        </w:rPr>
        <w:t>Congress</w:t>
      </w:r>
      <w:r w:rsidRPr="002B6F38">
        <w:rPr>
          <w:sz w:val="16"/>
        </w:rPr>
        <w:t xml:space="preserve"> not only excluded express preemption, but also </w:t>
      </w:r>
      <w:r w:rsidRPr="002B6F38">
        <w:rPr>
          <w:rStyle w:val="StyleUnderline"/>
        </w:rPr>
        <w:t xml:space="preserve">made clear that it had no intent to occupy the </w:t>
      </w:r>
      <w:r w:rsidRPr="002B6F38">
        <w:rPr>
          <w:rStyle w:val="StyleUnderline"/>
        </w:rPr>
        <w:softHyphen/>
        <w:t xml:space="preserve">field; thus neither express nor </w:t>
      </w:r>
      <w:r w:rsidRPr="002B6F38">
        <w:rPr>
          <w:rStyle w:val="StyleUnderline"/>
        </w:rPr>
        <w:softHyphen/>
        <w:t>field preemption is an issue when determining what standard to apply in evaluating whether the CSA supersedes con</w:t>
      </w:r>
      <w:r>
        <w:rPr>
          <w:rStyle w:val="StyleUnderline"/>
        </w:rPr>
        <w:t>fl</w:t>
      </w:r>
      <w:r w:rsidRPr="002B6F38">
        <w:rPr>
          <w:rStyle w:val="StyleUnderline"/>
        </w:rPr>
        <w:t>icting state laws</w:t>
      </w:r>
      <w:r w:rsidRPr="002B6F38">
        <w:rPr>
          <w:sz w:val="16"/>
        </w:rPr>
        <w:t xml:space="preserve">. </w:t>
      </w:r>
      <w:r w:rsidRPr="002B6F38">
        <w:rPr>
          <w:sz w:val="16"/>
        </w:rPr>
        <w:noBreakHyphen/>
        <w:t xml:space="preserve"> e CSA states: No provision of this subchapter shall be construed as indicating an intent on the part of the Congress to occupy the </w:t>
      </w:r>
      <w:r w:rsidRPr="002B6F38">
        <w:rPr>
          <w:sz w:val="16"/>
        </w:rPr>
        <w:softHyphen/>
        <w:t xml:space="preserve"> eld in which that provision operates, including criminal penalties, to the exclusion of any State law on the same subject matter which would otherwise be within the authority of the State, unless there is a positive con ict between that provision of this subchapter and that State law so that the two cannot consistently stand together.22 In hindsight, </w:t>
      </w:r>
      <w:r w:rsidRPr="002B6F38">
        <w:rPr>
          <w:rStyle w:val="StyleUnderline"/>
        </w:rPr>
        <w:t xml:space="preserve">Congress’s foreclosure of </w:t>
      </w:r>
      <w:r w:rsidRPr="002B6F38">
        <w:rPr>
          <w:rStyle w:val="StyleUnderline"/>
        </w:rPr>
        <w:softHyphen/>
        <w:t>field preemption may seem odd, as Congress could have drafted the CSA to expressly preempt state law or to occupy the field, which would have allowed the federal government to undo state legalization schemes. But Congress’s decision was likely a pragmatic one</w:t>
      </w:r>
      <w:r w:rsidRPr="002B6F38">
        <w:rPr>
          <w:sz w:val="16"/>
        </w:rPr>
        <w:t xml:space="preserve">, based on the federal government’s </w:t>
      </w:r>
      <w:r w:rsidRPr="002B6F38">
        <w:rPr>
          <w:sz w:val="16"/>
        </w:rPr>
        <w:softHyphen/>
        <w:t xml:space="preserve"> nite law enforcement resources. </w:t>
      </w:r>
      <w:r w:rsidRPr="002B6F38">
        <w:rPr>
          <w:rStyle w:val="StyleUnderline"/>
        </w:rPr>
        <w:t>Without the assistance of state law enforcement, the CSA would be largely ine</w:t>
      </w:r>
      <w:r>
        <w:rPr>
          <w:rStyle w:val="StyleUnderline"/>
        </w:rPr>
        <w:t>ff</w:t>
      </w:r>
      <w:r w:rsidRPr="002B6F38">
        <w:rPr>
          <w:rStyle w:val="StyleUnderline"/>
        </w:rPr>
        <w:t>ective.</w:t>
      </w:r>
      <w:r w:rsidRPr="002B6F38">
        <w:rPr>
          <w:sz w:val="16"/>
        </w:rPr>
        <w:t xml:space="preserve"> In fact, in any given year, state law enforcement o cers are responsible for 99% of all marijuana arrests throughout the United States, including those prosecuted by the federal government.23 It is also unlikely that Congress envisioned a future with states legalizing marijuana en masse. Notwithstanding the fact that neither express nor </w:t>
      </w:r>
      <w:r w:rsidRPr="002B6F38">
        <w:rPr>
          <w:sz w:val="16"/>
        </w:rPr>
        <w:softHyphen/>
        <w:t xml:space="preserve"> eld preemption are applicable to the CSA, preemption can yet be asserted when “a positive con ict” exists between federal and state law “so that the two cannot consistently stand together.”24 </w:t>
      </w:r>
      <w:r w:rsidRPr="002B6F38">
        <w:rPr>
          <w:sz w:val="16"/>
        </w:rPr>
        <w:noBreakHyphen/>
        <w:t xml:space="preserve"> ough seemingly self-explanatory, the positive con ict described in the CSA is the subject of extensive Supreme Court precedent and occurs where there is either a direct con ict or an obstacle con ict. Is </w:t>
      </w:r>
      <w:r w:rsidRPr="002B6F38">
        <w:rPr>
          <w:sz w:val="16"/>
        </w:rPr>
        <w:softHyphen/>
        <w:t xml:space="preserve"> ere a Direct Con</w:t>
      </w:r>
      <w:r w:rsidRPr="002B6F38">
        <w:rPr>
          <w:sz w:val="16"/>
        </w:rPr>
        <w:noBreakHyphen/>
        <w:t xml:space="preserve"> ict? As stated in Barnett Bank, N.A. v. Nelson, a direct con ict occurs when “[c]ompliance with both statutes . . . may be a ‘physical impossibility.’”25 </w:t>
      </w:r>
      <w:r w:rsidRPr="002B6F38">
        <w:rPr>
          <w:sz w:val="16"/>
        </w:rPr>
        <w:noBreakHyphen/>
      </w:r>
      <w:r w:rsidRPr="002B6F38">
        <w:rPr>
          <w:rStyle w:val="StyleUnderline"/>
        </w:rPr>
        <w:t>the U.S. Supreme Court has consistently construed the concept of “impossibility” between federal and state laws narrowly, so much so that impossibility will not apply, for example, where a federal statute authorizes the sale of insurance and a state statute forbids the sale of the same insurance</w:t>
      </w:r>
      <w:r w:rsidRPr="002B6F38">
        <w:rPr>
          <w:sz w:val="16"/>
        </w:rPr>
        <w:t xml:space="preserve">.26 Recently, </w:t>
      </w:r>
      <w:r w:rsidRPr="002B6F38">
        <w:rPr>
          <w:rStyle w:val="StyleUnderline"/>
        </w:rPr>
        <w:t>in Wyeth v. Levine, the Court reminded litigants</w:t>
      </w:r>
      <w:r w:rsidRPr="002B6F38">
        <w:rPr>
          <w:sz w:val="16"/>
        </w:rPr>
        <w:t xml:space="preserve"> arguing in favor of impossibility of their high burden in proving this “demanding defense.” It ruled </w:t>
      </w:r>
      <w:r w:rsidRPr="002B6F38">
        <w:rPr>
          <w:rStyle w:val="StyleUnderline"/>
        </w:rPr>
        <w:t>that impossibility did not apply where a state law required a drug manufacturer to change its warning labels after they had been approved by the Food and Drug Administration, because there was no evidence to suggest that the agency would have revoked the amended warning label</w:t>
      </w:r>
      <w:r w:rsidRPr="002B6F38">
        <w:rPr>
          <w:sz w:val="16"/>
        </w:rPr>
        <w:t xml:space="preserve">.27 Under the holdings of Barnett Bank and Wyeth, it appears that any action short of explicitly con icting commands to act one way and also act the exact opposite way would be enough to meet the impossibility prong. </w:t>
      </w:r>
      <w:r w:rsidRPr="002B6F38">
        <w:rPr>
          <w:rStyle w:val="StyleUnderline"/>
        </w:rPr>
        <w:t>It</w:t>
      </w:r>
      <w:r w:rsidRPr="002B6F38">
        <w:rPr>
          <w:sz w:val="16"/>
        </w:rPr>
        <w:t xml:space="preserve"> thus </w:t>
      </w:r>
      <w:r w:rsidRPr="002B6F38">
        <w:rPr>
          <w:rStyle w:val="StyleUnderline"/>
        </w:rPr>
        <w:t>appears that the federal government would have a di</w:t>
      </w:r>
      <w:r>
        <w:rPr>
          <w:rStyle w:val="StyleUnderline"/>
        </w:rPr>
        <w:t>ffi</w:t>
      </w:r>
      <w:r w:rsidRPr="002B6F38">
        <w:rPr>
          <w:rStyle w:val="StyleUnderline"/>
        </w:rPr>
        <w:t>cult time meeting its burden in arguing for the existence of a direct con</w:t>
      </w:r>
      <w:r>
        <w:rPr>
          <w:rStyle w:val="StyleUnderline"/>
        </w:rPr>
        <w:t>fl</w:t>
      </w:r>
      <w:r w:rsidRPr="002B6F38">
        <w:rPr>
          <w:rStyle w:val="StyleUnderline"/>
        </w:rPr>
        <w:t>ict between the CSA and state marijuana laws.</w:t>
      </w:r>
      <w:r w:rsidRPr="002B6F38">
        <w:rPr>
          <w:sz w:val="16"/>
        </w:rPr>
        <w:t xml:space="preserve"> Further, </w:t>
      </w:r>
      <w:r w:rsidRPr="002B6F38">
        <w:rPr>
          <w:rStyle w:val="Emphasis"/>
        </w:rPr>
        <w:t>millions of Americans presumably comply with state marijuana laws every day because no state marijuana law commands an individual to use, cultivate, or distribute marijuana.</w:t>
      </w:r>
      <w:r w:rsidRPr="002B6F38">
        <w:rPr>
          <w:sz w:val="16"/>
        </w:rPr>
        <w:t xml:space="preserve"> </w:t>
      </w:r>
      <w:r w:rsidRPr="002B6F38">
        <w:rPr>
          <w:rStyle w:val="Emphasis"/>
        </w:rPr>
        <w:t>Rather, these state laws permit individuals to undertake action where the federal government has forbidden it; thus state marijuana laws cannot create impossibility per Supreme Court precedent</w:t>
      </w:r>
      <w:r w:rsidRPr="002B6F38">
        <w:rPr>
          <w:sz w:val="16"/>
        </w:rPr>
        <w:t xml:space="preserve">. – </w:t>
      </w:r>
      <w:r w:rsidRPr="002B6F38">
        <w:rPr>
          <w:rStyle w:val="StyleUnderline"/>
        </w:rPr>
        <w:t xml:space="preserve">the fact that individuals in legalized state marijuana programs are </w:t>
      </w:r>
      <w:r w:rsidRPr="002B6F38">
        <w:rPr>
          <w:rStyle w:val="Emphasis"/>
        </w:rPr>
        <w:t>simultaneously complying with both state and federal law frustrates the direct con</w:t>
      </w:r>
      <w:r>
        <w:rPr>
          <w:rStyle w:val="Emphasis"/>
        </w:rPr>
        <w:t>fl</w:t>
      </w:r>
      <w:r w:rsidRPr="002B6F38">
        <w:rPr>
          <w:rStyle w:val="Emphasis"/>
        </w:rPr>
        <w:t>ict prong</w:t>
      </w:r>
      <w:r w:rsidRPr="002B6F38">
        <w:rPr>
          <w:rStyle w:val="StyleUnderline"/>
        </w:rPr>
        <w:t>.</w:t>
      </w:r>
    </w:p>
    <w:p w14:paraId="6E8799E3" w14:textId="473B4AF4" w:rsidR="007266AB" w:rsidRPr="00E65CB7" w:rsidRDefault="007266AB" w:rsidP="007266AB">
      <w:pPr>
        <w:pStyle w:val="Heading3"/>
      </w:pPr>
      <w:r>
        <w:t>1nc – overfederalization now</w:t>
      </w:r>
    </w:p>
    <w:p w14:paraId="63277CAB" w14:textId="77777777" w:rsidR="007266AB" w:rsidRPr="00E65CB7" w:rsidRDefault="007266AB" w:rsidP="007266AB">
      <w:pPr>
        <w:pStyle w:val="Heading4"/>
      </w:pPr>
      <w:r w:rsidRPr="00E65CB7">
        <w:t>Omnibus stopped medical marijuana enforcement and DEA prosecution – takes out their link</w:t>
      </w:r>
    </w:p>
    <w:p w14:paraId="7CE698D7" w14:textId="77777777" w:rsidR="007266AB" w:rsidRPr="00E65CB7" w:rsidRDefault="007266AB" w:rsidP="007266AB">
      <w:pPr>
        <w:pStyle w:val="Heading4"/>
      </w:pPr>
      <w:r w:rsidRPr="00E65CB7">
        <w:t>Best ev proves no over-federalization and courts check</w:t>
      </w:r>
    </w:p>
    <w:p w14:paraId="35825F73" w14:textId="77777777" w:rsidR="007266AB" w:rsidRPr="00E65CB7" w:rsidRDefault="007266AB" w:rsidP="007266AB">
      <w:r w:rsidRPr="00E65CB7">
        <w:rPr>
          <w:rStyle w:val="Style13ptBold"/>
        </w:rPr>
        <w:t>Klein and Grobey 12</w:t>
      </w:r>
      <w:r w:rsidRPr="00E65CB7">
        <w:t xml:space="preserve"> </w:t>
      </w:r>
      <w:hyperlink r:id="rId20" w:history="1">
        <w:r w:rsidRPr="00E65CB7">
          <w:rPr>
            <w:rStyle w:val="Hyperlink"/>
          </w:rPr>
          <w:t>http://law.emory.edu/elj/content/volume-62/issue-1/articles/debunking-claims-over-federalization.html</w:t>
        </w:r>
      </w:hyperlink>
      <w:r w:rsidRPr="00E65CB7">
        <w:t xml:space="preserve"> Susan R. Klein is Alice McKean Young Regents Chair in Law, University of Texas School of Law. Ingrid B. Grobey, J.D., the University of Texas School of Law, 2012. Law Clerk, Honorable Elsa Alcala, Texas Court of Criminal Appeals.</w:t>
      </w:r>
    </w:p>
    <w:p w14:paraId="6594959E" w14:textId="77777777" w:rsidR="007266AB" w:rsidRPr="00E65CB7" w:rsidRDefault="007266AB" w:rsidP="007266AB"/>
    <w:p w14:paraId="103CBC3F" w14:textId="77777777" w:rsidR="007266AB" w:rsidRPr="00E65CB7" w:rsidRDefault="007266AB" w:rsidP="007266AB">
      <w:pPr>
        <w:rPr>
          <w:sz w:val="16"/>
        </w:rPr>
      </w:pPr>
      <w:r w:rsidRPr="00E65CB7">
        <w:rPr>
          <w:sz w:val="16"/>
        </w:rPr>
        <w:t xml:space="preserve">Conclusion The widely reported problem of </w:t>
      </w:r>
      <w:r w:rsidRPr="00E65CB7">
        <w:rPr>
          <w:rStyle w:val="Emphasis"/>
        </w:rPr>
        <w:t>over-federalization of crime is largely a myth</w:t>
      </w:r>
      <w:r w:rsidRPr="00E65CB7">
        <w:rPr>
          <w:sz w:val="16"/>
        </w:rPr>
        <w:t xml:space="preserve">. </w:t>
      </w:r>
      <w:r w:rsidRPr="00E65CB7">
        <w:rPr>
          <w:rStyle w:val="StyleUnderline"/>
        </w:rPr>
        <w:t>Through</w:t>
      </w:r>
      <w:r w:rsidRPr="00E65CB7">
        <w:rPr>
          <w:sz w:val="16"/>
        </w:rPr>
        <w:t xml:space="preserve"> the </w:t>
      </w:r>
      <w:r w:rsidRPr="00E65CB7">
        <w:rPr>
          <w:rStyle w:val="Emphasis"/>
        </w:rPr>
        <w:t>empirical data</w:t>
      </w:r>
      <w:r w:rsidRPr="00E65CB7">
        <w:rPr>
          <w:sz w:val="16"/>
        </w:rPr>
        <w:t xml:space="preserve"> presented in Part I, </w:t>
      </w:r>
      <w:r w:rsidRPr="00E65CB7">
        <w:rPr>
          <w:rStyle w:val="StyleUnderline"/>
        </w:rPr>
        <w:t>including federal caseload data</w:t>
      </w:r>
      <w:r w:rsidRPr="00E65CB7">
        <w:rPr>
          <w:sz w:val="16"/>
        </w:rPr>
        <w:t xml:space="preserve"> from 1940 to 2011, current </w:t>
      </w:r>
      <w:r w:rsidRPr="00E65CB7">
        <w:rPr>
          <w:rStyle w:val="StyleUnderline"/>
        </w:rPr>
        <w:t>federal prison population data,</w:t>
      </w:r>
      <w:r w:rsidRPr="00E65CB7">
        <w:rPr>
          <w:sz w:val="16"/>
        </w:rPr>
        <w:t xml:space="preserve"> </w:t>
      </w:r>
      <w:r w:rsidRPr="00E65CB7">
        <w:rPr>
          <w:rStyle w:val="StyleUnderline"/>
        </w:rPr>
        <w:t>comparisons of federal and state court felony convictions,</w:t>
      </w:r>
      <w:r w:rsidRPr="00E65CB7">
        <w:rPr>
          <w:sz w:val="16"/>
        </w:rPr>
        <w:t xml:space="preserve"> and an </w:t>
      </w:r>
      <w:r w:rsidRPr="00E65CB7">
        <w:rPr>
          <w:rStyle w:val="StyleUnderline"/>
        </w:rPr>
        <w:t>analysis of frequently used federal statutes,</w:t>
      </w:r>
      <w:r w:rsidRPr="00E65CB7">
        <w:rPr>
          <w:sz w:val="16"/>
        </w:rPr>
        <w:t xml:space="preserve"> </w:t>
      </w:r>
      <w:r w:rsidRPr="00E65CB7">
        <w:rPr>
          <w:rStyle w:val="StyleUnderline"/>
        </w:rPr>
        <w:t>we have provided ample support for our claim that,</w:t>
      </w:r>
      <w:r w:rsidRPr="00E65CB7">
        <w:rPr>
          <w:sz w:val="16"/>
        </w:rPr>
        <w:t xml:space="preserve"> despite the large number of federal criminal proscriptions now in existence, </w:t>
      </w:r>
      <w:r w:rsidRPr="00E65CB7">
        <w:rPr>
          <w:rStyle w:val="StyleUnderline"/>
        </w:rPr>
        <w:t>the sheer number of criminal statutes</w:t>
      </w:r>
      <w:r w:rsidRPr="00E65CB7">
        <w:rPr>
          <w:sz w:val="16"/>
        </w:rPr>
        <w:t xml:space="preserve"> in effect at a given time </w:t>
      </w:r>
      <w:r w:rsidRPr="00E65CB7">
        <w:rPr>
          <w:rStyle w:val="StyleUnderline"/>
        </w:rPr>
        <w:t xml:space="preserve">has </w:t>
      </w:r>
      <w:r w:rsidRPr="00E65CB7">
        <w:rPr>
          <w:rStyle w:val="Emphasis"/>
        </w:rPr>
        <w:t>no demonstrable impact</w:t>
      </w:r>
      <w:r w:rsidRPr="00E65CB7">
        <w:rPr>
          <w:rStyle w:val="StyleUnderline"/>
        </w:rPr>
        <w:t xml:space="preserve"> on the balance of power</w:t>
      </w:r>
      <w:r w:rsidRPr="00E65CB7">
        <w:rPr>
          <w:sz w:val="16"/>
        </w:rPr>
        <w:t xml:space="preserve"> between state and federal law enforcement systems. In fact, </w:t>
      </w:r>
      <w:r w:rsidRPr="00E65CB7">
        <w:rPr>
          <w:rStyle w:val="StyleUnderline"/>
        </w:rPr>
        <w:t xml:space="preserve">state and federal law </w:t>
      </w:r>
      <w:r w:rsidRPr="00E65CB7">
        <w:rPr>
          <w:sz w:val="16"/>
        </w:rPr>
        <w:t xml:space="preserve">enforcement entities </w:t>
      </w:r>
      <w:r w:rsidRPr="00E65CB7">
        <w:rPr>
          <w:rStyle w:val="StyleUnderline"/>
        </w:rPr>
        <w:t>continue to share the workload much as they always have</w:t>
      </w:r>
      <w:r w:rsidRPr="00E65CB7">
        <w:rPr>
          <w:sz w:val="16"/>
        </w:rPr>
        <w:t>, with states dominant in areas of traditional local concern, such as violent crime and property crime, and the federal government tackling problems of national and international significance</w:t>
      </w:r>
      <w:r w:rsidRPr="00E65CB7">
        <w:rPr>
          <w:rStyle w:val="Emphasis"/>
        </w:rPr>
        <w:t>. The reality on the ground</w:t>
      </w:r>
      <w:r w:rsidRPr="00E65CB7">
        <w:rPr>
          <w:sz w:val="16"/>
        </w:rPr>
        <w:t xml:space="preserve">, then, </w:t>
      </w:r>
      <w:r w:rsidRPr="00E65CB7">
        <w:rPr>
          <w:rStyle w:val="Emphasis"/>
        </w:rPr>
        <w:t>is vastly different from the conclusory argument</w:t>
      </w:r>
      <w:r w:rsidRPr="00E65CB7">
        <w:rPr>
          <w:sz w:val="16"/>
        </w:rPr>
        <w:t xml:space="preserve"> advanced by some that Congress’s habit of enacting too many criminal proscriptions has resulted in a significant disruption of traditional federal–state relations. As the data reveals, no such seismic shift has occurred. While some critics have expressed </w:t>
      </w:r>
      <w:r w:rsidRPr="00E65CB7">
        <w:rPr>
          <w:rStyle w:val="StyleUnderline"/>
        </w:rPr>
        <w:t>dissatisfaction with the prevalence of federal prosecutions</w:t>
      </w:r>
      <w:r w:rsidRPr="00E65CB7">
        <w:rPr>
          <w:sz w:val="16"/>
        </w:rPr>
        <w:t xml:space="preserve"> in areas of concurrent federal and state jurisdiction, particularly in the controlled substance area, such dissatisfaction </w:t>
      </w:r>
      <w:r w:rsidRPr="00E65CB7">
        <w:rPr>
          <w:rStyle w:val="StyleUnderline"/>
        </w:rPr>
        <w:t>is</w:t>
      </w:r>
      <w:r w:rsidRPr="00E65CB7">
        <w:rPr>
          <w:sz w:val="16"/>
        </w:rPr>
        <w:t xml:space="preserve"> likewise </w:t>
      </w:r>
      <w:r w:rsidRPr="00E65CB7">
        <w:rPr>
          <w:rStyle w:val="StyleUnderline"/>
        </w:rPr>
        <w:t>not a function of</w:t>
      </w:r>
      <w:r w:rsidRPr="00E65CB7">
        <w:rPr>
          <w:sz w:val="16"/>
        </w:rPr>
        <w:t xml:space="preserve"> a recent </w:t>
      </w:r>
      <w:r w:rsidRPr="00E65CB7">
        <w:rPr>
          <w:rStyle w:val="Emphasis"/>
        </w:rPr>
        <w:t>over-federalization</w:t>
      </w:r>
      <w:r w:rsidRPr="00E65CB7">
        <w:rPr>
          <w:sz w:val="16"/>
        </w:rPr>
        <w:t xml:space="preserve"> phenomenon. Controlled substance cases on the federal level are prosecuted pursuant to a single statute enacted in 1970. 329 Importantly, these areas of concurrent jurisdiction have not been particularly problematic for state systems, which continue to prosecute the vast majority (more than 95%) of criminal conduct occurring within their borders. Because federal criminal proscriptions do not preempt state law, and because the federal system is very small relative to the states’ systems, criminal law enforcement in this country remains the province of state and local criminal justice systems. Individuals who engage in misconduct that violates both state and federal laws have no cause to complain upon prosecution, especially because federal prosecutors will not charge them successively if the state chooses to prosecute first, and various checks and balances ensure that federal prosecutors use good judgment in selecting which defendants are appropriate for federal charges. Finally, overbroad or vague federal criminal proscriptions, while admittedly troubling, are not a product of over-federalization itself. Vague federal statutes, particularly in the area of fraud, derive from the common law and have been in existence for decades (for example, the frequently charged mail fraud statute, the enactment of which dates back to 1876). While vague statutes have created temporary but serious problems in the federal system, the Supreme Court has managed to interpret such federal proscriptions in a manner that balances the amount of breadth needed to capture new forms of criminal conduct against the level of narrowing necessary for fairness. The Court has taken a similarly active role in curbing what might otherwise constitute strict liability offenses by imposing extra-textual mens rea requirements, particularly in the area of regulatory offenses</w:t>
      </w:r>
      <w:r w:rsidRPr="00E65CB7">
        <w:rPr>
          <w:rStyle w:val="StyleUnderline"/>
        </w:rPr>
        <w:t>. The Court’s active involvement</w:t>
      </w:r>
      <w:r w:rsidRPr="00E65CB7">
        <w:rPr>
          <w:sz w:val="16"/>
        </w:rPr>
        <w:t xml:space="preserve"> in these areas has served and </w:t>
      </w:r>
      <w:r w:rsidRPr="00E65CB7">
        <w:rPr>
          <w:rStyle w:val="StyleUnderline"/>
        </w:rPr>
        <w:t>continues to serve as a powerful antidote to the perceived ills of congressional overreaching</w:t>
      </w:r>
      <w:r w:rsidRPr="00E65CB7">
        <w:rPr>
          <w:sz w:val="16"/>
        </w:rPr>
        <w:t>, poor statutory drafting,</w:t>
      </w:r>
      <w:r w:rsidRPr="00E65CB7">
        <w:rPr>
          <w:rStyle w:val="StyleUnderline"/>
        </w:rPr>
        <w:t xml:space="preserve"> and regulatory criminalization.</w:t>
      </w:r>
    </w:p>
    <w:p w14:paraId="050E7B4E" w14:textId="77777777" w:rsidR="007266AB" w:rsidRPr="00E65CB7" w:rsidRDefault="007266AB" w:rsidP="007266AB">
      <w:pPr>
        <w:pStyle w:val="Heading4"/>
      </w:pPr>
      <w:r w:rsidRPr="00E65CB7">
        <w:t>No impact and marijuana isn’t an example</w:t>
      </w:r>
    </w:p>
    <w:p w14:paraId="179D1E94" w14:textId="77777777" w:rsidR="007266AB" w:rsidRPr="00E65CB7" w:rsidRDefault="007266AB" w:rsidP="007266AB">
      <w:r w:rsidRPr="00E65CB7">
        <w:rPr>
          <w:rStyle w:val="Style13ptBold"/>
        </w:rPr>
        <w:t>Klein and Grobey 13</w:t>
      </w:r>
      <w:r w:rsidRPr="00E65CB7">
        <w:t xml:space="preserve"> Spring, 2013 28 Crim. Just. 23 FEATURE OVERFEDERALIZATION OF CRIMINAL LAW? IT'S A MYTH By Susan R. Klein and Ingrid B. Grobey SUSAN R. KLEIN is the Alice MeKean Young Regents Chair in Law at the University of Texas School of Law. INGRID B. GROBEY is a law clerk for the Honorable Elsa Alcala at the Texas Court of Criminal Appeals. Some of the content of this article, and the charts, are reprinted from Susan R. Klein and Ingrid B. Grobey, Debunking Claims of Over-Federalization of Criminal Law. 62 EMORY L.J. 1 (2012). </w:t>
      </w:r>
    </w:p>
    <w:p w14:paraId="01AAD2EF" w14:textId="77777777" w:rsidR="007266AB" w:rsidRPr="00E65CB7" w:rsidRDefault="007266AB" w:rsidP="007266AB"/>
    <w:p w14:paraId="116AD306" w14:textId="77777777" w:rsidR="007266AB" w:rsidRPr="00E65CB7" w:rsidRDefault="007266AB" w:rsidP="007266AB">
      <w:pPr>
        <w:rPr>
          <w:sz w:val="14"/>
        </w:rPr>
      </w:pPr>
      <w:r w:rsidRPr="00E65CB7">
        <w:rPr>
          <w:sz w:val="14"/>
        </w:rPr>
        <w:t xml:space="preserve">When Mitt Romney lambasted Barack Obama during a 2012 presidential debate for the overzealous use of the Migratory Bird Treaty Act (MBTA) to prosecute patriotic American oil corporations that were merely trying to provide for the country's energy needs, he joined most </w:t>
      </w:r>
      <w:r w:rsidRPr="00E65CB7">
        <w:rPr>
          <w:rStyle w:val="StyleUnderline"/>
        </w:rPr>
        <w:t>criminal law scholars</w:t>
      </w:r>
      <w:r w:rsidRPr="00E65CB7">
        <w:rPr>
          <w:sz w:val="14"/>
        </w:rPr>
        <w:t xml:space="preserve"> who </w:t>
      </w:r>
      <w:r w:rsidRPr="00E65CB7">
        <w:rPr>
          <w:rStyle w:val="StyleUnderline"/>
        </w:rPr>
        <w:t>bemoan</w:t>
      </w:r>
      <w:r w:rsidRPr="00E65CB7">
        <w:rPr>
          <w:sz w:val="14"/>
        </w:rPr>
        <w:t xml:space="preserve"> what they call the "</w:t>
      </w:r>
      <w:r w:rsidRPr="00E65CB7">
        <w:rPr>
          <w:rStyle w:val="Emphasis"/>
        </w:rPr>
        <w:t>overfederalization</w:t>
      </w:r>
      <w:r w:rsidRPr="00E65CB7">
        <w:rPr>
          <w:sz w:val="14"/>
        </w:rPr>
        <w:t xml:space="preserve">" of criminal law. They are on the same page as the Federal Judicial Conference of the United Slates, the American Bar Association, and conservative special interest groups. Conventional wisdom, along with what seems to be every third issue of the Wall Street Journal, reports that Congress obtains votes from constituents by making a "federal case" out of any conceivable bad behavior. Thus, politics (rather than reasoned judgment) has led to the passage of upwards of approximately 4,500 federal criminal prohibitions, as many as half of these enacted since 1970. Dire warnings and proposed "fixes" are legion. Some academics predict that the sheer number of federal criminal offenses will overwhelm the federal judicial system, and recommend that we try a large swath of federal crimes in state courts. Others worry that the growth of the federal code gives federal law enforcement agents and prosecutors unhealthy amounts of discretion to charge just about anyone, and to unfairly select certain defendants for harsher federal procedures and sentences. They suggest that the Supreme Court impose substantive limits on the definitions of federal crimes. Conservative lobbying groups, such as the Federalist Society and the Heritage Foundation, charge that good people languish in federal prisons for committing "crimes" without bad intent. Our own American Bar Association reported in 1998 that the number of federal crimes enacted annually so swells federal criminal caseloads and fuels federal prison overcrowding that it interferes with the [*24] traditional local nature of law enforcement. For these groups, the solution is a combination of congressional restraint and Supreme Court enforcement of federalism principles. Most recently, the Republican Party's 2012 platform warned that the "resources of the federal government's law enforcement and judicial systems have been strained by two unfortunate expansions: the over-criminalization of behavior and the over-federalization of offenses . . . . Federal criminal law should focus on acts by federal employees or acts committed on federal property--and leave the rest to the States." Then Congress should "withdraw from federal departments and agencies the power to criminalize behavior." (REPUBLICAN NAT'L COMM., REPUBLICAN PLATFORM 2012, at 38 (2012), available at http://tinyurl.com/8vv98a8.) We say </w:t>
      </w:r>
      <w:r w:rsidRPr="00E65CB7">
        <w:rPr>
          <w:rStyle w:val="Emphasis"/>
        </w:rPr>
        <w:t xml:space="preserve">hold the phone </w:t>
      </w:r>
      <w:r w:rsidRPr="00E65CB7">
        <w:rPr>
          <w:sz w:val="14"/>
        </w:rPr>
        <w:t xml:space="preserve">and stop the presses. Based upon our examination of the current federal criminal caseload, </w:t>
      </w:r>
      <w:r w:rsidRPr="00E65CB7">
        <w:rPr>
          <w:rStyle w:val="Emphasis"/>
        </w:rPr>
        <w:t>none of the above is cause for concern</w:t>
      </w:r>
      <w:r w:rsidRPr="00E65CB7">
        <w:rPr>
          <w:sz w:val="14"/>
        </w:rPr>
        <w:t xml:space="preserve">, and </w:t>
      </w:r>
      <w:r w:rsidRPr="00E65CB7">
        <w:rPr>
          <w:rStyle w:val="StyleUnderline"/>
        </w:rPr>
        <w:t>no radical action need be taken.</w:t>
      </w:r>
      <w:r w:rsidRPr="00E65CB7">
        <w:rPr>
          <w:sz w:val="14"/>
        </w:rPr>
        <w:t xml:space="preserve"> It turns out that </w:t>
      </w:r>
      <w:r w:rsidRPr="00E65CB7">
        <w:rPr>
          <w:rStyle w:val="StyleUnderline"/>
        </w:rPr>
        <w:t xml:space="preserve">the number of federal proscriptions has </w:t>
      </w:r>
      <w:r w:rsidRPr="00E65CB7">
        <w:rPr>
          <w:rStyle w:val="Emphasis"/>
        </w:rPr>
        <w:t>little effect,</w:t>
      </w:r>
      <w:r w:rsidRPr="00E65CB7">
        <w:rPr>
          <w:sz w:val="14"/>
        </w:rPr>
        <w:t xml:space="preserve"> negative or positive, in the real world of criminal justice enforcement. </w:t>
      </w:r>
      <w:r w:rsidRPr="00E65CB7">
        <w:rPr>
          <w:rStyle w:val="Emphasis"/>
        </w:rPr>
        <w:t>Empirical data</w:t>
      </w:r>
      <w:r w:rsidRPr="00E65CB7">
        <w:rPr>
          <w:sz w:val="14"/>
        </w:rPr>
        <w:t xml:space="preserve"> (</w:t>
      </w:r>
      <w:r w:rsidRPr="00E65CB7">
        <w:rPr>
          <w:rStyle w:val="Emphasis"/>
        </w:rPr>
        <w:t>including sentencing data, prison population data, and analysis of frequently used statutes)</w:t>
      </w:r>
      <w:r w:rsidRPr="00E65CB7">
        <w:rPr>
          <w:rStyle w:val="StyleUnderline"/>
        </w:rPr>
        <w:t xml:space="preserve"> demonstrates</w:t>
      </w:r>
      <w:r w:rsidRPr="00E65CB7">
        <w:rPr>
          <w:sz w:val="14"/>
        </w:rPr>
        <w:t xml:space="preserve"> that in spite of the large increase in the number of federal criminal statutes during the past several decades, </w:t>
      </w:r>
      <w:r w:rsidRPr="00E65CB7">
        <w:rPr>
          <w:rStyle w:val="StyleUnderline"/>
        </w:rPr>
        <w:t xml:space="preserve">this growth in the federal code has generated </w:t>
      </w:r>
      <w:r w:rsidRPr="00E65CB7">
        <w:rPr>
          <w:rStyle w:val="Emphasis"/>
        </w:rPr>
        <w:t>little impact</w:t>
      </w:r>
      <w:r w:rsidRPr="00E65CB7">
        <w:rPr>
          <w:rStyle w:val="StyleUnderline"/>
        </w:rPr>
        <w:t xml:space="preserve"> on federal resources or on the balance of power</w:t>
      </w:r>
      <w:r w:rsidRPr="00E65CB7">
        <w:rPr>
          <w:sz w:val="14"/>
        </w:rPr>
        <w:t xml:space="preserve"> between state and federal courts. This is because the percentage of felony criminal justice matters heard in federal court each year--5 percent--has remained relatively constant over many decades. Moreover, the few categories of cases that currently make up the bulk of the federal caseload--primarily drug and immigration prosecutions--are generally appropriate for federal intervention. Federal prosecutors tend to utilize the same limited set of familiar, tried-and-true statutes. Most of the statutes that generate controversy because of triviality (like the one against using the likeness of Smokey Bear, 18 U.S.C. § 711, with zero prosecutions) or federalism concerns (such as carjacking, 18 U.S.C. § 2119, with 148 prosecutions in 2010) are never or are very rarely used. Strict liability offenses are few and far between and generally lead to zero prison time, while vague criminal proscriptions that allow federal prosecutors to select any "victim" are routinely narrowed by the United States Supreme Court. We will proceed here in three parts. First, we will compare federal and state court caseloads, to determine whether the feds are encroaching on traditional state crimes, and whether the feds' share of the national criminal caseload is increasing. Next, we will review whether there are any injustices associated with federal strict liability regulatory offenses. Are the feds targeting innocent citizens and corporations, and are the number of regulatory prosecutions increasing? Did the United States attorney in North Dakota or elsewhere unfairly target oil-drilling corporations? Finally, we will explore the issue of concurrent jurisdiction. Our federalism permits the states, as independent sovereigns, to enact different procedures and sentences to combat crime committed within their jurisdictions. Federal law enforcement "selects" defendants for federal prosecution for good reasons--state requests for help, defendant recidivism, and conduct that transcends state lines. As one example of concurrent jurisdiction, we examine states with different moral norms than the feds, focusing on the recent legalization of marijuana in Colorado and Washington. Are the feds hindering independent state norms in these and other areas, or fostering them? We conclude that </w:t>
      </w:r>
      <w:r w:rsidRPr="00E65CB7">
        <w:rPr>
          <w:rStyle w:val="StyleUnderline"/>
        </w:rPr>
        <w:t>none of the</w:t>
      </w:r>
      <w:r w:rsidRPr="00E65CB7">
        <w:rPr>
          <w:sz w:val="14"/>
        </w:rPr>
        <w:t xml:space="preserve"> above-listed </w:t>
      </w:r>
      <w:r w:rsidRPr="00E65CB7">
        <w:rPr>
          <w:rStyle w:val="Emphasis"/>
        </w:rPr>
        <w:t>federalism critiques have much merit</w:t>
      </w:r>
      <w:r w:rsidRPr="00E65CB7">
        <w:rPr>
          <w:sz w:val="14"/>
        </w:rPr>
        <w:t xml:space="preserve">, and that </w:t>
      </w:r>
      <w:r w:rsidRPr="00E65CB7">
        <w:rPr>
          <w:rStyle w:val="StyleUnderline"/>
        </w:rPr>
        <w:t>the federal criminal justice system is handling itself quite well</w:t>
      </w:r>
      <w:r w:rsidRPr="00E65CB7">
        <w:rPr>
          <w:sz w:val="14"/>
        </w:rPr>
        <w:t xml:space="preserve"> in these areas.</w:t>
      </w:r>
    </w:p>
    <w:p w14:paraId="4A2E4980" w14:textId="77777777" w:rsidR="007266AB" w:rsidRPr="00E65CB7" w:rsidRDefault="007266AB" w:rsidP="007266AB">
      <w:pPr>
        <w:pStyle w:val="Heading4"/>
      </w:pPr>
      <w:r w:rsidRPr="00E65CB7">
        <w:t>No over-enforcement on pot</w:t>
      </w:r>
    </w:p>
    <w:p w14:paraId="6CC68671" w14:textId="77777777" w:rsidR="007266AB" w:rsidRPr="00E65CB7" w:rsidRDefault="007266AB" w:rsidP="007266AB">
      <w:r w:rsidRPr="00E65CB7">
        <w:t xml:space="preserve">Jacob </w:t>
      </w:r>
      <w:r w:rsidRPr="00E65CB7">
        <w:rPr>
          <w:rStyle w:val="Style13ptBold"/>
        </w:rPr>
        <w:t>Sullum 15</w:t>
      </w:r>
      <w:r w:rsidRPr="00E65CB7">
        <w:t>, senior editor at Reason magazine and Reason.com and a nationally syndicated columnist, 1/5/15, “Is Obama the Drug Warrior Becoming Obama the Reformer?,” http://reason.com/archives/2015/01/05/is-obama-the-drug-warrior-becoming-obama</w:t>
      </w:r>
    </w:p>
    <w:p w14:paraId="1720A02E" w14:textId="77777777" w:rsidR="007266AB" w:rsidRPr="00E65CB7" w:rsidRDefault="007266AB" w:rsidP="007266AB">
      <w:pPr>
        <w:rPr>
          <w:sz w:val="16"/>
        </w:rPr>
      </w:pPr>
      <w:r w:rsidRPr="00E65CB7">
        <w:rPr>
          <w:sz w:val="16"/>
        </w:rPr>
        <w:t xml:space="preserve">In a 2011 Reason cover story, I explained why </w:t>
      </w:r>
      <w:r w:rsidRPr="00E65CB7">
        <w:rPr>
          <w:rStyle w:val="StyleUnderline"/>
        </w:rPr>
        <w:t>drug policy reformers had been bitterly disappointed by</w:t>
      </w:r>
      <w:r w:rsidRPr="00E65CB7">
        <w:rPr>
          <w:sz w:val="16"/>
        </w:rPr>
        <w:t xml:space="preserve"> President </w:t>
      </w:r>
      <w:r w:rsidRPr="00E65CB7">
        <w:rPr>
          <w:rStyle w:val="StyleUnderline"/>
        </w:rPr>
        <w:t>Obama's performance</w:t>
      </w:r>
      <w:r w:rsidRPr="00E65CB7">
        <w:rPr>
          <w:sz w:val="16"/>
        </w:rPr>
        <w:t xml:space="preserve"> during his first few years in office. With the notable exception of his support for shorter crack sentences, which Congress approved almost unanimously in 2010, </w:t>
      </w:r>
      <w:r w:rsidRPr="00E65CB7">
        <w:rPr>
          <w:rStyle w:val="StyleUnderline"/>
        </w:rPr>
        <w:t>Obama had done very little to de-escalate the war on drugs</w:t>
      </w:r>
      <w:r w:rsidRPr="00E65CB7">
        <w:rPr>
          <w:sz w:val="16"/>
        </w:rPr>
        <w:t>, despite comments prior to his election that led people to believe his administration would be less repressive than his predecessor's.</w:t>
      </w:r>
    </w:p>
    <w:p w14:paraId="59ADB364" w14:textId="77777777" w:rsidR="007266AB" w:rsidRPr="00E65CB7" w:rsidRDefault="007266AB" w:rsidP="007266AB">
      <w:pPr>
        <w:rPr>
          <w:sz w:val="16"/>
        </w:rPr>
      </w:pPr>
      <w:r w:rsidRPr="00E65CB7">
        <w:rPr>
          <w:sz w:val="16"/>
        </w:rPr>
        <w:t xml:space="preserve">To the contrary, </w:t>
      </w:r>
      <w:r w:rsidRPr="00E65CB7">
        <w:rPr>
          <w:rStyle w:val="StyleUnderline"/>
        </w:rPr>
        <w:t>the feds cracked down on medical marijuana more aggressively</w:t>
      </w:r>
      <w:r w:rsidRPr="00E65CB7">
        <w:rPr>
          <w:sz w:val="16"/>
        </w:rPr>
        <w:t xml:space="preserve"> under Obama than they had under George W. Bush, even though he and his attorney general, Eric Holder, repeatedly promised the opposite. The administration continued to defend marijuana's status as a Schedule I drug, a category supposedly reserved for substances with a high potential for abuse that have no accepted medical applications and cannot be used safely, even under a doctor's supervision. When the subject of marijuana legalization came up, Obama literally laughed at the idea. Finally empowered to release drug offenders serving sentences that he had said were too long, Obama issued only one commutation during his first term and was on track to leave behind the stingiest clemency record of any modern president. </w:t>
      </w:r>
    </w:p>
    <w:p w14:paraId="77C7E362" w14:textId="77777777" w:rsidR="007266AB" w:rsidRPr="00E65CB7" w:rsidRDefault="007266AB" w:rsidP="007266AB">
      <w:pPr>
        <w:rPr>
          <w:sz w:val="16"/>
        </w:rPr>
      </w:pPr>
      <w:r w:rsidRPr="00E65CB7">
        <w:rPr>
          <w:rStyle w:val="StyleUnderline"/>
        </w:rPr>
        <w:t>Some critics of the war on drugs</w:t>
      </w:r>
      <w:r w:rsidRPr="00E65CB7">
        <w:rPr>
          <w:sz w:val="16"/>
        </w:rPr>
        <w:t>—a crusade that Obama had declared "an utter failure" in 2004—</w:t>
      </w:r>
      <w:r w:rsidRPr="00E65CB7">
        <w:rPr>
          <w:rStyle w:val="StyleUnderline"/>
        </w:rPr>
        <w:t>predicted that he would improve in his second term</w:t>
      </w:r>
      <w:r w:rsidRPr="00E65CB7">
        <w:rPr>
          <w:sz w:val="16"/>
        </w:rPr>
        <w:t xml:space="preserve">. Safely re-elected, he would not have to worry that looking soft on drugs would cost him votes, and he would finally act on his avowed belief that the war on drugs is unjust and ineffective. </w:t>
      </w:r>
      <w:r w:rsidRPr="00E65CB7">
        <w:rPr>
          <w:rStyle w:val="StyleUnderline"/>
        </w:rPr>
        <w:t xml:space="preserve">As Obama embarks on the third year of his second term, it looks like </w:t>
      </w:r>
      <w:r w:rsidRPr="00E65CB7">
        <w:rPr>
          <w:rStyle w:val="StyleStyleUnderlineUnderlineStyleBoldUnderlineIntenseEmphas"/>
        </w:rPr>
        <w:t>the optimists were</w:t>
      </w:r>
      <w:r w:rsidRPr="00E65CB7">
        <w:rPr>
          <w:sz w:val="16"/>
        </w:rPr>
        <w:t xml:space="preserve"> partially </w:t>
      </w:r>
      <w:r w:rsidRPr="00E65CB7">
        <w:rPr>
          <w:rStyle w:val="StyleStyleUnderlineUnderlineStyleBoldUnderlineIntenseEmphas"/>
        </w:rPr>
        <w:t>right</w:t>
      </w:r>
      <w:r w:rsidRPr="00E65CB7">
        <w:rPr>
          <w:sz w:val="16"/>
        </w:rPr>
        <w:t xml:space="preserve">, although much hinges on what he does during the next two years. Here are some of the ways in which </w:t>
      </w:r>
      <w:r w:rsidRPr="00E65CB7">
        <w:rPr>
          <w:rStyle w:val="StyleUnderline"/>
        </w:rPr>
        <w:t>Obama has begun to deliver on his promises of a more rational, less punitive approach</w:t>
      </w:r>
      <w:r w:rsidRPr="00E65CB7">
        <w:rPr>
          <w:sz w:val="16"/>
        </w:rPr>
        <w:t xml:space="preserve"> to psychoactive substances: </w:t>
      </w:r>
    </w:p>
    <w:p w14:paraId="4A6B218F" w14:textId="77777777" w:rsidR="007266AB" w:rsidRPr="00E65CB7" w:rsidRDefault="007266AB" w:rsidP="007266AB">
      <w:pPr>
        <w:rPr>
          <w:sz w:val="16"/>
        </w:rPr>
      </w:pPr>
      <w:r w:rsidRPr="00E65CB7">
        <w:rPr>
          <w:sz w:val="16"/>
        </w:rPr>
        <w:t xml:space="preserve">Marijuana Legalization. </w:t>
      </w:r>
      <w:r w:rsidRPr="00E65CB7">
        <w:rPr>
          <w:rStyle w:val="StyleUnderline"/>
        </w:rPr>
        <w:t>Although the federal government cannot stop states from legalizing</w:t>
      </w:r>
      <w:r w:rsidRPr="00E65CB7">
        <w:rPr>
          <w:sz w:val="16"/>
        </w:rPr>
        <w:t xml:space="preserve"> marijuana, </w:t>
      </w:r>
      <w:r w:rsidRPr="00E65CB7">
        <w:rPr>
          <w:rStyle w:val="StyleUnderline"/>
        </w:rPr>
        <w:t>it can make trouble for the ones that do</w:t>
      </w:r>
      <w:r w:rsidRPr="00E65CB7">
        <w:rPr>
          <w:sz w:val="16"/>
        </w:rPr>
        <w:t xml:space="preserve"> by targeting state-licensed growers and retailers. </w:t>
      </w:r>
      <w:r w:rsidRPr="00E65CB7">
        <w:rPr>
          <w:rStyle w:val="StyleUnderline"/>
        </w:rPr>
        <w:t>Under a policy announced in August 2013</w:t>
      </w:r>
      <w:r w:rsidRPr="00E65CB7">
        <w:rPr>
          <w:sz w:val="16"/>
        </w:rPr>
        <w:t xml:space="preserve">, the </w:t>
      </w:r>
      <w:r w:rsidRPr="00E65CB7">
        <w:rPr>
          <w:rStyle w:val="StyleUnderline"/>
        </w:rPr>
        <w:t>Justice</w:t>
      </w:r>
      <w:r w:rsidRPr="00E65CB7">
        <w:rPr>
          <w:sz w:val="16"/>
        </w:rPr>
        <w:t xml:space="preserve"> Department has </w:t>
      </w:r>
      <w:r w:rsidRPr="00E65CB7">
        <w:rPr>
          <w:rStyle w:val="StyleUnderline"/>
        </w:rPr>
        <w:t>declined to do so, reserving its resources for cannabis operations that violate state law or implicate "federal law enforcement priorities</w:t>
      </w:r>
      <w:r w:rsidRPr="00E65CB7">
        <w:rPr>
          <w:sz w:val="16"/>
        </w:rPr>
        <w:t>." The department also has refrained from challenging state marijuana regulations in court, a strategy that could have delayed the opening of cannabusinesses in Colorado and Washington even if it was ultimately unsuccessful. In a New Yorker interview last January, Obama said "it's important for [legalization] to go forward" in those states. Speaking to reporters at the U.N. last October, William Brownfield, the assistant secretary of state for international narcotics and law enforcement affairs, said international anti-drug treaties should be interpreted to allow such experiments.</w:t>
      </w:r>
    </w:p>
    <w:p w14:paraId="0AF347A4" w14:textId="77777777" w:rsidR="007266AB" w:rsidRPr="00E65CB7" w:rsidRDefault="007266AB" w:rsidP="007266AB">
      <w:r w:rsidRPr="00E65CB7">
        <w:rPr>
          <w:rStyle w:val="StyleStyleUnderlineUnderlineStyleBoldUnderlineIntenseEmphas"/>
        </w:rPr>
        <w:t>Unlike earlier promises of forbearance</w:t>
      </w:r>
      <w:r w:rsidRPr="00E65CB7">
        <w:rPr>
          <w:rStyle w:val="StyleUnderline"/>
        </w:rPr>
        <w:t xml:space="preserve"> regarding medical marijuana, the respect for state policy choices signaled in that 2013 memo </w:t>
      </w:r>
      <w:r w:rsidRPr="00E65CB7">
        <w:rPr>
          <w:rStyle w:val="StyleStyleUnderlineUnderlineStyleBoldUnderlineIntenseEmphas"/>
        </w:rPr>
        <w:t>has visibly restrained</w:t>
      </w:r>
      <w:r w:rsidRPr="00E65CB7">
        <w:rPr>
          <w:sz w:val="16"/>
        </w:rPr>
        <w:t xml:space="preserve"> the actions of </w:t>
      </w:r>
      <w:r w:rsidRPr="00E65CB7">
        <w:rPr>
          <w:rStyle w:val="StyleUnderline"/>
        </w:rPr>
        <w:t xml:space="preserve">U.S. attorneys and the </w:t>
      </w:r>
      <w:r w:rsidRPr="00E65CB7">
        <w:rPr>
          <w:rStyle w:val="StyleStyleUnderlineUnderlineStyleBoldUnderlineIntenseEmphas"/>
        </w:rPr>
        <w:t>D</w:t>
      </w:r>
      <w:r w:rsidRPr="00E65CB7">
        <w:rPr>
          <w:sz w:val="16"/>
        </w:rPr>
        <w:t xml:space="preserve">rug </w:t>
      </w:r>
      <w:r w:rsidRPr="00E65CB7">
        <w:rPr>
          <w:rStyle w:val="StyleStyleUnderlineUnderlineStyleBoldUnderlineIntenseEmphas"/>
        </w:rPr>
        <w:t>E</w:t>
      </w:r>
      <w:r w:rsidRPr="00E65CB7">
        <w:rPr>
          <w:sz w:val="16"/>
        </w:rPr>
        <w:t xml:space="preserve">nforcement </w:t>
      </w:r>
      <w:r w:rsidRPr="00E65CB7">
        <w:rPr>
          <w:rStyle w:val="StyleStyleUnderlineUnderlineStyleBoldUnderlineIntenseEmphas"/>
        </w:rPr>
        <w:t>A</w:t>
      </w:r>
      <w:r w:rsidRPr="00E65CB7">
        <w:rPr>
          <w:sz w:val="16"/>
        </w:rPr>
        <w:t>dministration. "</w:t>
      </w:r>
      <w:r w:rsidRPr="00E65CB7">
        <w:rPr>
          <w:rStyle w:val="StyleUnderline"/>
        </w:rPr>
        <w:t>They've reversed course on marijuana after</w:t>
      </w:r>
      <w:r w:rsidRPr="00E65CB7">
        <w:rPr>
          <w:sz w:val="16"/>
        </w:rPr>
        <w:t xml:space="preserve">, I guess, </w:t>
      </w:r>
      <w:r w:rsidRPr="00E65CB7">
        <w:rPr>
          <w:rStyle w:val="StyleUnderline"/>
        </w:rPr>
        <w:t>previously reversing course on marijuana</w:t>
      </w:r>
      <w:r w:rsidRPr="00E65CB7">
        <w:rPr>
          <w:sz w:val="16"/>
        </w:rPr>
        <w:t>," says Bill Piper, director of national affairs at the Drug Policy Alliance. "</w:t>
      </w:r>
      <w:r w:rsidRPr="00E65CB7">
        <w:rPr>
          <w:rStyle w:val="StyleUnderline"/>
        </w:rPr>
        <w:t xml:space="preserve">They've reverted back to their original position, </w:t>
      </w:r>
      <w:r w:rsidRPr="00E65CB7">
        <w:rPr>
          <w:rStyle w:val="StyleStyleUnderlineUnderlineStyleBoldUnderlineIntenseEmphas"/>
        </w:rPr>
        <w:t>before</w:t>
      </w:r>
      <w:r w:rsidRPr="00E65CB7">
        <w:rPr>
          <w:rStyle w:val="StyleUnderline"/>
        </w:rPr>
        <w:t xml:space="preserve"> they launched the biggest crackdown on medical</w:t>
      </w:r>
      <w:r w:rsidRPr="00E65CB7">
        <w:rPr>
          <w:sz w:val="16"/>
        </w:rPr>
        <w:t xml:space="preserve"> marijuana ever. They had to have put their foot down, because </w:t>
      </w:r>
      <w:r w:rsidRPr="00E65CB7">
        <w:rPr>
          <w:rStyle w:val="StyleUnderline"/>
        </w:rPr>
        <w:t xml:space="preserve">there's been </w:t>
      </w:r>
      <w:r w:rsidRPr="00E65CB7">
        <w:rPr>
          <w:rStyle w:val="Emphasis"/>
        </w:rPr>
        <w:t>such a substantive change</w:t>
      </w:r>
      <w:r w:rsidRPr="00E65CB7">
        <w:rPr>
          <w:rStyle w:val="StyleUnderline"/>
        </w:rPr>
        <w:t xml:space="preserve"> with respect to the raids</w:t>
      </w:r>
      <w:r w:rsidRPr="00E65CB7">
        <w:rPr>
          <w:sz w:val="16"/>
        </w:rPr>
        <w:t xml:space="preserve">. I think </w:t>
      </w:r>
      <w:r w:rsidRPr="00E65CB7">
        <w:rPr>
          <w:rStyle w:val="StyleUnderline"/>
        </w:rPr>
        <w:t xml:space="preserve">the </w:t>
      </w:r>
      <w:r w:rsidRPr="00E65CB7">
        <w:rPr>
          <w:rStyle w:val="Emphasis"/>
        </w:rPr>
        <w:t>politics shifted even further,</w:t>
      </w:r>
      <w:r w:rsidRPr="00E65CB7">
        <w:rPr>
          <w:rStyle w:val="StyleUnderline"/>
        </w:rPr>
        <w:t xml:space="preserve"> to the point where some of the U.S. attorneys may have just given up</w:t>
      </w:r>
      <w:r w:rsidRPr="00E65CB7">
        <w:t>."</w:t>
      </w:r>
    </w:p>
    <w:p w14:paraId="32100624" w14:textId="77777777" w:rsidR="007266AB" w:rsidRPr="00E65CB7" w:rsidRDefault="007266AB" w:rsidP="007266AB">
      <w:pPr>
        <w:pStyle w:val="Heading4"/>
      </w:pPr>
      <w:r w:rsidRPr="00E65CB7">
        <w:t>Federalization of crime inevitable – plan doesn’t solve</w:t>
      </w:r>
    </w:p>
    <w:p w14:paraId="2BC86952" w14:textId="77777777" w:rsidR="007266AB" w:rsidRPr="00E65CB7" w:rsidRDefault="007266AB" w:rsidP="007266AB">
      <w:r w:rsidRPr="00E65CB7">
        <w:t>--weak mens rea requirements</w:t>
      </w:r>
    </w:p>
    <w:p w14:paraId="427D4B40" w14:textId="77777777" w:rsidR="007266AB" w:rsidRPr="00E65CB7" w:rsidRDefault="007266AB" w:rsidP="007266AB">
      <w:r w:rsidRPr="00E65CB7">
        <w:t xml:space="preserve">--literally too many laws to count </w:t>
      </w:r>
    </w:p>
    <w:p w14:paraId="5BBCB5A2" w14:textId="77777777" w:rsidR="007266AB" w:rsidRPr="00E65CB7" w:rsidRDefault="007266AB" w:rsidP="007266AB">
      <w:r w:rsidRPr="00E65CB7">
        <w:rPr>
          <w:b/>
        </w:rPr>
        <w:t>Walsh 11</w:t>
      </w:r>
      <w:r w:rsidRPr="00E65CB7">
        <w:t xml:space="preserve"> [June 9, 2011, “Doing Violence to the Law: The Over-Federalization of Crime,” Brian W. Walsh, senior fellow at the Heritage Foundation, </w:t>
      </w:r>
      <w:hyperlink r:id="rId21" w:history="1">
        <w:r w:rsidRPr="00E65CB7">
          <w:rPr>
            <w:rStyle w:val="Hyperlink"/>
          </w:rPr>
          <w:t>http://www.heritage.org/research/commentary/2011/06/doing-violence-to-the-law-the-over-federalization-of-crime</w:t>
        </w:r>
      </w:hyperlink>
      <w:r w:rsidRPr="00E65CB7">
        <w:t>]</w:t>
      </w:r>
    </w:p>
    <w:p w14:paraId="7190EA74" w14:textId="77777777" w:rsidR="007266AB" w:rsidRPr="00E65CB7" w:rsidRDefault="007266AB" w:rsidP="007266AB">
      <w:pPr>
        <w:rPr>
          <w:bCs/>
        </w:rPr>
      </w:pPr>
    </w:p>
    <w:p w14:paraId="5F7F65D7" w14:textId="77777777" w:rsidR="007266AB" w:rsidRPr="00E65CB7" w:rsidRDefault="007266AB" w:rsidP="007266AB">
      <w:pPr>
        <w:rPr>
          <w:sz w:val="16"/>
        </w:rPr>
      </w:pPr>
      <w:r w:rsidRPr="00E65CB7">
        <w:rPr>
          <w:sz w:val="16"/>
        </w:rPr>
        <w:t xml:space="preserve">But over the past few decades in particular, </w:t>
      </w:r>
      <w:r w:rsidRPr="00E65CB7">
        <w:rPr>
          <w:rStyle w:val="StyleUnderline"/>
        </w:rPr>
        <w:t>Congress has routinely enacted criminal laws that lack mens rea requirements or that include mens rea requirements</w:t>
      </w:r>
      <w:r w:rsidRPr="00E65CB7">
        <w:rPr>
          <w:sz w:val="16"/>
        </w:rPr>
        <w:t xml:space="preserve"> </w:t>
      </w:r>
      <w:r w:rsidRPr="00E65CB7">
        <w:rPr>
          <w:rStyle w:val="StyleUnderline"/>
        </w:rPr>
        <w:t>that are</w:t>
      </w:r>
      <w:r w:rsidRPr="00E65CB7">
        <w:rPr>
          <w:sz w:val="16"/>
        </w:rPr>
        <w:t xml:space="preserve"> so </w:t>
      </w:r>
      <w:r w:rsidRPr="00E65CB7">
        <w:rPr>
          <w:rStyle w:val="StyleUnderline"/>
        </w:rPr>
        <w:t>watered down</w:t>
      </w:r>
      <w:r w:rsidRPr="00E65CB7">
        <w:rPr>
          <w:sz w:val="16"/>
        </w:rPr>
        <w:t xml:space="preserve"> as to provide little or no protection to the innocent. As a result, </w:t>
      </w:r>
      <w:r w:rsidRPr="00E65CB7">
        <w:rPr>
          <w:rStyle w:val="StyleUnderline"/>
        </w:rPr>
        <w:t>honest men and women increas­ingly find themselves facing criminal convictions and prison tim</w:t>
      </w:r>
      <w:r w:rsidRPr="00E65CB7">
        <w:rPr>
          <w:sz w:val="16"/>
        </w:rPr>
        <w:t>e. This happens even when their "crimes" are inadvertent violations that occur in the course of otherwise lawful, and even beneficial, conduct.</w:t>
      </w:r>
      <w:r w:rsidRPr="00E65CB7">
        <w:rPr>
          <w:sz w:val="12"/>
        </w:rPr>
        <w:t>¶</w:t>
      </w:r>
      <w:r w:rsidRPr="00E65CB7">
        <w:rPr>
          <w:sz w:val="16"/>
        </w:rPr>
        <w:t xml:space="preserve"> Despite increasing attention to this problem in recent years, </w:t>
      </w:r>
      <w:r w:rsidRPr="00E65CB7">
        <w:rPr>
          <w:rStyle w:val="StyleUnderline"/>
        </w:rPr>
        <w:t>the trend is for fewer and weaker mens rea require­ments</w:t>
      </w:r>
      <w:r w:rsidRPr="00E65CB7">
        <w:rPr>
          <w:sz w:val="16"/>
        </w:rPr>
        <w:t>. In a recent study, Professor John Baker found that seventeen of the ninety-one federal criminal offenses enacted between 2000 and 2007 lacked any mens rea requirement whatsoever. The Heritage Foun­dation and the National Association of Criminal Defense Lawyers will soon publish the results of their joint research into the mens rea provisions in bills introduced in the 109th Congress. Preliminary findings reveal that the majority of those offenses lack a mens rea require­ment sufficient to protect from federal conviction anyone who engaged in the specified conduct but did so without criminal intent.</w:t>
      </w:r>
      <w:r w:rsidRPr="00E65CB7">
        <w:rPr>
          <w:sz w:val="12"/>
        </w:rPr>
        <w:t>¶</w:t>
      </w:r>
      <w:r w:rsidRPr="00E65CB7">
        <w:rPr>
          <w:sz w:val="16"/>
        </w:rPr>
        <w:t xml:space="preserve"> </w:t>
      </w:r>
      <w:r w:rsidRPr="00E65CB7">
        <w:rPr>
          <w:rStyle w:val="StyleUnderline"/>
        </w:rPr>
        <w:t>Many lawyers</w:t>
      </w:r>
      <w:r w:rsidRPr="00E65CB7">
        <w:rPr>
          <w:sz w:val="16"/>
        </w:rPr>
        <w:t xml:space="preserve"> seem to </w:t>
      </w:r>
      <w:r w:rsidRPr="00E65CB7">
        <w:rPr>
          <w:rStyle w:val="StyleUnderline"/>
        </w:rPr>
        <w:t>accept</w:t>
      </w:r>
      <w:r w:rsidRPr="00E65CB7">
        <w:rPr>
          <w:sz w:val="16"/>
        </w:rPr>
        <w:t xml:space="preserve"> uncritically the idea </w:t>
      </w:r>
      <w:r w:rsidRPr="00E65CB7">
        <w:rPr>
          <w:rStyle w:val="StyleUnderline"/>
        </w:rPr>
        <w:t>that any act made criminal by a legislature i</w:t>
      </w:r>
      <w:r w:rsidRPr="00E65CB7">
        <w:rPr>
          <w:sz w:val="16"/>
        </w:rPr>
        <w:t xml:space="preserve">s, by that fact alone, </w:t>
      </w:r>
      <w:r w:rsidRPr="00E65CB7">
        <w:rPr>
          <w:rStyle w:val="StyleUnderline"/>
        </w:rPr>
        <w:t>an actus reus</w:t>
      </w:r>
      <w:r w:rsidRPr="00E65CB7">
        <w:rPr>
          <w:sz w:val="16"/>
        </w:rPr>
        <w:t xml:space="preserve">. But to accept that definition is to obliterate the meaning of actus reus, for </w:t>
      </w:r>
      <w:r w:rsidRPr="00E65CB7">
        <w:rPr>
          <w:rStyle w:val="StyleUnderline"/>
        </w:rPr>
        <w:t>the term would be a mere synonym for "act that has been made criminal</w:t>
      </w:r>
      <w:r w:rsidRPr="00E65CB7">
        <w:rPr>
          <w:sz w:val="16"/>
        </w:rPr>
        <w:t>." The prob­lem may be best illustrated using some of the "criminal" laws made and enforced by totalitarian regimes. For exam­ple, in some communist countries it was deemed a "criminal" act for relatives of politically or religiously perse­cuted persons to discuss their relative's persecution, even in private and even with other family members. In some regimes, any type of unauthorized communication with a foreigner was deemed a "crime." Regardless of any elabo­rate (or convoluted) logic and rhetoric that may be used to justify criminalizing such conduct, it is evident that there is no actus reus in these so-called crimes.</w:t>
      </w:r>
      <w:r w:rsidRPr="00E65CB7">
        <w:rPr>
          <w:sz w:val="12"/>
        </w:rPr>
        <w:t>¶</w:t>
      </w:r>
      <w:r w:rsidRPr="00E65CB7">
        <w:rPr>
          <w:sz w:val="16"/>
        </w:rPr>
        <w:t xml:space="preserve"> Similarly, but to a lesser extreme, when </w:t>
      </w:r>
      <w:r w:rsidRPr="00E65CB7">
        <w:rPr>
          <w:rStyle w:val="StyleUnderline"/>
        </w:rPr>
        <w:t>Congress makes it a federal crime to violate any foreign nation's laws or regulations governing fish and wildlife</w:t>
      </w:r>
      <w:r w:rsidRPr="00E65CB7">
        <w:rPr>
          <w:sz w:val="16"/>
        </w:rPr>
        <w:t>—as it has done in the Lacey Act—</w:t>
      </w:r>
      <w:r w:rsidRPr="00E65CB7">
        <w:rPr>
          <w:rStyle w:val="StyleUnderline"/>
        </w:rPr>
        <w:t>many violations will be "crimes" that include no actus reus</w:t>
      </w:r>
      <w:r w:rsidRPr="00E65CB7">
        <w:rPr>
          <w:sz w:val="16"/>
        </w:rPr>
        <w:t xml:space="preserve">. Some of those foreign regula­tions may do nothing more than protect the foreign nation's local business interests. For example, the fishing regulations of a small Central American nation might require fishermen to package their catch in cardboard, perhaps only in order to stimulate business for a domestic cardboard manufacturer. If a fisherman then packs his catch taken in that nation's waters in plastic rather than cardboard and imports into the United States—in viola­tion of the express terms of no federal or state law of the United States—is there a real actus reus? Answering yes leads to the absurd conclusion that </w:t>
      </w:r>
      <w:r w:rsidRPr="00E65CB7">
        <w:rPr>
          <w:rStyle w:val="StyleUnderline"/>
        </w:rPr>
        <w:t>Congress could</w:t>
      </w:r>
      <w:r w:rsidRPr="00E65CB7">
        <w:rPr>
          <w:sz w:val="16"/>
        </w:rPr>
        <w:t xml:space="preserve">, with a single sentence in a single legislative act, </w:t>
      </w:r>
      <w:r w:rsidRPr="00E65CB7">
        <w:rPr>
          <w:rStyle w:val="StyleUnderline"/>
        </w:rPr>
        <w:t>make it a crime to violate any and every law of every nation on earth—and that every such offense thereby includes a meaningful actus reus</w:t>
      </w:r>
      <w:r w:rsidRPr="00E65CB7">
        <w:rPr>
          <w:sz w:val="16"/>
        </w:rPr>
        <w:t>. Such may be positive law, but they are not "crimes" in the truest sense of the word</w:t>
      </w:r>
      <w:r w:rsidRPr="00E65CB7">
        <w:rPr>
          <w:rStyle w:val="StyleUnderline"/>
        </w:rPr>
        <w:t>; they are merely legislatively created offenses</w:t>
      </w:r>
      <w:r w:rsidRPr="00E65CB7">
        <w:rPr>
          <w:sz w:val="16"/>
        </w:rPr>
        <w:t xml:space="preserve"> that are unworthy of any free nation's criminal law.</w:t>
      </w:r>
      <w:r w:rsidRPr="00E65CB7">
        <w:rPr>
          <w:sz w:val="12"/>
        </w:rPr>
        <w:t>¶</w:t>
      </w:r>
      <w:r w:rsidRPr="00E65CB7">
        <w:rPr>
          <w:sz w:val="16"/>
        </w:rPr>
        <w:t xml:space="preserve"> </w:t>
      </w:r>
      <w:r w:rsidRPr="00E65CB7">
        <w:rPr>
          <w:rStyle w:val="StyleUnderline"/>
        </w:rPr>
        <w:t xml:space="preserve">The size of the federal criminal law </w:t>
      </w:r>
      <w:r w:rsidRPr="00E65CB7">
        <w:rPr>
          <w:rStyle w:val="Emphasis"/>
        </w:rPr>
        <w:t>compounds these problems and undermines other protections</w:t>
      </w:r>
      <w:r w:rsidRPr="00E65CB7">
        <w:rPr>
          <w:sz w:val="16"/>
        </w:rPr>
        <w:t>. The Princi­ple of Legality, for example, holds that "conduct is not criminal unless forbidden by law [that] gives advance warning that such conduct is criminal." The sheer num­ber and disorganization of federal criminal statutes ensures that no one could ever know all of the conduct that has been criminalized</w:t>
      </w:r>
      <w:r w:rsidRPr="00E65CB7">
        <w:rPr>
          <w:rStyle w:val="StyleUnderline"/>
        </w:rPr>
        <w:t>. Those who have tried merely to count all federal offense</w:t>
      </w:r>
      <w:r w:rsidRPr="00E65CB7">
        <w:rPr>
          <w:sz w:val="16"/>
        </w:rPr>
        <w:t>s—including both Professor Baker and the Justice Department itself—</w:t>
      </w:r>
      <w:r w:rsidRPr="00E65CB7">
        <w:rPr>
          <w:rStyle w:val="StyleUnderline"/>
        </w:rPr>
        <w:t>have been able to provide only good estimates</w:t>
      </w:r>
      <w:r w:rsidRPr="00E65CB7">
        <w:rPr>
          <w:sz w:val="16"/>
        </w:rPr>
        <w:t xml:space="preserve">. The task proves impossi­ble because </w:t>
      </w:r>
      <w:r w:rsidRPr="00E65CB7">
        <w:rPr>
          <w:rStyle w:val="StyleUnderline"/>
        </w:rPr>
        <w:t>offenses are scattered throughout the tens of thousands of pages of the United States Code</w:t>
      </w:r>
      <w:r w:rsidRPr="00E65CB7">
        <w:rPr>
          <w:sz w:val="16"/>
        </w:rPr>
        <w:t xml:space="preserve"> (not to men­tion the nearly 150,000 pages of the Code of Federal Regulations). If </w:t>
      </w:r>
      <w:r w:rsidRPr="00E65CB7">
        <w:rPr>
          <w:rStyle w:val="Emphasis"/>
        </w:rPr>
        <w:t>criminal-law experts</w:t>
      </w:r>
      <w:r w:rsidRPr="00E65CB7">
        <w:rPr>
          <w:sz w:val="16"/>
        </w:rPr>
        <w:t xml:space="preserve"> and the Justice Department </w:t>
      </w:r>
      <w:r w:rsidRPr="00E65CB7">
        <w:rPr>
          <w:rStyle w:val="StyleUnderline"/>
        </w:rPr>
        <w:t>itself</w:t>
      </w:r>
      <w:r w:rsidRPr="00E65CB7">
        <w:rPr>
          <w:rStyle w:val="Emphasis"/>
        </w:rPr>
        <w:t xml:space="preserve"> cannot even count them</w:t>
      </w:r>
      <w:r w:rsidRPr="00E65CB7">
        <w:rPr>
          <w:sz w:val="16"/>
        </w:rPr>
        <w:t xml:space="preserve">, average Amer­icans have no chance of knowing what they must do to avoid violating federal criminal law. </w:t>
      </w:r>
    </w:p>
    <w:p w14:paraId="3572D321" w14:textId="77777777" w:rsidR="007266AB" w:rsidRDefault="007266AB" w:rsidP="007266AB">
      <w:pPr>
        <w:pStyle w:val="Heading4"/>
      </w:pPr>
    </w:p>
    <w:p w14:paraId="111A73A8" w14:textId="77777777" w:rsidR="007266AB" w:rsidRPr="001356C4" w:rsidRDefault="007266AB" w:rsidP="007266AB">
      <w:pPr>
        <w:pStyle w:val="Heading4"/>
      </w:pPr>
      <w:r w:rsidRPr="001356C4">
        <w:t>State legalization violates</w:t>
      </w:r>
    </w:p>
    <w:p w14:paraId="3ED39F44" w14:textId="77777777" w:rsidR="007266AB" w:rsidRPr="001356C4" w:rsidRDefault="007266AB" w:rsidP="007266AB">
      <w:r w:rsidRPr="001356C4">
        <w:rPr>
          <w:b/>
        </w:rPr>
        <w:t xml:space="preserve">Reuters, 11/12/14 </w:t>
      </w:r>
      <w:r w:rsidRPr="001356C4">
        <w:t xml:space="preserve">(“U.N. Says U.S. Marijuana Legalization Violates International Law” </w:t>
      </w:r>
    </w:p>
    <w:p w14:paraId="5791C620" w14:textId="77777777" w:rsidR="007266AB" w:rsidRPr="001356C4" w:rsidRDefault="007266AB" w:rsidP="007266AB">
      <w:hyperlink r:id="rId22" w:history="1">
        <w:r w:rsidRPr="001356C4">
          <w:rPr>
            <w:rStyle w:val="Hyperlink"/>
          </w:rPr>
          <w:t>http://www.newsweek.com/un-says-us-marijuana-legalization-violates-international-law-283912</w:t>
        </w:r>
      </w:hyperlink>
    </w:p>
    <w:p w14:paraId="0E6A8BF9" w14:textId="77777777" w:rsidR="007266AB" w:rsidRPr="001356C4" w:rsidRDefault="007266AB" w:rsidP="007266AB"/>
    <w:p w14:paraId="28889AD6" w14:textId="77777777" w:rsidR="007266AB" w:rsidRPr="001356C4" w:rsidRDefault="007266AB" w:rsidP="007266AB">
      <w:r w:rsidRPr="001356C4">
        <w:t xml:space="preserve">(Reuters) - </w:t>
      </w:r>
      <w:r w:rsidRPr="003A017F">
        <w:rPr>
          <w:rStyle w:val="StyleUnderline"/>
          <w:highlight w:val="yellow"/>
        </w:rPr>
        <w:t>Moves by</w:t>
      </w:r>
      <w:r w:rsidRPr="001356C4">
        <w:rPr>
          <w:rStyle w:val="StyleUnderline"/>
        </w:rPr>
        <w:t xml:space="preserve"> some U.S. </w:t>
      </w:r>
      <w:r w:rsidRPr="003A017F">
        <w:rPr>
          <w:rStyle w:val="StyleUnderline"/>
          <w:highlight w:val="yellow"/>
        </w:rPr>
        <w:t>states to legalize</w:t>
      </w:r>
      <w:r w:rsidRPr="001356C4">
        <w:rPr>
          <w:rStyle w:val="StyleUnderline"/>
        </w:rPr>
        <w:t xml:space="preserve"> marijuana </w:t>
      </w:r>
      <w:r w:rsidRPr="003A017F">
        <w:rPr>
          <w:rStyle w:val="StyleUnderline"/>
          <w:highlight w:val="yellow"/>
        </w:rPr>
        <w:t>are not in line with international</w:t>
      </w:r>
      <w:r w:rsidRPr="001356C4">
        <w:rPr>
          <w:rStyle w:val="StyleUnderline"/>
        </w:rPr>
        <w:t xml:space="preserve"> drugs </w:t>
      </w:r>
      <w:r w:rsidRPr="003A017F">
        <w:rPr>
          <w:rStyle w:val="StyleUnderline"/>
          <w:highlight w:val="yellow"/>
        </w:rPr>
        <w:t>conventions, the U.N</w:t>
      </w:r>
      <w:r w:rsidRPr="001356C4">
        <w:rPr>
          <w:rStyle w:val="StyleUnderline"/>
        </w:rPr>
        <w:t xml:space="preserve">. anti-narcotics chief </w:t>
      </w:r>
      <w:r w:rsidRPr="003A017F">
        <w:rPr>
          <w:rStyle w:val="StyleUnderline"/>
          <w:highlight w:val="yellow"/>
        </w:rPr>
        <w:t>said</w:t>
      </w:r>
      <w:r w:rsidRPr="001356C4">
        <w:t xml:space="preserve"> on Wednesday, adding he would discuss the issue in Washington next week.</w:t>
      </w:r>
    </w:p>
    <w:p w14:paraId="1BA8D33E" w14:textId="77777777" w:rsidR="007266AB" w:rsidRPr="001356C4" w:rsidRDefault="007266AB" w:rsidP="007266AB">
      <w:r w:rsidRPr="001356C4">
        <w:t>Residents of Oregon, Alaska, and the U.S. capital voted this month to allow the use of marijuana, boosting the legalization movement as cannabis usage is increasingly recognized by the American mainstream.</w:t>
      </w:r>
    </w:p>
    <w:p w14:paraId="36BCC0A6" w14:textId="77777777" w:rsidR="007266AB" w:rsidRPr="001356C4" w:rsidRDefault="007266AB" w:rsidP="007266AB">
      <w:r w:rsidRPr="001356C4">
        <w:t>"I don't see how (the new laws) can be compatible with existing conventions," Yury Fedotov, executive director of the United Nations Office on Drugs and Crime (UNODC), told reporters.</w:t>
      </w:r>
    </w:p>
    <w:p w14:paraId="023772F4" w14:textId="77777777" w:rsidR="007266AB" w:rsidRPr="001356C4" w:rsidRDefault="007266AB" w:rsidP="007266AB">
      <w:r w:rsidRPr="001356C4">
        <w:t>Asked whether there was anything the UNODC could do about it, Fedotov said he would raise the problem next week with the U.S. State Department and other U.N. agencies.</w:t>
      </w:r>
    </w:p>
    <w:p w14:paraId="2441BB88" w14:textId="77777777" w:rsidR="007266AB" w:rsidRPr="001356C4" w:rsidRDefault="007266AB" w:rsidP="007266AB">
      <w:r w:rsidRPr="003A017F">
        <w:rPr>
          <w:rStyle w:val="StyleUnderline"/>
          <w:highlight w:val="yellow"/>
        </w:rPr>
        <w:t>The Oregon and Alaska steps would legalize recreational</w:t>
      </w:r>
      <w:r w:rsidRPr="001356C4">
        <w:rPr>
          <w:rStyle w:val="StyleUnderline"/>
        </w:rPr>
        <w:t xml:space="preserve"> cannabis </w:t>
      </w:r>
      <w:r w:rsidRPr="003A017F">
        <w:rPr>
          <w:rStyle w:val="StyleUnderline"/>
          <w:highlight w:val="yellow"/>
        </w:rPr>
        <w:t>use</w:t>
      </w:r>
      <w:r w:rsidRPr="001356C4">
        <w:t xml:space="preserve"> and usher in a network of shops similar to those operating in Washington state and Colorado, which in 2012 voted to become the first U.S. states to allow marijuana use for fun.</w:t>
      </w:r>
    </w:p>
    <w:p w14:paraId="08C40F6D" w14:textId="77777777" w:rsidR="007266AB" w:rsidRPr="001356C4" w:rsidRDefault="007266AB" w:rsidP="007266AB">
      <w:r w:rsidRPr="001356C4">
        <w:t>Marijuana remains classified as an illegal narcotic under federal law, although the Obama administration has said it was giving individual states leeway to carry out their own recreational-use statutes.</w:t>
      </w:r>
    </w:p>
    <w:p w14:paraId="649089DC" w14:textId="77777777" w:rsidR="007266AB" w:rsidRPr="001356C4" w:rsidRDefault="007266AB" w:rsidP="007266AB">
      <w:r w:rsidRPr="003A017F">
        <w:rPr>
          <w:rStyle w:val="StyleUnderline"/>
          <w:highlight w:val="yellow"/>
        </w:rPr>
        <w:t xml:space="preserve">Fedotov suggested the U.S. developments may be part of a wider trend </w:t>
      </w:r>
      <w:r w:rsidRPr="001356C4">
        <w:rPr>
          <w:rStyle w:val="StyleUnderline"/>
        </w:rPr>
        <w:t>that he said the UNODC was following</w:t>
      </w:r>
      <w:r w:rsidRPr="001356C4">
        <w:t>.</w:t>
      </w:r>
    </w:p>
    <w:p w14:paraId="18059EC8" w14:textId="77777777" w:rsidR="007266AB" w:rsidRPr="001356C4" w:rsidRDefault="007266AB" w:rsidP="007266AB">
      <w:r w:rsidRPr="001356C4">
        <w:t>On the international level, Uruguay's parliament in late 2013 approved a bill to legalize and regulate the production and sale of marijuana -- the first country to do so.</w:t>
      </w:r>
    </w:p>
    <w:p w14:paraId="2AA91AAD" w14:textId="77777777" w:rsidR="007266AB" w:rsidRPr="001356C4" w:rsidRDefault="007266AB" w:rsidP="007266AB">
      <w:r w:rsidRPr="001356C4">
        <w:t>The International Narcotics Control Board (INCB) has said Uruguay's new bill contravened the 1961 Single Convention on Narcotic Drugs, which it says requires states to limit the use of cannabis to medical and scientific purposes, due to its dependence-producing potential. The Vienna-based INCB monitors compliance with this and two other drug control treaties.</w:t>
      </w:r>
    </w:p>
    <w:p w14:paraId="34712548" w14:textId="77777777" w:rsidR="007266AB" w:rsidRPr="00FD7CD8" w:rsidRDefault="007266AB" w:rsidP="007266AB"/>
    <w:p w14:paraId="0D52CAF9" w14:textId="10D0A3BE" w:rsidR="00F666FA" w:rsidRDefault="00F767F9" w:rsidP="00F767F9">
      <w:pPr>
        <w:pStyle w:val="Heading3"/>
      </w:pPr>
      <w:r>
        <w:t>1nc – foreign affairs federalism bad – t/l</w:t>
      </w:r>
    </w:p>
    <w:p w14:paraId="3C416123" w14:textId="77777777" w:rsidR="00F666FA" w:rsidRDefault="00F666FA" w:rsidP="00F666FA">
      <w:pPr>
        <w:pStyle w:val="Heading4"/>
      </w:pPr>
      <w:r>
        <w:t>Foreign affairs federalism fails—destroys alliances, provokes hostile regimes, and causes conflict with China—nuclear war</w:t>
      </w:r>
    </w:p>
    <w:p w14:paraId="33385BC6" w14:textId="77777777" w:rsidR="00F666FA" w:rsidRPr="008F1C95" w:rsidRDefault="00F666FA" w:rsidP="00F666FA">
      <w:r w:rsidRPr="00F72725">
        <w:rPr>
          <w:rStyle w:val="Style13ptBold"/>
        </w:rPr>
        <w:t>Prakash</w:t>
      </w:r>
      <w:r>
        <w:t xml:space="preserve"> </w:t>
      </w:r>
      <w:r w:rsidRPr="008F1C95">
        <w:rPr>
          <w:rStyle w:val="Style13ptBold"/>
        </w:rPr>
        <w:t>’16</w:t>
      </w:r>
      <w:r>
        <w:t>, - James Monroe Distinguished Professor of Law, University of Virginia. (</w:t>
      </w:r>
      <w:r w:rsidRPr="00643A43">
        <w:t xml:space="preserve"> </w:t>
      </w:r>
      <w:r>
        <w:t>Saikrishna Bangalore Prakash and Ryan Baasch, “CONGRESS AND THE RECONSTRUCTION OF FOREIGN AFFAIRS FEDERALISM” Michigan Law Review, October 2016, Vol. 115, No. 1, pages 51-57) //AL</w:t>
      </w:r>
    </w:p>
    <w:p w14:paraId="14258F87" w14:textId="77777777" w:rsidR="00F666FA" w:rsidRDefault="00F666FA" w:rsidP="00F666FA">
      <w:pPr>
        <w:rPr>
          <w:sz w:val="12"/>
        </w:rPr>
      </w:pPr>
      <w:r w:rsidRPr="00763661">
        <w:rPr>
          <w:rStyle w:val="StyleUnderline"/>
        </w:rPr>
        <w:t xml:space="preserve">The </w:t>
      </w:r>
      <w:r w:rsidRPr="00406EC2">
        <w:rPr>
          <w:rStyle w:val="Emphasis"/>
        </w:rPr>
        <w:t>states are incompetent actors on the international stage</w:t>
      </w:r>
      <w:r w:rsidRPr="00763661">
        <w:rPr>
          <w:rStyle w:val="StyleUnderline"/>
        </w:rPr>
        <w:t xml:space="preserve"> and often act in ways that </w:t>
      </w:r>
      <w:r w:rsidRPr="00406EC2">
        <w:rPr>
          <w:rStyle w:val="Emphasis"/>
        </w:rPr>
        <w:t>sabotage</w:t>
      </w:r>
      <w:r w:rsidRPr="00763661">
        <w:rPr>
          <w:rStyle w:val="StyleUnderline"/>
        </w:rPr>
        <w:t xml:space="preserve"> those more fluent in </w:t>
      </w:r>
      <w:r w:rsidRPr="00406EC2">
        <w:rPr>
          <w:rStyle w:val="Emphasis"/>
        </w:rPr>
        <w:t>foreign affairs</w:t>
      </w:r>
      <w:r w:rsidRPr="00763661">
        <w:rPr>
          <w:rStyle w:val="StyleUnderline"/>
        </w:rPr>
        <w:t xml:space="preserve">. </w:t>
      </w:r>
      <w:r w:rsidRPr="00406EC2">
        <w:rPr>
          <w:sz w:val="12"/>
        </w:rPr>
        <w:t xml:space="preserve">First, the states lack the tools—the information, expertise, and infrastructure—to effectively formulate and pursue foreign policies. Second, and relatedly, because state and local actors are ignorant they are prone to offend and embarrass foreign nations, including valued allies. Third, their episodic interventions undermine the actions of more competent actors—Congress and the president— because they sow confusion internationally. Finally, state participation in foreign affairs contradicts a foundational premise of our national system, namely that the parts of the union ought not to be able to take actions that undermine the entire union.1 </w:t>
      </w:r>
      <w:r w:rsidRPr="00763661">
        <w:rPr>
          <w:rStyle w:val="StyleUnderline"/>
        </w:rPr>
        <w:t xml:space="preserve">Our </w:t>
      </w:r>
      <w:r w:rsidRPr="00406EC2">
        <w:rPr>
          <w:rStyle w:val="Emphasis"/>
        </w:rPr>
        <w:t>first</w:t>
      </w:r>
      <w:r w:rsidRPr="00763661">
        <w:rPr>
          <w:rStyle w:val="StyleUnderline"/>
        </w:rPr>
        <w:t xml:space="preserve"> concern—</w:t>
      </w:r>
      <w:r w:rsidRPr="00406EC2">
        <w:rPr>
          <w:rStyle w:val="Emphasis"/>
        </w:rPr>
        <w:t>state incompetence</w:t>
      </w:r>
      <w:r w:rsidRPr="00406EC2">
        <w:rPr>
          <w:sz w:val="12"/>
        </w:rPr>
        <w:t xml:space="preserve">—has a long historical pedigree. One founder referred to the states as "dumb" and "deaf' in the international arena due to their inability to communicate with foreign nations.17 We doubt that such claims rested solely on a supposed lack of constitutional authority in foreign affairs; rather, we think the claims also reflected the sense that the states were handicapped on the international stage. </w:t>
      </w:r>
      <w:r w:rsidRPr="00763661">
        <w:rPr>
          <w:rStyle w:val="StyleUnderline"/>
        </w:rPr>
        <w:t>States</w:t>
      </w:r>
      <w:r w:rsidRPr="00406EC2">
        <w:rPr>
          <w:sz w:val="12"/>
        </w:rPr>
        <w:t xml:space="preserve"> are no less disadvantaged today. They </w:t>
      </w:r>
      <w:r w:rsidRPr="00763661">
        <w:rPr>
          <w:rStyle w:val="StyleUnderline"/>
        </w:rPr>
        <w:t>continue to lack the capacity to partici pate in international affairs in meaningful ways.</w:t>
      </w:r>
      <w:r w:rsidRPr="00406EC2">
        <w:rPr>
          <w:sz w:val="12"/>
        </w:rPr>
        <w:t xml:space="preserve"> Compare the competencies of federal and state institutions. </w:t>
      </w:r>
      <w:r w:rsidRPr="00406EC2">
        <w:rPr>
          <w:rStyle w:val="Emphasis"/>
        </w:rPr>
        <w:t>No State maintains anything resembling the State Department</w:t>
      </w:r>
      <w:r w:rsidRPr="00763661">
        <w:rPr>
          <w:rStyle w:val="StyleUnderline"/>
        </w:rPr>
        <w:t xml:space="preserve"> </w:t>
      </w:r>
      <w:r w:rsidRPr="00406EC2">
        <w:rPr>
          <w:sz w:val="12"/>
        </w:rPr>
        <w:t>that might help con duct or manage its foreign affairs.</w:t>
      </w:r>
      <w:r w:rsidRPr="00763661">
        <w:rPr>
          <w:rStyle w:val="StyleUnderline"/>
        </w:rPr>
        <w:t xml:space="preserve"> The closest analogs are a handful of "</w:t>
      </w:r>
      <w:r w:rsidRPr="00406EC2">
        <w:rPr>
          <w:rStyle w:val="Emphasis"/>
        </w:rPr>
        <w:t>international trade offices</w:t>
      </w:r>
      <w:r w:rsidRPr="00406EC2">
        <w:rPr>
          <w:sz w:val="12"/>
        </w:rPr>
        <w:t>."18 But</w:t>
      </w:r>
      <w:r w:rsidRPr="00763661">
        <w:rPr>
          <w:rStyle w:val="StyleUnderline"/>
        </w:rPr>
        <w:t xml:space="preserve"> these single-issue, tiny offices </w:t>
      </w:r>
      <w:r w:rsidRPr="00406EC2">
        <w:rPr>
          <w:rStyle w:val="Emphasis"/>
        </w:rPr>
        <w:t>pale in comparison</w:t>
      </w:r>
      <w:r w:rsidRPr="00763661">
        <w:rPr>
          <w:rStyle w:val="StyleUnderline"/>
        </w:rPr>
        <w:t xml:space="preserve"> to the institutional expertise, experience, and resources of the State Department</w:t>
      </w:r>
      <w:r w:rsidRPr="00406EC2">
        <w:rPr>
          <w:sz w:val="12"/>
        </w:rPr>
        <w:t xml:space="preserve">. Indeed, </w:t>
      </w:r>
      <w:r w:rsidRPr="00763661">
        <w:rPr>
          <w:rStyle w:val="StyleUnderline"/>
        </w:rPr>
        <w:t>the size and expertise of foreign policy personnel in other federal departments</w:t>
      </w:r>
      <w:r w:rsidRPr="00406EC2">
        <w:rPr>
          <w:sz w:val="12"/>
        </w:rPr>
        <w:t xml:space="preserve"> (like the Departments of Commerce, Defense, and Homeland Security) </w:t>
      </w:r>
      <w:r w:rsidRPr="00763661">
        <w:rPr>
          <w:rStyle w:val="StyleUnderline"/>
        </w:rPr>
        <w:t>vastly outstrips the scope and knowledge of these undersized state trade offices.</w:t>
      </w:r>
      <w:r w:rsidRPr="00406EC2">
        <w:rPr>
          <w:sz w:val="12"/>
        </w:rPr>
        <w:t xml:space="preserve"> Consider</w:t>
      </w:r>
      <w:r w:rsidRPr="00763661">
        <w:rPr>
          <w:rStyle w:val="StyleUnderline"/>
        </w:rPr>
        <w:t xml:space="preserve"> California</w:t>
      </w:r>
      <w:r w:rsidRPr="00406EC2">
        <w:rPr>
          <w:sz w:val="12"/>
        </w:rPr>
        <w:t xml:space="preserve">: The Golden State is a regular interloper in foreign affairs.19 As the world's eighth largest economy as of 2013,20 it has the re sources and, one would suppose, an acute need for extensive information as a means of fostering foreign trade. Yet if foreign trade expertise was truly vital, California's resource allocation ill reflects that need. To date, California </w:t>
      </w:r>
      <w:r w:rsidRPr="00763661">
        <w:rPr>
          <w:rStyle w:val="StyleUnderline"/>
        </w:rPr>
        <w:t>has established a trade office in China and granted it a $700,000 budget</w:t>
      </w:r>
      <w:r w:rsidRPr="00406EC2">
        <w:rPr>
          <w:sz w:val="12"/>
        </w:rPr>
        <w:t xml:space="preserve">.21 That is its only international trade office.22 </w:t>
      </w:r>
      <w:r w:rsidRPr="00763661">
        <w:rPr>
          <w:rStyle w:val="StyleUnderline"/>
        </w:rPr>
        <w:t>By contrast, the fiscal year 2015 appropriation for the State Department was just short of $50 billion.</w:t>
      </w:r>
      <w:r w:rsidRPr="00406EC2">
        <w:rPr>
          <w:sz w:val="12"/>
        </w:rPr>
        <w:t xml:space="preserve">23 </w:t>
      </w:r>
      <w:r w:rsidRPr="00763661">
        <w:rPr>
          <w:rStyle w:val="StyleUnderline"/>
        </w:rPr>
        <w:t>Money earmarked for our nation's spy agencies</w:t>
      </w:r>
      <w:r w:rsidRPr="00406EC2">
        <w:rPr>
          <w:sz w:val="12"/>
        </w:rPr>
        <w:t xml:space="preserve">—the CIA, for example—is classified, but reputable insiders have indicated the sum nearly equals the State Department's allocation.24 And this summary omits the massive re sources expended on foreign affairs in the Departments of Defense, Home land Security, Commerce, Treasury, and elsewhere. Even if we were to concede that states somehow gather adequate trade intelligence through their tiny trade offices, </w:t>
      </w:r>
      <w:r w:rsidRPr="00406EC2">
        <w:rPr>
          <w:rStyle w:val="Emphasis"/>
        </w:rPr>
        <w:t>states enact laws with serious ramifications outside the commercial realm</w:t>
      </w:r>
      <w:r w:rsidRPr="00406EC2">
        <w:rPr>
          <w:sz w:val="12"/>
        </w:rPr>
        <w:t xml:space="preserve">. For instance, </w:t>
      </w:r>
      <w:r w:rsidRPr="00406EC2">
        <w:rPr>
          <w:rStyle w:val="StyleUnderline"/>
        </w:rPr>
        <w:t>few would suppose that an Idaho trade office could possibly supply the state with the requisite knowledge necessary to gauge whether the state ought to aid in Libya's quest for military jets during the el-Qaddafi era</w:t>
      </w:r>
      <w:r w:rsidRPr="00406EC2">
        <w:rPr>
          <w:sz w:val="12"/>
        </w:rPr>
        <w:t xml:space="preserve">. To have a meaningful opin ion on the latter requires knowledge about Libya's neighbors, their potential reaction, and, of course, Libya's intentions. </w:t>
      </w:r>
      <w:r w:rsidRPr="00406EC2">
        <w:rPr>
          <w:rStyle w:val="StyleUnderline"/>
        </w:rPr>
        <w:t>Similarly</w:t>
      </w:r>
      <w:r w:rsidRPr="00406EC2">
        <w:rPr>
          <w:rStyle w:val="Emphasis"/>
        </w:rPr>
        <w:t>, a trade office cannot generate useful info</w:t>
      </w:r>
      <w:r w:rsidRPr="00406EC2">
        <w:rPr>
          <w:rStyle w:val="StyleUnderline"/>
        </w:rPr>
        <w:t xml:space="preserve">rmation </w:t>
      </w:r>
      <w:r w:rsidRPr="00406EC2">
        <w:rPr>
          <w:rStyle w:val="Emphasis"/>
        </w:rPr>
        <w:t>about how foreign nations will react to economic sanctions meant to curb human rights violations</w:t>
      </w:r>
      <w:r w:rsidRPr="00406EC2">
        <w:rPr>
          <w:sz w:val="12"/>
        </w:rPr>
        <w:t xml:space="preserve">, especially when those sanctions attach to companies that are from nations that have unblemished records. How Germany will react when its companies are sanctioned by Massachusetts for doing business in Burma is hardly obvious. The gulf between the foreign experience and knowledge of the federal government as compared to the states cannot be overstated. </w:t>
      </w:r>
      <w:r w:rsidRPr="00763661">
        <w:rPr>
          <w:rStyle w:val="StyleUnderline"/>
        </w:rPr>
        <w:t>Whatever else one might say about the sprawling federal bureaucracy, its superior information and familiarity in foreign affairs is beyond question.</w:t>
      </w:r>
      <w:r w:rsidRPr="00406EC2">
        <w:rPr>
          <w:sz w:val="12"/>
        </w:rPr>
        <w:t xml:space="preserve"> Our </w:t>
      </w:r>
      <w:r w:rsidRPr="00406EC2">
        <w:rPr>
          <w:rStyle w:val="Emphasis"/>
        </w:rPr>
        <w:t>second</w:t>
      </w:r>
      <w:r w:rsidRPr="00406EC2">
        <w:rPr>
          <w:sz w:val="12"/>
        </w:rPr>
        <w:t xml:space="preserve"> concern is related to the first. </w:t>
      </w:r>
      <w:r w:rsidRPr="00763661">
        <w:rPr>
          <w:rStyle w:val="StyleUnderline"/>
        </w:rPr>
        <w:t xml:space="preserve">Because the </w:t>
      </w:r>
      <w:r w:rsidRPr="00406EC2">
        <w:rPr>
          <w:rStyle w:val="Emphasis"/>
        </w:rPr>
        <w:t>states are ignorant</w:t>
      </w:r>
      <w:r w:rsidRPr="00763661">
        <w:rPr>
          <w:rStyle w:val="StyleUnderline"/>
        </w:rPr>
        <w:t xml:space="preserve">, </w:t>
      </w:r>
      <w:r w:rsidRPr="00406EC2">
        <w:rPr>
          <w:rStyle w:val="Emphasis"/>
        </w:rPr>
        <w:t>they are prone to offend and inflame foreign nations</w:t>
      </w:r>
      <w:r w:rsidRPr="00406EC2">
        <w:rPr>
          <w:sz w:val="12"/>
        </w:rPr>
        <w:t xml:space="preserve">. </w:t>
      </w:r>
      <w:r w:rsidRPr="00763661">
        <w:rPr>
          <w:rStyle w:val="StyleUnderline"/>
        </w:rPr>
        <w:t xml:space="preserve">States can </w:t>
      </w:r>
      <w:r w:rsidRPr="00406EC2">
        <w:rPr>
          <w:rStyle w:val="Emphasis"/>
        </w:rPr>
        <w:t>provoke</w:t>
      </w:r>
      <w:r w:rsidRPr="00763661">
        <w:rPr>
          <w:rStyle w:val="StyleUnderline"/>
        </w:rPr>
        <w:t xml:space="preserve"> already </w:t>
      </w:r>
      <w:r w:rsidRPr="00406EC2">
        <w:rPr>
          <w:rStyle w:val="Emphasis"/>
        </w:rPr>
        <w:t>hostile</w:t>
      </w:r>
      <w:r w:rsidRPr="00763661">
        <w:rPr>
          <w:rStyle w:val="StyleUnderline"/>
        </w:rPr>
        <w:t xml:space="preserve"> or unfriendly </w:t>
      </w:r>
      <w:r w:rsidRPr="00406EC2">
        <w:rPr>
          <w:rStyle w:val="Emphasis"/>
        </w:rPr>
        <w:t>regimes, making fraught relations worse</w:t>
      </w:r>
      <w:r w:rsidRPr="00763661">
        <w:rPr>
          <w:rStyle w:val="StyleUnderline"/>
        </w:rPr>
        <w:t>.</w:t>
      </w:r>
      <w:r w:rsidRPr="00406EC2">
        <w:rPr>
          <w:sz w:val="12"/>
        </w:rPr>
        <w:t xml:space="preserve"> Recall Rudolph Giuliani's ouster of Yasser Arafat from the Lincoln Center, a decision that, to us at least, reflects a certain naïveté, namely a failure to appreciate the need to sometimes treat parties that have American blood on their hands with respect.26 </w:t>
      </w:r>
      <w:r w:rsidRPr="00406EC2">
        <w:rPr>
          <w:rStyle w:val="Emphasis"/>
        </w:rPr>
        <w:t>Enemies can</w:t>
      </w:r>
      <w:r w:rsidRPr="00406EC2">
        <w:rPr>
          <w:sz w:val="12"/>
        </w:rPr>
        <w:t xml:space="preserve">, through time and a convergence of interests, </w:t>
      </w:r>
      <w:r w:rsidRPr="00406EC2">
        <w:rPr>
          <w:rStyle w:val="Emphasis"/>
        </w:rPr>
        <w:t>become partners</w:t>
      </w:r>
      <w:r w:rsidRPr="00763661">
        <w:rPr>
          <w:rStyle w:val="StyleUnderline"/>
        </w:rPr>
        <w:t>, as happened with Germany and Japan</w:t>
      </w:r>
      <w:r w:rsidRPr="00406EC2">
        <w:rPr>
          <w:sz w:val="12"/>
        </w:rPr>
        <w:t xml:space="preserve">. </w:t>
      </w:r>
      <w:r w:rsidRPr="00406EC2">
        <w:rPr>
          <w:rStyle w:val="Emphasis"/>
        </w:rPr>
        <w:t>States</w:t>
      </w:r>
      <w:r w:rsidRPr="00763661">
        <w:rPr>
          <w:rStyle w:val="StyleUnderline"/>
        </w:rPr>
        <w:t xml:space="preserve"> also </w:t>
      </w:r>
      <w:r w:rsidRPr="00406EC2">
        <w:rPr>
          <w:rStyle w:val="Emphasis"/>
        </w:rPr>
        <w:t>can embarrass allies</w:t>
      </w:r>
      <w:r w:rsidRPr="00763661">
        <w:rPr>
          <w:rStyle w:val="StyleUnderline"/>
        </w:rPr>
        <w:t>, damaging relationships the federal government has nurtured over time.</w:t>
      </w:r>
      <w:r w:rsidRPr="00406EC2">
        <w:rPr>
          <w:sz w:val="12"/>
        </w:rPr>
        <w:t xml:space="preserve"> </w:t>
      </w:r>
      <w:r w:rsidRPr="00763661">
        <w:rPr>
          <w:rStyle w:val="StyleUnderline"/>
        </w:rPr>
        <w:t>For example, dozens of states have denounced the genocide of Armenians</w:t>
      </w:r>
      <w:r w:rsidRPr="00406EC2">
        <w:rPr>
          <w:sz w:val="12"/>
        </w:rPr>
        <w:t xml:space="preserve">.27 In contrast, </w:t>
      </w:r>
      <w:r w:rsidRPr="00763661">
        <w:rPr>
          <w:rStyle w:val="StyleUnderline"/>
        </w:rPr>
        <w:t xml:space="preserve">the federal government has refused to use that precise word in order to avoid </w:t>
      </w:r>
      <w:r w:rsidRPr="00406EC2">
        <w:rPr>
          <w:rStyle w:val="Emphasis"/>
        </w:rPr>
        <w:t>upset</w:t>
      </w:r>
      <w:r w:rsidRPr="00763661">
        <w:rPr>
          <w:rStyle w:val="StyleUnderline"/>
        </w:rPr>
        <w:t xml:space="preserve">ting </w:t>
      </w:r>
      <w:r w:rsidRPr="00406EC2">
        <w:rPr>
          <w:rStyle w:val="Emphasis"/>
        </w:rPr>
        <w:t>Turkey</w:t>
      </w:r>
      <w:r w:rsidRPr="00406EC2">
        <w:rPr>
          <w:sz w:val="12"/>
        </w:rPr>
        <w:t xml:space="preserve">.28 President Obama's decision to refer to "atrocities" instead of "genocide" in a speech commemo rating the victims reflects longstanding federal policy and a concern for Turkish sensitivities.29 </w:t>
      </w:r>
      <w:r w:rsidRPr="00763661">
        <w:rPr>
          <w:rStyle w:val="StyleUnderline"/>
        </w:rPr>
        <w:t>Or consider</w:t>
      </w:r>
      <w:r w:rsidRPr="00406EC2">
        <w:rPr>
          <w:sz w:val="12"/>
        </w:rPr>
        <w:t xml:space="preserve"> the state legislation at the heart of </w:t>
      </w:r>
      <w:r w:rsidRPr="00763661">
        <w:rPr>
          <w:rStyle w:val="StyleUnderline"/>
        </w:rPr>
        <w:t>Arizona v. U</w:t>
      </w:r>
      <w:r w:rsidRPr="00406EC2">
        <w:rPr>
          <w:sz w:val="12"/>
        </w:rPr>
        <w:t xml:space="preserve">nited </w:t>
      </w:r>
      <w:r w:rsidRPr="00763661">
        <w:rPr>
          <w:rStyle w:val="StyleUnderline"/>
        </w:rPr>
        <w:t>S</w:t>
      </w:r>
      <w:r w:rsidRPr="00406EC2">
        <w:rPr>
          <w:sz w:val="12"/>
        </w:rPr>
        <w:t xml:space="preserve">tates.30 </w:t>
      </w:r>
      <w:r w:rsidRPr="00763661">
        <w:rPr>
          <w:rStyle w:val="StyleUnderline"/>
        </w:rPr>
        <w:t>Arizona made it a crime for unauthorized aliens to work in the state</w:t>
      </w:r>
      <w:r w:rsidRPr="00406EC2">
        <w:rPr>
          <w:sz w:val="12"/>
        </w:rPr>
        <w:t xml:space="preserve">, and it empowered police to arrest persons who they had probable cause to believe were in the country illegally.31 </w:t>
      </w:r>
      <w:r w:rsidRPr="00763661">
        <w:rPr>
          <w:rStyle w:val="StyleUnderline"/>
        </w:rPr>
        <w:t>The law prompted Mexico to take the unusual step of filing an amicus brief in the Supreme Court</w:t>
      </w:r>
      <w:r w:rsidRPr="00406EC2">
        <w:rPr>
          <w:sz w:val="12"/>
        </w:rPr>
        <w:t xml:space="preserve">.32 In that brief, </w:t>
      </w:r>
      <w:r w:rsidRPr="00763661">
        <w:rPr>
          <w:rStyle w:val="StyleUnderline"/>
        </w:rPr>
        <w:t>our southern neighbor explained that the law "</w:t>
      </w:r>
      <w:r w:rsidRPr="00406EC2">
        <w:rPr>
          <w:rStyle w:val="Emphasis"/>
        </w:rPr>
        <w:t>cause</w:t>
      </w:r>
      <w:r w:rsidRPr="00763661">
        <w:rPr>
          <w:rStyle w:val="StyleUnderline"/>
        </w:rPr>
        <w:t xml:space="preserve">d </w:t>
      </w:r>
      <w:r w:rsidRPr="00406EC2">
        <w:rPr>
          <w:rStyle w:val="Emphasis"/>
        </w:rPr>
        <w:t>long-term harm to Mexico-U.S. relations</w:t>
      </w:r>
      <w:r w:rsidRPr="00406EC2">
        <w:rPr>
          <w:sz w:val="12"/>
        </w:rPr>
        <w:t xml:space="preserve">."33 Suggesting that the federal </w:t>
      </w:r>
      <w:r w:rsidRPr="00763661">
        <w:rPr>
          <w:rStyle w:val="StyleUnderline"/>
        </w:rPr>
        <w:t>government</w:t>
      </w:r>
      <w:r w:rsidRPr="00406EC2">
        <w:rPr>
          <w:sz w:val="12"/>
        </w:rPr>
        <w:t xml:space="preserve"> agreed with that assessment, an American diplomat conceded to the Chinese that the Arizona statute was a human rights debacle.34 Our third concern arises from the proclivity of states to undermine our national government's conduct of foreign affairs. </w:t>
      </w:r>
      <w:r w:rsidRPr="00763661">
        <w:rPr>
          <w:rStyle w:val="StyleUnderline"/>
        </w:rPr>
        <w:t>When the states adopt their own foreign policies, they may sow confusion in the international arena as to our nation's stances</w:t>
      </w:r>
      <w:r w:rsidRPr="00406EC2">
        <w:rPr>
          <w:sz w:val="12"/>
        </w:rPr>
        <w:t xml:space="preserve">. This problem can manifest in numerous ways. The federal government may adopt a foreign policy and assure the international community of its commitment to it. But </w:t>
      </w:r>
      <w:r w:rsidRPr="00763661">
        <w:rPr>
          <w:rStyle w:val="StyleUnderline"/>
        </w:rPr>
        <w:t>dissenting states may act at cross-purposes to that federal policy</w:t>
      </w:r>
      <w:r w:rsidRPr="00406EC2">
        <w:rPr>
          <w:sz w:val="12"/>
        </w:rPr>
        <w:t xml:space="preserve">. </w:t>
      </w:r>
      <w:r w:rsidRPr="00763661">
        <w:rPr>
          <w:rStyle w:val="StyleUnderline"/>
        </w:rPr>
        <w:t>For instance, the U</w:t>
      </w:r>
      <w:r w:rsidRPr="00406EC2">
        <w:rPr>
          <w:sz w:val="12"/>
        </w:rPr>
        <w:t xml:space="preserve">nited </w:t>
      </w:r>
      <w:r w:rsidRPr="00763661">
        <w:rPr>
          <w:rStyle w:val="StyleUnderline"/>
        </w:rPr>
        <w:t>S</w:t>
      </w:r>
      <w:r w:rsidRPr="00406EC2">
        <w:rPr>
          <w:sz w:val="12"/>
        </w:rPr>
        <w:t xml:space="preserve">tates </w:t>
      </w:r>
      <w:r w:rsidRPr="00763661">
        <w:rPr>
          <w:rStyle w:val="StyleUnderline"/>
        </w:rPr>
        <w:t>policy towards Taiwan</w:t>
      </w:r>
      <w:r w:rsidRPr="00406EC2">
        <w:rPr>
          <w:sz w:val="12"/>
        </w:rPr>
        <w:t xml:space="preserve"> (the Republic of China) </w:t>
      </w:r>
      <w:r w:rsidRPr="00763661">
        <w:rPr>
          <w:rStyle w:val="StyleUnderline"/>
        </w:rPr>
        <w:t>is a study in nuance and opacity</w:t>
      </w:r>
      <w:r w:rsidRPr="00406EC2">
        <w:rPr>
          <w:sz w:val="12"/>
        </w:rPr>
        <w:t xml:space="preserve">.35 </w:t>
      </w:r>
      <w:r w:rsidRPr="00763661">
        <w:rPr>
          <w:rStyle w:val="StyleUnderline"/>
        </w:rPr>
        <w:t>The idea is to say the minimum that satisfies the P</w:t>
      </w:r>
      <w:r w:rsidRPr="00406EC2">
        <w:rPr>
          <w:sz w:val="12"/>
        </w:rPr>
        <w:t xml:space="preserve">eople's </w:t>
      </w:r>
      <w:r w:rsidRPr="00763661">
        <w:rPr>
          <w:rStyle w:val="StyleUnderline"/>
        </w:rPr>
        <w:t>R</w:t>
      </w:r>
      <w:r w:rsidRPr="00406EC2">
        <w:rPr>
          <w:sz w:val="12"/>
        </w:rPr>
        <w:t>epublic of</w:t>
      </w:r>
      <w:r w:rsidRPr="00763661">
        <w:rPr>
          <w:rStyle w:val="StyleUnderline"/>
        </w:rPr>
        <w:t xml:space="preserve"> C</w:t>
      </w:r>
      <w:r w:rsidRPr="00406EC2">
        <w:rPr>
          <w:sz w:val="12"/>
        </w:rPr>
        <w:t xml:space="preserve">hina (namely, that there is one China and that we recognize the People's Republic), </w:t>
      </w:r>
      <w:r w:rsidRPr="00763661">
        <w:rPr>
          <w:rStyle w:val="StyleUnderline"/>
        </w:rPr>
        <w:t>while not wholly abandoning our longtime ally, Taiwan.</w:t>
      </w:r>
      <w:r w:rsidRPr="00406EC2">
        <w:rPr>
          <w:sz w:val="12"/>
        </w:rPr>
        <w:t xml:space="preserve">36 </w:t>
      </w:r>
      <w:r w:rsidRPr="00763661">
        <w:rPr>
          <w:rStyle w:val="StyleUnderline"/>
        </w:rPr>
        <w:t xml:space="preserve">But suppose that individual states, including </w:t>
      </w:r>
      <w:r w:rsidRPr="00406EC2">
        <w:rPr>
          <w:rStyle w:val="Emphasis"/>
        </w:rPr>
        <w:t>California, New York and Texas</w:t>
      </w:r>
      <w:r w:rsidRPr="00763661">
        <w:rPr>
          <w:rStyle w:val="StyleUnderline"/>
        </w:rPr>
        <w:t xml:space="preserve">, decided to </w:t>
      </w:r>
      <w:r w:rsidRPr="00406EC2">
        <w:rPr>
          <w:rStyle w:val="Emphasis"/>
        </w:rPr>
        <w:t>recognize Taiwan</w:t>
      </w:r>
      <w:r w:rsidRPr="00763661">
        <w:rPr>
          <w:rStyle w:val="StyleUnderline"/>
        </w:rPr>
        <w:t xml:space="preserve"> and its preten sions to sovereignty over the mainland</w:t>
      </w:r>
      <w:r w:rsidRPr="00406EC2">
        <w:rPr>
          <w:sz w:val="12"/>
        </w:rPr>
        <w:t xml:space="preserve">.37 And </w:t>
      </w:r>
      <w:r w:rsidRPr="00763661">
        <w:rPr>
          <w:rStyle w:val="StyleUnderline"/>
        </w:rPr>
        <w:t xml:space="preserve">imagine further that such states sought to favor Taiwan, adopting policies that </w:t>
      </w:r>
      <w:r w:rsidRPr="00406EC2">
        <w:rPr>
          <w:rStyle w:val="Emphasis"/>
        </w:rPr>
        <w:t>enrage</w:t>
      </w:r>
      <w:r w:rsidRPr="00763661">
        <w:rPr>
          <w:rStyle w:val="StyleUnderline"/>
        </w:rPr>
        <w:t xml:space="preserve">d </w:t>
      </w:r>
      <w:r w:rsidRPr="00406EC2">
        <w:rPr>
          <w:rStyle w:val="Emphasis"/>
        </w:rPr>
        <w:t>the People's Republic</w:t>
      </w:r>
      <w:r w:rsidRPr="00406EC2">
        <w:rPr>
          <w:sz w:val="12"/>
        </w:rPr>
        <w:t>. Can anyone doubt that the</w:t>
      </w:r>
      <w:r w:rsidRPr="00763661">
        <w:rPr>
          <w:rStyle w:val="StyleUnderline"/>
        </w:rPr>
        <w:t xml:space="preserve">se states could hazard our nation's rela tions with China, </w:t>
      </w:r>
      <w:r w:rsidRPr="00406EC2">
        <w:rPr>
          <w:rStyle w:val="Emphasis"/>
        </w:rPr>
        <w:t>leading to</w:t>
      </w:r>
      <w:r w:rsidRPr="00763661">
        <w:rPr>
          <w:rStyle w:val="StyleUnderline"/>
        </w:rPr>
        <w:t xml:space="preserve"> heated rhetoric, </w:t>
      </w:r>
      <w:r w:rsidRPr="00406EC2">
        <w:rPr>
          <w:rStyle w:val="Emphasis"/>
        </w:rPr>
        <w:t>trade wars, or</w:t>
      </w:r>
      <w:r w:rsidRPr="00763661">
        <w:rPr>
          <w:rStyle w:val="StyleUnderline"/>
        </w:rPr>
        <w:t>—more troub ling—</w:t>
      </w:r>
      <w:r w:rsidRPr="00406EC2">
        <w:rPr>
          <w:rStyle w:val="Emphasis"/>
        </w:rPr>
        <w:t>real ones</w:t>
      </w:r>
      <w:r w:rsidRPr="00763661">
        <w:rPr>
          <w:rStyle w:val="StyleUnderline"/>
        </w:rPr>
        <w:t>?</w:t>
      </w:r>
      <w:r w:rsidRPr="00406EC2">
        <w:rPr>
          <w:sz w:val="12"/>
        </w:rPr>
        <w:t xml:space="preserve"> </w:t>
      </w:r>
      <w:r w:rsidRPr="00406EC2">
        <w:rPr>
          <w:rStyle w:val="StyleUnderline"/>
        </w:rPr>
        <w:t>Even when states and the federal government have the same general stance toward some foreign matter, seemingly minute differences can generate significant problems</w:t>
      </w:r>
      <w:r w:rsidRPr="00406EC2">
        <w:rPr>
          <w:sz w:val="12"/>
        </w:rPr>
        <w:t xml:space="preserve">. Consider the events leading up to Crosby v. National Foreign Trade Council.38 </w:t>
      </w:r>
      <w:r w:rsidRPr="00406EC2">
        <w:rPr>
          <w:rStyle w:val="StyleUnderline"/>
        </w:rPr>
        <w:t xml:space="preserve">In response to Burma's suppression of dissenters, Massachusetts barred state agencies from making purchases </w:t>
      </w:r>
      <w:r w:rsidRPr="00406EC2">
        <w:rPr>
          <w:sz w:val="12"/>
        </w:rPr>
        <w:t xml:space="preserve">from almost any company doing business in Burma, a rather sweeping law.39 </w:t>
      </w:r>
      <w:r w:rsidRPr="00406EC2">
        <w:rPr>
          <w:rStyle w:val="StyleUnderline"/>
        </w:rPr>
        <w:t>Congress subsequently enacted a more restrained federal response</w:t>
      </w:r>
      <w:r w:rsidRPr="00406EC2">
        <w:rPr>
          <w:sz w:val="12"/>
        </w:rPr>
        <w:t xml:space="preserve"> to the sup pression, creating some bars on foreign aid and delegating authority to the president.40 Using that authority, the president barred U.S. persons from investing in Burma.41 The resultant mess left members of the international community annoyed and flummoxed.</w:t>
      </w:r>
      <w:r w:rsidRPr="00406EC2">
        <w:rPr>
          <w:rStyle w:val="StyleUnderline"/>
        </w:rPr>
        <w:t xml:space="preserve"> The state law threatened to derail effective multilateral diplomacy because, by penalizing foreign companies for doing business with Burma, it effectively punished other nations as well as Burma</w:t>
      </w:r>
      <w:r w:rsidRPr="00406EC2">
        <w:rPr>
          <w:sz w:val="12"/>
        </w:rPr>
        <w:t xml:space="preserve">.42 </w:t>
      </w:r>
      <w:r w:rsidRPr="00406EC2">
        <w:rPr>
          <w:rStyle w:val="StyleUnderline"/>
        </w:rPr>
        <w:t>Many of our allies formally expressed their displeasure</w:t>
      </w:r>
      <w:r w:rsidRPr="00406EC2">
        <w:rPr>
          <w:sz w:val="12"/>
        </w:rPr>
        <w:t xml:space="preserve">—some even filed com plaints with the World Trade Organization alleging that the state act violated international trade agreements.43 </w:t>
      </w:r>
      <w:r w:rsidRPr="00406EC2">
        <w:rPr>
          <w:rStyle w:val="StyleUnderline"/>
        </w:rPr>
        <w:t>As the</w:t>
      </w:r>
      <w:r w:rsidRPr="00406EC2">
        <w:rPr>
          <w:sz w:val="12"/>
        </w:rPr>
        <w:t xml:space="preserve"> European Union (</w:t>
      </w:r>
      <w:r w:rsidRPr="00406EC2">
        <w:rPr>
          <w:rStyle w:val="StyleUnderline"/>
        </w:rPr>
        <w:t>EU</w:t>
      </w:r>
      <w:r w:rsidRPr="00406EC2">
        <w:rPr>
          <w:sz w:val="12"/>
        </w:rPr>
        <w:t xml:space="preserve">) </w:t>
      </w:r>
      <w:r w:rsidRPr="00406EC2">
        <w:rPr>
          <w:rStyle w:val="StyleUnderline"/>
        </w:rPr>
        <w:t>complained in its Supreme Court amicus brief, the state law "creatfed] confusion about which entity speaks for and acts on behalf of American interests</w:t>
      </w:r>
      <w:r w:rsidRPr="00406EC2">
        <w:rPr>
          <w:sz w:val="12"/>
        </w:rPr>
        <w:t>."44 Moreo ver, the EU explained, such laws "greatly increase the difficulty of the U.S. Government to speak consistently and with one voice [in] foreign affairs."45</w:t>
      </w:r>
    </w:p>
    <w:p w14:paraId="7FFFE44A" w14:textId="77777777" w:rsidR="00F666FA" w:rsidRDefault="00F666FA" w:rsidP="00F666FA"/>
    <w:p w14:paraId="16E5D835" w14:textId="1F3D9287" w:rsidR="00F666FA" w:rsidRDefault="00F767F9" w:rsidP="00F767F9">
      <w:pPr>
        <w:pStyle w:val="Heading3"/>
      </w:pPr>
      <w:r>
        <w:t>-1nc – us-china war impact</w:t>
      </w:r>
    </w:p>
    <w:p w14:paraId="0AA41D55" w14:textId="77777777" w:rsidR="00F666FA" w:rsidRPr="00654F22" w:rsidRDefault="00F666FA" w:rsidP="00F666FA">
      <w:pPr>
        <w:pStyle w:val="Heading4"/>
        <w:rPr>
          <w:rFonts w:asciiTheme="minorHAnsi" w:hAnsiTheme="minorHAnsi" w:cstheme="minorHAnsi"/>
        </w:rPr>
      </w:pPr>
      <w:r>
        <w:rPr>
          <w:rFonts w:asciiTheme="minorHAnsi" w:hAnsiTheme="minorHAnsi" w:cstheme="minorHAnsi"/>
        </w:rPr>
        <w:t>Nuclear war</w:t>
      </w:r>
    </w:p>
    <w:p w14:paraId="55060292" w14:textId="77777777" w:rsidR="00F666FA" w:rsidRPr="00654F22" w:rsidRDefault="00F666FA" w:rsidP="00F666FA">
      <w:pPr>
        <w:rPr>
          <w:rFonts w:asciiTheme="minorHAnsi" w:hAnsiTheme="minorHAnsi" w:cstheme="minorHAnsi"/>
          <w:b/>
          <w:bCs/>
          <w:sz w:val="26"/>
        </w:rPr>
      </w:pPr>
      <w:bookmarkStart w:id="0" w:name="_Hlk18745140"/>
      <w:r w:rsidRPr="00654F22">
        <w:rPr>
          <w:rStyle w:val="Style13ptBold"/>
          <w:rFonts w:asciiTheme="minorHAnsi" w:hAnsiTheme="minorHAnsi" w:cstheme="minorHAnsi"/>
        </w:rPr>
        <w:t>Freeman ‘19</w:t>
      </w:r>
      <w:bookmarkEnd w:id="0"/>
      <w:r w:rsidRPr="00654F22">
        <w:rPr>
          <w:rStyle w:val="Style13ptBold"/>
          <w:rFonts w:asciiTheme="minorHAnsi" w:hAnsiTheme="minorHAnsi" w:cstheme="minorHAnsi"/>
        </w:rPr>
        <w:t xml:space="preserve"> </w:t>
      </w:r>
      <w:r w:rsidRPr="00654F22">
        <w:rPr>
          <w:rStyle w:val="Style13ptBold"/>
          <w:rFonts w:asciiTheme="minorHAnsi" w:hAnsiTheme="minorHAnsi" w:cstheme="minorHAnsi"/>
          <w:sz w:val="12"/>
        </w:rPr>
        <w:t xml:space="preserve">– </w:t>
      </w:r>
      <w:r w:rsidRPr="00654F22">
        <w:rPr>
          <w:rFonts w:asciiTheme="minorHAnsi" w:hAnsiTheme="minorHAnsi" w:cstheme="minorHAnsi"/>
          <w:sz w:val="12"/>
          <w:szCs w:val="16"/>
        </w:rPr>
        <w:t>Senior Fellow, Watson Institute for International and Public Affairs, Brown University</w:t>
      </w:r>
      <w:r>
        <w:rPr>
          <w:rFonts w:asciiTheme="minorHAnsi" w:hAnsiTheme="minorHAnsi" w:cstheme="minorHAnsi"/>
          <w:sz w:val="12"/>
          <w:szCs w:val="16"/>
        </w:rPr>
        <w:t>. (Chas, “</w:t>
      </w:r>
      <w:r w:rsidRPr="00654F22">
        <w:rPr>
          <w:rFonts w:asciiTheme="minorHAnsi" w:hAnsiTheme="minorHAnsi" w:cstheme="minorHAnsi"/>
          <w:sz w:val="12"/>
          <w:szCs w:val="16"/>
        </w:rPr>
        <w:t>After the Trade War, a Real War with China?,</w:t>
      </w:r>
      <w:r>
        <w:rPr>
          <w:rFonts w:asciiTheme="minorHAnsi" w:hAnsiTheme="minorHAnsi" w:cstheme="minorHAnsi"/>
          <w:sz w:val="12"/>
          <w:szCs w:val="16"/>
        </w:rPr>
        <w:t xml:space="preserve">” </w:t>
      </w:r>
      <w:r w:rsidRPr="00654F22">
        <w:rPr>
          <w:rFonts w:asciiTheme="minorHAnsi" w:hAnsiTheme="minorHAnsi" w:cstheme="minorHAnsi"/>
          <w:sz w:val="12"/>
          <w:szCs w:val="16"/>
        </w:rPr>
        <w:t>Remarks to the St. Petersburg Conference on World Affairs, February 2</w:t>
      </w:r>
      <w:r w:rsidRPr="00654F22">
        <w:rPr>
          <w:rFonts w:asciiTheme="minorHAnsi" w:hAnsiTheme="minorHAnsi" w:cstheme="minorHAnsi"/>
          <w:sz w:val="12"/>
          <w:szCs w:val="16"/>
          <w:vertAlign w:val="superscript"/>
        </w:rPr>
        <w:t>nd</w:t>
      </w:r>
      <w:r w:rsidRPr="00654F22">
        <w:rPr>
          <w:rFonts w:asciiTheme="minorHAnsi" w:hAnsiTheme="minorHAnsi" w:cstheme="minorHAnsi"/>
          <w:sz w:val="12"/>
          <w:szCs w:val="16"/>
        </w:rPr>
        <w:t xml:space="preserve">, </w:t>
      </w:r>
      <w:hyperlink r:id="rId23" w:history="1">
        <w:r w:rsidRPr="00654F22">
          <w:rPr>
            <w:rStyle w:val="Hyperlink"/>
            <w:rFonts w:asciiTheme="minorHAnsi" w:hAnsiTheme="minorHAnsi" w:cstheme="minorHAnsi"/>
            <w:sz w:val="12"/>
            <w:szCs w:val="16"/>
          </w:rPr>
          <w:t>https://chasfreeman.net/after-the-trade-war-a-real-war-with-china/</w:t>
        </w:r>
      </w:hyperlink>
      <w:r>
        <w:rPr>
          <w:rStyle w:val="Hyperlink"/>
          <w:rFonts w:asciiTheme="minorHAnsi" w:hAnsiTheme="minorHAnsi" w:cstheme="minorHAnsi"/>
          <w:sz w:val="12"/>
          <w:szCs w:val="16"/>
        </w:rPr>
        <w:t>)</w:t>
      </w:r>
    </w:p>
    <w:p w14:paraId="629D79D2" w14:textId="77777777" w:rsidR="00F666FA" w:rsidRDefault="00F666FA" w:rsidP="00F666FA">
      <w:pPr>
        <w:rPr>
          <w:rFonts w:asciiTheme="minorHAnsi" w:hAnsiTheme="minorHAnsi" w:cstheme="minorHAnsi"/>
          <w:sz w:val="16"/>
          <w:szCs w:val="20"/>
        </w:rPr>
      </w:pPr>
      <w:r w:rsidRPr="00654F22">
        <w:rPr>
          <w:rStyle w:val="StyleUnderline"/>
        </w:rPr>
        <w:t xml:space="preserve">Taiwan illustrates the dangers of managing disputes by relying exclusively on deterrence to the exclusion of diplomacy.  </w:t>
      </w:r>
      <w:r w:rsidRPr="00654F22">
        <w:rPr>
          <w:rStyle w:val="Emphasis"/>
        </w:rPr>
        <w:t>Deterrence</w:t>
      </w:r>
      <w:r w:rsidRPr="00654F22">
        <w:rPr>
          <w:rStyle w:val="StyleUnderline"/>
        </w:rPr>
        <w:t xml:space="preserve"> can inhibit the outbreak of war, but it </w:t>
      </w:r>
      <w:r w:rsidRPr="00851685">
        <w:rPr>
          <w:rStyle w:val="Emphasis"/>
        </w:rPr>
        <w:t>does nothing to resolve</w:t>
      </w:r>
      <w:r w:rsidRPr="00851685">
        <w:rPr>
          <w:rStyle w:val="StyleUnderline"/>
        </w:rPr>
        <w:t xml:space="preserve"> its </w:t>
      </w:r>
      <w:r w:rsidRPr="00851685">
        <w:rPr>
          <w:rStyle w:val="Emphasis"/>
        </w:rPr>
        <w:t>underlying causes</w:t>
      </w:r>
      <w:r w:rsidRPr="00851685">
        <w:rPr>
          <w:rFonts w:asciiTheme="minorHAnsi" w:hAnsiTheme="minorHAnsi" w:cstheme="minorHAnsi"/>
          <w:sz w:val="16"/>
          <w:szCs w:val="20"/>
        </w:rPr>
        <w:t xml:space="preserve">.  </w:t>
      </w:r>
      <w:r w:rsidRPr="00851685">
        <w:rPr>
          <w:rStyle w:val="Emphasis"/>
        </w:rPr>
        <w:t>In</w:t>
      </w:r>
      <w:r w:rsidRPr="00851685">
        <w:rPr>
          <w:rStyle w:val="StyleUnderline"/>
        </w:rPr>
        <w:t xml:space="preserve"> the case of </w:t>
      </w:r>
      <w:r w:rsidRPr="00851685">
        <w:rPr>
          <w:rStyle w:val="Emphasis"/>
        </w:rPr>
        <w:t>Taiwan</w:t>
      </w:r>
      <w:r w:rsidRPr="00851685">
        <w:rPr>
          <w:rStyle w:val="StyleUnderline"/>
        </w:rPr>
        <w:t xml:space="preserve">, </w:t>
      </w:r>
      <w:r w:rsidRPr="00851685">
        <w:rPr>
          <w:rStyle w:val="Emphasis"/>
        </w:rPr>
        <w:t>the</w:t>
      </w:r>
      <w:r w:rsidRPr="00851685">
        <w:rPr>
          <w:rStyle w:val="StyleUnderline"/>
        </w:rPr>
        <w:t xml:space="preserve"> </w:t>
      </w:r>
      <w:r w:rsidRPr="00851685">
        <w:rPr>
          <w:rStyle w:val="Emphasis"/>
        </w:rPr>
        <w:t>U</w:t>
      </w:r>
      <w:r w:rsidRPr="00851685">
        <w:rPr>
          <w:rStyle w:val="StyleUnderline"/>
        </w:rPr>
        <w:t xml:space="preserve">nited </w:t>
      </w:r>
      <w:r w:rsidRPr="00851685">
        <w:rPr>
          <w:rStyle w:val="Emphasis"/>
        </w:rPr>
        <w:t>S</w:t>
      </w:r>
      <w:r w:rsidRPr="00851685">
        <w:rPr>
          <w:rStyle w:val="StyleUnderline"/>
        </w:rPr>
        <w:t xml:space="preserve">tates </w:t>
      </w:r>
      <w:r w:rsidRPr="00851685">
        <w:rPr>
          <w:rStyle w:val="Emphasis"/>
        </w:rPr>
        <w:t>lacks</w:t>
      </w:r>
      <w:r w:rsidRPr="00851685">
        <w:rPr>
          <w:rStyle w:val="StyleUnderline"/>
        </w:rPr>
        <w:t xml:space="preserve"> a </w:t>
      </w:r>
      <w:r w:rsidRPr="00851685">
        <w:rPr>
          <w:rStyle w:val="Emphasis"/>
        </w:rPr>
        <w:t>diplomatic strategy</w:t>
      </w:r>
      <w:r w:rsidRPr="00851685">
        <w:rPr>
          <w:rStyle w:val="StyleUnderline"/>
        </w:rPr>
        <w:t xml:space="preserve"> to encourage the parties to the dispute to address and resolve their differences</w:t>
      </w:r>
      <w:r w:rsidRPr="00851685">
        <w:rPr>
          <w:sz w:val="16"/>
        </w:rPr>
        <w:t xml:space="preserve">. </w:t>
      </w:r>
      <w:r w:rsidRPr="00851685">
        <w:rPr>
          <w:rStyle w:val="StyleUnderline"/>
        </w:rPr>
        <w:t>In default of a strategy, we are now doubling down on our politico-military support of Taiwan</w:t>
      </w:r>
      <w:r w:rsidRPr="00851685">
        <w:rPr>
          <w:sz w:val="16"/>
        </w:rPr>
        <w:t xml:space="preserve">. </w:t>
      </w:r>
      <w:r w:rsidRPr="00851685">
        <w:rPr>
          <w:rStyle w:val="StyleUnderline"/>
        </w:rPr>
        <w:t xml:space="preserve">But if </w:t>
      </w:r>
      <w:r w:rsidRPr="00851685">
        <w:rPr>
          <w:rStyle w:val="Emphasis"/>
        </w:rPr>
        <w:t>Beijing</w:t>
      </w:r>
      <w:r w:rsidRPr="00851685">
        <w:rPr>
          <w:rStyle w:val="StyleUnderline"/>
        </w:rPr>
        <w:t xml:space="preserve"> loses confidence in the possibility of a peaceful reconciliation with the Taiwan authorities, it will be </w:t>
      </w:r>
      <w:r w:rsidRPr="00851685">
        <w:rPr>
          <w:rStyle w:val="Emphasis"/>
        </w:rPr>
        <w:t>increasingly tempted to use force</w:t>
      </w:r>
      <w:r w:rsidRPr="00851685">
        <w:rPr>
          <w:sz w:val="16"/>
        </w:rPr>
        <w:t xml:space="preserve">. </w:t>
      </w:r>
      <w:r w:rsidRPr="00851685">
        <w:rPr>
          <w:rStyle w:val="StyleUnderline"/>
        </w:rPr>
        <w:t>This is precisely the trend at present</w:t>
      </w:r>
      <w:r w:rsidRPr="00851685">
        <w:rPr>
          <w:sz w:val="16"/>
        </w:rPr>
        <w:t>. We have no plan to deal with that trend other than to prepare ourselves for combat. China enjoys widening military superiority over Taiwan. Many judge that it could already</w:t>
      </w:r>
      <w:r w:rsidRPr="00851685">
        <w:rPr>
          <w:rFonts w:asciiTheme="minorHAnsi" w:hAnsiTheme="minorHAnsi" w:cstheme="minorHAnsi"/>
          <w:sz w:val="16"/>
          <w:szCs w:val="20"/>
        </w:rPr>
        <w:t xml:space="preserve"> defeat an effort by us to defend Taiwan. </w:t>
      </w:r>
      <w:r w:rsidRPr="00851685">
        <w:rPr>
          <w:rStyle w:val="StyleUnderline"/>
        </w:rPr>
        <w:t>The PLA need not invade Taiwan to devastate it</w:t>
      </w:r>
      <w:r w:rsidRPr="00851685">
        <w:rPr>
          <w:rStyle w:val="StyleUnderline"/>
          <w:rFonts w:asciiTheme="minorHAnsi" w:hAnsiTheme="minorHAnsi" w:cstheme="minorHAnsi"/>
          <w:sz w:val="20"/>
          <w:szCs w:val="20"/>
        </w:rPr>
        <w:t xml:space="preserve">. </w:t>
      </w:r>
      <w:r w:rsidRPr="00851685">
        <w:rPr>
          <w:rStyle w:val="StyleUnderline"/>
        </w:rPr>
        <w:t>Taiwan would be the main loser in any conflict</w:t>
      </w:r>
      <w:r w:rsidRPr="00851685">
        <w:rPr>
          <w:rFonts w:asciiTheme="minorHAnsi" w:hAnsiTheme="minorHAnsi" w:cstheme="minorHAnsi"/>
          <w:sz w:val="16"/>
          <w:szCs w:val="20"/>
        </w:rPr>
        <w:t xml:space="preserve"> whether the </w:t>
      </w:r>
      <w:r w:rsidRPr="00851685">
        <w:rPr>
          <w:rStyle w:val="StyleUnderline"/>
        </w:rPr>
        <w:t>U.S. supported</w:t>
      </w:r>
      <w:r w:rsidRPr="00851685">
        <w:rPr>
          <w:rFonts w:asciiTheme="minorHAnsi" w:hAnsiTheme="minorHAnsi" w:cstheme="minorHAnsi"/>
          <w:sz w:val="16"/>
          <w:szCs w:val="20"/>
        </w:rPr>
        <w:t xml:space="preserve"> it </w:t>
      </w:r>
      <w:r w:rsidRPr="00851685">
        <w:rPr>
          <w:rStyle w:val="StyleUnderline"/>
        </w:rPr>
        <w:t>or not</w:t>
      </w:r>
      <w:r w:rsidRPr="00851685">
        <w:rPr>
          <w:rFonts w:asciiTheme="minorHAnsi" w:hAnsiTheme="minorHAnsi" w:cstheme="minorHAnsi"/>
          <w:sz w:val="16"/>
          <w:szCs w:val="20"/>
        </w:rPr>
        <w:t xml:space="preserve">. </w:t>
      </w:r>
      <w:r w:rsidRPr="00851685">
        <w:rPr>
          <w:rStyle w:val="StyleUnderline"/>
        </w:rPr>
        <w:t xml:space="preserve">A Sino-American war over Taiwan could </w:t>
      </w:r>
      <w:r w:rsidRPr="00851685">
        <w:rPr>
          <w:rStyle w:val="Emphasis"/>
        </w:rPr>
        <w:t>quickly escalate to the nuclear level</w:t>
      </w:r>
      <w:r w:rsidRPr="00851685">
        <w:rPr>
          <w:sz w:val="16"/>
        </w:rPr>
        <w:t xml:space="preserve">. </w:t>
      </w:r>
      <w:r w:rsidRPr="00851685">
        <w:rPr>
          <w:rStyle w:val="StyleUnderline"/>
        </w:rPr>
        <w:t>China has a policy of no-first-use of nuclear weapons but it could deliver a devastating counterstrike on the U.S. homeland if we attacked it</w:t>
      </w:r>
      <w:r w:rsidRPr="00851685">
        <w:rPr>
          <w:rFonts w:asciiTheme="minorHAnsi" w:hAnsiTheme="minorHAnsi" w:cstheme="minorHAnsi"/>
          <w:sz w:val="16"/>
          <w:szCs w:val="20"/>
        </w:rPr>
        <w:t xml:space="preserve">. </w:t>
      </w:r>
      <w:r w:rsidRPr="00851685">
        <w:rPr>
          <w:rStyle w:val="StyleUnderline"/>
        </w:rPr>
        <w:t xml:space="preserve">There is very little substantive contact between the U.S. and Chinese militaries, and there are </w:t>
      </w:r>
      <w:r w:rsidRPr="00851685">
        <w:rPr>
          <w:rStyle w:val="Emphasis"/>
        </w:rPr>
        <w:t>no mechanisms for escalation control</w:t>
      </w:r>
      <w:r w:rsidRPr="00851685">
        <w:rPr>
          <w:rStyle w:val="StyleUnderline"/>
        </w:rPr>
        <w:t xml:space="preserve"> in place</w:t>
      </w:r>
      <w:r w:rsidRPr="00851685">
        <w:rPr>
          <w:rFonts w:asciiTheme="minorHAnsi" w:hAnsiTheme="minorHAnsi" w:cstheme="minorHAnsi"/>
          <w:sz w:val="16"/>
          <w:szCs w:val="20"/>
        </w:rPr>
        <w:t xml:space="preserve">. </w:t>
      </w:r>
      <w:r w:rsidRPr="00851685">
        <w:rPr>
          <w:rStyle w:val="StyleUnderline"/>
        </w:rPr>
        <w:t>It is not clear how either side could fend off domestic pressures for escalation if we come to blows</w:t>
      </w:r>
      <w:r w:rsidRPr="00851685">
        <w:rPr>
          <w:rFonts w:asciiTheme="minorHAnsi" w:hAnsiTheme="minorHAnsi" w:cstheme="minorHAnsi"/>
          <w:sz w:val="16"/>
          <w:szCs w:val="20"/>
        </w:rPr>
        <w:t xml:space="preserve">, as we may. </w:t>
      </w:r>
      <w:r w:rsidRPr="00851685">
        <w:rPr>
          <w:rStyle w:val="StyleUnderline"/>
        </w:rPr>
        <w:t>Instead of exploring means of establishing and managing a strategic balance with China</w:t>
      </w:r>
      <w:r w:rsidRPr="00851685">
        <w:rPr>
          <w:rFonts w:asciiTheme="minorHAnsi" w:hAnsiTheme="minorHAnsi" w:cstheme="minorHAnsi"/>
          <w:sz w:val="16"/>
          <w:szCs w:val="20"/>
        </w:rPr>
        <w:t xml:space="preserve">, </w:t>
      </w:r>
      <w:r w:rsidRPr="00851685">
        <w:rPr>
          <w:rStyle w:val="StyleUnderline"/>
        </w:rPr>
        <w:t>we are withdrawing from the</w:t>
      </w:r>
      <w:r w:rsidRPr="00851685">
        <w:rPr>
          <w:rFonts w:asciiTheme="minorHAnsi" w:hAnsiTheme="minorHAnsi" w:cstheme="minorHAnsi"/>
          <w:sz w:val="16"/>
          <w:szCs w:val="20"/>
        </w:rPr>
        <w:t xml:space="preserve"> Intermediate Range Nuclear Forces (</w:t>
      </w:r>
      <w:r w:rsidRPr="00851685">
        <w:rPr>
          <w:rStyle w:val="StyleUnderline"/>
        </w:rPr>
        <w:t>INF</w:t>
      </w:r>
      <w:r w:rsidRPr="00851685">
        <w:rPr>
          <w:rFonts w:asciiTheme="minorHAnsi" w:hAnsiTheme="minorHAnsi" w:cstheme="minorHAnsi"/>
          <w:sz w:val="16"/>
          <w:szCs w:val="20"/>
        </w:rPr>
        <w:t xml:space="preserve">) Treaty in part </w:t>
      </w:r>
      <w:r w:rsidRPr="00851685">
        <w:rPr>
          <w:rStyle w:val="StyleUnderline"/>
        </w:rPr>
        <w:t>to enable us to deploy nuclear weapons closer to China</w:t>
      </w:r>
      <w:r w:rsidRPr="00851685">
        <w:rPr>
          <w:rFonts w:asciiTheme="minorHAnsi" w:hAnsiTheme="minorHAnsi" w:cstheme="minorHAnsi"/>
          <w:sz w:val="16"/>
          <w:szCs w:val="20"/>
        </w:rPr>
        <w:t xml:space="preserve">. For better or ill, the admirably liberal Chinese society on Taiwan cannot assure its security or prosperity without reaching some sort of accommodation with the much larger, authoritarian Chinese society on the other side of the Strait. </w:t>
      </w:r>
      <w:r w:rsidRPr="00851685">
        <w:rPr>
          <w:rStyle w:val="Emphasis"/>
        </w:rPr>
        <w:t>Sooner or later</w:t>
      </w:r>
      <w:r w:rsidRPr="00851685">
        <w:rPr>
          <w:rStyle w:val="StyleUnderline"/>
        </w:rPr>
        <w:t xml:space="preserve">, </w:t>
      </w:r>
      <w:r w:rsidRPr="00851685">
        <w:rPr>
          <w:rStyle w:val="Emphasis"/>
        </w:rPr>
        <w:t>Taiwan will have to negotiate</w:t>
      </w:r>
      <w:r w:rsidRPr="00851685">
        <w:rPr>
          <w:rStyle w:val="StyleUnderline"/>
        </w:rPr>
        <w:t xml:space="preserve"> a durable modus vivendi </w:t>
      </w:r>
      <w:r w:rsidRPr="00851685">
        <w:rPr>
          <w:rStyle w:val="Emphasis"/>
        </w:rPr>
        <w:t>with the mainland</w:t>
      </w:r>
      <w:r w:rsidRPr="00851685">
        <w:rPr>
          <w:rStyle w:val="StyleUnderline"/>
        </w:rPr>
        <w:t>. Current U.S. policies help Taiwan avoid hard choices even as the balance of power shifts against it</w:t>
      </w:r>
      <w:r w:rsidRPr="00851685">
        <w:rPr>
          <w:sz w:val="16"/>
        </w:rPr>
        <w:t xml:space="preserve">. </w:t>
      </w:r>
      <w:r w:rsidRPr="00851685">
        <w:rPr>
          <w:rStyle w:val="StyleUnderline"/>
        </w:rPr>
        <w:t xml:space="preserve">We are </w:t>
      </w:r>
      <w:r w:rsidRPr="00851685">
        <w:rPr>
          <w:rStyle w:val="Emphasis"/>
        </w:rPr>
        <w:t>inadvertently helping Taiwan set itself up for a Chinese offer it will be unable to refuse</w:t>
      </w:r>
      <w:r w:rsidRPr="00851685">
        <w:rPr>
          <w:rFonts w:asciiTheme="minorHAnsi" w:hAnsiTheme="minorHAnsi" w:cstheme="minorHAnsi"/>
          <w:sz w:val="16"/>
          <w:szCs w:val="20"/>
        </w:rPr>
        <w:t>. Meanwhile, US-China</w:t>
      </w:r>
      <w:r w:rsidRPr="00654F22">
        <w:rPr>
          <w:rFonts w:asciiTheme="minorHAnsi" w:hAnsiTheme="minorHAnsi" w:cstheme="minorHAnsi"/>
          <w:sz w:val="16"/>
          <w:szCs w:val="20"/>
        </w:rPr>
        <w:t xml:space="preserve"> relations are increasingly hostile politically, economically, and militarily.</w:t>
      </w:r>
    </w:p>
    <w:p w14:paraId="4E5764E0" w14:textId="5A88EBA8" w:rsidR="00F666FA" w:rsidRDefault="00F767F9" w:rsidP="00F767F9">
      <w:pPr>
        <w:pStyle w:val="Heading3"/>
      </w:pPr>
      <w:r>
        <w:t>1nc – at: paradiplomacy</w:t>
      </w:r>
    </w:p>
    <w:p w14:paraId="09C5BB52" w14:textId="77777777" w:rsidR="00F666FA" w:rsidRDefault="00F666FA" w:rsidP="00F666FA">
      <w:pPr>
        <w:pStyle w:val="Heading4"/>
      </w:pPr>
      <w:r>
        <w:t>Squo solves paradiplomacy – assumes trump</w:t>
      </w:r>
    </w:p>
    <w:p w14:paraId="01AFF962" w14:textId="77777777" w:rsidR="00F666FA" w:rsidRPr="001046FD" w:rsidRDefault="00F666FA" w:rsidP="00F666FA">
      <w:pPr>
        <w:rPr>
          <w:rStyle w:val="Style13ptBold"/>
        </w:rPr>
      </w:pPr>
      <w:r>
        <w:rPr>
          <w:rStyle w:val="Style13ptBold"/>
        </w:rPr>
        <w:t>IPR ‘16</w:t>
      </w:r>
      <w:r w:rsidRPr="001046FD">
        <w:t xml:space="preserve">, </w:t>
      </w:r>
      <w:r>
        <w:t xml:space="preserve">- International Policy Review Journal at IE University. </w:t>
      </w:r>
      <w:r w:rsidRPr="001046FD">
        <w:t xml:space="preserve">(contributor, “UNDERSTANDING PARADIPLOMACY: AN ANALYSIS OF SUBNATIONAL DIPLOMATIC ACTIVITY IN BRAZIL, BELGIUM, AND THE UNITED STATES” </w:t>
      </w:r>
      <w:r>
        <w:t>IE University</w:t>
      </w:r>
      <w:r w:rsidRPr="001046FD">
        <w:t xml:space="preserve">, </w:t>
      </w:r>
      <w:hyperlink r:id="rId24" w:history="1">
        <w:r w:rsidRPr="001046FD">
          <w:rPr>
            <w:rStyle w:val="Hyperlink"/>
          </w:rPr>
          <w:t>https://ipr.blogs.ie.edu/2019/07/02/understanding-paradiplomacy-an-analysis-of-subnational-diplomatic-activity-in-brazil-belgium-and-the-united-states/</w:t>
        </w:r>
      </w:hyperlink>
      <w:r w:rsidRPr="001046FD">
        <w:t>) //AL</w:t>
      </w:r>
    </w:p>
    <w:p w14:paraId="56FEC7BE" w14:textId="77777777" w:rsidR="00F666FA" w:rsidRPr="003C34F1" w:rsidRDefault="00F666FA" w:rsidP="00F666FA">
      <w:pPr>
        <w:rPr>
          <w:sz w:val="12"/>
        </w:rPr>
      </w:pPr>
      <w:r w:rsidRPr="003C34F1">
        <w:rPr>
          <w:sz w:val="12"/>
        </w:rPr>
        <w:t xml:space="preserve">Since its conception as an independent political entity, The United States has championed a mythical sentiment of detachment from the central government. The American Civil War of 1861 intensely illustrates the historical perception of state independence to 1865, which saw 11 states break from the central government to form the Confederate States of America. </w:t>
      </w:r>
      <w:r w:rsidRPr="00CB0925">
        <w:rPr>
          <w:rStyle w:val="StyleUnderline"/>
        </w:rPr>
        <w:t>Traditionally, the</w:t>
      </w:r>
      <w:r w:rsidRPr="003C34F1">
        <w:rPr>
          <w:sz w:val="12"/>
        </w:rPr>
        <w:t xml:space="preserve"> United States </w:t>
      </w:r>
      <w:r w:rsidRPr="00CB0925">
        <w:rPr>
          <w:rStyle w:val="StyleUnderline"/>
        </w:rPr>
        <w:t>D</w:t>
      </w:r>
      <w:r w:rsidRPr="003C34F1">
        <w:rPr>
          <w:sz w:val="12"/>
        </w:rPr>
        <w:t xml:space="preserve">epartment </w:t>
      </w:r>
      <w:r w:rsidRPr="00CB0925">
        <w:rPr>
          <w:rStyle w:val="StyleUnderline"/>
        </w:rPr>
        <w:t>o</w:t>
      </w:r>
      <w:r w:rsidRPr="003C34F1">
        <w:rPr>
          <w:sz w:val="12"/>
        </w:rPr>
        <w:t xml:space="preserve">f </w:t>
      </w:r>
      <w:r w:rsidRPr="00CB0925">
        <w:rPr>
          <w:rStyle w:val="StyleUnderline"/>
        </w:rPr>
        <w:t>S</w:t>
      </w:r>
      <w:r w:rsidRPr="003C34F1">
        <w:rPr>
          <w:sz w:val="12"/>
        </w:rPr>
        <w:t xml:space="preserve">tate, part of the Executive branch as the Secretary of State serves the Office of the President, </w:t>
      </w:r>
      <w:r w:rsidRPr="00CB0925">
        <w:rPr>
          <w:rStyle w:val="StyleUnderline"/>
        </w:rPr>
        <w:t xml:space="preserve">has conducted </w:t>
      </w:r>
      <w:r w:rsidRPr="003C34F1">
        <w:rPr>
          <w:sz w:val="12"/>
        </w:rPr>
        <w:t>the</w:t>
      </w:r>
      <w:r w:rsidRPr="00CB0925">
        <w:rPr>
          <w:rStyle w:val="StyleUnderline"/>
        </w:rPr>
        <w:t xml:space="preserve"> U</w:t>
      </w:r>
      <w:r w:rsidRPr="003C34F1">
        <w:rPr>
          <w:sz w:val="12"/>
        </w:rPr>
        <w:t xml:space="preserve">nited </w:t>
      </w:r>
      <w:r w:rsidRPr="00CB0925">
        <w:rPr>
          <w:rStyle w:val="StyleUnderline"/>
        </w:rPr>
        <w:t>S</w:t>
      </w:r>
      <w:r w:rsidRPr="003C34F1">
        <w:rPr>
          <w:sz w:val="12"/>
        </w:rPr>
        <w:t xml:space="preserve">tate’s </w:t>
      </w:r>
      <w:r w:rsidRPr="00CB0925">
        <w:rPr>
          <w:rStyle w:val="StyleUnderline"/>
        </w:rPr>
        <w:t>foreign policy</w:t>
      </w:r>
      <w:r w:rsidRPr="003C34F1">
        <w:rPr>
          <w:sz w:val="12"/>
        </w:rPr>
        <w:t xml:space="preserve">. However </w:t>
      </w:r>
      <w:r w:rsidRPr="003C34F1">
        <w:rPr>
          <w:rStyle w:val="Emphasis"/>
        </w:rPr>
        <w:t>American subnational actors, both cities and states, play an extensive role in conducting paradiplomatic activities</w:t>
      </w:r>
      <w:r w:rsidRPr="003C34F1">
        <w:rPr>
          <w:sz w:val="12"/>
        </w:rPr>
        <w:t xml:space="preserve">. The State of </w:t>
      </w:r>
      <w:r w:rsidRPr="003C34F1">
        <w:rPr>
          <w:rStyle w:val="Emphasis"/>
        </w:rPr>
        <w:t>California</w:t>
      </w:r>
      <w:r w:rsidRPr="00CB0925">
        <w:rPr>
          <w:rStyle w:val="StyleUnderline"/>
        </w:rPr>
        <w:t xml:space="preserve"> ranks as the largest regional economy and the eighth largest economic entity in the world</w:t>
      </w:r>
      <w:r w:rsidRPr="003C34F1">
        <w:rPr>
          <w:sz w:val="12"/>
        </w:rPr>
        <w:t xml:space="preserve">. </w:t>
      </w:r>
      <w:r w:rsidRPr="00CB0925">
        <w:rPr>
          <w:rStyle w:val="StyleUnderline"/>
        </w:rPr>
        <w:t>With a GDP of over $2.3 trillion and a population of nearly 40 million, California is both an international economic and political actor</w:t>
      </w:r>
      <w:r w:rsidRPr="003C34F1">
        <w:rPr>
          <w:sz w:val="12"/>
        </w:rPr>
        <w:t xml:space="preserve">.[17] The former governor of California, Jerry Brown played a crucial role in increasing California’s role as an international actor. In 2013, Governor </w:t>
      </w:r>
      <w:r w:rsidRPr="00CB0925">
        <w:rPr>
          <w:rStyle w:val="StyleUnderline"/>
        </w:rPr>
        <w:t xml:space="preserve">Brown </w:t>
      </w:r>
      <w:r w:rsidRPr="003C34F1">
        <w:rPr>
          <w:rStyle w:val="Emphasis"/>
        </w:rPr>
        <w:t>met with</w:t>
      </w:r>
      <w:r w:rsidRPr="003C34F1">
        <w:rPr>
          <w:sz w:val="12"/>
        </w:rPr>
        <w:t xml:space="preserve"> Chinese </w:t>
      </w:r>
      <w:r w:rsidRPr="00CB0925">
        <w:rPr>
          <w:rStyle w:val="StyleUnderline"/>
        </w:rPr>
        <w:t xml:space="preserve">President </w:t>
      </w:r>
      <w:r w:rsidRPr="003C34F1">
        <w:rPr>
          <w:rStyle w:val="Emphasis"/>
        </w:rPr>
        <w:t>Xi</w:t>
      </w:r>
      <w:r w:rsidRPr="003C34F1">
        <w:rPr>
          <w:sz w:val="12"/>
        </w:rPr>
        <w:t xml:space="preserve"> Jinping, </w:t>
      </w:r>
      <w:r w:rsidRPr="00CB0925">
        <w:rPr>
          <w:rStyle w:val="StyleUnderline"/>
        </w:rPr>
        <w:t>to sign a trade agreement</w:t>
      </w:r>
      <w:r w:rsidRPr="003C34F1">
        <w:rPr>
          <w:sz w:val="12"/>
        </w:rPr>
        <w:t xml:space="preserve"> between the State of California and the Chinese Ministry of Commerce. Along with China, Governor </w:t>
      </w:r>
      <w:r w:rsidRPr="00CB0925">
        <w:rPr>
          <w:rStyle w:val="StyleUnderline"/>
        </w:rPr>
        <w:t>Brown also signed agreements with former Mexican President</w:t>
      </w:r>
      <w:r w:rsidRPr="003C34F1">
        <w:rPr>
          <w:sz w:val="12"/>
        </w:rPr>
        <w:t xml:space="preserve"> Enrique Peña </w:t>
      </w:r>
      <w:r w:rsidRPr="003C34F1">
        <w:rPr>
          <w:rStyle w:val="Emphasis"/>
        </w:rPr>
        <w:t>Nieto</w:t>
      </w:r>
      <w:r w:rsidRPr="003C34F1">
        <w:rPr>
          <w:sz w:val="12"/>
        </w:rPr>
        <w:t xml:space="preserve">, under which both leaders agreed to increase investment and forge cross-border economic development.[18] In terms of international engagement, </w:t>
      </w:r>
      <w:r w:rsidRPr="00CB0925">
        <w:rPr>
          <w:rStyle w:val="StyleUnderline"/>
        </w:rPr>
        <w:t>The California Office of International Trade has representations in London, Tokyo, Frankfurt, Hong Kong and Shanghai</w:t>
      </w:r>
      <w:r w:rsidRPr="003C34F1">
        <w:rPr>
          <w:sz w:val="12"/>
        </w:rPr>
        <w:t xml:space="preserve">. </w:t>
      </w:r>
      <w:r w:rsidRPr="00CB0925">
        <w:rPr>
          <w:rStyle w:val="StyleUnderline"/>
        </w:rPr>
        <w:t xml:space="preserve">Another major American subnational actor is </w:t>
      </w:r>
      <w:r w:rsidRPr="003C34F1">
        <w:rPr>
          <w:rStyle w:val="Emphasis"/>
        </w:rPr>
        <w:t>N</w:t>
      </w:r>
      <w:r w:rsidRPr="003C34F1">
        <w:rPr>
          <w:sz w:val="12"/>
        </w:rPr>
        <w:t xml:space="preserve">ew </w:t>
      </w:r>
      <w:r w:rsidRPr="003C34F1">
        <w:rPr>
          <w:rStyle w:val="Emphasis"/>
        </w:rPr>
        <w:t>Y</w:t>
      </w:r>
      <w:r w:rsidRPr="003C34F1">
        <w:rPr>
          <w:sz w:val="12"/>
        </w:rPr>
        <w:t>ork</w:t>
      </w:r>
      <w:r w:rsidRPr="00CB0925">
        <w:rPr>
          <w:rStyle w:val="StyleUnderline"/>
        </w:rPr>
        <w:t xml:space="preserve"> </w:t>
      </w:r>
      <w:r w:rsidRPr="003C34F1">
        <w:rPr>
          <w:rStyle w:val="Emphasis"/>
        </w:rPr>
        <w:t>C</w:t>
      </w:r>
      <w:r w:rsidRPr="003C34F1">
        <w:t>i</w:t>
      </w:r>
      <w:r w:rsidRPr="003C34F1">
        <w:rPr>
          <w:sz w:val="12"/>
        </w:rPr>
        <w:t>ty. Under the leadership of Mayor Michael Bloomberg, New York City embodied the urban demand for international political recognition. In 2012, Mayor Bloo</w:t>
      </w:r>
      <w:r w:rsidRPr="003C34F1">
        <w:rPr>
          <w:rStyle w:val="StyleUnderline"/>
        </w:rPr>
        <w:t>mberg opened the Mayor’s Office of International Affairs, with the central ambition of turning New York City into an international political actor</w:t>
      </w:r>
      <w:r w:rsidRPr="003C34F1">
        <w:rPr>
          <w:sz w:val="12"/>
        </w:rPr>
        <w:t xml:space="preserve">. Bloomberg’s strategy involves creating or strengthening networks of cities which act upon specific policies that nation-states have difficulty </w:t>
      </w:r>
      <w:r w:rsidRPr="003C34F1">
        <w:rPr>
          <w:rStyle w:val="Emphasis"/>
        </w:rPr>
        <w:t>addressing</w:t>
      </w:r>
      <w:r w:rsidRPr="003C34F1">
        <w:rPr>
          <w:sz w:val="12"/>
        </w:rPr>
        <w:t xml:space="preserve">, most infamously </w:t>
      </w:r>
      <w:r w:rsidRPr="003C34F1">
        <w:rPr>
          <w:rStyle w:val="Emphasis"/>
        </w:rPr>
        <w:t>climate change</w:t>
      </w:r>
      <w:r w:rsidRPr="003C34F1">
        <w:rPr>
          <w:sz w:val="12"/>
        </w:rPr>
        <w:t xml:space="preserve">.[19] </w:t>
      </w:r>
      <w:r w:rsidRPr="003C34F1">
        <w:rPr>
          <w:rStyle w:val="StyleUnderline"/>
        </w:rPr>
        <w:t>The C40 Network is a group of 40 global cities which act to coordinate best practice policies on combatting climate change through reducing emissions and transitioning to renewable energy sources</w:t>
      </w:r>
      <w:r w:rsidRPr="003C34F1">
        <w:rPr>
          <w:sz w:val="12"/>
        </w:rPr>
        <w:t xml:space="preserve">. </w:t>
      </w:r>
      <w:r w:rsidRPr="003C34F1">
        <w:rPr>
          <w:rStyle w:val="StyleUnderline"/>
        </w:rPr>
        <w:t>In 2010, Mayor Bloomberg chaired the C40 Cities Climate Change Group, thereby increasing New York City’s role as a major paradiplomatic actor</w:t>
      </w:r>
      <w:r w:rsidRPr="003C34F1">
        <w:rPr>
          <w:sz w:val="12"/>
        </w:rPr>
        <w:t xml:space="preserve">.[20] </w:t>
      </w:r>
      <w:r w:rsidRPr="003C34F1">
        <w:rPr>
          <w:rStyle w:val="StyleUnderline"/>
        </w:rPr>
        <w:t>Since the election of</w:t>
      </w:r>
      <w:r w:rsidRPr="003C34F1">
        <w:rPr>
          <w:sz w:val="12"/>
        </w:rPr>
        <w:t xml:space="preserve"> US President Donald </w:t>
      </w:r>
      <w:r w:rsidRPr="003C34F1">
        <w:rPr>
          <w:rStyle w:val="StyleUnderline"/>
        </w:rPr>
        <w:t>Trump</w:t>
      </w:r>
      <w:r w:rsidRPr="003C34F1">
        <w:rPr>
          <w:sz w:val="12"/>
        </w:rPr>
        <w:t xml:space="preserve"> in 2016, </w:t>
      </w:r>
      <w:r w:rsidRPr="003C34F1">
        <w:rPr>
          <w:rStyle w:val="StyleUnderline"/>
        </w:rPr>
        <w:t>tensions between cities and the Federal government have risen in two areas.</w:t>
      </w:r>
      <w:r w:rsidRPr="003C34F1">
        <w:rPr>
          <w:sz w:val="12"/>
        </w:rPr>
        <w:t xml:space="preserve"> </w:t>
      </w:r>
      <w:r w:rsidRPr="003C34F1">
        <w:rPr>
          <w:rStyle w:val="StyleUnderline"/>
        </w:rPr>
        <w:t xml:space="preserve">Firstly, various cities including </w:t>
      </w:r>
      <w:r w:rsidRPr="003C34F1">
        <w:rPr>
          <w:rStyle w:val="Emphasis"/>
        </w:rPr>
        <w:t>Pittsburg, New York City, and Chicago</w:t>
      </w:r>
      <w:r w:rsidRPr="003C34F1">
        <w:rPr>
          <w:rStyle w:val="StyleUnderline"/>
        </w:rPr>
        <w:t xml:space="preserve"> all decided to continue </w:t>
      </w:r>
      <w:r w:rsidRPr="003C34F1">
        <w:rPr>
          <w:rStyle w:val="Emphasis"/>
        </w:rPr>
        <w:t>following</w:t>
      </w:r>
      <w:r w:rsidRPr="003C34F1">
        <w:rPr>
          <w:rStyle w:val="StyleUnderline"/>
        </w:rPr>
        <w:t xml:space="preserve"> the </w:t>
      </w:r>
      <w:r w:rsidRPr="003C34F1">
        <w:rPr>
          <w:rStyle w:val="Emphasis"/>
        </w:rPr>
        <w:t>Paris</w:t>
      </w:r>
      <w:r w:rsidRPr="003C34F1">
        <w:rPr>
          <w:rStyle w:val="StyleUnderline"/>
        </w:rPr>
        <w:t xml:space="preserve"> Climate Accords although</w:t>
      </w:r>
      <w:r w:rsidRPr="003C34F1">
        <w:rPr>
          <w:sz w:val="12"/>
        </w:rPr>
        <w:t xml:space="preserve"> President </w:t>
      </w:r>
      <w:r w:rsidRPr="003C34F1">
        <w:rPr>
          <w:rStyle w:val="StyleUnderline"/>
        </w:rPr>
        <w:t>Trump removed the U</w:t>
      </w:r>
      <w:r w:rsidRPr="003C34F1">
        <w:rPr>
          <w:sz w:val="12"/>
        </w:rPr>
        <w:t xml:space="preserve">nited </w:t>
      </w:r>
      <w:r w:rsidRPr="003C34F1">
        <w:rPr>
          <w:rStyle w:val="StyleUnderline"/>
        </w:rPr>
        <w:t>S</w:t>
      </w:r>
      <w:r w:rsidRPr="003C34F1">
        <w:rPr>
          <w:sz w:val="12"/>
        </w:rPr>
        <w:t xml:space="preserve">tates </w:t>
      </w:r>
      <w:r w:rsidRPr="003C34F1">
        <w:rPr>
          <w:rStyle w:val="StyleUnderline"/>
        </w:rPr>
        <w:t>from the deal. Secondly,</w:t>
      </w:r>
      <w:r w:rsidRPr="003C34F1">
        <w:rPr>
          <w:sz w:val="12"/>
        </w:rPr>
        <w:t xml:space="preserve"> President </w:t>
      </w:r>
      <w:r w:rsidRPr="003C34F1">
        <w:rPr>
          <w:rStyle w:val="Emphasis"/>
        </w:rPr>
        <w:t>Trump</w:t>
      </w:r>
      <w:r w:rsidRPr="003C34F1">
        <w:rPr>
          <w:rStyle w:val="StyleUnderline"/>
        </w:rPr>
        <w:t xml:space="preserve"> has led a nationwide campaign to </w:t>
      </w:r>
      <w:r w:rsidRPr="003C34F1">
        <w:rPr>
          <w:rStyle w:val="Emphasis"/>
        </w:rPr>
        <w:t>deport undocumented migrants</w:t>
      </w:r>
      <w:r w:rsidRPr="003C34F1">
        <w:rPr>
          <w:rStyle w:val="StyleUnderline"/>
        </w:rPr>
        <w:t>.</w:t>
      </w:r>
      <w:r w:rsidRPr="003C34F1">
        <w:rPr>
          <w:sz w:val="12"/>
        </w:rPr>
        <w:t xml:space="preserve"> Due to legislative technicalities, </w:t>
      </w:r>
      <w:r w:rsidRPr="003C34F1">
        <w:rPr>
          <w:rStyle w:val="Emphasis"/>
        </w:rPr>
        <w:t>city officials</w:t>
      </w:r>
      <w:r w:rsidRPr="003C34F1">
        <w:rPr>
          <w:rStyle w:val="StyleUnderline"/>
        </w:rPr>
        <w:t xml:space="preserve"> can </w:t>
      </w:r>
      <w:r w:rsidRPr="003C34F1">
        <w:rPr>
          <w:rStyle w:val="Emphasis"/>
        </w:rPr>
        <w:t>limit their cooperation</w:t>
      </w:r>
      <w:r w:rsidRPr="003C34F1">
        <w:rPr>
          <w:sz w:val="12"/>
        </w:rPr>
        <w:t xml:space="preserve"> with the Department of Homeland Security (DHS) agency, thereby hindering the DHS’ task of deporting undocumented migrants. These two examples represent the confrontation between the local and federal government which has become amplified since the election of President Trump.</w:t>
      </w:r>
    </w:p>
    <w:p w14:paraId="0741A523" w14:textId="467E50A6" w:rsidR="00F666FA" w:rsidRDefault="00F767F9" w:rsidP="00F767F9">
      <w:pPr>
        <w:pStyle w:val="Heading3"/>
      </w:pPr>
      <w:r>
        <w:t>1nc – at: latin america</w:t>
      </w:r>
    </w:p>
    <w:p w14:paraId="7C68E369" w14:textId="77777777" w:rsidR="00F666FA" w:rsidRPr="00FF1AC4" w:rsidRDefault="00F666FA" w:rsidP="00F666FA">
      <w:pPr>
        <w:pStyle w:val="Heading4"/>
        <w:rPr>
          <w:rFonts w:cs="Times New Roman"/>
        </w:rPr>
      </w:pPr>
      <w:r w:rsidRPr="764D7052">
        <w:rPr>
          <w:rFonts w:cs="Times New Roman"/>
        </w:rPr>
        <w:t>No great power intervention in Latin America</w:t>
      </w:r>
    </w:p>
    <w:p w14:paraId="5EE94015" w14:textId="77777777" w:rsidR="00F666FA" w:rsidRPr="00FF1AC4" w:rsidRDefault="00F666FA" w:rsidP="00F666FA">
      <w:pPr>
        <w:rPr>
          <w:sz w:val="16"/>
          <w:szCs w:val="16"/>
        </w:rPr>
      </w:pPr>
      <w:r w:rsidRPr="764D7052">
        <w:rPr>
          <w:sz w:val="16"/>
          <w:szCs w:val="16"/>
        </w:rPr>
        <w:t xml:space="preserve">Dr. Andrew F. </w:t>
      </w:r>
      <w:r w:rsidRPr="764D7052">
        <w:rPr>
          <w:rStyle w:val="Style13ptBold"/>
        </w:rPr>
        <w:t>Krepinevich 13</w:t>
      </w:r>
      <w:r w:rsidRPr="764D7052">
        <w:rPr>
          <w:sz w:val="16"/>
          <w:szCs w:val="16"/>
        </w:rPr>
        <w:t xml:space="preserve">, * President of the Center for Strategic and Budgetary Assessments. 21-year career in the U.S. Army. Formerly served the Department of Defense Office of Net Assessment; for three secretaries of defense; the National Defense Panel; the Defense Science Board Task Force on Joint Experimentation, and the Defense Policy Board. West Point graduate, he holds an M.P.A. and a Ph.D. from Harvard University—AND—**Eric Lindsey analyst at the Center for Strategic and Budgetary Assessments B.A. in military history and public policy from Duke University and is pursuing an M.A. in strategic studies and international economics from the Johns Hopkins School of Advanced International Studies (SAIS). “Hemispheric Defense in the 21ST Century, 2013, DOA: 7-30-14 </w:t>
      </w:r>
    </w:p>
    <w:p w14:paraId="354C5918" w14:textId="77777777" w:rsidR="00F666FA" w:rsidRPr="003533E1" w:rsidRDefault="00F666FA" w:rsidP="00F666FA">
      <w:pPr>
        <w:rPr>
          <w:sz w:val="16"/>
          <w:szCs w:val="16"/>
        </w:rPr>
      </w:pPr>
      <w:r w:rsidRPr="764D7052">
        <w:rPr>
          <w:sz w:val="16"/>
          <w:szCs w:val="16"/>
        </w:rPr>
        <w:t xml:space="preserve">Implications for the U.S. and Other Major Powers The preceding narrative suggests that the combat potential of irregular forces is likely to increase dramatically in the coming years. As this occurs, </w:t>
      </w:r>
      <w:r w:rsidRPr="764D7052">
        <w:rPr>
          <w:rStyle w:val="StyleUnderline"/>
        </w:rPr>
        <w:t>the cost of operating conventional forces</w:t>
      </w:r>
      <w:r w:rsidRPr="764D7052">
        <w:rPr>
          <w:sz w:val="16"/>
          <w:szCs w:val="16"/>
        </w:rPr>
        <w:t xml:space="preserve">—especially ground forces—and defending key military support infrastructure </w:t>
      </w:r>
      <w:r w:rsidRPr="764D7052">
        <w:rPr>
          <w:rStyle w:val="StyleUnderline"/>
        </w:rPr>
        <w:t>is likely to rise</w:t>
      </w:r>
      <w:r w:rsidRPr="764D7052">
        <w:rPr>
          <w:sz w:val="16"/>
          <w:szCs w:val="16"/>
        </w:rPr>
        <w:t xml:space="preserve"> substantially. Given these considerations </w:t>
      </w:r>
      <w:r w:rsidRPr="001230F7">
        <w:rPr>
          <w:rStyle w:val="StyleUnderline"/>
          <w:highlight w:val="cyan"/>
        </w:rPr>
        <w:t>the U</w:t>
      </w:r>
      <w:r w:rsidRPr="764D7052">
        <w:rPr>
          <w:sz w:val="16"/>
          <w:szCs w:val="16"/>
        </w:rPr>
        <w:t xml:space="preserve">nited </w:t>
      </w:r>
      <w:r w:rsidRPr="001230F7">
        <w:rPr>
          <w:rStyle w:val="StyleUnderline"/>
          <w:highlight w:val="cyan"/>
        </w:rPr>
        <w:t>S</w:t>
      </w:r>
      <w:r w:rsidRPr="764D7052">
        <w:rPr>
          <w:sz w:val="16"/>
          <w:szCs w:val="16"/>
        </w:rPr>
        <w:t xml:space="preserve">tates </w:t>
      </w:r>
      <w:r w:rsidRPr="764D7052">
        <w:rPr>
          <w:rStyle w:val="StyleUnderline"/>
        </w:rPr>
        <w:t>and</w:t>
      </w:r>
      <w:r w:rsidRPr="764D7052">
        <w:rPr>
          <w:sz w:val="16"/>
          <w:szCs w:val="16"/>
        </w:rPr>
        <w:t xml:space="preserve"> other </w:t>
      </w:r>
      <w:r w:rsidRPr="764D7052">
        <w:rPr>
          <w:rStyle w:val="StyleUnderline"/>
        </w:rPr>
        <w:t>major powers</w:t>
      </w:r>
      <w:r w:rsidRPr="764D7052">
        <w:rPr>
          <w:sz w:val="16"/>
          <w:szCs w:val="16"/>
        </w:rPr>
        <w:t xml:space="preserve"> external to the Western Hemisphere </w:t>
      </w:r>
      <w:r w:rsidRPr="001230F7">
        <w:rPr>
          <w:rStyle w:val="StyleUnderline"/>
          <w:highlight w:val="cyan"/>
        </w:rPr>
        <w:t>will have strong incentives to avoid the use of</w:t>
      </w:r>
      <w:r w:rsidRPr="764D7052">
        <w:rPr>
          <w:rStyle w:val="StyleUnderline"/>
        </w:rPr>
        <w:t xml:space="preserve"> conventional</w:t>
      </w:r>
      <w:r w:rsidRPr="764D7052">
        <w:rPr>
          <w:sz w:val="16"/>
          <w:szCs w:val="16"/>
        </w:rPr>
        <w:t xml:space="preserve"> forms of </w:t>
      </w:r>
      <w:r w:rsidRPr="001230F7">
        <w:rPr>
          <w:rStyle w:val="StyleUnderline"/>
          <w:highlight w:val="cyan"/>
        </w:rPr>
        <w:t>military</w:t>
      </w:r>
      <w:r w:rsidRPr="001230F7">
        <w:rPr>
          <w:sz w:val="16"/>
          <w:szCs w:val="16"/>
          <w:highlight w:val="cyan"/>
        </w:rPr>
        <w:t xml:space="preserve"> </w:t>
      </w:r>
      <w:r w:rsidRPr="001230F7">
        <w:rPr>
          <w:rStyle w:val="StyleUnderline"/>
          <w:highlight w:val="cyan"/>
        </w:rPr>
        <w:t>power</w:t>
      </w:r>
      <w:r w:rsidRPr="764D7052">
        <w:rPr>
          <w:rStyle w:val="StyleUnderline"/>
        </w:rPr>
        <w:t>, particularly large ground forces, in favor of employing irregular proxy forces to advance their interests</w:t>
      </w:r>
      <w:r w:rsidRPr="764D7052">
        <w:rPr>
          <w:sz w:val="16"/>
          <w:szCs w:val="16"/>
        </w:rPr>
        <w:t xml:space="preserve">. Moreover, </w:t>
      </w:r>
      <w:r w:rsidRPr="001230F7">
        <w:rPr>
          <w:rStyle w:val="StyleUnderline"/>
          <w:highlight w:val="cyan"/>
        </w:rPr>
        <w:t>the</w:t>
      </w:r>
      <w:r w:rsidRPr="764D7052">
        <w:rPr>
          <w:sz w:val="16"/>
          <w:szCs w:val="16"/>
        </w:rPr>
        <w:t xml:space="preserve"> high </w:t>
      </w:r>
      <w:r w:rsidRPr="001230F7">
        <w:rPr>
          <w:rStyle w:val="StyleUnderline"/>
          <w:highlight w:val="cyan"/>
        </w:rPr>
        <w:t>cost</w:t>
      </w:r>
      <w:r w:rsidRPr="764D7052">
        <w:rPr>
          <w:sz w:val="16"/>
          <w:szCs w:val="16"/>
        </w:rPr>
        <w:t xml:space="preserve"> and questionable bene</w:t>
      </w:r>
      <w:r w:rsidRPr="764D7052">
        <w:rPr>
          <w:rFonts w:eastAsia="Calibri" w:hint="eastAsia"/>
          <w:sz w:val="16"/>
          <w:szCs w:val="16"/>
        </w:rPr>
        <w:t>􀂿</w:t>
      </w:r>
      <w:r w:rsidRPr="764D7052">
        <w:rPr>
          <w:sz w:val="16"/>
          <w:szCs w:val="16"/>
        </w:rPr>
        <w:t xml:space="preserve">t </w:t>
      </w:r>
      <w:r w:rsidRPr="001230F7">
        <w:rPr>
          <w:rStyle w:val="StyleUnderline"/>
          <w:highlight w:val="cyan"/>
        </w:rPr>
        <w:t xml:space="preserve">of the campaigns in Afghanistan and Iraq </w:t>
      </w:r>
      <w:r w:rsidRPr="764D7052">
        <w:rPr>
          <w:rStyle w:val="StyleUnderline"/>
        </w:rPr>
        <w:t xml:space="preserve">are likely to </w:t>
      </w:r>
      <w:r w:rsidRPr="001230F7">
        <w:rPr>
          <w:rStyle w:val="StyleUnderline"/>
          <w:highlight w:val="cyan"/>
        </w:rPr>
        <w:t>create strong domestic opposition in the U</w:t>
      </w:r>
      <w:r w:rsidRPr="764D7052">
        <w:rPr>
          <w:sz w:val="16"/>
          <w:szCs w:val="16"/>
        </w:rPr>
        <w:t xml:space="preserve">nited </w:t>
      </w:r>
      <w:r w:rsidRPr="001230F7">
        <w:rPr>
          <w:rStyle w:val="StyleUnderline"/>
          <w:highlight w:val="cyan"/>
        </w:rPr>
        <w:t>S</w:t>
      </w:r>
      <w:r w:rsidRPr="764D7052">
        <w:rPr>
          <w:sz w:val="16"/>
          <w:szCs w:val="16"/>
        </w:rPr>
        <w:t xml:space="preserve">tates </w:t>
      </w:r>
      <w:r w:rsidRPr="001230F7">
        <w:rPr>
          <w:rStyle w:val="StyleUnderline"/>
          <w:highlight w:val="cyan"/>
        </w:rPr>
        <w:t>to such operation</w:t>
      </w:r>
      <w:r w:rsidRPr="001230F7">
        <w:rPr>
          <w:sz w:val="16"/>
          <w:szCs w:val="16"/>
          <w:highlight w:val="cyan"/>
        </w:rPr>
        <w:t>s</w:t>
      </w:r>
      <w:r w:rsidRPr="764D7052">
        <w:rPr>
          <w:sz w:val="16"/>
          <w:szCs w:val="16"/>
        </w:rPr>
        <w:t xml:space="preserve"> for some time to come. This must be added to the United States’ greatly diminished </w:t>
      </w:r>
      <w:r w:rsidRPr="764D7052">
        <w:rPr>
          <w:rFonts w:eastAsia="Calibri" w:hint="eastAsia"/>
          <w:sz w:val="16"/>
          <w:szCs w:val="16"/>
        </w:rPr>
        <w:t>􀂿</w:t>
      </w:r>
      <w:r w:rsidRPr="764D7052">
        <w:rPr>
          <w:sz w:val="16"/>
          <w:szCs w:val="16"/>
        </w:rPr>
        <w:t xml:space="preserve">scal standing that has led to </w:t>
      </w:r>
      <w:r w:rsidRPr="001230F7">
        <w:rPr>
          <w:rStyle w:val="StyleUnderline"/>
          <w:highlight w:val="cyan"/>
        </w:rPr>
        <w:t>large cuts in</w:t>
      </w:r>
      <w:r w:rsidRPr="764D7052">
        <w:rPr>
          <w:sz w:val="16"/>
          <w:szCs w:val="16"/>
        </w:rPr>
        <w:t xml:space="preserve"> planned investments in </w:t>
      </w:r>
      <w:r w:rsidRPr="001230F7">
        <w:rPr>
          <w:rStyle w:val="StyleUnderline"/>
          <w:highlight w:val="cyan"/>
        </w:rPr>
        <w:t>defense</w:t>
      </w:r>
      <w:r w:rsidRPr="764D7052">
        <w:rPr>
          <w:sz w:val="16"/>
          <w:szCs w:val="16"/>
        </w:rPr>
        <w:t xml:space="preserve">. These factors </w:t>
      </w:r>
      <w:r w:rsidRPr="001230F7">
        <w:rPr>
          <w:rStyle w:val="StyleUnderline"/>
          <w:highlight w:val="cyan"/>
        </w:rPr>
        <w:t>suggest that Washington will be much less likely to engage in</w:t>
      </w:r>
      <w:r w:rsidRPr="764D7052">
        <w:rPr>
          <w:rStyle w:val="StyleUnderline"/>
        </w:rPr>
        <w:t xml:space="preserve"> direct </w:t>
      </w:r>
      <w:r w:rsidRPr="001230F7">
        <w:rPr>
          <w:rStyle w:val="StyleUnderline"/>
          <w:highlight w:val="cyan"/>
        </w:rPr>
        <w:t>military action in Latin America</w:t>
      </w:r>
      <w:r w:rsidRPr="764D7052">
        <w:rPr>
          <w:rStyle w:val="StyleUnderline"/>
        </w:rPr>
        <w:t xml:space="preserve"> </w:t>
      </w:r>
      <w:r w:rsidRPr="764D7052">
        <w:rPr>
          <w:sz w:val="16"/>
          <w:szCs w:val="16"/>
        </w:rPr>
        <w:t xml:space="preserve">in the coming years </w:t>
      </w:r>
      <w:r w:rsidRPr="764D7052">
        <w:rPr>
          <w:rStyle w:val="StyleUnderline"/>
        </w:rPr>
        <w:t>than historically has been the case</w:t>
      </w:r>
      <w:r w:rsidRPr="764D7052">
        <w:rPr>
          <w:sz w:val="16"/>
          <w:szCs w:val="16"/>
        </w:rPr>
        <w:t xml:space="preserve">. At the same time, </w:t>
      </w:r>
      <w:r w:rsidRPr="764D7052">
        <w:rPr>
          <w:rStyle w:val="StyleUnderline"/>
        </w:rPr>
        <w:t>rivals</w:t>
      </w:r>
      <w:r w:rsidRPr="764D7052">
        <w:rPr>
          <w:sz w:val="16"/>
          <w:szCs w:val="16"/>
        </w:rPr>
        <w:t xml:space="preserve"> of the United States </w:t>
      </w:r>
      <w:r w:rsidRPr="764D7052">
        <w:rPr>
          <w:rStyle w:val="StyleUnderline"/>
        </w:rPr>
        <w:t>like China and Russia may be incentivized by</w:t>
      </w:r>
      <w:r w:rsidRPr="764D7052">
        <w:rPr>
          <w:sz w:val="16"/>
          <w:szCs w:val="16"/>
        </w:rPr>
        <w:t xml:space="preserve"> these trends, as well as </w:t>
      </w:r>
      <w:r w:rsidRPr="764D7052">
        <w:rPr>
          <w:rStyle w:val="StyleUnderline"/>
        </w:rPr>
        <w:t>the U</w:t>
      </w:r>
      <w:r w:rsidRPr="764D7052">
        <w:rPr>
          <w:sz w:val="16"/>
          <w:szCs w:val="16"/>
        </w:rPr>
        <w:t xml:space="preserve">nited </w:t>
      </w:r>
      <w:r w:rsidRPr="764D7052">
        <w:rPr>
          <w:rStyle w:val="StyleUnderline"/>
        </w:rPr>
        <w:t>S</w:t>
      </w:r>
      <w:r w:rsidRPr="764D7052">
        <w:rPr>
          <w:sz w:val="16"/>
          <w:szCs w:val="16"/>
        </w:rPr>
        <w:t xml:space="preserve">tates’ </w:t>
      </w:r>
      <w:r w:rsidRPr="764D7052">
        <w:rPr>
          <w:rStyle w:val="StyleUnderline"/>
        </w:rPr>
        <w:t>overwhelming military dominance in the Western Hemisphere, to avoid the direct use of force to expand their influence in Latin America</w:t>
      </w:r>
      <w:r w:rsidRPr="764D7052">
        <w:rPr>
          <w:sz w:val="16"/>
          <w:szCs w:val="16"/>
        </w:rPr>
        <w:t xml:space="preserve">. Instead, like some of the Bolivarian Alliance members, they appear likely to follow the path taken by the Soviet Union during the Cold War and Iran today: supporting non-state proxies to impose disproportionate costs on the United States and to distract Washington’s resources and attention from other parts of the world. </w:t>
      </w:r>
    </w:p>
    <w:p w14:paraId="4D02C409" w14:textId="70382C70" w:rsidR="00F666FA" w:rsidRDefault="00F767F9" w:rsidP="00F767F9">
      <w:pPr>
        <w:pStyle w:val="Heading3"/>
      </w:pPr>
      <w:r>
        <w:t>1nc – at: food insecurity</w:t>
      </w:r>
    </w:p>
    <w:p w14:paraId="7E2770B2" w14:textId="77777777" w:rsidR="00F666FA" w:rsidRDefault="00F666FA" w:rsidP="00F666FA">
      <w:pPr>
        <w:pStyle w:val="Heading4"/>
      </w:pPr>
      <w:r>
        <w:t xml:space="preserve">No food wars---no </w:t>
      </w:r>
      <w:r>
        <w:rPr>
          <w:u w:val="single"/>
        </w:rPr>
        <w:t>causal</w:t>
      </w:r>
      <w:r>
        <w:t xml:space="preserve"> evidence, only </w:t>
      </w:r>
      <w:r>
        <w:rPr>
          <w:u w:val="single"/>
        </w:rPr>
        <w:t>maybe</w:t>
      </w:r>
      <w:r>
        <w:t xml:space="preserve"> true for the poorest countries, and </w:t>
      </w:r>
      <w:r>
        <w:rPr>
          <w:u w:val="single"/>
        </w:rPr>
        <w:t>government responses</w:t>
      </w:r>
      <w:r>
        <w:t xml:space="preserve"> solve the impact </w:t>
      </w:r>
    </w:p>
    <w:p w14:paraId="4A1B5E4A" w14:textId="77777777" w:rsidR="00F666FA" w:rsidRDefault="00F666FA" w:rsidP="00F666FA">
      <w:r>
        <w:t xml:space="preserve">Mark W. </w:t>
      </w:r>
      <w:r w:rsidRPr="00EA43CF">
        <w:rPr>
          <w:rStyle w:val="Style13ptBold"/>
        </w:rPr>
        <w:t>Rosegrant 13</w:t>
      </w:r>
      <w:r>
        <w:t xml:space="preserve">, Director of the Environment and Production Technology Division at the International Food Policy Research Institute, et al., 2013, “The Future of the Global Food Economy: Scenarios for Supply, Demand, and Prices,” in Food Security and Sociopolitical Stability, p. 39-40 </w:t>
      </w:r>
    </w:p>
    <w:p w14:paraId="16FD2004" w14:textId="77777777" w:rsidR="00F666FA" w:rsidRPr="00903A58" w:rsidRDefault="00F666FA" w:rsidP="00F666FA">
      <w:pPr>
        <w:rPr>
          <w:sz w:val="16"/>
        </w:rPr>
      </w:pPr>
      <w:r w:rsidRPr="00903A58">
        <w:rPr>
          <w:sz w:val="16"/>
        </w:rPr>
        <w:t xml:space="preserve">The </w:t>
      </w:r>
      <w:r w:rsidRPr="006C6392">
        <w:rPr>
          <w:rStyle w:val="StyleUnderline"/>
          <w:highlight w:val="cyan"/>
        </w:rPr>
        <w:t>food</w:t>
      </w:r>
      <w:r w:rsidRPr="00EA43CF">
        <w:rPr>
          <w:rStyle w:val="StyleUnderline"/>
        </w:rPr>
        <w:t xml:space="preserve"> price </w:t>
      </w:r>
      <w:r w:rsidRPr="006C6392">
        <w:rPr>
          <w:rStyle w:val="StyleUnderline"/>
          <w:highlight w:val="cyan"/>
        </w:rPr>
        <w:t>spikes</w:t>
      </w:r>
      <w:r w:rsidRPr="00903A58">
        <w:rPr>
          <w:rStyle w:val="StyleUnderline"/>
        </w:rPr>
        <w:t xml:space="preserve"> in the late 2000s</w:t>
      </w:r>
      <w:r w:rsidRPr="00903A58">
        <w:rPr>
          <w:sz w:val="16"/>
        </w:rPr>
        <w:t xml:space="preserve"> caught the world’s attention, particularly when sharp increases in food and fuel prices in 2008 </w:t>
      </w:r>
      <w:r w:rsidRPr="006C6392">
        <w:rPr>
          <w:rStyle w:val="StyleUnderline"/>
          <w:highlight w:val="cyan"/>
        </w:rPr>
        <w:t>coincided with</w:t>
      </w:r>
      <w:r w:rsidRPr="00EA43CF">
        <w:rPr>
          <w:rStyle w:val="StyleUnderline"/>
        </w:rPr>
        <w:t xml:space="preserve"> </w:t>
      </w:r>
      <w:r w:rsidRPr="00EA43CF">
        <w:rPr>
          <w:rStyle w:val="Emphasis"/>
        </w:rPr>
        <w:t xml:space="preserve">street demonstrations and </w:t>
      </w:r>
      <w:r w:rsidRPr="006C6392">
        <w:rPr>
          <w:rStyle w:val="Emphasis"/>
          <w:highlight w:val="cyan"/>
        </w:rPr>
        <w:t>riots</w:t>
      </w:r>
      <w:r w:rsidRPr="00903A58">
        <w:rPr>
          <w:sz w:val="16"/>
        </w:rPr>
        <w:t xml:space="preserve"> in many countries. For 2008 and the two preceding years, researchers identified a significant number of countries (totaling 54) with protests during what was called the global food crisis (Benson et al. 2008). </w:t>
      </w:r>
      <w:r w:rsidRPr="00EA43CF">
        <w:rPr>
          <w:rStyle w:val="StyleUnderline"/>
        </w:rPr>
        <w:t>Violent protests occurred in 21 countries</w:t>
      </w:r>
      <w:r w:rsidRPr="00903A58">
        <w:rPr>
          <w:sz w:val="16"/>
        </w:rPr>
        <w:t xml:space="preserve">, and nonviolent protests occurred in 44 countries. Both types of protest took place in 11 countries. In a separate analysis, developing countries with low government effectiveness experienced more food price protests between 2007 and 2008 than countries with high government effectiveness (World Bank 201la). Although the incidence of violent protests was much higher in countries with less capable governance, </w:t>
      </w:r>
      <w:r w:rsidRPr="00FD7EE3">
        <w:rPr>
          <w:rStyle w:val="Emphasis"/>
        </w:rPr>
        <w:t>many factors</w:t>
      </w:r>
      <w:r w:rsidRPr="00FD7EE3">
        <w:rPr>
          <w:rStyle w:val="StyleUnderline"/>
        </w:rPr>
        <w:t xml:space="preserve"> could be causing or contributing to these protests, such as government response tactics, </w:t>
      </w:r>
      <w:r w:rsidRPr="00FD7EE3">
        <w:rPr>
          <w:rStyle w:val="Emphasis"/>
        </w:rPr>
        <w:t>rather than the initial food price spike</w:t>
      </w:r>
      <w:r w:rsidRPr="00FD7EE3">
        <w:rPr>
          <w:sz w:val="16"/>
        </w:rPr>
        <w:t>.</w:t>
      </w:r>
    </w:p>
    <w:p w14:paraId="07C1F8D9" w14:textId="77777777" w:rsidR="00F666FA" w:rsidRPr="00903A58" w:rsidRDefault="00F666FA" w:rsidP="00F666FA">
      <w:pPr>
        <w:rPr>
          <w:sz w:val="16"/>
        </w:rPr>
      </w:pPr>
      <w:r w:rsidRPr="00903A58">
        <w:rPr>
          <w:sz w:val="16"/>
        </w:rPr>
        <w:t>Data on food riots and food prices have tracked together in recent years. Agricultural commodity prices started strengthening in international markets in 2006. In the latter half of 2007, as prices continued to rise, two or fewer food price riots per month were recorded (based on World Food Programme data, as reported in Brinkman and Hendrix 2011). As prices peaked and remained high during mid-2008, the number of riots increased dramatically, with a cumulative total of 84 by August 2008. Subsequently, both prices and the monthly number of protests declined.</w:t>
      </w:r>
    </w:p>
    <w:p w14:paraId="37744392" w14:textId="77777777" w:rsidR="00F666FA" w:rsidRPr="00903A58" w:rsidRDefault="00F666FA" w:rsidP="00F666FA">
      <w:pPr>
        <w:rPr>
          <w:sz w:val="16"/>
        </w:rPr>
      </w:pPr>
      <w:r w:rsidRPr="00903A58">
        <w:rPr>
          <w:sz w:val="16"/>
        </w:rPr>
        <w:t xml:space="preserve">Several researchers have studied the connection between food price shocks and conflict, finding at least some relationship between food prices and conflict. According to Dell et al. (2008), </w:t>
      </w:r>
      <w:r w:rsidRPr="006C6392">
        <w:rPr>
          <w:rStyle w:val="StyleUnderline"/>
          <w:highlight w:val="cyan"/>
        </w:rPr>
        <w:t>higher</w:t>
      </w:r>
      <w:r w:rsidRPr="00EA43CF">
        <w:rPr>
          <w:rStyle w:val="StyleUnderline"/>
        </w:rPr>
        <w:t xml:space="preserve"> food </w:t>
      </w:r>
      <w:r w:rsidRPr="006C6392">
        <w:rPr>
          <w:rStyle w:val="StyleUnderline"/>
          <w:highlight w:val="cyan"/>
        </w:rPr>
        <w:t>prices lead to</w:t>
      </w:r>
      <w:r w:rsidRPr="00EA43CF">
        <w:rPr>
          <w:rStyle w:val="StyleUnderline"/>
        </w:rPr>
        <w:t xml:space="preserve"> income declines and an </w:t>
      </w:r>
      <w:r w:rsidRPr="00903A58">
        <w:rPr>
          <w:rStyle w:val="StyleUnderline"/>
        </w:rPr>
        <w:t xml:space="preserve">increase in political </w:t>
      </w:r>
      <w:r w:rsidRPr="006C6392">
        <w:rPr>
          <w:rStyle w:val="StyleUnderline"/>
          <w:highlight w:val="cyan"/>
        </w:rPr>
        <w:t>instability</w:t>
      </w:r>
      <w:r w:rsidRPr="00EA43CF">
        <w:rPr>
          <w:rStyle w:val="StyleUnderline"/>
        </w:rPr>
        <w:t xml:space="preserve">, but </w:t>
      </w:r>
      <w:r w:rsidRPr="006C6392">
        <w:rPr>
          <w:rStyle w:val="Emphasis"/>
          <w:highlight w:val="cyan"/>
        </w:rPr>
        <w:t>only for poor countries</w:t>
      </w:r>
      <w:r w:rsidRPr="00903A58">
        <w:rPr>
          <w:sz w:val="16"/>
        </w:rPr>
        <w:t xml:space="preserve">. Researchers also found a positive and significant relationship between weather shocks (affecting food availability, prices, and real income) and the probability of suffering government repression or a civil war (Besley and Persson 2009). Arezki and Bruckner (2011) evaluated a constructed food price index and political variables, including data on riots and anti-government demonstrations and measures of civil unrest. Using </w:t>
      </w:r>
      <w:r w:rsidRPr="00EA43CF">
        <w:rPr>
          <w:rStyle w:val="StyleUnderline"/>
        </w:rPr>
        <w:t>data from 61 countries</w:t>
      </w:r>
      <w:r w:rsidRPr="00903A58">
        <w:rPr>
          <w:sz w:val="16"/>
        </w:rPr>
        <w:t xml:space="preserve"> over the period 1970 to 2007, they </w:t>
      </w:r>
      <w:r w:rsidRPr="00EA43CF">
        <w:rPr>
          <w:rStyle w:val="StyleUnderline"/>
        </w:rPr>
        <w:t>found a direct connection between food price shocks and an increased likelihood of civil conflict, including riots and demonstrations</w:t>
      </w:r>
      <w:r w:rsidRPr="00903A58">
        <w:rPr>
          <w:sz w:val="16"/>
        </w:rPr>
        <w:t>.</w:t>
      </w:r>
    </w:p>
    <w:p w14:paraId="02510E5C" w14:textId="77777777" w:rsidR="00F666FA" w:rsidRDefault="00F666FA" w:rsidP="00F666FA">
      <w:pPr>
        <w:rPr>
          <w:sz w:val="16"/>
        </w:rPr>
      </w:pPr>
      <w:r w:rsidRPr="00903A58">
        <w:rPr>
          <w:rStyle w:val="StyleUnderline"/>
        </w:rPr>
        <w:t xml:space="preserve">Other researchers have broadened the analysis by </w:t>
      </w:r>
      <w:r w:rsidRPr="00903A58">
        <w:rPr>
          <w:rStyle w:val="Emphasis"/>
        </w:rPr>
        <w:t>considering government responses</w:t>
      </w:r>
      <w:r w:rsidRPr="00903A58">
        <w:rPr>
          <w:sz w:val="16"/>
        </w:rPr>
        <w:t xml:space="preserve"> or underlying policies </w:t>
      </w:r>
      <w:r w:rsidRPr="00903A58">
        <w:rPr>
          <w:rStyle w:val="StyleUnderline"/>
        </w:rPr>
        <w:t>that</w:t>
      </w:r>
      <w:r w:rsidRPr="00903A58">
        <w:rPr>
          <w:sz w:val="16"/>
        </w:rPr>
        <w:t xml:space="preserve"> affect local prices, and consequently </w:t>
      </w:r>
      <w:r w:rsidRPr="00903A58">
        <w:rPr>
          <w:rStyle w:val="StyleUnderline"/>
        </w:rPr>
        <w:t>influence outcomes and the linkage between food price shocks and conflict. Carter and Bates</w:t>
      </w:r>
      <w:r w:rsidRPr="00903A58">
        <w:rPr>
          <w:sz w:val="16"/>
        </w:rPr>
        <w:t xml:space="preserve"> (2012) </w:t>
      </w:r>
      <w:r w:rsidRPr="00903A58">
        <w:rPr>
          <w:rStyle w:val="StyleUnderline"/>
        </w:rPr>
        <w:t>evaluated data from 30 developing countries</w:t>
      </w:r>
      <w:r w:rsidRPr="00903A58">
        <w:rPr>
          <w:sz w:val="16"/>
        </w:rPr>
        <w:t xml:space="preserve"> for the time period 1961 to 2001, </w:t>
      </w:r>
      <w:r w:rsidRPr="00903A58">
        <w:rPr>
          <w:rStyle w:val="StyleUnderline"/>
        </w:rPr>
        <w:t>concluding</w:t>
      </w:r>
      <w:r w:rsidRPr="00903A58">
        <w:rPr>
          <w:sz w:val="16"/>
        </w:rPr>
        <w:t xml:space="preserve"> that </w:t>
      </w:r>
      <w:r w:rsidRPr="006C6392">
        <w:rPr>
          <w:rStyle w:val="StyleUnderline"/>
          <w:highlight w:val="cyan"/>
        </w:rPr>
        <w:t>when governments mitigate the impact</w:t>
      </w:r>
      <w:r w:rsidRPr="00EA43CF">
        <w:rPr>
          <w:rStyle w:val="StyleUnderline"/>
        </w:rPr>
        <w:t xml:space="preserve"> of food price shocks on urban consumers, </w:t>
      </w:r>
      <w:r w:rsidRPr="006C6392">
        <w:rPr>
          <w:rStyle w:val="StyleUnderline"/>
          <w:highlight w:val="cyan"/>
        </w:rPr>
        <w:t xml:space="preserve">the </w:t>
      </w:r>
      <w:r w:rsidRPr="006C6392">
        <w:rPr>
          <w:rStyle w:val="Emphasis"/>
          <w:highlight w:val="cyan"/>
        </w:rPr>
        <w:t>apparent relationship between food</w:t>
      </w:r>
      <w:r w:rsidRPr="00EA43CF">
        <w:rPr>
          <w:rStyle w:val="Emphasis"/>
        </w:rPr>
        <w:t xml:space="preserve"> price </w:t>
      </w:r>
      <w:r w:rsidRPr="00903A58">
        <w:rPr>
          <w:rStyle w:val="Emphasis"/>
        </w:rPr>
        <w:t xml:space="preserve">shocks </w:t>
      </w:r>
      <w:r w:rsidRPr="006C6392">
        <w:rPr>
          <w:rStyle w:val="Emphasis"/>
          <w:highlight w:val="cyan"/>
        </w:rPr>
        <w:t>and</w:t>
      </w:r>
      <w:r w:rsidRPr="00903A58">
        <w:rPr>
          <w:rStyle w:val="Emphasis"/>
        </w:rPr>
        <w:t xml:space="preserve"> civil </w:t>
      </w:r>
      <w:r w:rsidRPr="006C6392">
        <w:rPr>
          <w:rStyle w:val="Emphasis"/>
          <w:highlight w:val="cyan"/>
        </w:rPr>
        <w:t>war disappears</w:t>
      </w:r>
      <w:r w:rsidRPr="00903A58">
        <w:rPr>
          <w:sz w:val="16"/>
        </w:rPr>
        <w:t xml:space="preserve">. Moreover, </w:t>
      </w:r>
      <w:r w:rsidRPr="00EA43CF">
        <w:rPr>
          <w:rStyle w:val="StyleUnderline"/>
        </w:rPr>
        <w:t>when</w:t>
      </w:r>
      <w:r w:rsidRPr="00903A58">
        <w:rPr>
          <w:sz w:val="16"/>
        </w:rPr>
        <w:t xml:space="preserve"> the </w:t>
      </w:r>
      <w:r w:rsidRPr="00EA43CF">
        <w:rPr>
          <w:rStyle w:val="StyleUnderline"/>
        </w:rPr>
        <w:t>urban consumers</w:t>
      </w:r>
      <w:r w:rsidRPr="00903A58">
        <w:rPr>
          <w:sz w:val="16"/>
        </w:rPr>
        <w:t xml:space="preserve"> can </w:t>
      </w:r>
      <w:r w:rsidRPr="00EA43CF">
        <w:rPr>
          <w:rStyle w:val="StyleUnderline"/>
        </w:rPr>
        <w:t>expect a favorable response,</w:t>
      </w:r>
      <w:r w:rsidRPr="00903A58">
        <w:rPr>
          <w:sz w:val="16"/>
        </w:rPr>
        <w:t xml:space="preserve"> the </w:t>
      </w:r>
      <w:r w:rsidRPr="006C6392">
        <w:rPr>
          <w:rStyle w:val="StyleUnderline"/>
          <w:highlight w:val="cyan"/>
        </w:rPr>
        <w:t>protests</w:t>
      </w:r>
      <w:r w:rsidRPr="00EA43CF">
        <w:rPr>
          <w:rStyle w:val="StyleUnderline"/>
        </w:rPr>
        <w:t xml:space="preserve"> only </w:t>
      </w:r>
      <w:r w:rsidRPr="006C6392">
        <w:rPr>
          <w:rStyle w:val="StyleUnderline"/>
          <w:highlight w:val="cyan"/>
        </w:rPr>
        <w:t xml:space="preserve">serve as a </w:t>
      </w:r>
      <w:r w:rsidRPr="006C6392">
        <w:rPr>
          <w:rStyle w:val="Emphasis"/>
          <w:highlight w:val="cyan"/>
        </w:rPr>
        <w:t>motivation for</w:t>
      </w:r>
      <w:r w:rsidRPr="00EA43CF">
        <w:rPr>
          <w:rStyle w:val="Emphasis"/>
        </w:rPr>
        <w:t xml:space="preserve"> a </w:t>
      </w:r>
      <w:r w:rsidRPr="006C6392">
        <w:rPr>
          <w:rStyle w:val="Emphasis"/>
          <w:highlight w:val="cyan"/>
        </w:rPr>
        <w:t>policy</w:t>
      </w:r>
      <w:r w:rsidRPr="00EA43CF">
        <w:rPr>
          <w:rStyle w:val="Emphasis"/>
        </w:rPr>
        <w:t xml:space="preserve"> response</w:t>
      </w:r>
      <w:r w:rsidRPr="00EA43CF">
        <w:rPr>
          <w:rStyle w:val="StyleUnderline"/>
        </w:rPr>
        <w:t xml:space="preserve"> </w:t>
      </w:r>
      <w:r w:rsidRPr="006C6392">
        <w:rPr>
          <w:rStyle w:val="StyleUnderline"/>
          <w:highlight w:val="cyan"/>
        </w:rPr>
        <w:t>rather than</w:t>
      </w:r>
      <w:r w:rsidRPr="00EA43CF">
        <w:rPr>
          <w:rStyle w:val="StyleUnderline"/>
        </w:rPr>
        <w:t xml:space="preserve"> as </w:t>
      </w:r>
      <w:r w:rsidRPr="006C6392">
        <w:rPr>
          <w:rStyle w:val="StyleUnderline"/>
          <w:highlight w:val="cyan"/>
        </w:rPr>
        <w:t>a prelude to</w:t>
      </w:r>
      <w:r w:rsidRPr="00EA43CF">
        <w:rPr>
          <w:rStyle w:val="StyleUnderline"/>
        </w:rPr>
        <w:t xml:space="preserve"> something more serious, such as </w:t>
      </w:r>
      <w:r w:rsidRPr="006C6392">
        <w:rPr>
          <w:rStyle w:val="Emphasis"/>
          <w:highlight w:val="cyan"/>
        </w:rPr>
        <w:t>violent demonstrations or</w:t>
      </w:r>
      <w:r w:rsidRPr="00903A58">
        <w:rPr>
          <w:sz w:val="16"/>
        </w:rPr>
        <w:t xml:space="preserve"> even </w:t>
      </w:r>
      <w:r w:rsidRPr="00EA43CF">
        <w:rPr>
          <w:rStyle w:val="Emphasis"/>
        </w:rPr>
        <w:t xml:space="preserve">civil </w:t>
      </w:r>
      <w:r w:rsidRPr="006C6392">
        <w:rPr>
          <w:rStyle w:val="Emphasis"/>
          <w:highlight w:val="cyan"/>
        </w:rPr>
        <w:t>war</w:t>
      </w:r>
      <w:r w:rsidRPr="00903A58">
        <w:rPr>
          <w:sz w:val="16"/>
        </w:rPr>
        <w:t>.</w:t>
      </w:r>
    </w:p>
    <w:p w14:paraId="7AA09C7C" w14:textId="77777777" w:rsidR="00F666FA" w:rsidRPr="00903A58" w:rsidRDefault="00F666FA" w:rsidP="00F666FA">
      <w:pPr>
        <w:rPr>
          <w:sz w:val="16"/>
        </w:rPr>
      </w:pPr>
      <w:r w:rsidRPr="00903A58">
        <w:rPr>
          <w:sz w:val="16"/>
        </w:rPr>
        <w:t xml:space="preserve">Many in the international development community see war and conflict as a development issue, with a war or conflict severely damaging the local economy, which in turn leads to forced migration and dislocation, and ultimately acute food insecurity. </w:t>
      </w:r>
      <w:r w:rsidRPr="00903A58">
        <w:rPr>
          <w:rStyle w:val="StyleUnderline"/>
        </w:rPr>
        <w:t>Brinkman and Hendrix</w:t>
      </w:r>
      <w:r w:rsidRPr="00903A58">
        <w:rPr>
          <w:sz w:val="16"/>
        </w:rPr>
        <w:t xml:space="preserve"> (2011) </w:t>
      </w:r>
      <w:r w:rsidRPr="00903A58">
        <w:rPr>
          <w:rStyle w:val="StyleUnderline"/>
        </w:rPr>
        <w:t>ask if it could be</w:t>
      </w:r>
      <w:r w:rsidRPr="00903A58">
        <w:rPr>
          <w:sz w:val="16"/>
        </w:rPr>
        <w:t xml:space="preserve"> the other way around, with </w:t>
      </w:r>
      <w:r w:rsidRPr="00903A58">
        <w:rPr>
          <w:rStyle w:val="StyleUnderline"/>
        </w:rPr>
        <w:t>food insecurity causing conflict. Their answer</w:t>
      </w:r>
      <w:r w:rsidRPr="00903A58">
        <w:rPr>
          <w:sz w:val="16"/>
        </w:rPr>
        <w:t xml:space="preserve">, based on a review of the literature, </w:t>
      </w:r>
      <w:r w:rsidRPr="00903A58">
        <w:rPr>
          <w:rStyle w:val="StyleUnderline"/>
        </w:rPr>
        <w:t xml:space="preserve">is "a </w:t>
      </w:r>
      <w:r w:rsidRPr="00903A58">
        <w:rPr>
          <w:rStyle w:val="Emphasis"/>
        </w:rPr>
        <w:t>highly qualified yes</w:t>
      </w:r>
      <w:r w:rsidRPr="00903A58">
        <w:rPr>
          <w:sz w:val="16"/>
        </w:rPr>
        <w:t xml:space="preserve">," </w:t>
      </w:r>
      <w:r w:rsidRPr="00903A58">
        <w:rPr>
          <w:rStyle w:val="Emphasis"/>
        </w:rPr>
        <w:t>especially</w:t>
      </w:r>
      <w:r w:rsidRPr="00903A58">
        <w:rPr>
          <w:rStyle w:val="StyleUnderline"/>
        </w:rPr>
        <w:t xml:space="preserve"> for intrastate conflict</w:t>
      </w:r>
      <w:r w:rsidRPr="00903A58">
        <w:rPr>
          <w:sz w:val="16"/>
        </w:rPr>
        <w:t xml:space="preserve">. The primary reason is that insecurity itself heightens the risk of democratic breakdown and civil conflict. </w:t>
      </w:r>
      <w:r w:rsidRPr="00903A58">
        <w:rPr>
          <w:rStyle w:val="StyleUnderline"/>
        </w:rPr>
        <w:t xml:space="preserve">The </w:t>
      </w:r>
      <w:r w:rsidRPr="006C6392">
        <w:rPr>
          <w:rStyle w:val="StyleUnderline"/>
          <w:highlight w:val="cyan"/>
        </w:rPr>
        <w:t>linkage connecting food</w:t>
      </w:r>
      <w:r w:rsidRPr="00903A58">
        <w:rPr>
          <w:rStyle w:val="StyleUnderline"/>
        </w:rPr>
        <w:t xml:space="preserve"> insecurity </w:t>
      </w:r>
      <w:r w:rsidRPr="006C6392">
        <w:rPr>
          <w:rStyle w:val="StyleUnderline"/>
          <w:highlight w:val="cyan"/>
        </w:rPr>
        <w:t>to conflict is contingent on</w:t>
      </w:r>
      <w:r w:rsidRPr="00903A58">
        <w:rPr>
          <w:rStyle w:val="StyleUnderline"/>
        </w:rPr>
        <w:t xml:space="preserve"> levels of economic development (a stronger linkage for poorer countries</w:t>
      </w:r>
      <w:r w:rsidRPr="00903A58">
        <w:rPr>
          <w:sz w:val="16"/>
        </w:rPr>
        <w:t xml:space="preserve">), existing political institutions, </w:t>
      </w:r>
      <w:r w:rsidRPr="00903A58">
        <w:rPr>
          <w:rStyle w:val="StyleUnderline"/>
        </w:rPr>
        <w:t xml:space="preserve">and </w:t>
      </w:r>
      <w:r w:rsidRPr="006C6392">
        <w:rPr>
          <w:rStyle w:val="StyleUnderline"/>
          <w:highlight w:val="cyan"/>
        </w:rPr>
        <w:t>other factors</w:t>
      </w:r>
      <w:r w:rsidRPr="00903A58">
        <w:rPr>
          <w:sz w:val="16"/>
        </w:rPr>
        <w:t xml:space="preserve">. The researchers say </w:t>
      </w:r>
      <w:r w:rsidRPr="006C6392">
        <w:rPr>
          <w:rStyle w:val="Emphasis"/>
          <w:highlight w:val="cyan"/>
        </w:rPr>
        <w:t>establishing causation</w:t>
      </w:r>
      <w:r w:rsidRPr="00903A58">
        <w:rPr>
          <w:rStyle w:val="Emphasis"/>
        </w:rPr>
        <w:t xml:space="preserve"> directly </w:t>
      </w:r>
      <w:r w:rsidRPr="006C6392">
        <w:rPr>
          <w:rStyle w:val="Emphasis"/>
          <w:highlight w:val="cyan"/>
        </w:rPr>
        <w:t>is elusive</w:t>
      </w:r>
      <w:r w:rsidRPr="00FD7EE3">
        <w:rPr>
          <w:rStyle w:val="StyleUnderline"/>
        </w:rPr>
        <w:t xml:space="preserve">, </w:t>
      </w:r>
      <w:r w:rsidRPr="006C6392">
        <w:rPr>
          <w:rStyle w:val="StyleUnderline"/>
          <w:highlight w:val="cyan"/>
        </w:rPr>
        <w:t>considering</w:t>
      </w:r>
      <w:r w:rsidRPr="00903A58">
        <w:rPr>
          <w:rStyle w:val="StyleUnderline"/>
        </w:rPr>
        <w:t xml:space="preserve"> a </w:t>
      </w:r>
      <w:r w:rsidRPr="006C6392">
        <w:rPr>
          <w:rStyle w:val="Emphasis"/>
          <w:highlight w:val="cyan"/>
        </w:rPr>
        <w:t>lack of evidence</w:t>
      </w:r>
      <w:r w:rsidRPr="00903A58">
        <w:rPr>
          <w:sz w:val="16"/>
        </w:rPr>
        <w:t xml:space="preserve"> for explaining individual behavior. The debate over cause and effect is ongoing.</w:t>
      </w:r>
    </w:p>
    <w:p w14:paraId="7EA042AC" w14:textId="77777777" w:rsidR="00F666FA" w:rsidRPr="003A3B9E" w:rsidRDefault="00F666FA" w:rsidP="00F666FA">
      <w:pPr>
        <w:rPr>
          <w:sz w:val="16"/>
        </w:rPr>
      </w:pPr>
      <w:r w:rsidRPr="006C6392">
        <w:rPr>
          <w:rStyle w:val="StyleUnderline"/>
          <w:highlight w:val="cyan"/>
        </w:rPr>
        <w:t>Policies can</w:t>
      </w:r>
      <w:r w:rsidRPr="00FD7EE3">
        <w:rPr>
          <w:sz w:val="16"/>
        </w:rPr>
        <w:t xml:space="preserve"> nevertheless be implemented to </w:t>
      </w:r>
      <w:r w:rsidRPr="006C6392">
        <w:rPr>
          <w:rStyle w:val="StyleUnderline"/>
          <w:highlight w:val="cyan"/>
        </w:rPr>
        <w:t>reduce</w:t>
      </w:r>
      <w:r w:rsidRPr="00FD7EE3">
        <w:rPr>
          <w:rStyle w:val="StyleUnderline"/>
        </w:rPr>
        <w:t xml:space="preserve"> price </w:t>
      </w:r>
      <w:r w:rsidRPr="006C6392">
        <w:rPr>
          <w:rStyle w:val="StyleUnderline"/>
          <w:highlight w:val="cyan"/>
        </w:rPr>
        <w:t>variability</w:t>
      </w:r>
      <w:r w:rsidRPr="00FD7EE3">
        <w:rPr>
          <w:rStyle w:val="StyleUnderline"/>
        </w:rPr>
        <w:t>. Less costly forms of stabilization</w:t>
      </w:r>
      <w:r w:rsidRPr="00FD7EE3">
        <w:rPr>
          <w:sz w:val="16"/>
        </w:rPr>
        <w:t xml:space="preserve">, at least in terms of government outlays, </w:t>
      </w:r>
      <w:r w:rsidRPr="00FD7EE3">
        <w:rPr>
          <w:rStyle w:val="StyleUnderline"/>
        </w:rPr>
        <w:t xml:space="preserve">include </w:t>
      </w:r>
      <w:r w:rsidRPr="006C6392">
        <w:rPr>
          <w:rStyle w:val="StyleUnderline"/>
          <w:highlight w:val="cyan"/>
        </w:rPr>
        <w:t>reducing</w:t>
      </w:r>
      <w:r w:rsidRPr="00FD7EE3">
        <w:rPr>
          <w:rStyle w:val="StyleUnderline"/>
        </w:rPr>
        <w:t xml:space="preserve"> </w:t>
      </w:r>
      <w:r w:rsidRPr="0019075F">
        <w:rPr>
          <w:rStyle w:val="StyleUnderline"/>
        </w:rPr>
        <w:t>import</w:t>
      </w:r>
      <w:r w:rsidRPr="00FD7EE3">
        <w:rPr>
          <w:rStyle w:val="StyleUnderline"/>
        </w:rPr>
        <w:t xml:space="preserve"> </w:t>
      </w:r>
      <w:r w:rsidRPr="006C6392">
        <w:rPr>
          <w:rStyle w:val="StyleUnderline"/>
          <w:highlight w:val="cyan"/>
        </w:rPr>
        <w:t>tariffs</w:t>
      </w:r>
      <w:r w:rsidRPr="00FD7EE3">
        <w:rPr>
          <w:sz w:val="16"/>
        </w:rPr>
        <w:t xml:space="preserve"> (and quotas) </w:t>
      </w:r>
      <w:r w:rsidRPr="00FD7EE3">
        <w:rPr>
          <w:rStyle w:val="StyleUnderline"/>
        </w:rPr>
        <w:t xml:space="preserve">to lower prices </w:t>
      </w:r>
      <w:r w:rsidRPr="006C6392">
        <w:rPr>
          <w:rStyle w:val="StyleUnderline"/>
          <w:highlight w:val="cyan"/>
        </w:rPr>
        <w:t>and</w:t>
      </w:r>
      <w:r w:rsidRPr="00FD7EE3">
        <w:rPr>
          <w:rStyle w:val="StyleUnderline"/>
        </w:rPr>
        <w:t xml:space="preserve"> </w:t>
      </w:r>
      <w:r w:rsidRPr="006C6392">
        <w:rPr>
          <w:rStyle w:val="StyleUnderline"/>
          <w:highlight w:val="cyan"/>
        </w:rPr>
        <w:t>restricting exports</w:t>
      </w:r>
      <w:r w:rsidRPr="00FD7EE3">
        <w:rPr>
          <w:rStyle w:val="StyleUnderline"/>
        </w:rPr>
        <w:t xml:space="preserve"> to </w:t>
      </w:r>
      <w:r w:rsidRPr="006C6392">
        <w:rPr>
          <w:rStyle w:val="StyleUnderline"/>
          <w:highlight w:val="cyan"/>
        </w:rPr>
        <w:t>increase food availability</w:t>
      </w:r>
      <w:r w:rsidRPr="00FD7EE3">
        <w:rPr>
          <w:sz w:val="16"/>
        </w:rPr>
        <w:t>. However</w:t>
      </w:r>
      <w:r w:rsidRPr="00903A58">
        <w:rPr>
          <w:sz w:val="16"/>
        </w:rPr>
        <w:t>, these types of policy responses, while perhaps helping an individual country's consumers in the short run, can lead to increased international price volatility, with potential for disproportionate adverse impacts on other countries that also may be experiencing food insecurity.</w:t>
      </w:r>
    </w:p>
    <w:p w14:paraId="652ABA8A" w14:textId="77777777" w:rsidR="00F666FA" w:rsidRPr="003533E1" w:rsidRDefault="00F666FA" w:rsidP="00F666FA"/>
    <w:p w14:paraId="33433C4A" w14:textId="5FBFB394" w:rsidR="00F666FA" w:rsidRDefault="00F767F9" w:rsidP="00F767F9">
      <w:pPr>
        <w:pStyle w:val="Heading3"/>
      </w:pPr>
      <w:r>
        <w:t>1nc – at: us-china relations add-on</w:t>
      </w:r>
    </w:p>
    <w:p w14:paraId="356CBBE6" w14:textId="77777777" w:rsidR="00F666FA" w:rsidRDefault="00F666FA" w:rsidP="00F666FA">
      <w:pPr>
        <w:pStyle w:val="Heading4"/>
      </w:pPr>
      <w:r>
        <w:t>Leffel concedes foreign affairs federalism doesn’t prevent US-China conflict</w:t>
      </w:r>
    </w:p>
    <w:p w14:paraId="2771384E" w14:textId="77777777" w:rsidR="00F666FA" w:rsidRPr="00DD4EEB" w:rsidRDefault="00F666FA" w:rsidP="00F666FA">
      <w:r>
        <w:rPr>
          <w:rStyle w:val="Style13ptBold"/>
        </w:rPr>
        <w:t xml:space="preserve">2AC </w:t>
      </w:r>
      <w:r w:rsidRPr="00690017">
        <w:rPr>
          <w:rStyle w:val="Style13ptBold"/>
        </w:rPr>
        <w:t>Leffel ’18</w:t>
      </w:r>
      <w:r>
        <w:t>, - (Benjamin Leffel and Sohaela Amiri, “Sino-U.S. Sister City Relations: Subnational Networks and Paradiplomacy” Rising Powers Quarterly, Volume 3, Issue 3, Dec. 2018, pp. 111-123)</w:t>
      </w:r>
    </w:p>
    <w:p w14:paraId="3D89C255" w14:textId="77777777" w:rsidR="00F666FA" w:rsidRDefault="00F666FA" w:rsidP="00F666FA">
      <w:pPr>
        <w:rPr>
          <w:sz w:val="16"/>
        </w:rPr>
      </w:pPr>
      <w:r w:rsidRPr="00DD4EEB">
        <w:rPr>
          <w:sz w:val="16"/>
        </w:rPr>
        <w:t xml:space="preserve">The peacebuilding strength of these relationships lies in both their detachment from otherwise incendiary national politics and their continuity of communication. </w:t>
      </w:r>
      <w:r w:rsidRPr="00DD4EEB">
        <w:rPr>
          <w:rStyle w:val="StyleUnderline"/>
        </w:rPr>
        <w:t>There is no question that the U.S. and Chinese national governments and their military branches continue to have the power to make decisions which can instantly plummet both states into war. No amount of inter-city relations and subnational connectivity has (or can) change or erode this institutional fact.</w:t>
      </w:r>
      <w:r w:rsidRPr="00DD4EEB">
        <w:rPr>
          <w:sz w:val="16"/>
        </w:rPr>
        <w:t xml:space="preserve"> Yet in conditions where national institutions and interlocutors may be hamstrung by the sensitivity of national politics—territorial sovereignty or otherwise—subnational actors can be relied upon to continue communications. While these communications may not directly inform the short-term peace-and-war decision making of national policymakers, they do inform the long-term public opinion which informs both U.S. and Chinese national policymakers’ calculus in carrying out foreign relations.</w:t>
      </w:r>
    </w:p>
    <w:p w14:paraId="68F100FB" w14:textId="77777777" w:rsidR="00F666FA" w:rsidRDefault="00F666FA" w:rsidP="00F666FA">
      <w:pPr>
        <w:rPr>
          <w:sz w:val="16"/>
        </w:rPr>
      </w:pPr>
    </w:p>
    <w:p w14:paraId="00BF8FAE" w14:textId="77777777" w:rsidR="00F666FA" w:rsidRDefault="00F666FA" w:rsidP="00F666FA">
      <w:pPr>
        <w:pStyle w:val="Heading4"/>
      </w:pPr>
      <w:r w:rsidRPr="000F18F4">
        <w:t xml:space="preserve">North Korea refuses to talk with China --- the </w:t>
      </w:r>
      <w:r>
        <w:t>aff</w:t>
      </w:r>
      <w:r w:rsidRPr="000F18F4">
        <w:t xml:space="preserve"> can’t solve </w:t>
      </w:r>
    </w:p>
    <w:p w14:paraId="4FF7A84D" w14:textId="77777777" w:rsidR="00F666FA" w:rsidRDefault="00F666FA" w:rsidP="00F666FA">
      <w:pPr>
        <w:rPr>
          <w:rStyle w:val="Style13ptBold"/>
        </w:rPr>
      </w:pPr>
      <w:r w:rsidRPr="002A09A8">
        <w:rPr>
          <w:rStyle w:val="Style13ptBold"/>
        </w:rPr>
        <w:t>Jiangtao 17</w:t>
      </w:r>
    </w:p>
    <w:p w14:paraId="6B00849D" w14:textId="77777777" w:rsidR="00F666FA" w:rsidRPr="002A09A8" w:rsidRDefault="00F666FA" w:rsidP="00F666FA">
      <w:pPr>
        <w:rPr>
          <w:rStyle w:val="Style13ptBold"/>
          <w:b w:val="0"/>
          <w:bCs w:val="0"/>
          <w:sz w:val="16"/>
          <w:szCs w:val="16"/>
        </w:rPr>
      </w:pPr>
      <w:r>
        <w:rPr>
          <w:rStyle w:val="Style13ptBold"/>
          <w:b w:val="0"/>
          <w:bCs w:val="0"/>
          <w:sz w:val="16"/>
          <w:szCs w:val="16"/>
        </w:rPr>
        <w:t xml:space="preserve">(Shi Jiangtao, former Chinese diplomat, Shi Jiangtao has worked as a China reporter at the Post for more than a decade, "North Korea ‘snubs’ China by not repaying diplomatic favour," South China Morning Post, </w:t>
      </w:r>
      <w:hyperlink r:id="rId25" w:history="1">
        <w:r w:rsidRPr="007709C1">
          <w:rPr>
            <w:rStyle w:val="Hyperlink"/>
            <w:sz w:val="16"/>
            <w:szCs w:val="16"/>
          </w:rPr>
          <w:t>https://www.scmp.com/news/china/diplomacy-defence/article/2120939/north-koreas-kim-jong-un-snubs-china-failure-repay)//abaime</w:t>
        </w:r>
      </w:hyperlink>
      <w:r>
        <w:rPr>
          <w:rStyle w:val="Style13ptBold"/>
          <w:b w:val="0"/>
          <w:bCs w:val="0"/>
          <w:sz w:val="16"/>
          <w:szCs w:val="16"/>
        </w:rPr>
        <w:t xml:space="preserve"> </w:t>
      </w:r>
    </w:p>
    <w:p w14:paraId="0DEC5CE5" w14:textId="77777777" w:rsidR="00F666FA" w:rsidRDefault="00F666FA" w:rsidP="00F666FA">
      <w:pPr>
        <w:rPr>
          <w:sz w:val="12"/>
          <w:szCs w:val="12"/>
        </w:rPr>
      </w:pPr>
      <w:r w:rsidRPr="000F18F4">
        <w:rPr>
          <w:u w:val="single"/>
        </w:rPr>
        <w:t xml:space="preserve">The </w:t>
      </w:r>
      <w:r w:rsidRPr="005C03A5">
        <w:rPr>
          <w:highlight w:val="cyan"/>
          <w:u w:val="single"/>
        </w:rPr>
        <w:t>failure of North Korean and Chinese officials to arrange a meeting between Chinese President Xi Jinping’s envoy and North Korean leader Kim Jong-un was a snub to Beijing</w:t>
      </w:r>
      <w:r w:rsidRPr="000F18F4">
        <w:rPr>
          <w:u w:val="single"/>
        </w:rPr>
        <w:t xml:space="preserve"> and a </w:t>
      </w:r>
      <w:r w:rsidRPr="005C03A5">
        <w:rPr>
          <w:highlight w:val="cyan"/>
          <w:u w:val="single"/>
        </w:rPr>
        <w:t xml:space="preserve">further sign of strained ties </w:t>
      </w:r>
      <w:r w:rsidRPr="005C03A5">
        <w:rPr>
          <w:u w:val="single"/>
        </w:rPr>
        <w:t>between</w:t>
      </w:r>
      <w:r w:rsidRPr="000F18F4">
        <w:rPr>
          <w:u w:val="single"/>
        </w:rPr>
        <w:t xml:space="preserve"> the communist neighbours, diplomatic observers said.</w:t>
      </w:r>
      <w:r w:rsidRPr="00325AA5">
        <w:t xml:space="preserve"> </w:t>
      </w:r>
      <w:r w:rsidRPr="000F18F4">
        <w:rPr>
          <w:sz w:val="12"/>
          <w:szCs w:val="12"/>
        </w:rPr>
        <w:t>Song Tao, head of the Communist Party’s international department, wrapped up his four-day trip to North Korea on Monday, the first visit by a senior Chinese official since 2015</w:t>
      </w:r>
      <w:r w:rsidRPr="00325AA5">
        <w:t xml:space="preserve">. </w:t>
      </w:r>
      <w:r w:rsidRPr="000F18F4">
        <w:rPr>
          <w:u w:val="single"/>
        </w:rPr>
        <w:t xml:space="preserve">Both </w:t>
      </w:r>
      <w:r w:rsidRPr="005C03A5">
        <w:rPr>
          <w:highlight w:val="cyan"/>
          <w:u w:val="single"/>
        </w:rPr>
        <w:t>Beijing and Pyongyang have tried to put a positive spin</w:t>
      </w:r>
      <w:r w:rsidRPr="000F18F4">
        <w:rPr>
          <w:u w:val="single"/>
        </w:rPr>
        <w:t xml:space="preserve"> on the trip </w:t>
      </w:r>
      <w:r w:rsidRPr="005C03A5">
        <w:rPr>
          <w:highlight w:val="cyan"/>
          <w:u w:val="single"/>
        </w:rPr>
        <w:t>but have remained tight-lipped</w:t>
      </w:r>
      <w:r w:rsidRPr="000F18F4">
        <w:rPr>
          <w:u w:val="single"/>
        </w:rPr>
        <w:t xml:space="preserve"> about whether the Chinese envoy met the reclusive North Korean leader. Xi Jinping’s envoy heads home from North Korea but China silent on talks with Kim Jong-un</w:t>
      </w:r>
      <w:r w:rsidRPr="00325AA5">
        <w:t xml:space="preserve"> </w:t>
      </w:r>
      <w:r w:rsidRPr="000F18F4">
        <w:rPr>
          <w:sz w:val="12"/>
          <w:szCs w:val="12"/>
        </w:rPr>
        <w:t>State media did not say if Song met Kim, a move</w:t>
      </w:r>
      <w:r w:rsidRPr="00325AA5">
        <w:t xml:space="preserve"> </w:t>
      </w:r>
      <w:r w:rsidRPr="000F18F4">
        <w:rPr>
          <w:u w:val="single"/>
        </w:rPr>
        <w:t xml:space="preserve">analysts said suggested that </w:t>
      </w:r>
      <w:r w:rsidRPr="005C03A5">
        <w:rPr>
          <w:highlight w:val="cyan"/>
          <w:u w:val="single"/>
        </w:rPr>
        <w:t>such a meeting did not take place</w:t>
      </w:r>
      <w:r w:rsidRPr="000F18F4">
        <w:rPr>
          <w:u w:val="single"/>
        </w:rPr>
        <w:t>.</w:t>
      </w:r>
      <w:r w:rsidRPr="00325AA5">
        <w:t xml:space="preserve"> </w:t>
      </w:r>
      <w:r w:rsidRPr="000F18F4">
        <w:rPr>
          <w:sz w:val="12"/>
          <w:szCs w:val="12"/>
        </w:rPr>
        <w:t xml:space="preserve">Although Song met Choe Ryong-hae, a vice-chairman of the Workers’ Party of Korea and Kim’s right-hand man, and Ri Su-yong, Pyongyang’s top diplomat, </w:t>
      </w:r>
      <w:r w:rsidRPr="000F18F4">
        <w:rPr>
          <w:u w:val="single"/>
        </w:rPr>
        <w:t xml:space="preserve">analysts said his failure to meet Kim </w:t>
      </w:r>
      <w:r w:rsidRPr="000F18F4">
        <w:rPr>
          <w:sz w:val="12"/>
          <w:szCs w:val="12"/>
        </w:rPr>
        <w:t>– if confirmed –</w:t>
      </w:r>
      <w:r w:rsidRPr="00325AA5">
        <w:t xml:space="preserve"> </w:t>
      </w:r>
      <w:r w:rsidRPr="000F18F4">
        <w:rPr>
          <w:u w:val="single"/>
        </w:rPr>
        <w:t>was a deliberate snub to Xi and again showed Beijing’s limited influence over the unruly regime. Repeating his comments on Monday, Chinese foreign ministry spokesman Lu Kang said on Tuesday that he had “no more details to offer about the specifics of the visit”.</w:t>
      </w:r>
      <w:r w:rsidRPr="00325AA5">
        <w:t xml:space="preserve"> </w:t>
      </w:r>
      <w:r w:rsidRPr="000F18F4">
        <w:rPr>
          <w:sz w:val="12"/>
          <w:szCs w:val="12"/>
        </w:rPr>
        <w:t xml:space="preserve">Lu called for dialogue to resolve the North Korean nuclear crisis after the United States rebranded Pyongyang as a state sponsor of terrorism. Observers said </w:t>
      </w:r>
      <w:r w:rsidRPr="000F18F4">
        <w:rPr>
          <w:sz w:val="12"/>
          <w:szCs w:val="12"/>
          <w:u w:val="single"/>
        </w:rPr>
        <w:t>the</w:t>
      </w:r>
      <w:r w:rsidRPr="000F18F4">
        <w:rPr>
          <w:u w:val="single"/>
        </w:rPr>
        <w:t xml:space="preserve"> trip, which US President Donald </w:t>
      </w:r>
      <w:r w:rsidRPr="005C03A5">
        <w:rPr>
          <w:highlight w:val="cyan"/>
          <w:u w:val="single"/>
        </w:rPr>
        <w:t>Trump</w:t>
      </w:r>
      <w:r w:rsidRPr="000F18F4">
        <w:rPr>
          <w:u w:val="single"/>
        </w:rPr>
        <w:t xml:space="preserve"> initially hailed as “a big move”, apparently </w:t>
      </w:r>
      <w:r w:rsidRPr="005C03A5">
        <w:rPr>
          <w:highlight w:val="cyan"/>
          <w:u w:val="single"/>
        </w:rPr>
        <w:t>made little progress</w:t>
      </w:r>
      <w:r w:rsidRPr="000F18F4">
        <w:rPr>
          <w:u w:val="single"/>
        </w:rPr>
        <w:t xml:space="preserve"> in breaking the impasse over North Korea’s nuclear armament programme or stopping the downward spiral of distrust between Beijing and Pyongyang over Kim’s nuclear brinkmanship.</w:t>
      </w:r>
      <w:r w:rsidRPr="00325AA5">
        <w:t xml:space="preserve"> </w:t>
      </w:r>
      <w:r w:rsidRPr="000F18F4">
        <w:rPr>
          <w:sz w:val="12"/>
          <w:szCs w:val="12"/>
        </w:rPr>
        <w:t xml:space="preserve">Donald Trump puts North Korea back on the list of countries sponsoring terrorism Gu Su, a political analyst at Nanjing University, said Kim’s decision not to meet Song was also a departure from diplomatic protocol. As part of a long-standing tradition between the parties, Song was tasked with briefing the North Korean leaders about China’s Communist Party congress last month, at which Xi was confirmed as the country’s most power leader in decades. It is a sharp contrast to last year when Xi met Ri as Kim’s special envoy to Beijing after the North Korean ruling party’s congress. “Reciprocity is an important part of diplomatic protocol, especially among communist parties,” Gu said. “Apparently, </w:t>
      </w:r>
      <w:r w:rsidRPr="000F18F4">
        <w:rPr>
          <w:u w:val="single"/>
        </w:rPr>
        <w:t>Kim was unhappy with Xi’s bonhomie during Trump’s recent China tour and Beijing’s decision to side with Washington on a spate of international sanctions against North Korea. The snub is likely to see Beijing’s relations with Pyongyang reduced to near freezing point.”</w:t>
      </w:r>
      <w:r w:rsidRPr="00325AA5">
        <w:t xml:space="preserve"> </w:t>
      </w:r>
      <w:r w:rsidRPr="000F18F4">
        <w:rPr>
          <w:sz w:val="12"/>
          <w:szCs w:val="12"/>
        </w:rPr>
        <w:t>Sun Xingjie, an international relations expert at Jilin University, also said the snub was a clear sign that relations between the two communist parties had sustained irreparable damage over North Korea’s repeated nuclear provocations, which Xi has described as a threat to China’s national security. China’s ties with North Korea have shrivelled this year since Beijing rolled out a series of economic and trade sanctions against its former communist ally. Although both parties still exchanged greetings ahead of the party congress last month</w:t>
      </w:r>
      <w:r w:rsidRPr="00325AA5">
        <w:t xml:space="preserve">, </w:t>
      </w:r>
      <w:r w:rsidRPr="000F18F4">
        <w:rPr>
          <w:u w:val="single"/>
        </w:rPr>
        <w:t>Xi has not met Kim, who came to power with the death of his father in December 2011.</w:t>
      </w:r>
      <w:r w:rsidRPr="00325AA5">
        <w:t xml:space="preserve"> </w:t>
      </w:r>
      <w:r w:rsidRPr="000F18F4">
        <w:rPr>
          <w:sz w:val="12"/>
          <w:szCs w:val="12"/>
        </w:rPr>
        <w:t>North Korea detonated its sixth and the most powerful nuclear device on the opening day of a summit of emerging economies in Xiamen in September, a move also seen as a rebuff to Beijing. “Although people may say Song was not as senior in the Communist Party hierarchy as previous Chinese special envoys, I think it is an unequivocal move against Beijing, showing</w:t>
      </w:r>
      <w:r w:rsidRPr="00325AA5">
        <w:t xml:space="preserve"> </w:t>
      </w:r>
      <w:r w:rsidRPr="005C03A5">
        <w:rPr>
          <w:highlight w:val="cyan"/>
          <w:u w:val="single"/>
        </w:rPr>
        <w:t>Kim is refusing to discuss the possibility of denuclearisation</w:t>
      </w:r>
      <w:r w:rsidRPr="000F18F4">
        <w:rPr>
          <w:u w:val="single"/>
        </w:rPr>
        <w:t xml:space="preserve"> or make any concessions on his ambitious nuclear and missile programmes,”</w:t>
      </w:r>
      <w:r w:rsidRPr="00325AA5">
        <w:t xml:space="preserve"> </w:t>
      </w:r>
      <w:r w:rsidRPr="000F18F4">
        <w:rPr>
          <w:sz w:val="12"/>
          <w:szCs w:val="12"/>
        </w:rPr>
        <w:t>Sun said. China pushes military drills freeze to end North Korea stand-off Song’s trip showed that the world and even China had overestimated Beijing’s influence on Pyongyang, Sun added</w:t>
      </w:r>
      <w:r w:rsidRPr="00325AA5">
        <w:t xml:space="preserve">. </w:t>
      </w:r>
      <w:r w:rsidRPr="000F18F4">
        <w:rPr>
          <w:u w:val="single"/>
        </w:rPr>
        <w:t xml:space="preserve">“The </w:t>
      </w:r>
      <w:r w:rsidRPr="005C03A5">
        <w:rPr>
          <w:highlight w:val="cyan"/>
          <w:u w:val="single"/>
        </w:rPr>
        <w:t xml:space="preserve">North Korean nuclear crisis has reached a point where both countries’ core interests are at stake and </w:t>
      </w:r>
      <w:r w:rsidRPr="005C03A5">
        <w:rPr>
          <w:u w:val="single"/>
        </w:rPr>
        <w:t xml:space="preserve">apparently </w:t>
      </w:r>
      <w:r w:rsidRPr="005C03A5">
        <w:rPr>
          <w:highlight w:val="cyan"/>
          <w:u w:val="single"/>
        </w:rPr>
        <w:t>neither side can afford to make compromises</w:t>
      </w:r>
      <w:r w:rsidRPr="000F18F4">
        <w:rPr>
          <w:u w:val="single"/>
        </w:rPr>
        <w:t xml:space="preserve"> to solve their structural differences on the issue,”</w:t>
      </w:r>
      <w:r w:rsidRPr="00325AA5">
        <w:t xml:space="preserve"> h</w:t>
      </w:r>
      <w:r w:rsidRPr="000F18F4">
        <w:rPr>
          <w:sz w:val="12"/>
          <w:szCs w:val="12"/>
        </w:rPr>
        <w:t>e said.</w:t>
      </w:r>
    </w:p>
    <w:p w14:paraId="3FB4795C" w14:textId="0ECBE18E" w:rsidR="00F666FA" w:rsidRDefault="00F767F9" w:rsidP="00F767F9">
      <w:pPr>
        <w:pStyle w:val="Heading3"/>
      </w:pPr>
      <w:r>
        <w:t>1nc – nato bad</w:t>
      </w:r>
    </w:p>
    <w:p w14:paraId="09A092CB" w14:textId="77777777" w:rsidR="00F666FA" w:rsidRPr="009B7B5B" w:rsidRDefault="00F666FA" w:rsidP="00F666FA">
      <w:pPr>
        <w:pStyle w:val="Heading4"/>
      </w:pPr>
      <w:bookmarkStart w:id="1" w:name="_Hlk23513290"/>
      <w:r w:rsidRPr="009B7B5B">
        <w:t xml:space="preserve">NATO cohesion causes war with Russia and escalates global hotspots </w:t>
      </w:r>
    </w:p>
    <w:p w14:paraId="702C3D73" w14:textId="77777777" w:rsidR="00F666FA" w:rsidRPr="009B7B5B" w:rsidRDefault="00F666FA" w:rsidP="00F666FA">
      <w:r w:rsidRPr="009B7B5B">
        <w:rPr>
          <w:rStyle w:val="Style13ptBold"/>
        </w:rPr>
        <w:t>Marcetic, 18</w:t>
      </w:r>
      <w:r w:rsidRPr="009B7B5B">
        <w:t xml:space="preserve"> - a writer at Jacobin magazine and a 2019-2020 Leonard C. Goodman Institute for Investigative Reporting fellow. He hails from Auckland, New Zealand, where he received his Masters in American history (Branko, “The Mysteriously Vanished NATO Critique”, Jacobin Mag, https://www.jacobinmag.com/2018/07/nato-donald-trump-putin-cold-war)//rkp</w:t>
      </w:r>
    </w:p>
    <w:p w14:paraId="6C3E5E75" w14:textId="77777777" w:rsidR="00F666FA" w:rsidRPr="009B7B5B" w:rsidRDefault="00F666FA" w:rsidP="00F666FA">
      <w:pPr>
        <w:rPr>
          <w:sz w:val="12"/>
        </w:rPr>
      </w:pPr>
      <w:r w:rsidRPr="009B7B5B">
        <w:rPr>
          <w:sz w:val="12"/>
        </w:rPr>
        <w:t xml:space="preserve">Meanwhile, back in Europe, </w:t>
      </w:r>
      <w:r w:rsidRPr="009B7B5B">
        <w:rPr>
          <w:rStyle w:val="StyleUnderline"/>
          <w:highlight w:val="cyan"/>
        </w:rPr>
        <w:t>NATO’s continued existence</w:t>
      </w:r>
      <w:r w:rsidRPr="009B7B5B">
        <w:rPr>
          <w:sz w:val="12"/>
        </w:rPr>
        <w:t xml:space="preserve"> — </w:t>
      </w:r>
      <w:r w:rsidRPr="009B7B5B">
        <w:rPr>
          <w:rStyle w:val="StyleUnderline"/>
        </w:rPr>
        <w:t>and</w:t>
      </w:r>
      <w:r w:rsidRPr="009B7B5B">
        <w:rPr>
          <w:sz w:val="12"/>
        </w:rPr>
        <w:t xml:space="preserve">, in fact, </w:t>
      </w:r>
      <w:r w:rsidRPr="009B7B5B">
        <w:rPr>
          <w:rStyle w:val="StyleUnderline"/>
        </w:rPr>
        <w:t xml:space="preserve">its </w:t>
      </w:r>
      <w:r w:rsidRPr="009B7B5B">
        <w:rPr>
          <w:rStyle w:val="StyleUnderline"/>
          <w:highlight w:val="cyan"/>
        </w:rPr>
        <w:t>expansion</w:t>
      </w:r>
      <w:r w:rsidRPr="009B7B5B">
        <w:rPr>
          <w:sz w:val="12"/>
        </w:rPr>
        <w:t xml:space="preserve"> — </w:t>
      </w:r>
      <w:r w:rsidRPr="009B7B5B">
        <w:rPr>
          <w:rStyle w:val="StyleUnderline"/>
        </w:rPr>
        <w:t xml:space="preserve">has mostly </w:t>
      </w:r>
      <w:r w:rsidRPr="009B7B5B">
        <w:rPr>
          <w:rStyle w:val="StyleUnderline"/>
          <w:highlight w:val="cyan"/>
        </w:rPr>
        <w:t xml:space="preserve">served </w:t>
      </w:r>
      <w:r w:rsidRPr="009B7B5B">
        <w:rPr>
          <w:rStyle w:val="StyleUnderline"/>
        </w:rPr>
        <w:t xml:space="preserve">to </w:t>
      </w:r>
      <w:r w:rsidRPr="009B7B5B">
        <w:rPr>
          <w:rStyle w:val="StyleUnderline"/>
          <w:highlight w:val="cyan"/>
        </w:rPr>
        <w:t>resuscitate</w:t>
      </w:r>
      <w:r w:rsidRPr="009B7B5B">
        <w:rPr>
          <w:rStyle w:val="StyleUnderline"/>
        </w:rPr>
        <w:t xml:space="preserve"> the very issue it was created to solve</w:t>
      </w:r>
      <w:r w:rsidRPr="009B7B5B">
        <w:rPr>
          <w:sz w:val="12"/>
        </w:rPr>
        <w:t xml:space="preserve">: </w:t>
      </w:r>
      <w:r w:rsidRPr="009B7B5B">
        <w:rPr>
          <w:rStyle w:val="StyleUnderline"/>
          <w:highlight w:val="cyan"/>
        </w:rPr>
        <w:t>Russian aggression</w:t>
      </w:r>
      <w:r w:rsidRPr="009B7B5B">
        <w:rPr>
          <w:sz w:val="12"/>
        </w:rPr>
        <w:t xml:space="preserve">. </w:t>
      </w:r>
      <w:r w:rsidRPr="009B7B5B">
        <w:rPr>
          <w:rStyle w:val="StyleUnderline"/>
        </w:rPr>
        <w:t>Soviet leaders had long viewed NATO with suspicion</w:t>
      </w:r>
      <w:r w:rsidRPr="009B7B5B">
        <w:rPr>
          <w:sz w:val="12"/>
        </w:rPr>
        <w:t>, and the fact that it continued to soldier on even after the ostensible basis for its existence had ceased to be only heightened this suspicion. According to declassified documents, both Mikhail Gorbachev and Boris Yeltsin were repeatedly assured by the first Bush and Clinton administrations, respectively, that NATO wouldn’t expand eastward, something Russians viewed as unacceptable. Imagine, for instance, how US policymakers might feel if the Soviet Union had established a military alliance with a handful of South American states during the Cold War explicitly as a bulwark against the United States, then when peace at last came, began inviting more and more South and Central American countries to the alliance while breaking an explicit promise not to do so. This is effectively what NATO has done during the 1990s and beyond in Eastern Europe. With sixteen member states by the end of the Cold War (all North American and European), NATO has, between 1999 and now 2018, added fourteen new member states, all from Eastern Europe, including two (Latvia and Estonia) right on the Russian border. Macedonia has officially joined as of last week’s summit. Not all US officials thought this was smart. Kennan, for instance, warned at the time that eastward expansion of NATO would be a “strategic blunder of potentially epic proportions” and “the most fateful error of American policy in the entire post-Cold War era.” Robert Gates, secretary of defense for both Bush and Obama, has said that “</w:t>
      </w:r>
      <w:r w:rsidRPr="009B7B5B">
        <w:rPr>
          <w:rStyle w:val="StyleUnderline"/>
        </w:rPr>
        <w:t>pressing ahead with expansion of NATO eastward … aggravated the relationship between the U</w:t>
      </w:r>
      <w:r w:rsidRPr="009B7B5B">
        <w:rPr>
          <w:sz w:val="12"/>
        </w:rPr>
        <w:t xml:space="preserve">nited </w:t>
      </w:r>
      <w:r w:rsidRPr="009B7B5B">
        <w:rPr>
          <w:rStyle w:val="StyleUnderline"/>
        </w:rPr>
        <w:t>S</w:t>
      </w:r>
      <w:r w:rsidRPr="009B7B5B">
        <w:rPr>
          <w:sz w:val="12"/>
        </w:rPr>
        <w:t xml:space="preserve">tates </w:t>
      </w:r>
      <w:r w:rsidRPr="009B7B5B">
        <w:rPr>
          <w:rStyle w:val="StyleUnderline"/>
        </w:rPr>
        <w:t>and Russia</w:t>
      </w:r>
      <w:r w:rsidRPr="009B7B5B">
        <w:rPr>
          <w:sz w:val="12"/>
        </w:rPr>
        <w:t xml:space="preserve">.” </w:t>
      </w:r>
      <w:r w:rsidRPr="009B7B5B">
        <w:rPr>
          <w:rStyle w:val="StyleUnderline"/>
        </w:rPr>
        <w:t>This was compounded</w:t>
      </w:r>
      <w:r w:rsidRPr="009B7B5B">
        <w:rPr>
          <w:sz w:val="12"/>
        </w:rPr>
        <w:t xml:space="preserve">, said Gates, </w:t>
      </w:r>
      <w:r w:rsidRPr="009B7B5B">
        <w:rPr>
          <w:rStyle w:val="StyleUnderline"/>
        </w:rPr>
        <w:t>by the fact that just a few weeks after adding its first three eastern European member states in 1999</w:t>
      </w:r>
      <w:r w:rsidRPr="009B7B5B">
        <w:rPr>
          <w:sz w:val="12"/>
        </w:rPr>
        <w:t xml:space="preserve">, </w:t>
      </w:r>
      <w:r w:rsidRPr="009B7B5B">
        <w:rPr>
          <w:rStyle w:val="StyleUnderline"/>
        </w:rPr>
        <w:t>NATO began bombing Belgrade, a conflict that was only prevented from spinning into a wider, more dangerous confrontation because NATO captain James Blunt</w:t>
      </w:r>
      <w:r w:rsidRPr="009B7B5B">
        <w:rPr>
          <w:sz w:val="12"/>
        </w:rPr>
        <w:t xml:space="preserve"> — yes, that James Blunt — </w:t>
      </w:r>
      <w:r w:rsidRPr="009B7B5B">
        <w:rPr>
          <w:rStyle w:val="StyleUnderline"/>
        </w:rPr>
        <w:t>and a British general refused to follow Wesley Clark’s command to take control of a Russian-held airport in Pristina, Kosovo</w:t>
      </w:r>
      <w:r w:rsidRPr="009B7B5B">
        <w:rPr>
          <w:sz w:val="12"/>
        </w:rPr>
        <w:t xml:space="preserve">. Kennan’s warnings about the </w:t>
      </w:r>
      <w:r w:rsidRPr="009B7B5B">
        <w:rPr>
          <w:rStyle w:val="StyleUnderline"/>
        </w:rPr>
        <w:t>effect of this expansion were</w:t>
      </w:r>
      <w:r w:rsidRPr="009B7B5B">
        <w:rPr>
          <w:sz w:val="12"/>
        </w:rPr>
        <w:t xml:space="preserve"> prescient. He warned that it would “</w:t>
      </w:r>
      <w:r w:rsidRPr="009B7B5B">
        <w:rPr>
          <w:rStyle w:val="StyleUnderline"/>
          <w:highlight w:val="cyan"/>
        </w:rPr>
        <w:t xml:space="preserve">inflame </w:t>
      </w:r>
      <w:r w:rsidRPr="009B7B5B">
        <w:rPr>
          <w:rStyle w:val="StyleUnderline"/>
        </w:rPr>
        <w:t xml:space="preserve">the </w:t>
      </w:r>
      <w:r w:rsidRPr="009B7B5B">
        <w:rPr>
          <w:rStyle w:val="StyleUnderline"/>
          <w:highlight w:val="cyan"/>
        </w:rPr>
        <w:t>nationalistic</w:t>
      </w:r>
      <w:r w:rsidRPr="009B7B5B">
        <w:rPr>
          <w:sz w:val="12"/>
          <w:highlight w:val="cyan"/>
        </w:rPr>
        <w:t xml:space="preserve">, </w:t>
      </w:r>
      <w:r w:rsidRPr="009B7B5B">
        <w:rPr>
          <w:rStyle w:val="StyleUnderline"/>
          <w:highlight w:val="cyan"/>
        </w:rPr>
        <w:t>anti-Western</w:t>
      </w:r>
      <w:r w:rsidRPr="009B7B5B">
        <w:rPr>
          <w:sz w:val="12"/>
          <w:highlight w:val="cyan"/>
        </w:rPr>
        <w:t xml:space="preserve"> </w:t>
      </w:r>
      <w:r w:rsidRPr="009B7B5B">
        <w:rPr>
          <w:rStyle w:val="StyleUnderline"/>
        </w:rPr>
        <w:t xml:space="preserve">and </w:t>
      </w:r>
      <w:r w:rsidRPr="009B7B5B">
        <w:rPr>
          <w:rStyle w:val="StyleUnderline"/>
          <w:highlight w:val="cyan"/>
        </w:rPr>
        <w:t>militaristic tendencies in Russian opinion</w:t>
      </w:r>
      <w:r w:rsidRPr="009B7B5B">
        <w:rPr>
          <w:sz w:val="12"/>
        </w:rPr>
        <w:t xml:space="preserve">” </w:t>
      </w:r>
      <w:r w:rsidRPr="009B7B5B">
        <w:rPr>
          <w:rStyle w:val="StyleUnderline"/>
        </w:rPr>
        <w:t>and</w:t>
      </w:r>
      <w:r w:rsidRPr="009B7B5B">
        <w:rPr>
          <w:sz w:val="12"/>
        </w:rPr>
        <w:t xml:space="preserve"> “</w:t>
      </w:r>
      <w:r w:rsidRPr="009B7B5B">
        <w:rPr>
          <w:rStyle w:val="StyleUnderline"/>
          <w:highlight w:val="cyan"/>
        </w:rPr>
        <w:t>impel</w:t>
      </w:r>
      <w:r w:rsidRPr="009B7B5B">
        <w:rPr>
          <w:rStyle w:val="StyleUnderline"/>
        </w:rPr>
        <w:t xml:space="preserve"> Russian </w:t>
      </w:r>
      <w:r w:rsidRPr="009B7B5B">
        <w:rPr>
          <w:rStyle w:val="StyleUnderline"/>
          <w:highlight w:val="cyan"/>
        </w:rPr>
        <w:t>fo</w:t>
      </w:r>
      <w:r w:rsidRPr="009B7B5B">
        <w:rPr>
          <w:rStyle w:val="StyleUnderline"/>
        </w:rPr>
        <w:t xml:space="preserve">reign </w:t>
      </w:r>
      <w:r w:rsidRPr="009B7B5B">
        <w:rPr>
          <w:rStyle w:val="StyleUnderline"/>
          <w:highlight w:val="cyan"/>
        </w:rPr>
        <w:t>po</w:t>
      </w:r>
      <w:r w:rsidRPr="009B7B5B">
        <w:rPr>
          <w:rStyle w:val="StyleUnderline"/>
        </w:rPr>
        <w:t xml:space="preserve">licy </w:t>
      </w:r>
      <w:r w:rsidRPr="009B7B5B">
        <w:rPr>
          <w:rStyle w:val="StyleUnderline"/>
          <w:highlight w:val="cyan"/>
        </w:rPr>
        <w:t xml:space="preserve">in </w:t>
      </w:r>
      <w:r w:rsidRPr="009B7B5B">
        <w:rPr>
          <w:rStyle w:val="StyleUnderline"/>
        </w:rPr>
        <w:t xml:space="preserve">a </w:t>
      </w:r>
      <w:r w:rsidRPr="009B7B5B">
        <w:rPr>
          <w:rStyle w:val="StyleUnderline"/>
          <w:highlight w:val="cyan"/>
        </w:rPr>
        <w:t xml:space="preserve">direction </w:t>
      </w:r>
      <w:r w:rsidRPr="009B7B5B">
        <w:rPr>
          <w:rStyle w:val="StyleUnderline"/>
        </w:rPr>
        <w:t xml:space="preserve">decidedly </w:t>
      </w:r>
      <w:r w:rsidRPr="009B7B5B">
        <w:rPr>
          <w:rStyle w:val="StyleUnderline"/>
          <w:highlight w:val="cyan"/>
        </w:rPr>
        <w:t xml:space="preserve">not to </w:t>
      </w:r>
      <w:r w:rsidRPr="009B7B5B">
        <w:rPr>
          <w:rStyle w:val="StyleUnderline"/>
        </w:rPr>
        <w:t xml:space="preserve">our </w:t>
      </w:r>
      <w:r w:rsidRPr="009B7B5B">
        <w:rPr>
          <w:rStyle w:val="StyleUnderline"/>
          <w:highlight w:val="cyan"/>
        </w:rPr>
        <w:t>liking</w:t>
      </w:r>
      <w:r w:rsidRPr="009B7B5B">
        <w:rPr>
          <w:sz w:val="12"/>
        </w:rPr>
        <w:t xml:space="preserve">.” When Yeltsin, leading a weakened Russia, had no choice but to accept NATO expansion at a 1997 summit with Clinton in Helsinki, Russian politicians denounced it as “the largest military threat to our country over the last fifty years” and “a Treaty of Versailles for Russia.” “There was no reason for this whatsoever,” Kennan told the New York Times’s Thomas Friedman about the expansion. “Of course there is going to be a bad reaction from Russia, and then [the NATO expanders] will say that we always told you that is how the Russians are — but this is just wrong.” As early as 1997, Kennan fretted that it would result in “a new Cold War, probably ending in a hot one, and the end of the effort to achieve a workable democracy in Russia.” This is a history that is almost entirely left out of most defenses of </w:t>
      </w:r>
      <w:r w:rsidRPr="009B7B5B">
        <w:rPr>
          <w:rStyle w:val="StyleUnderline"/>
        </w:rPr>
        <w:t>NATO</w:t>
      </w:r>
      <w:r w:rsidRPr="009B7B5B">
        <w:rPr>
          <w:sz w:val="12"/>
        </w:rPr>
        <w:t xml:space="preserve"> in the mainstream press, not to mention in accounts of Putin’s aggressive actions. And it’s no mere excuse-making on behalf of the Kremlin. Even Michael McFaul — Obama’s ambassador to Russia between 2012 and 2014, and far from a Putin apologist or dove — acknowledged in a recent debate that Russian policymakers have reacted to “aggressive US policies,” including the Iraq War and US support for “color revolutions” in Eastern Europe, which “</w:t>
      </w:r>
      <w:r w:rsidRPr="009B7B5B">
        <w:rPr>
          <w:rStyle w:val="StyleUnderline"/>
        </w:rPr>
        <w:t>intensified conflict and tension in US-Russia relations</w:t>
      </w:r>
      <w:r w:rsidRPr="009B7B5B">
        <w:rPr>
          <w:sz w:val="12"/>
        </w:rPr>
        <w:t xml:space="preserve">.” McFaul also argues that the other major ingredient was the 2012 return to power of Putin, a reactive leader paranoid about American intentions in the region who is inclined to view US actions with mistrust. </w:t>
      </w:r>
      <w:r w:rsidRPr="009B7B5B">
        <w:rPr>
          <w:rStyle w:val="StyleUnderline"/>
        </w:rPr>
        <w:t>This is an alarming cocktail</w:t>
      </w:r>
      <w:r w:rsidRPr="009B7B5B">
        <w:rPr>
          <w:sz w:val="12"/>
        </w:rPr>
        <w:t xml:space="preserve">, </w:t>
      </w:r>
      <w:r w:rsidRPr="009B7B5B">
        <w:rPr>
          <w:rStyle w:val="StyleUnderline"/>
        </w:rPr>
        <w:t xml:space="preserve">especially as the </w:t>
      </w:r>
      <w:r w:rsidRPr="009B7B5B">
        <w:rPr>
          <w:rStyle w:val="StyleUnderline"/>
          <w:highlight w:val="cyan"/>
        </w:rPr>
        <w:t>Bulletin</w:t>
      </w:r>
      <w:r w:rsidRPr="009B7B5B">
        <w:rPr>
          <w:rStyle w:val="StyleUnderline"/>
        </w:rPr>
        <w:t xml:space="preserve"> of Atomic Scientists has </w:t>
      </w:r>
      <w:r w:rsidRPr="009B7B5B">
        <w:rPr>
          <w:rStyle w:val="StyleUnderline"/>
          <w:highlight w:val="cyan"/>
        </w:rPr>
        <w:t>warned</w:t>
      </w:r>
      <w:r w:rsidRPr="009B7B5B">
        <w:rPr>
          <w:rStyle w:val="StyleUnderline"/>
        </w:rPr>
        <w:t xml:space="preserve"> that the </w:t>
      </w:r>
      <w:r w:rsidRPr="009B7B5B">
        <w:rPr>
          <w:rStyle w:val="StyleUnderline"/>
          <w:highlight w:val="cyan"/>
        </w:rPr>
        <w:t>world</w:t>
      </w:r>
      <w:r w:rsidRPr="009B7B5B">
        <w:rPr>
          <w:rStyle w:val="StyleUnderline"/>
        </w:rPr>
        <w:t xml:space="preserve"> is </w:t>
      </w:r>
      <w:r w:rsidRPr="009B7B5B">
        <w:rPr>
          <w:rStyle w:val="StyleUnderline"/>
          <w:highlight w:val="cyan"/>
        </w:rPr>
        <w:t>close</w:t>
      </w:r>
      <w:r w:rsidRPr="009B7B5B">
        <w:rPr>
          <w:rStyle w:val="StyleUnderline"/>
        </w:rPr>
        <w:t xml:space="preserve">r </w:t>
      </w:r>
      <w:r w:rsidRPr="009B7B5B">
        <w:rPr>
          <w:rStyle w:val="StyleUnderline"/>
          <w:highlight w:val="cyan"/>
        </w:rPr>
        <w:t>to nuclear annihilation</w:t>
      </w:r>
      <w:r w:rsidRPr="009B7B5B">
        <w:rPr>
          <w:rStyle w:val="StyleUnderline"/>
        </w:rPr>
        <w:t xml:space="preserve"> than it’s ever been thanks partly </w:t>
      </w:r>
      <w:r w:rsidRPr="009B7B5B">
        <w:rPr>
          <w:rStyle w:val="StyleUnderline"/>
          <w:highlight w:val="cyan"/>
        </w:rPr>
        <w:t>due</w:t>
      </w:r>
      <w:r w:rsidRPr="009B7B5B">
        <w:rPr>
          <w:rStyle w:val="StyleUnderline"/>
        </w:rPr>
        <w:t xml:space="preserve"> </w:t>
      </w:r>
      <w:r w:rsidRPr="009B7B5B">
        <w:rPr>
          <w:rStyle w:val="StyleUnderline"/>
          <w:highlight w:val="cyan"/>
        </w:rPr>
        <w:t>to</w:t>
      </w:r>
      <w:r w:rsidRPr="009B7B5B">
        <w:rPr>
          <w:rStyle w:val="StyleUnderline"/>
        </w:rPr>
        <w:t xml:space="preserve"> tensions with </w:t>
      </w:r>
      <w:r w:rsidRPr="009B7B5B">
        <w:rPr>
          <w:rStyle w:val="StyleUnderline"/>
          <w:highlight w:val="cyan"/>
        </w:rPr>
        <w:t>Russia</w:t>
      </w:r>
      <w:r w:rsidRPr="009B7B5B">
        <w:rPr>
          <w:sz w:val="12"/>
        </w:rPr>
        <w:t xml:space="preserve">. </w:t>
      </w:r>
      <w:r w:rsidRPr="009B7B5B">
        <w:rPr>
          <w:rStyle w:val="StyleUnderline"/>
        </w:rPr>
        <w:t>And it’s only been made worse by last week’s summit</w:t>
      </w:r>
      <w:r w:rsidRPr="009B7B5B">
        <w:rPr>
          <w:sz w:val="12"/>
        </w:rPr>
        <w:t xml:space="preserve">. While most of the media spent the NATO summit chiding Trump for supposedly undermining NATO at the behest of Putin, </w:t>
      </w:r>
      <w:r w:rsidRPr="009B7B5B">
        <w:rPr>
          <w:rStyle w:val="StyleUnderline"/>
        </w:rPr>
        <w:t>the summit produced a marked military escalation implicitly aimed at Russia</w:t>
      </w:r>
      <w:r w:rsidRPr="009B7B5B">
        <w:rPr>
          <w:sz w:val="12"/>
        </w:rPr>
        <w:t xml:space="preserve">, and there is evidence that Trump’s haranguing of European leaders actually succeeded in ramping up already provocative NATO military spending. Yet not only is there an almost total absence of voices in the mainstream media calling for a de-escalation of tensions between the US and Russia, it’s members of the media — liberal ones, very often — who are virtually baying for conflict with Putin, arguing, as George Kennan had warned they would, that Putin’s reactive aggression is simply “how the Russians are.” With two minutes until midnight on the doomsday clock, and </w:t>
      </w:r>
      <w:r w:rsidRPr="009B7B5B">
        <w:rPr>
          <w:rStyle w:val="StyleUnderline"/>
        </w:rPr>
        <w:t>an atmosphere of historically bad mutual mistrust between Russia and Western leadership</w:t>
      </w:r>
      <w:r w:rsidRPr="009B7B5B">
        <w:rPr>
          <w:sz w:val="12"/>
        </w:rPr>
        <w:t xml:space="preserve">, the commentariat has nearly unanimously cast suspicion on an entirely routine diplomatic meeting between Trump and his Russian counterpart (and one Trump has taken more than twice as long to undertake than his predecessors) where they are set to discuss reducing their nuclear weapons, before transitioning to calling for its cancellation. When you ignore Trump’s rhetoric — as commentators correctly tend to do when the subject is domestic policy — his administration has been one of the more aggressive toward Russia in recent memory. </w:t>
      </w:r>
      <w:r w:rsidRPr="009B7B5B">
        <w:rPr>
          <w:rStyle w:val="StyleUnderline"/>
        </w:rPr>
        <w:t xml:space="preserve">That most of the </w:t>
      </w:r>
      <w:r w:rsidRPr="009B7B5B">
        <w:rPr>
          <w:rStyle w:val="StyleUnderline"/>
          <w:highlight w:val="cyan"/>
        </w:rPr>
        <w:t xml:space="preserve">media ignores </w:t>
      </w:r>
      <w:r w:rsidRPr="009B7B5B">
        <w:rPr>
          <w:rStyle w:val="StyleUnderline"/>
        </w:rPr>
        <w:t xml:space="preserve">this is </w:t>
      </w:r>
      <w:r w:rsidRPr="009B7B5B">
        <w:rPr>
          <w:rStyle w:val="StyleUnderline"/>
          <w:highlight w:val="cyan"/>
        </w:rPr>
        <w:t xml:space="preserve">mirrored by </w:t>
      </w:r>
      <w:r w:rsidRPr="009B7B5B">
        <w:rPr>
          <w:rStyle w:val="StyleUnderline"/>
        </w:rPr>
        <w:t xml:space="preserve">their fierce, unanimous </w:t>
      </w:r>
      <w:r w:rsidRPr="009B7B5B">
        <w:rPr>
          <w:rStyle w:val="StyleUnderline"/>
          <w:highlight w:val="cyan"/>
        </w:rPr>
        <w:t>defense of NATO</w:t>
      </w:r>
      <w:r w:rsidRPr="009B7B5B">
        <w:rPr>
          <w:rStyle w:val="StyleUnderline"/>
        </w:rPr>
        <w:t xml:space="preserve">, one that </w:t>
      </w:r>
      <w:r w:rsidRPr="009B7B5B">
        <w:rPr>
          <w:rStyle w:val="StyleUnderline"/>
          <w:highlight w:val="cyan"/>
        </w:rPr>
        <w:t>entirely leaves out</w:t>
      </w:r>
      <w:r w:rsidRPr="009B7B5B">
        <w:rPr>
          <w:rStyle w:val="StyleUnderline"/>
        </w:rPr>
        <w:t xml:space="preserve"> the alliance’s </w:t>
      </w:r>
      <w:r w:rsidRPr="009B7B5B">
        <w:rPr>
          <w:rStyle w:val="StyleUnderline"/>
          <w:highlight w:val="cyan"/>
        </w:rPr>
        <w:t>failures</w:t>
      </w:r>
      <w:r w:rsidRPr="009B7B5B">
        <w:rPr>
          <w:rStyle w:val="StyleUnderline"/>
        </w:rPr>
        <w:t xml:space="preserve"> and the fact that it’s brought us to this perilous moment</w:t>
      </w:r>
      <w:r w:rsidRPr="009B7B5B">
        <w:rPr>
          <w:sz w:val="12"/>
        </w:rPr>
        <w:t xml:space="preserve">. Turning Back the Clock </w:t>
      </w:r>
      <w:r w:rsidRPr="009B7B5B">
        <w:rPr>
          <w:rStyle w:val="StyleUnderline"/>
        </w:rPr>
        <w:t xml:space="preserve">At best, </w:t>
      </w:r>
      <w:r w:rsidRPr="009B7B5B">
        <w:rPr>
          <w:rStyle w:val="StyleUnderline"/>
          <w:highlight w:val="cyan"/>
        </w:rPr>
        <w:t>NATO</w:t>
      </w:r>
      <w:r w:rsidRPr="009B7B5B">
        <w:rPr>
          <w:rStyle w:val="StyleUnderline"/>
        </w:rPr>
        <w:t xml:space="preserve"> is a Cold War relic whose </w:t>
      </w:r>
      <w:r w:rsidRPr="009B7B5B">
        <w:rPr>
          <w:rStyle w:val="StyleUnderline"/>
          <w:highlight w:val="cyan"/>
        </w:rPr>
        <w:t xml:space="preserve">attempts to broaden </w:t>
      </w:r>
      <w:r w:rsidRPr="009B7B5B">
        <w:rPr>
          <w:rStyle w:val="StyleUnderline"/>
        </w:rPr>
        <w:t xml:space="preserve">its </w:t>
      </w:r>
      <w:r w:rsidRPr="009B7B5B">
        <w:rPr>
          <w:rStyle w:val="StyleUnderline"/>
          <w:highlight w:val="cyan"/>
        </w:rPr>
        <w:t>mission</w:t>
      </w:r>
      <w:r w:rsidRPr="009B7B5B">
        <w:rPr>
          <w:rStyle w:val="StyleUnderline"/>
        </w:rPr>
        <w:t xml:space="preserve"> in the twenty-first century have </w:t>
      </w:r>
      <w:r w:rsidRPr="009B7B5B">
        <w:rPr>
          <w:rStyle w:val="StyleUnderline"/>
          <w:highlight w:val="cyan"/>
        </w:rPr>
        <w:t>been disastrous failures</w:t>
      </w:r>
      <w:r w:rsidRPr="009B7B5B">
        <w:rPr>
          <w:sz w:val="12"/>
        </w:rPr>
        <w:t xml:space="preserve">. </w:t>
      </w:r>
      <w:r w:rsidRPr="009B7B5B">
        <w:rPr>
          <w:rStyle w:val="StyleUnderline"/>
        </w:rPr>
        <w:t xml:space="preserve">At worst, it’s a </w:t>
      </w:r>
      <w:r w:rsidRPr="009B7B5B">
        <w:rPr>
          <w:rStyle w:val="StyleUnderline"/>
          <w:highlight w:val="cyan"/>
        </w:rPr>
        <w:t xml:space="preserve">vehicle for anti-Russian provocation </w:t>
      </w:r>
      <w:r w:rsidRPr="009B7B5B">
        <w:rPr>
          <w:rStyle w:val="StyleUnderline"/>
        </w:rPr>
        <w:t xml:space="preserve">that both strengthens the hand of reactionary forces in Russia and </w:t>
      </w:r>
      <w:r w:rsidRPr="009B7B5B">
        <w:rPr>
          <w:rStyle w:val="StyleUnderline"/>
          <w:highlight w:val="cyan"/>
        </w:rPr>
        <w:t xml:space="preserve">edges </w:t>
      </w:r>
      <w:r w:rsidRPr="009B7B5B">
        <w:rPr>
          <w:rStyle w:val="StyleUnderline"/>
        </w:rPr>
        <w:t xml:space="preserve">the </w:t>
      </w:r>
      <w:r w:rsidRPr="009B7B5B">
        <w:rPr>
          <w:rStyle w:val="StyleUnderline"/>
          <w:highlight w:val="cyan"/>
        </w:rPr>
        <w:t xml:space="preserve">world closer and closer to </w:t>
      </w:r>
      <w:r w:rsidRPr="009B7B5B">
        <w:rPr>
          <w:rStyle w:val="StyleUnderline"/>
        </w:rPr>
        <w:t xml:space="preserve">armed, potentially </w:t>
      </w:r>
      <w:r w:rsidRPr="009B7B5B">
        <w:rPr>
          <w:rStyle w:val="StyleUnderline"/>
          <w:highlight w:val="cyan"/>
        </w:rPr>
        <w:t>nuclear, conflict</w:t>
      </w:r>
      <w:r w:rsidRPr="009B7B5B">
        <w:rPr>
          <w:sz w:val="12"/>
        </w:rPr>
        <w:t xml:space="preserve">. Yes, getting rid of NATO is one of Putin’s most cherished goals. But that fact alone shouldn’t color debate over NATO, any more than it would be a good idea to launch a full-scale invasion of Ukraine just because Putin wouldn’t like it. We are in a dangerous moment in history, as the vast majority of media coverage has focused on wild conspiracies about whether or not the US president is Putin’s “asset” instead of on the rapidly escalating tensions between Russia and the West. This escalation should be rolled back. </w:t>
      </w:r>
      <w:r w:rsidRPr="009B7B5B">
        <w:rPr>
          <w:rStyle w:val="StyleUnderline"/>
        </w:rPr>
        <w:t>One way to do that involves questioning the continued existence of NATO</w:t>
      </w:r>
      <w:r w:rsidRPr="009B7B5B">
        <w:rPr>
          <w:sz w:val="12"/>
        </w:rPr>
        <w:t xml:space="preserve">, </w:t>
      </w:r>
      <w:r w:rsidRPr="009B7B5B">
        <w:rPr>
          <w:rStyle w:val="StyleUnderline"/>
        </w:rPr>
        <w:t>as it has played a key role in bringing tensions to their current boiling point</w:t>
      </w:r>
      <w:r w:rsidRPr="009B7B5B">
        <w:rPr>
          <w:sz w:val="12"/>
        </w:rPr>
        <w:t>. The scope of debate shouldn’t depend on whatever the US president does or says on any given day.</w:t>
      </w:r>
    </w:p>
    <w:bookmarkEnd w:id="1"/>
    <w:p w14:paraId="2FBAAE1C" w14:textId="77777777" w:rsidR="00F666FA" w:rsidRDefault="00F666FA" w:rsidP="00F666FA"/>
    <w:p w14:paraId="27B62889" w14:textId="19871DEC" w:rsidR="00F666FA" w:rsidRDefault="00F767F9" w:rsidP="00F767F9">
      <w:pPr>
        <w:pStyle w:val="Heading3"/>
      </w:pPr>
      <w:r>
        <w:t>1nc – at: nato-russia war</w:t>
      </w:r>
    </w:p>
    <w:p w14:paraId="123DEABC" w14:textId="77777777" w:rsidR="00F666FA" w:rsidRDefault="00F666FA" w:rsidP="00F666FA">
      <w:pPr>
        <w:pStyle w:val="Heading4"/>
      </w:pPr>
      <w:r>
        <w:t>No escalation – Putin doesn’t even have the resources nor capacity for a minor war.</w:t>
      </w:r>
    </w:p>
    <w:p w14:paraId="6C62F567" w14:textId="77777777" w:rsidR="00F666FA" w:rsidRPr="00B55B3C" w:rsidRDefault="00F666FA" w:rsidP="00F666FA">
      <w:r>
        <w:rPr>
          <w:rStyle w:val="Style13ptBold"/>
        </w:rPr>
        <w:t xml:space="preserve">Chornaya 19 </w:t>
      </w:r>
      <w:r>
        <w:t>[Nana Chornaya; Reporter for the Kyiv Post; More lethal aid from U.S.: How Ukraine can respond to Russia's aggression; UNIAN; 3-11-2019; https://www.unian.info/economics/10475727-more-lethal-aid-from-u-s-how-ukraine-can-respond-to-russia-s-aggression.html //Brower]</w:t>
      </w:r>
    </w:p>
    <w:p w14:paraId="2B6D58B8" w14:textId="77777777" w:rsidR="00F666FA" w:rsidRDefault="00F666FA" w:rsidP="00F666FA">
      <w:pPr>
        <w:rPr>
          <w:rStyle w:val="Emphasis"/>
        </w:rPr>
      </w:pPr>
      <w:r w:rsidRPr="00124DD9">
        <w:rPr>
          <w:sz w:val="16"/>
        </w:rPr>
        <w:t>According to him, Russia will have a neurasthenic reaction to the allocation of more lethal weapons for Ukraine. “</w:t>
      </w:r>
      <w:r w:rsidRPr="00C82A2D">
        <w:rPr>
          <w:rStyle w:val="StyleUnderline"/>
        </w:rPr>
        <w:t xml:space="preserve">The General Staff of the </w:t>
      </w:r>
      <w:r w:rsidRPr="00212C4F">
        <w:rPr>
          <w:rStyle w:val="StyleUnderline"/>
          <w:highlight w:val="cyan"/>
        </w:rPr>
        <w:t>Russia</w:t>
      </w:r>
      <w:r w:rsidRPr="00C82A2D">
        <w:rPr>
          <w:rStyle w:val="StyleUnderline"/>
        </w:rPr>
        <w:t xml:space="preserve">n Federation </w:t>
      </w:r>
      <w:r w:rsidRPr="00212C4F">
        <w:rPr>
          <w:rStyle w:val="StyleUnderline"/>
          <w:highlight w:val="cyan"/>
        </w:rPr>
        <w:t>is well aware that</w:t>
      </w:r>
      <w:r w:rsidRPr="00C82A2D">
        <w:rPr>
          <w:rStyle w:val="StyleUnderline"/>
        </w:rPr>
        <w:t xml:space="preserve"> any growth in the potential of </w:t>
      </w:r>
      <w:r w:rsidRPr="00212C4F">
        <w:rPr>
          <w:rStyle w:val="StyleUnderline"/>
          <w:highlight w:val="cyan"/>
        </w:rPr>
        <w:t>the</w:t>
      </w:r>
      <w:r w:rsidRPr="00C82A2D">
        <w:rPr>
          <w:rStyle w:val="StyleUnderline"/>
        </w:rPr>
        <w:t xml:space="preserve"> Armed </w:t>
      </w:r>
      <w:r w:rsidRPr="00212C4F">
        <w:rPr>
          <w:rStyle w:val="StyleUnderline"/>
          <w:highlight w:val="cyan"/>
        </w:rPr>
        <w:t>Forces of Ukraine represents a real threat</w:t>
      </w:r>
      <w:r w:rsidRPr="00C82A2D">
        <w:rPr>
          <w:rStyle w:val="StyleUnderline"/>
        </w:rPr>
        <w:t xml:space="preserve"> to them</w:t>
      </w:r>
      <w:r w:rsidRPr="00C82A2D">
        <w:rPr>
          <w:rStyle w:val="Emphasis"/>
        </w:rPr>
        <w:t>. There will be</w:t>
      </w:r>
      <w:r w:rsidRPr="00124DD9">
        <w:rPr>
          <w:sz w:val="16"/>
        </w:rPr>
        <w:t xml:space="preserve">, of course, </w:t>
      </w:r>
      <w:r w:rsidRPr="00C82A2D">
        <w:rPr>
          <w:rStyle w:val="Emphasis"/>
        </w:rPr>
        <w:t xml:space="preserve">many statements, yelling and screaming. But I don't think that there will be any real steps to raise the level of confrontation. Firstly, in the political and economic sense, </w:t>
      </w:r>
      <w:r w:rsidRPr="00212C4F">
        <w:rPr>
          <w:rStyle w:val="Emphasis"/>
          <w:highlight w:val="cyan"/>
        </w:rPr>
        <w:t>the influence of Russia</w:t>
      </w:r>
      <w:r w:rsidRPr="00C82A2D">
        <w:rPr>
          <w:rStyle w:val="Emphasis"/>
        </w:rPr>
        <w:t xml:space="preserve"> on our country </w:t>
      </w:r>
      <w:r w:rsidRPr="00212C4F">
        <w:rPr>
          <w:rStyle w:val="Emphasis"/>
          <w:highlight w:val="cyan"/>
        </w:rPr>
        <w:t>is much lower than it was</w:t>
      </w:r>
      <w:r w:rsidRPr="00C82A2D">
        <w:rPr>
          <w:rStyle w:val="Emphasis"/>
        </w:rPr>
        <w:t xml:space="preserve"> before. Secondly, </w:t>
      </w:r>
      <w:r w:rsidRPr="00212C4F">
        <w:rPr>
          <w:rStyle w:val="Emphasis"/>
          <w:highlight w:val="cyan"/>
        </w:rPr>
        <w:t>Putin is not ready to arrange a 'mini-war'</w:t>
      </w:r>
      <w:r w:rsidRPr="00C82A2D">
        <w:rPr>
          <w:rStyle w:val="Emphasis"/>
        </w:rPr>
        <w:t xml:space="preserve">. </w:t>
      </w:r>
      <w:r w:rsidRPr="00212C4F">
        <w:rPr>
          <w:rStyle w:val="Emphasis"/>
          <w:highlight w:val="cyan"/>
        </w:rPr>
        <w:t>This requires</w:t>
      </w:r>
      <w:r w:rsidRPr="00C82A2D">
        <w:rPr>
          <w:rStyle w:val="Emphasis"/>
        </w:rPr>
        <w:t xml:space="preserve"> strong effort, as well as </w:t>
      </w:r>
      <w:r w:rsidRPr="00212C4F">
        <w:rPr>
          <w:rStyle w:val="Emphasis"/>
          <w:highlight w:val="cyan"/>
        </w:rPr>
        <w:t>considerable resources</w:t>
      </w:r>
      <w:r w:rsidRPr="00C82A2D">
        <w:rPr>
          <w:rStyle w:val="Emphasis"/>
        </w:rPr>
        <w:t xml:space="preserve">, </w:t>
      </w:r>
      <w:r w:rsidRPr="00212C4F">
        <w:rPr>
          <w:rStyle w:val="Emphasis"/>
          <w:highlight w:val="cyan"/>
        </w:rPr>
        <w:t>which he doesn't have</w:t>
      </w:r>
      <w:r w:rsidRPr="00124DD9">
        <w:rPr>
          <w:sz w:val="16"/>
        </w:rPr>
        <w:t xml:space="preserve">. In addition, now it's not the year of 2014, and </w:t>
      </w:r>
      <w:r w:rsidRPr="00C82A2D">
        <w:rPr>
          <w:rStyle w:val="StyleUnderline"/>
        </w:rPr>
        <w:t>the whole world understands who is fighting in Donbas.</w:t>
      </w:r>
      <w:r w:rsidRPr="00124DD9">
        <w:rPr>
          <w:sz w:val="16"/>
        </w:rPr>
        <w:t xml:space="preserve"> </w:t>
      </w:r>
      <w:r w:rsidRPr="00C82A2D">
        <w:rPr>
          <w:rStyle w:val="Emphasis"/>
        </w:rPr>
        <w:t xml:space="preserve">If </w:t>
      </w:r>
      <w:r w:rsidRPr="00212C4F">
        <w:rPr>
          <w:rStyle w:val="Emphasis"/>
          <w:highlight w:val="cyan"/>
        </w:rPr>
        <w:t>Putin</w:t>
      </w:r>
      <w:r w:rsidRPr="00C82A2D">
        <w:rPr>
          <w:rStyle w:val="Emphasis"/>
        </w:rPr>
        <w:t xml:space="preserve"> instigates another confrontation, he </w:t>
      </w:r>
      <w:r w:rsidRPr="00212C4F">
        <w:rPr>
          <w:rStyle w:val="Emphasis"/>
          <w:highlight w:val="cyan"/>
        </w:rPr>
        <w:t>will receive another package of sanctions</w:t>
      </w:r>
      <w:r w:rsidRPr="00124DD9">
        <w:rPr>
          <w:sz w:val="16"/>
        </w:rPr>
        <w:t xml:space="preserve">. By the way, in March, the U.S. Congress put to the vote a bill introducing sanctions for the use of chemical weapons, which Putin himself called "sanctions from hell." They were postponed for six months by Trump in October last year, and now they are becoming a reality. They will be surely voted in and signed off. </w:t>
      </w:r>
      <w:r w:rsidRPr="00212C4F">
        <w:rPr>
          <w:rStyle w:val="Emphasis"/>
          <w:highlight w:val="cyan"/>
        </w:rPr>
        <w:t>Putin will have no time for</w:t>
      </w:r>
      <w:r w:rsidRPr="00C82A2D">
        <w:rPr>
          <w:rStyle w:val="Emphasis"/>
        </w:rPr>
        <w:t xml:space="preserve"> the </w:t>
      </w:r>
      <w:r w:rsidRPr="00212C4F">
        <w:rPr>
          <w:rStyle w:val="Emphasis"/>
          <w:highlight w:val="cyan"/>
        </w:rPr>
        <w:t>escalation</w:t>
      </w:r>
      <w:r w:rsidRPr="00C82A2D">
        <w:rPr>
          <w:rStyle w:val="Emphasis"/>
        </w:rPr>
        <w:t xml:space="preserve"> of the conflict, </w:t>
      </w:r>
      <w:r w:rsidRPr="00212C4F">
        <w:rPr>
          <w:rStyle w:val="Emphasis"/>
          <w:highlight w:val="cyan"/>
        </w:rPr>
        <w:t>he will</w:t>
      </w:r>
      <w:r w:rsidRPr="00C82A2D">
        <w:rPr>
          <w:rStyle w:val="Emphasis"/>
        </w:rPr>
        <w:t xml:space="preserve"> only </w:t>
      </w:r>
      <w:r w:rsidRPr="00212C4F">
        <w:rPr>
          <w:rStyle w:val="Emphasis"/>
          <w:highlight w:val="cyan"/>
        </w:rPr>
        <w:t>think about how to maintain stability</w:t>
      </w:r>
      <w:r w:rsidRPr="00C82A2D">
        <w:rPr>
          <w:rStyle w:val="Emphasis"/>
        </w:rPr>
        <w:t xml:space="preserve"> in Russia, although he's got well prepared for such a scenario</w:t>
      </w:r>
      <w:r w:rsidRPr="00124DD9">
        <w:rPr>
          <w:sz w:val="16"/>
        </w:rPr>
        <w:t xml:space="preserve">. Starting from 2016, he has been forming the National Guard (which plays in Ukraine's hands in terms of the escalation of hostilities), to suppress a possible internal conflict. The number of Guards has already reached 400,000 – this is as many people as the Land Forces are allowed to have in their ranks. Moreover, </w:t>
      </w:r>
      <w:r w:rsidRPr="00212C4F">
        <w:rPr>
          <w:rStyle w:val="Emphasis"/>
          <w:highlight w:val="cyan"/>
        </w:rPr>
        <w:t>Russians are</w:t>
      </w:r>
      <w:r w:rsidRPr="00C82A2D">
        <w:rPr>
          <w:rStyle w:val="Emphasis"/>
        </w:rPr>
        <w:t xml:space="preserve"> already </w:t>
      </w:r>
      <w:r w:rsidRPr="00212C4F">
        <w:rPr>
          <w:rStyle w:val="Emphasis"/>
          <w:highlight w:val="cyan"/>
        </w:rPr>
        <w:t>fed up with wars</w:t>
      </w:r>
      <w:r w:rsidRPr="00C82A2D">
        <w:rPr>
          <w:rStyle w:val="Emphasis"/>
        </w:rPr>
        <w:t xml:space="preserve"> – the </w:t>
      </w:r>
      <w:r w:rsidRPr="00212C4F">
        <w:rPr>
          <w:rStyle w:val="Emphasis"/>
          <w:highlight w:val="cyan"/>
        </w:rPr>
        <w:t>Russia</w:t>
      </w:r>
      <w:r w:rsidRPr="00C82A2D">
        <w:rPr>
          <w:rStyle w:val="Emphasis"/>
        </w:rPr>
        <w:t xml:space="preserve">n Federation </w:t>
      </w:r>
      <w:r w:rsidRPr="00212C4F">
        <w:rPr>
          <w:rStyle w:val="Emphasis"/>
          <w:highlight w:val="cyan"/>
        </w:rPr>
        <w:t>is simultaneously involved in five conflicts</w:t>
      </w:r>
      <w:r w:rsidRPr="00C82A2D">
        <w:rPr>
          <w:rStyle w:val="Emphasis"/>
        </w:rPr>
        <w:t>, regularly sending back the bodies of troops killed in action. Because of this, the autumn draft was disrupted in Russia. So Russia shouldn't be intimidating anyone,” concluded the expert.</w:t>
      </w:r>
    </w:p>
    <w:p w14:paraId="1CF15EB1" w14:textId="77777777" w:rsidR="00F666FA" w:rsidRDefault="00F666FA" w:rsidP="00F666FA">
      <w:pPr>
        <w:rPr>
          <w:rStyle w:val="Emphasis"/>
        </w:rPr>
      </w:pPr>
      <w:r>
        <w:rPr>
          <w:rStyle w:val="Emphasis"/>
        </w:rPr>
        <w:br w:type="page"/>
      </w:r>
    </w:p>
    <w:p w14:paraId="72CA6997" w14:textId="77777777" w:rsidR="00F666FA" w:rsidRPr="00C5553C" w:rsidRDefault="00F666FA" w:rsidP="00F666FA">
      <w:pPr>
        <w:pStyle w:val="Heading4"/>
      </w:pPr>
      <w:r>
        <w:t>No US-Russia war</w:t>
      </w:r>
    </w:p>
    <w:p w14:paraId="5A41B606" w14:textId="77777777" w:rsidR="00F666FA" w:rsidRDefault="00F666FA" w:rsidP="00F666FA">
      <w:pPr>
        <w:rPr>
          <w:rFonts w:eastAsia="Calibri"/>
        </w:rPr>
      </w:pPr>
      <w:r w:rsidRPr="00C5553C">
        <w:rPr>
          <w:rStyle w:val="Style13ptBold"/>
        </w:rPr>
        <w:t>Bandow 17</w:t>
      </w:r>
      <w:r w:rsidRPr="0001303D">
        <w:rPr>
          <w:rFonts w:eastAsia="Calibri"/>
        </w:rPr>
        <w:t xml:space="preserve"> --- JD from Stanford</w:t>
      </w:r>
      <w:r>
        <w:rPr>
          <w:rFonts w:eastAsia="Calibri"/>
        </w:rPr>
        <w:t xml:space="preserve"> </w:t>
      </w:r>
      <w:r w:rsidRPr="0001303D">
        <w:rPr>
          <w:rFonts w:eastAsia="Calibri"/>
        </w:rPr>
        <w:t xml:space="preserve">(Doug Bandow, 3-6-2017, "What Russian Threat? Americans Shouldn't Be Running Scared of Moscow," Cato Institute, </w:t>
      </w:r>
      <w:hyperlink r:id="rId26" w:history="1">
        <w:r w:rsidRPr="00824ADC">
          <w:rPr>
            <w:rStyle w:val="Hyperlink"/>
            <w:rFonts w:eastAsia="Calibri"/>
          </w:rPr>
          <w:t>https://www.cato.org/publications/commentary/what-russian-threat-americans-shouldnt-be-running-scared-moscow</w:t>
        </w:r>
      </w:hyperlink>
      <w:r w:rsidRPr="0001303D">
        <w:rPr>
          <w:rFonts w:eastAsia="Calibri"/>
        </w:rPr>
        <w:t>)</w:t>
      </w:r>
    </w:p>
    <w:p w14:paraId="25F0DAE0" w14:textId="77777777" w:rsidR="00F666FA" w:rsidRPr="00032608" w:rsidRDefault="00F666FA" w:rsidP="00F666FA">
      <w:pPr>
        <w:rPr>
          <w:rFonts w:eastAsia="Calibri"/>
          <w:sz w:val="14"/>
        </w:rPr>
      </w:pPr>
      <w:r w:rsidRPr="00032608">
        <w:rPr>
          <w:rFonts w:eastAsia="Calibri"/>
          <w:sz w:val="14"/>
        </w:rPr>
        <w:t xml:space="preserve">Yet the </w:t>
      </w:r>
      <w:r w:rsidRPr="00032608">
        <w:rPr>
          <w:rFonts w:eastAsia="Calibri"/>
          <w:u w:val="single"/>
        </w:rPr>
        <w:t>fear-mongering is nonsense</w:t>
      </w:r>
      <w:r w:rsidRPr="00032608">
        <w:rPr>
          <w:rFonts w:eastAsia="Calibri"/>
          <w:sz w:val="14"/>
        </w:rPr>
        <w:t xml:space="preserve">. Russia’s presumed attempt to influence America’s election was more smoke than fire. Moscow is accused of a private hack which released emails detailing the sleaze afflicting one of the presidential candidates. Although illegal like other cyber-attacks, that’s pretty mild, especially compared to Washington’s routine interference in other nations’ political affairs, including their elections. Although American officials proclaim their commitment to democracy, their activities almost always promote parties, leaders, and movements friendly to the U.S. </w:t>
      </w:r>
      <w:r w:rsidRPr="00032608">
        <w:rPr>
          <w:rFonts w:eastAsia="Calibri"/>
          <w:u w:val="single"/>
        </w:rPr>
        <w:t>More serious are claims that Moscow poses a security threat</w:t>
      </w:r>
      <w:r w:rsidRPr="00032608">
        <w:rPr>
          <w:rFonts w:eastAsia="Calibri"/>
          <w:sz w:val="14"/>
        </w:rPr>
        <w:t xml:space="preserve">. Military capabilities are more than formal military budgets, but </w:t>
      </w:r>
      <w:r w:rsidRPr="00032608">
        <w:rPr>
          <w:rFonts w:eastAsia="Calibri"/>
          <w:u w:val="single"/>
        </w:rPr>
        <w:t xml:space="preserve">the </w:t>
      </w:r>
      <w:r w:rsidRPr="00212C4F">
        <w:rPr>
          <w:rFonts w:eastAsia="Calibri"/>
          <w:highlight w:val="cyan"/>
          <w:u w:val="single"/>
        </w:rPr>
        <w:t>spending disparity between the U.S. and Russia is vast</w:t>
      </w:r>
      <w:r w:rsidRPr="00032608">
        <w:rPr>
          <w:rFonts w:eastAsia="Calibri"/>
          <w:sz w:val="14"/>
        </w:rPr>
        <w:t xml:space="preserve">: </w:t>
      </w:r>
      <w:r w:rsidRPr="00212C4F">
        <w:rPr>
          <w:rFonts w:eastAsia="Calibri"/>
          <w:highlight w:val="cyan"/>
          <w:u w:val="single"/>
        </w:rPr>
        <w:t>Washington’s outlays</w:t>
      </w:r>
      <w:r w:rsidRPr="00032608">
        <w:rPr>
          <w:rFonts w:eastAsia="Calibri"/>
          <w:u w:val="single"/>
        </w:rPr>
        <w:t xml:space="preserve"> are almost </w:t>
      </w:r>
      <w:r w:rsidRPr="00212C4F">
        <w:rPr>
          <w:rFonts w:eastAsia="Calibri"/>
          <w:iCs/>
          <w:highlight w:val="cyan"/>
          <w:u w:val="single"/>
          <w:bdr w:val="single" w:sz="8" w:space="0" w:color="auto"/>
        </w:rPr>
        <w:t>ten times</w:t>
      </w:r>
      <w:r w:rsidRPr="00032608">
        <w:rPr>
          <w:rFonts w:eastAsia="Calibri"/>
          <w:u w:val="single"/>
        </w:rPr>
        <w:t xml:space="preserve"> as much as </w:t>
      </w:r>
      <w:r w:rsidRPr="00212C4F">
        <w:rPr>
          <w:rFonts w:eastAsia="Calibri"/>
          <w:highlight w:val="cyan"/>
          <w:u w:val="single"/>
        </w:rPr>
        <w:t>Moscow</w:t>
      </w:r>
      <w:r w:rsidRPr="00032608">
        <w:rPr>
          <w:rFonts w:eastAsia="Calibri"/>
          <w:u w:val="single"/>
        </w:rPr>
        <w:t xml:space="preserve">’s. </w:t>
      </w:r>
      <w:r w:rsidRPr="00032608">
        <w:rPr>
          <w:rFonts w:eastAsia="Calibri"/>
          <w:sz w:val="14"/>
        </w:rPr>
        <w:t xml:space="preserve">President Donald Trump just proposed an annual jump in outlays, $54 billion, which is nearly as much as Russia will spend all year. </w:t>
      </w:r>
      <w:r w:rsidRPr="00212C4F">
        <w:rPr>
          <w:rFonts w:eastAsia="Calibri"/>
          <w:highlight w:val="cyan"/>
          <w:u w:val="single"/>
        </w:rPr>
        <w:t xml:space="preserve">Russia lacks the </w:t>
      </w:r>
      <w:r w:rsidRPr="00212C4F">
        <w:rPr>
          <w:rFonts w:eastAsia="Calibri"/>
          <w:iCs/>
          <w:highlight w:val="cyan"/>
          <w:u w:val="single"/>
          <w:bdr w:val="single" w:sz="8" w:space="0" w:color="auto"/>
        </w:rPr>
        <w:t>global reach</w:t>
      </w:r>
      <w:r w:rsidRPr="00032608">
        <w:rPr>
          <w:rFonts w:eastAsia="Calibri"/>
          <w:u w:val="single"/>
        </w:rPr>
        <w:t xml:space="preserve"> </w:t>
      </w:r>
      <w:r w:rsidRPr="00212C4F">
        <w:rPr>
          <w:rFonts w:eastAsia="Calibri"/>
          <w:highlight w:val="cyan"/>
          <w:u w:val="single"/>
        </w:rPr>
        <w:t>to challenge</w:t>
      </w:r>
      <w:r w:rsidRPr="00032608">
        <w:rPr>
          <w:rFonts w:eastAsia="Calibri"/>
          <w:u w:val="single"/>
        </w:rPr>
        <w:t xml:space="preserve"> </w:t>
      </w:r>
      <w:r w:rsidRPr="00212C4F">
        <w:rPr>
          <w:rFonts w:eastAsia="Calibri"/>
          <w:highlight w:val="cyan"/>
          <w:u w:val="single"/>
        </w:rPr>
        <w:t>America</w:t>
      </w:r>
      <w:r w:rsidRPr="00032608">
        <w:rPr>
          <w:rFonts w:eastAsia="Calibri"/>
          <w:u w:val="single"/>
        </w:rPr>
        <w:t>. As Putin noted</w:t>
      </w:r>
      <w:r w:rsidRPr="00032608">
        <w:rPr>
          <w:rFonts w:eastAsia="Calibri"/>
          <w:sz w:val="14"/>
        </w:rPr>
        <w:t xml:space="preserve"> in an interview with an Italian journalist: </w:t>
      </w:r>
      <w:r w:rsidRPr="00032608">
        <w:rPr>
          <w:rFonts w:eastAsia="Calibri"/>
          <w:u w:val="single"/>
        </w:rPr>
        <w:t>“</w:t>
      </w:r>
      <w:r w:rsidRPr="00212C4F">
        <w:rPr>
          <w:rFonts w:eastAsia="Calibri"/>
          <w:highlight w:val="cyan"/>
          <w:u w:val="single"/>
        </w:rPr>
        <w:t>Publish a</w:t>
      </w:r>
      <w:r w:rsidRPr="00032608">
        <w:rPr>
          <w:rFonts w:eastAsia="Calibri"/>
          <w:u w:val="single"/>
        </w:rPr>
        <w:t xml:space="preserve"> world </w:t>
      </w:r>
      <w:r w:rsidRPr="00212C4F">
        <w:rPr>
          <w:rFonts w:eastAsia="Calibri"/>
          <w:highlight w:val="cyan"/>
          <w:u w:val="single"/>
        </w:rPr>
        <w:t>map</w:t>
      </w:r>
      <w:r w:rsidRPr="00032608">
        <w:rPr>
          <w:rFonts w:eastAsia="Calibri"/>
          <w:u w:val="single"/>
        </w:rPr>
        <w:t xml:space="preserve"> </w:t>
      </w:r>
      <w:r w:rsidRPr="00212C4F">
        <w:rPr>
          <w:rFonts w:eastAsia="Calibri"/>
          <w:highlight w:val="cyan"/>
          <w:u w:val="single"/>
        </w:rPr>
        <w:t>and</w:t>
      </w:r>
      <w:r w:rsidRPr="00032608">
        <w:rPr>
          <w:rFonts w:eastAsia="Calibri"/>
          <w:u w:val="single"/>
        </w:rPr>
        <w:t xml:space="preserve"> </w:t>
      </w:r>
      <w:r w:rsidRPr="00212C4F">
        <w:rPr>
          <w:rFonts w:eastAsia="Calibri"/>
          <w:highlight w:val="cyan"/>
          <w:u w:val="single"/>
        </w:rPr>
        <w:t>mark</w:t>
      </w:r>
      <w:r w:rsidRPr="00032608">
        <w:rPr>
          <w:rFonts w:eastAsia="Calibri"/>
          <w:u w:val="single"/>
        </w:rPr>
        <w:t xml:space="preserve"> all the </w:t>
      </w:r>
      <w:r w:rsidRPr="00212C4F">
        <w:rPr>
          <w:rFonts w:eastAsia="Calibri"/>
          <w:highlight w:val="cyan"/>
          <w:u w:val="single"/>
        </w:rPr>
        <w:t>U.S. military bases</w:t>
      </w:r>
      <w:r w:rsidRPr="00032608">
        <w:rPr>
          <w:rFonts w:eastAsia="Calibri"/>
          <w:u w:val="single"/>
        </w:rPr>
        <w:t xml:space="preserve"> on it. </w:t>
      </w:r>
      <w:r w:rsidRPr="00212C4F">
        <w:rPr>
          <w:rFonts w:eastAsia="Calibri"/>
          <w:highlight w:val="cyan"/>
          <w:u w:val="single"/>
        </w:rPr>
        <w:t>You will see the difference</w:t>
      </w:r>
      <w:r w:rsidRPr="00032608">
        <w:rPr>
          <w:rFonts w:eastAsia="Calibri"/>
          <w:u w:val="single"/>
        </w:rPr>
        <w:t xml:space="preserve"> between Russia and the U.S.” </w:t>
      </w:r>
      <w:r w:rsidRPr="00212C4F">
        <w:rPr>
          <w:rFonts w:eastAsia="Calibri"/>
          <w:highlight w:val="cyan"/>
          <w:u w:val="single"/>
        </w:rPr>
        <w:t>Moscow also lacks</w:t>
      </w:r>
      <w:r w:rsidRPr="00032608">
        <w:rPr>
          <w:rFonts w:eastAsia="Calibri"/>
          <w:u w:val="single"/>
        </w:rPr>
        <w:t xml:space="preserve"> </w:t>
      </w:r>
      <w:r w:rsidRPr="00212C4F">
        <w:rPr>
          <w:rFonts w:eastAsia="Calibri"/>
          <w:highlight w:val="cyan"/>
          <w:u w:val="single"/>
        </w:rPr>
        <w:t xml:space="preserve">the </w:t>
      </w:r>
      <w:r w:rsidRPr="00212C4F">
        <w:rPr>
          <w:rFonts w:eastAsia="Calibri"/>
          <w:iCs/>
          <w:highlight w:val="cyan"/>
          <w:u w:val="single"/>
          <w:bdr w:val="single" w:sz="8" w:space="0" w:color="auto"/>
        </w:rPr>
        <w:t>economic foundation</w:t>
      </w:r>
      <w:r w:rsidRPr="00212C4F">
        <w:rPr>
          <w:rFonts w:eastAsia="Calibri"/>
          <w:highlight w:val="cyan"/>
          <w:u w:val="single"/>
        </w:rPr>
        <w:t xml:space="preserve"> to match the U.S</w:t>
      </w:r>
      <w:r w:rsidRPr="00032608">
        <w:rPr>
          <w:rFonts w:eastAsia="Calibri"/>
          <w:u w:val="single"/>
        </w:rPr>
        <w:t>.</w:t>
      </w:r>
      <w:r w:rsidRPr="00032608">
        <w:rPr>
          <w:rFonts w:eastAsia="Calibri"/>
          <w:sz w:val="14"/>
        </w:rPr>
        <w:t xml:space="preserve"> </w:t>
      </w:r>
      <w:r w:rsidRPr="00212C4F">
        <w:rPr>
          <w:rFonts w:eastAsia="Calibri"/>
          <w:highlight w:val="cyan"/>
          <w:u w:val="single"/>
        </w:rPr>
        <w:t xml:space="preserve">According to the </w:t>
      </w:r>
      <w:r w:rsidRPr="00212C4F">
        <w:rPr>
          <w:rFonts w:eastAsia="Calibri"/>
          <w:iCs/>
          <w:highlight w:val="cyan"/>
          <w:u w:val="single"/>
          <w:bdr w:val="single" w:sz="8" w:space="0" w:color="auto"/>
        </w:rPr>
        <w:t>I</w:t>
      </w:r>
      <w:r w:rsidRPr="00032608">
        <w:rPr>
          <w:rFonts w:eastAsia="Calibri"/>
          <w:sz w:val="14"/>
        </w:rPr>
        <w:t xml:space="preserve">nternational </w:t>
      </w:r>
      <w:r w:rsidRPr="00212C4F">
        <w:rPr>
          <w:rFonts w:eastAsia="Calibri"/>
          <w:iCs/>
          <w:highlight w:val="cyan"/>
          <w:u w:val="single"/>
          <w:bdr w:val="single" w:sz="8" w:space="0" w:color="auto"/>
        </w:rPr>
        <w:t>I</w:t>
      </w:r>
      <w:r w:rsidRPr="00032608">
        <w:rPr>
          <w:rFonts w:eastAsia="Calibri"/>
          <w:sz w:val="14"/>
        </w:rPr>
        <w:t xml:space="preserve">nstitute for </w:t>
      </w:r>
      <w:r w:rsidRPr="00212C4F">
        <w:rPr>
          <w:rFonts w:eastAsia="Calibri"/>
          <w:iCs/>
          <w:highlight w:val="cyan"/>
          <w:u w:val="single"/>
          <w:bdr w:val="single" w:sz="8" w:space="0" w:color="auto"/>
        </w:rPr>
        <w:t>S</w:t>
      </w:r>
      <w:r w:rsidRPr="00032608">
        <w:rPr>
          <w:rFonts w:eastAsia="Calibri"/>
          <w:sz w:val="14"/>
        </w:rPr>
        <w:t xml:space="preserve">trategic </w:t>
      </w:r>
      <w:r w:rsidRPr="00212C4F">
        <w:rPr>
          <w:rFonts w:eastAsia="Calibri"/>
          <w:iCs/>
          <w:highlight w:val="cyan"/>
          <w:u w:val="single"/>
          <w:bdr w:val="single" w:sz="8" w:space="0" w:color="auto"/>
        </w:rPr>
        <w:t>S</w:t>
      </w:r>
      <w:r w:rsidRPr="00032608">
        <w:rPr>
          <w:rFonts w:eastAsia="Calibri"/>
          <w:sz w:val="14"/>
        </w:rPr>
        <w:t xml:space="preserve">tudies, </w:t>
      </w:r>
      <w:r w:rsidRPr="00032608">
        <w:rPr>
          <w:rFonts w:eastAsia="Calibri"/>
          <w:u w:val="single"/>
        </w:rPr>
        <w:t>“</w:t>
      </w:r>
      <w:r w:rsidRPr="00212C4F">
        <w:rPr>
          <w:rFonts w:eastAsia="Calibri"/>
          <w:highlight w:val="cyan"/>
          <w:u w:val="single"/>
        </w:rPr>
        <w:t>One effect of</w:t>
      </w:r>
      <w:r w:rsidRPr="00032608">
        <w:rPr>
          <w:rFonts w:eastAsia="Calibri"/>
          <w:u w:val="single"/>
        </w:rPr>
        <w:t xml:space="preserve"> the country’s </w:t>
      </w:r>
      <w:r w:rsidRPr="00212C4F">
        <w:rPr>
          <w:rFonts w:eastAsia="Calibri"/>
          <w:highlight w:val="cyan"/>
          <w:u w:val="single"/>
        </w:rPr>
        <w:t>deteriorating economic situation</w:t>
      </w:r>
      <w:r w:rsidRPr="00032608">
        <w:rPr>
          <w:rFonts w:eastAsia="Calibri"/>
          <w:u w:val="single"/>
        </w:rPr>
        <w:t xml:space="preserve"> </w:t>
      </w:r>
      <w:r w:rsidRPr="00212C4F">
        <w:rPr>
          <w:rFonts w:eastAsia="Calibri"/>
          <w:highlight w:val="cyan"/>
          <w:u w:val="single"/>
        </w:rPr>
        <w:t>has been</w:t>
      </w:r>
      <w:r w:rsidRPr="00032608">
        <w:rPr>
          <w:rFonts w:eastAsia="Calibri"/>
          <w:sz w:val="14"/>
        </w:rPr>
        <w:t xml:space="preserve"> </w:t>
      </w:r>
      <w:r w:rsidRPr="00032608">
        <w:rPr>
          <w:rFonts w:eastAsia="Calibri"/>
          <w:u w:val="single"/>
        </w:rPr>
        <w:t xml:space="preserve">the </w:t>
      </w:r>
      <w:r w:rsidRPr="00212C4F">
        <w:rPr>
          <w:rFonts w:eastAsia="Calibri"/>
          <w:highlight w:val="cyan"/>
          <w:u w:val="single"/>
        </w:rPr>
        <w:t>delay in</w:t>
      </w:r>
      <w:r w:rsidRPr="00032608">
        <w:rPr>
          <w:rFonts w:eastAsia="Calibri"/>
          <w:sz w:val="14"/>
        </w:rPr>
        <w:t xml:space="preserve"> concluding</w:t>
      </w:r>
      <w:r w:rsidRPr="00032608">
        <w:rPr>
          <w:rFonts w:eastAsia="Calibri"/>
          <w:u w:val="single"/>
        </w:rPr>
        <w:t xml:space="preserve"> the</w:t>
      </w:r>
      <w:r w:rsidRPr="00032608">
        <w:rPr>
          <w:rFonts w:eastAsia="Calibri"/>
          <w:sz w:val="14"/>
        </w:rPr>
        <w:t xml:space="preserve"> next </w:t>
      </w:r>
      <w:r w:rsidRPr="00212C4F">
        <w:rPr>
          <w:rFonts w:eastAsia="Calibri"/>
          <w:highlight w:val="cyan"/>
          <w:u w:val="single"/>
        </w:rPr>
        <w:t>State</w:t>
      </w:r>
      <w:r w:rsidRPr="00212C4F">
        <w:rPr>
          <w:rFonts w:eastAsia="Calibri"/>
          <w:sz w:val="14"/>
          <w:highlight w:val="cyan"/>
        </w:rPr>
        <w:t xml:space="preserve"> </w:t>
      </w:r>
      <w:r w:rsidRPr="00212C4F">
        <w:rPr>
          <w:rFonts w:eastAsia="Calibri"/>
          <w:highlight w:val="cyan"/>
          <w:u w:val="single"/>
        </w:rPr>
        <w:t>Armament Program</w:t>
      </w:r>
      <w:r w:rsidRPr="00032608">
        <w:rPr>
          <w:rFonts w:eastAsia="Calibri"/>
          <w:sz w:val="14"/>
        </w:rPr>
        <w:t xml:space="preserve">; originally intended to have been started in 2016, this has now been pushed back to 2018.” </w:t>
      </w:r>
      <w:r w:rsidRPr="00032608">
        <w:rPr>
          <w:rFonts w:eastAsia="Calibri"/>
          <w:u w:val="single"/>
        </w:rPr>
        <w:t>Russia possesses</w:t>
      </w:r>
      <w:r w:rsidRPr="00032608">
        <w:rPr>
          <w:rFonts w:eastAsia="Calibri"/>
          <w:sz w:val="14"/>
        </w:rPr>
        <w:t xml:space="preserve"> the world’s second most </w:t>
      </w:r>
      <w:r w:rsidRPr="00032608">
        <w:rPr>
          <w:rFonts w:eastAsia="Calibri"/>
          <w:u w:val="single"/>
        </w:rPr>
        <w:t>powerful nuclear arsenal</w:t>
      </w:r>
      <w:r w:rsidRPr="00032608">
        <w:rPr>
          <w:rFonts w:eastAsia="Calibri"/>
          <w:sz w:val="14"/>
        </w:rPr>
        <w:t xml:space="preserve">, capable of destroying America many times over. </w:t>
      </w:r>
      <w:r w:rsidRPr="00032608">
        <w:rPr>
          <w:rFonts w:eastAsia="Calibri"/>
          <w:u w:val="single"/>
        </w:rPr>
        <w:t xml:space="preserve">But </w:t>
      </w:r>
      <w:r w:rsidRPr="00212C4F">
        <w:rPr>
          <w:rFonts w:eastAsia="Calibri"/>
          <w:iCs/>
          <w:highlight w:val="cyan"/>
          <w:u w:val="single"/>
          <w:bdr w:val="single" w:sz="8" w:space="0" w:color="auto"/>
        </w:rPr>
        <w:t xml:space="preserve">even Moscow’s sharpest critics </w:t>
      </w:r>
      <w:r w:rsidRPr="00212C4F">
        <w:rPr>
          <w:rFonts w:eastAsia="Calibri"/>
          <w:highlight w:val="cyan"/>
          <w:u w:val="single"/>
        </w:rPr>
        <w:t>don’t believe</w:t>
      </w:r>
      <w:r w:rsidRPr="00032608">
        <w:rPr>
          <w:rFonts w:eastAsia="Calibri"/>
          <w:u w:val="single"/>
        </w:rPr>
        <w:t xml:space="preserve"> </w:t>
      </w:r>
      <w:r w:rsidRPr="00032608">
        <w:rPr>
          <w:rFonts w:eastAsia="Calibri"/>
          <w:sz w:val="14"/>
        </w:rPr>
        <w:t xml:space="preserve">Vladimir </w:t>
      </w:r>
      <w:r w:rsidRPr="00212C4F">
        <w:rPr>
          <w:rFonts w:eastAsia="Calibri"/>
          <w:highlight w:val="cyan"/>
          <w:u w:val="single"/>
        </w:rPr>
        <w:t>Putin plans to commit suicide</w:t>
      </w:r>
      <w:r w:rsidRPr="00032608">
        <w:rPr>
          <w:rFonts w:eastAsia="Calibri"/>
          <w:sz w:val="14"/>
        </w:rPr>
        <w:t xml:space="preserve">. That nuclear threat acts more as Russia’s guarantee against U.S. coercion. </w:t>
      </w:r>
      <w:r w:rsidRPr="00212C4F">
        <w:rPr>
          <w:rFonts w:eastAsia="Calibri"/>
          <w:iCs/>
          <w:highlight w:val="cyan"/>
          <w:u w:val="single"/>
          <w:bdr w:val="single" w:sz="8" w:space="0" w:color="auto"/>
        </w:rPr>
        <w:t>Neither side</w:t>
      </w:r>
      <w:r w:rsidRPr="00212C4F">
        <w:rPr>
          <w:rFonts w:eastAsia="Calibri"/>
          <w:highlight w:val="cyan"/>
          <w:u w:val="single"/>
        </w:rPr>
        <w:t xml:space="preserve"> can</w:t>
      </w:r>
      <w:r w:rsidRPr="00032608">
        <w:rPr>
          <w:rFonts w:eastAsia="Calibri"/>
          <w:u w:val="single"/>
        </w:rPr>
        <w:t xml:space="preserve"> </w:t>
      </w:r>
      <w:r w:rsidRPr="00212C4F">
        <w:rPr>
          <w:rFonts w:eastAsia="Calibri"/>
          <w:highlight w:val="cyan"/>
          <w:u w:val="single"/>
        </w:rPr>
        <w:t>allow</w:t>
      </w:r>
      <w:r w:rsidRPr="00032608">
        <w:rPr>
          <w:rFonts w:eastAsia="Calibri"/>
          <w:sz w:val="14"/>
        </w:rPr>
        <w:t xml:space="preserve"> the </w:t>
      </w:r>
      <w:r w:rsidRPr="00212C4F">
        <w:rPr>
          <w:rFonts w:eastAsia="Calibri"/>
          <w:highlight w:val="cyan"/>
          <w:u w:val="single"/>
        </w:rPr>
        <w:t>stakes of</w:t>
      </w:r>
      <w:r w:rsidRPr="00032608">
        <w:rPr>
          <w:rFonts w:eastAsia="Calibri"/>
          <w:u w:val="single"/>
        </w:rPr>
        <w:t xml:space="preserve"> any </w:t>
      </w:r>
      <w:r w:rsidRPr="00212C4F">
        <w:rPr>
          <w:rFonts w:eastAsia="Calibri"/>
          <w:highlight w:val="cyan"/>
          <w:u w:val="single"/>
        </w:rPr>
        <w:t>conflict to race out of control</w:t>
      </w:r>
      <w:r w:rsidRPr="00032608">
        <w:rPr>
          <w:rFonts w:eastAsia="Calibri"/>
          <w:sz w:val="14"/>
        </w:rPr>
        <w:t xml:space="preserve">. Beyond inaugurating nuclear Armageddon, how does Moscow threaten America? </w:t>
      </w:r>
      <w:r w:rsidRPr="00032608">
        <w:rPr>
          <w:rFonts w:eastAsia="Calibri"/>
          <w:u w:val="single"/>
        </w:rPr>
        <w:t>An invasion seems unlikely</w:t>
      </w:r>
      <w:r w:rsidRPr="00032608">
        <w:rPr>
          <w:rFonts w:eastAsia="Calibri"/>
          <w:sz w:val="14"/>
        </w:rPr>
        <w:t xml:space="preserve">, </w:t>
      </w:r>
      <w:r w:rsidRPr="00032608">
        <w:rPr>
          <w:rFonts w:eastAsia="Calibri"/>
          <w:u w:val="single"/>
        </w:rPr>
        <w:t>since the two countries don’t share a land boundary</w:t>
      </w:r>
      <w:r w:rsidRPr="00032608">
        <w:rPr>
          <w:rFonts w:eastAsia="Calibri"/>
          <w:sz w:val="14"/>
        </w:rPr>
        <w:t xml:space="preserve">. An attack across the Bering Strait to retake Alaska is more than a little unlikely. Which means there is no direct threat to the U.S. How about isolating America by controlling sea and air and interdicting commerce? That’s almost as implausible. The vaunted Red Navy is gone. Moscow deploys one decrepit aircraft carrier, no match for Washington’s multiple carrier groups. And the U.S. is allied with European nations which also possess capable if smaller fleets. Russia is upgrading its forces, but it lacks the resources to equal America. Moscow is no more likely to dominate the air above or around the U.S. Russia’s air force is capable and has gained valuable combat experience over Syria, but remains no match for America’s globe-spanning force. More dangerous may be Russian air defenses, which would ensure that hostile U.S. air operations were not the cakewalk like in Serbia, Iraq, Afghanistan, and Libya. Nor is there any obvious reason why Moscow would inaugurate war with the U.S. Russia’s critics notwithstanding, the Cold War is over. There is only one aggressive ideological power, and that is America. Putinism is a simpler, practical authoritarian nationalism. The concerted campaign by Republican hawks like Lindsey Graham and Democratic partisans of all stripes to turn Moscow into an enemy is not just counterproductive. It is dangerous. That’s obviously not a congenial home for anyone who believes in America’s classical liberal heritage. The vision of a limited government dedicated to protecting individual rights has few takers in the Russian Federation. The real problem posed by Vladimir Putin is not that he’s an unpleasant thug, but that he seems to represent a substantial number—a strong majority if polls are to be believed—of Russians. Still, Moscow’s policy reflects much more a defensive than aggressive stance. Its role in the world looks a lot like that of pre-1914 imperial Russia. The Putin government wants its interests to be respected and its borders to be secure. It especially doesn’t like seeing its friends, such as Serbia, dismembered without so much as a nod in Moscow’s direction. Russia also opposes a potentially hostile alliance pushing ever eastward, absorbing lands such as Ukraine that once were integral to the Russian Empire as well as the Soviet Union. The U.S. (and Moscow’s neighbors) might wish that Russia would accept America’s not always so benevolent hegemony. However, Boris Yeltsen’s rule proved to be but a brief interregnum until age-old Russian nationalism reasserted itself. That Moscow now stands up for what it considers to be its interests is no cause for alarm in Washington unless the latter has aggressive designs on Russia itself. The belief that such a nation and people would voluntarily, even enthusiastically, submit to American “leadership” always was a fantasy. Of course, Moscow’s policies sometimes run contrary to Washington’s desires, but that doesn’t mean Russia poses a threat. Moscow generally has been helpful in Afghanistan, Iran, and North Korea, all significant concerns of the U.S. Russia has moved closer to China, despite major differences between the two, but largely in response to Washington’s hostile policies toward both great powers. In this way the Obama administration inadvertently reversed Richard Nixon’s geopolitical masterstroke of 45 years ago. Washington is similarly displeased with Russia’s intervention in Syria, but Damascus long has been a Russian ally. America has no monopoly on the “right” to wage war in the Mideast. And the U.S. nevertheless remains the region’s dominant outside power, allying with Israel and the Gulf States, maintaining multiple bases in multiple countries throughout the region, and fighting endless wars for years. If there is a “Russian threat” to America it must come in Europe, generously defined to include Georgia and Ukraine. Yet the Cold War truly is over. </w:t>
      </w:r>
      <w:r w:rsidRPr="00032608">
        <w:rPr>
          <w:rFonts w:eastAsia="Calibri"/>
          <w:u w:val="single"/>
        </w:rPr>
        <w:t>There is no Red Army poised to plunge into the Fulda Gap and race to the Atlantic Ocean</w:t>
      </w:r>
      <w:r w:rsidRPr="00032608">
        <w:rPr>
          <w:rFonts w:eastAsia="Calibri"/>
          <w:sz w:val="14"/>
        </w:rPr>
        <w:t xml:space="preserve">. The very idea of Russian domination of Eurasia is fantastic. Europe has recovered economically from World War II and consolidated politically into the European Union. The continent enjoys about three and a half times Russia’s population and almost 15 times its GDP. Indeed, Germany alone almost has three times Russia’s economic strength. The economies of the United Kingdom, France, and even Italy are larger than Russia’s economy. Despite their shameless defense lassitude, </w:t>
      </w:r>
      <w:r w:rsidRPr="00212C4F">
        <w:rPr>
          <w:rFonts w:eastAsia="Calibri"/>
          <w:highlight w:val="cyan"/>
          <w:u w:val="single"/>
        </w:rPr>
        <w:t>Europeans</w:t>
      </w:r>
      <w:r w:rsidRPr="00032608">
        <w:rPr>
          <w:rFonts w:eastAsia="Calibri"/>
          <w:sz w:val="14"/>
        </w:rPr>
        <w:t xml:space="preserve"> still </w:t>
      </w:r>
      <w:r w:rsidRPr="00212C4F">
        <w:rPr>
          <w:rFonts w:eastAsia="Calibri"/>
          <w:highlight w:val="cyan"/>
          <w:u w:val="single"/>
        </w:rPr>
        <w:t>collectively spend</w:t>
      </w:r>
      <w:r w:rsidRPr="00032608">
        <w:rPr>
          <w:rFonts w:eastAsia="Calibri"/>
          <w:u w:val="single"/>
        </w:rPr>
        <w:t xml:space="preserve"> nearly </w:t>
      </w:r>
      <w:r w:rsidRPr="00212C4F">
        <w:rPr>
          <w:rFonts w:eastAsia="Calibri"/>
          <w:highlight w:val="cyan"/>
          <w:u w:val="single"/>
        </w:rPr>
        <w:t>four times</w:t>
      </w:r>
      <w:r w:rsidRPr="00032608">
        <w:rPr>
          <w:rFonts w:eastAsia="Calibri"/>
          <w:u w:val="single"/>
        </w:rPr>
        <w:t xml:space="preserve"> as much as </w:t>
      </w:r>
      <w:r w:rsidRPr="00212C4F">
        <w:rPr>
          <w:rFonts w:eastAsia="Calibri"/>
          <w:highlight w:val="cyan"/>
          <w:u w:val="single"/>
        </w:rPr>
        <w:t>Moscow on</w:t>
      </w:r>
      <w:r w:rsidRPr="00032608">
        <w:rPr>
          <w:rFonts w:eastAsia="Calibri"/>
          <w:u w:val="single"/>
        </w:rPr>
        <w:t xml:space="preserve"> the </w:t>
      </w:r>
      <w:r w:rsidRPr="00212C4F">
        <w:rPr>
          <w:rFonts w:eastAsia="Calibri"/>
          <w:highlight w:val="cyan"/>
          <w:u w:val="single"/>
        </w:rPr>
        <w:t>military</w:t>
      </w:r>
      <w:r w:rsidRPr="00032608">
        <w:rPr>
          <w:rFonts w:eastAsia="Calibri"/>
          <w:sz w:val="14"/>
        </w:rPr>
        <w:t xml:space="preserve">. </w:t>
      </w:r>
      <w:r w:rsidRPr="00032608">
        <w:rPr>
          <w:rFonts w:eastAsia="Calibri"/>
          <w:u w:val="single"/>
        </w:rPr>
        <w:t>The UK alone comes close to Russia’s levels</w:t>
      </w:r>
      <w:r w:rsidRPr="00032608">
        <w:rPr>
          <w:rFonts w:eastAsia="Calibri"/>
          <w:sz w:val="14"/>
        </w:rPr>
        <w:t xml:space="preserve">. For all of the sound and fury at recent NATO meetings, </w:t>
      </w:r>
      <w:r w:rsidRPr="00212C4F">
        <w:rPr>
          <w:rFonts w:eastAsia="Calibri"/>
          <w:iCs/>
          <w:highlight w:val="cyan"/>
          <w:u w:val="single"/>
          <w:bdr w:val="single" w:sz="8" w:space="0" w:color="auto"/>
        </w:rPr>
        <w:t>no one</w:t>
      </w:r>
      <w:r w:rsidRPr="00212C4F">
        <w:rPr>
          <w:rFonts w:eastAsia="Calibri"/>
          <w:highlight w:val="cyan"/>
          <w:u w:val="single"/>
        </w:rPr>
        <w:t xml:space="preserve"> seriously contemplates a Russian attack on</w:t>
      </w:r>
      <w:r w:rsidRPr="00032608">
        <w:rPr>
          <w:rFonts w:eastAsia="Calibri"/>
          <w:sz w:val="14"/>
        </w:rPr>
        <w:t xml:space="preserve"> “Old </w:t>
      </w:r>
      <w:r w:rsidRPr="00212C4F">
        <w:rPr>
          <w:rFonts w:eastAsia="Calibri"/>
          <w:highlight w:val="cyan"/>
          <w:u w:val="single"/>
        </w:rPr>
        <w:t>Europe</w:t>
      </w:r>
      <w:r w:rsidRPr="00032608">
        <w:rPr>
          <w:rFonts w:eastAsia="Calibri"/>
          <w:sz w:val="14"/>
        </w:rPr>
        <w:t xml:space="preserve">,” or even most of “New Europe.” </w:t>
      </w:r>
      <w:r w:rsidRPr="00212C4F">
        <w:rPr>
          <w:rFonts w:eastAsia="Calibri"/>
          <w:highlight w:val="cyan"/>
          <w:u w:val="single"/>
        </w:rPr>
        <w:t>What would Moscow gain by triggering a</w:t>
      </w:r>
      <w:r w:rsidRPr="00032608">
        <w:rPr>
          <w:rFonts w:eastAsia="Calibri"/>
          <w:u w:val="single"/>
        </w:rPr>
        <w:t xml:space="preserve"> potential </w:t>
      </w:r>
      <w:r w:rsidRPr="00212C4F">
        <w:rPr>
          <w:rFonts w:eastAsia="Calibri"/>
          <w:highlight w:val="cyan"/>
          <w:u w:val="single"/>
        </w:rPr>
        <w:t>nuclear war</w:t>
      </w:r>
      <w:r w:rsidRPr="00032608">
        <w:rPr>
          <w:rFonts w:eastAsia="Calibri"/>
          <w:sz w:val="14"/>
        </w:rPr>
        <w:t xml:space="preserve"> while trying to overrun large populations of non-Russians who would resist Moscow’s rule? Theoretical </w:t>
      </w:r>
      <w:r w:rsidRPr="00032608">
        <w:rPr>
          <w:rFonts w:eastAsia="Calibri"/>
          <w:u w:val="single"/>
        </w:rPr>
        <w:t>capability does not equal intent</w:t>
      </w:r>
      <w:r w:rsidRPr="00032608">
        <w:rPr>
          <w:rFonts w:eastAsia="Calibri"/>
          <w:sz w:val="14"/>
        </w:rPr>
        <w:t xml:space="preserve">. Last year the faculty of </w:t>
      </w:r>
      <w:r w:rsidRPr="00032608">
        <w:rPr>
          <w:rFonts w:eastAsia="Calibri"/>
          <w:u w:val="single"/>
        </w:rPr>
        <w:t xml:space="preserve">the </w:t>
      </w:r>
      <w:r w:rsidRPr="00212C4F">
        <w:rPr>
          <w:rFonts w:eastAsia="Calibri"/>
          <w:highlight w:val="cyan"/>
          <w:u w:val="single"/>
        </w:rPr>
        <w:t>Naval War College</w:t>
      </w:r>
      <w:r w:rsidRPr="00032608">
        <w:rPr>
          <w:rFonts w:eastAsia="Calibri"/>
          <w:sz w:val="14"/>
        </w:rPr>
        <w:t xml:space="preserve"> assessed the Russian “threat.” The NWC subsequently issued a “Sense of the </w:t>
      </w:r>
      <w:r w:rsidRPr="00212C4F">
        <w:rPr>
          <w:rFonts w:eastAsia="Calibri"/>
          <w:highlight w:val="cyan"/>
          <w:u w:val="single"/>
        </w:rPr>
        <w:t>Faculty</w:t>
      </w:r>
      <w:r w:rsidRPr="00032608">
        <w:rPr>
          <w:rFonts w:eastAsia="Calibri"/>
          <w:sz w:val="14"/>
        </w:rPr>
        <w:t>” report which revealed that a majority believed “Russia’s fear of potentially ‘hostile’ forces on its doorstep and within its historical sphere of influence” was “the most fundamental cause of the Ukraine Crisis.” Moreover</w:t>
      </w:r>
      <w:r w:rsidRPr="00032608">
        <w:rPr>
          <w:rFonts w:eastAsia="Calibri"/>
          <w:u w:val="single"/>
        </w:rPr>
        <w:t xml:space="preserve">, </w:t>
      </w:r>
      <w:r w:rsidRPr="00212C4F">
        <w:rPr>
          <w:rFonts w:eastAsia="Calibri"/>
          <w:highlight w:val="cyan"/>
          <w:u w:val="single"/>
        </w:rPr>
        <w:t>71 percent considered the likelihood of an attack on the Baltics to be</w:t>
      </w:r>
      <w:r w:rsidRPr="00032608">
        <w:rPr>
          <w:rFonts w:eastAsia="Calibri"/>
          <w:u w:val="single"/>
        </w:rPr>
        <w:t xml:space="preserve"> </w:t>
      </w:r>
      <w:r w:rsidRPr="00032608">
        <w:rPr>
          <w:rFonts w:eastAsia="Calibri"/>
          <w:sz w:val="14"/>
        </w:rPr>
        <w:t xml:space="preserve">low or </w:t>
      </w:r>
      <w:r w:rsidRPr="00212C4F">
        <w:rPr>
          <w:rFonts w:eastAsia="Calibri"/>
          <w:highlight w:val="cyan"/>
          <w:u w:val="single"/>
        </w:rPr>
        <w:t>very low</w:t>
      </w:r>
      <w:r w:rsidRPr="00032608">
        <w:rPr>
          <w:rFonts w:eastAsia="Calibri"/>
          <w:u w:val="single"/>
        </w:rPr>
        <w:t xml:space="preserve">. </w:t>
      </w:r>
      <w:r w:rsidRPr="00032608">
        <w:rPr>
          <w:rFonts w:eastAsia="Calibri"/>
          <w:sz w:val="14"/>
        </w:rPr>
        <w:t xml:space="preserve">The latter are seen as most vulnerable to Russian pressure. Yet </w:t>
      </w:r>
      <w:r w:rsidRPr="00032608">
        <w:rPr>
          <w:rFonts w:eastAsia="Calibri"/>
          <w:u w:val="single"/>
        </w:rPr>
        <w:t>Estonia, Latvia, and Lithuania are</w:t>
      </w:r>
      <w:r w:rsidRPr="00032608">
        <w:rPr>
          <w:rFonts w:eastAsia="Calibri"/>
          <w:sz w:val="14"/>
        </w:rPr>
        <w:t xml:space="preserve"> irrelevant to America’s security. Washington is </w:t>
      </w:r>
      <w:r w:rsidRPr="00032608">
        <w:rPr>
          <w:rFonts w:eastAsia="Calibri"/>
          <w:u w:val="single"/>
        </w:rPr>
        <w:t>treaty-bound</w:t>
      </w:r>
      <w:r w:rsidRPr="00032608">
        <w:rPr>
          <w:rFonts w:eastAsia="Calibri"/>
          <w:sz w:val="14"/>
        </w:rPr>
        <w:t xml:space="preserve"> to defend them, an unfortunate result of the foolish go-go years of NATO expansion. </w:t>
      </w:r>
      <w:r w:rsidRPr="00032608">
        <w:rPr>
          <w:rFonts w:eastAsia="Calibri"/>
          <w:u w:val="single"/>
        </w:rPr>
        <w:t xml:space="preserve">However, </w:t>
      </w:r>
      <w:r w:rsidRPr="00212C4F">
        <w:rPr>
          <w:rFonts w:eastAsia="Calibri"/>
          <w:highlight w:val="cyan"/>
          <w:u w:val="single"/>
        </w:rPr>
        <w:t xml:space="preserve">Russian aggression is </w:t>
      </w:r>
      <w:r w:rsidRPr="00212C4F">
        <w:rPr>
          <w:rFonts w:eastAsia="Calibri"/>
          <w:iCs/>
          <w:highlight w:val="cyan"/>
          <w:u w:val="single"/>
          <w:bdr w:val="single" w:sz="8" w:space="0" w:color="auto"/>
        </w:rPr>
        <w:t>very unlikely</w:t>
      </w:r>
      <w:r w:rsidRPr="00032608">
        <w:rPr>
          <w:rFonts w:eastAsia="Calibri"/>
          <w:sz w:val="14"/>
        </w:rPr>
        <w:t>.</w:t>
      </w:r>
    </w:p>
    <w:p w14:paraId="24097CEC" w14:textId="77777777" w:rsidR="00F666FA" w:rsidRPr="00C82A2D" w:rsidRDefault="00F666FA" w:rsidP="00F666FA">
      <w:pPr>
        <w:rPr>
          <w:rStyle w:val="Emphasis"/>
        </w:rPr>
      </w:pPr>
    </w:p>
    <w:p w14:paraId="1B0A3065" w14:textId="77777777" w:rsidR="00F666FA" w:rsidRPr="00124DD9" w:rsidRDefault="00F666FA" w:rsidP="00F666FA"/>
    <w:p w14:paraId="78ECA3B5" w14:textId="5A947FB4" w:rsidR="007266AB" w:rsidRDefault="007266AB" w:rsidP="007266AB">
      <w:pPr>
        <w:pStyle w:val="Heading3"/>
      </w:pPr>
      <w:r>
        <w:t>1nc – no commerce clause s/o</w:t>
      </w:r>
    </w:p>
    <w:p w14:paraId="295148B9" w14:textId="77777777" w:rsidR="007266AB" w:rsidRPr="00E65CB7" w:rsidRDefault="007266AB" w:rsidP="007266AB">
      <w:pPr>
        <w:pStyle w:val="Heading4"/>
      </w:pPr>
      <w:r w:rsidRPr="00E65CB7">
        <w:t xml:space="preserve">No spillover—no single precedent controls commerce cases and decisions are always subjective </w:t>
      </w:r>
    </w:p>
    <w:p w14:paraId="2E5F9F53" w14:textId="77777777" w:rsidR="007266AB" w:rsidRPr="00E65CB7" w:rsidRDefault="007266AB" w:rsidP="007266AB">
      <w:r w:rsidRPr="00E65CB7">
        <w:rPr>
          <w:rStyle w:val="Style13ptBold"/>
        </w:rPr>
        <w:t>Rutkow and Vernick 11</w:t>
      </w:r>
      <w:r w:rsidRPr="00E65CB7">
        <w:t xml:space="preserve"> (Laine and Jon, "The U.S. Constitution's Commerce Clause, the Supreme Court, and Public Health".  Public Health Rep. 2011 Sep-Oct; 126(5): 750–753. www.ncbi.nlm.nih.gov/pmc/articles/PMC3151195/, TD)</w:t>
      </w:r>
    </w:p>
    <w:p w14:paraId="256FFCE2" w14:textId="77777777" w:rsidR="007266AB" w:rsidRPr="00E65CB7" w:rsidRDefault="007266AB" w:rsidP="007266AB"/>
    <w:p w14:paraId="544539C0" w14:textId="77777777" w:rsidR="007266AB" w:rsidRPr="00E65CB7" w:rsidRDefault="007266AB" w:rsidP="007266AB">
      <w:pPr>
        <w:rPr>
          <w:rStyle w:val="StyleUnderline"/>
        </w:rPr>
      </w:pPr>
      <w:r w:rsidRPr="00E65CB7">
        <w:rPr>
          <w:rStyle w:val="StyleUnderline"/>
        </w:rPr>
        <w:t>The Supreme Court's interpretation of the Commerce Clause is complex and evolving</w:t>
      </w:r>
      <w:r w:rsidRPr="00E65CB7">
        <w:rPr>
          <w:rStyle w:val="StyleUnderline"/>
          <w:sz w:val="8"/>
          <w:szCs w:val="8"/>
        </w:rPr>
        <w:t>,</w:t>
      </w:r>
      <w:r w:rsidRPr="00E65CB7">
        <w:rPr>
          <w:sz w:val="8"/>
          <w:szCs w:val="8"/>
        </w:rPr>
        <w:t xml:space="preserve"> and the Court's decisions have important implications for public health policy and practice. While Congress can use the Commerce Clause to justify some public health-related legislation, courts may invalidate such legislation as exceeding Congress's power under the Commerce Clause. This article provides historical context and describes recent developments in Supreme Court jurisprudence in the context of public health intervention. We then discuss how these decisions will affect ongoing judicial treatment of other public health endeavors.¶ Go to:¶ THE SUPREME COURT'S INTERPRETATION OF THE COMMERCE POWER¶ Congress can only act using powers enumerated in the Constitution.5 In addition, the 10th Amendment reserves to states those powers not specifically granted to Congress nor denied to the states. The Commerce Clause, however, vests potentially broad authority in Congress to pursue legislative reforms addressing a wide range of matters.¶ The Commerce Clause states that “Congress shall have the Power… to regulate Commerce… among the several States… .”1 Congress has relied upon this provision to enact legislation covering public health priorities as diverse as drug labeling;6 environmental protection;7 laws regulating child labor, the minimum wage, and conditions of employment;8 and laws aimed at remedying gender-motivated violence.9¶ The Supreme Court's Commerce Clause jurisprudence can be divided into several distinct phases. From the earliest days of the nation to the late 19th century, the Court generally moved toward a more expansive interpretation of the Commerce Clause, as the role of the federal government in addressing the needs of a maturing nation became clearer.10 But in the decades preceding the New Deal, the Supreme Court, operating in a more laissez-faire social and economic environment, interpreted the scope of the Commerce Clause more narrowly, striking down numerous laws intended to protect the public's health.11¶ For example, in A.L.A. Schechter Poultry Corporation v. U.S., the Supreme Court invalidated federal legislation establishing certain labor conditions and regulating the sale of unhealthy chickens. Although the law was aimed at preventing the movement of dangerous foods in interstate commerce, the Court overturned the law, holding that it interfered with labor conditions related to purely intrastate business activities.12¶ By 1937, however, the Court had reversed course in the face of intense political fallout flowing from its New Deal decisions.12 In short order, the Court turned away challenges to other New Deal laws such as the National Labor Relations Act,13 instituting a broader reading of the Commerce Clause.14¶ Between 1937 and 1995, the Supreme Court developed an extremely expansive view of the Commerce Clause. In fact, no federal laws were found to violate Congress's commerce power during this period.10 Perhaps the most far-reaching decision came in Wickard v. Filburn, in which the Court upheld Congress's power under the Agricultural Adjustment Act to impose a quota on wheat grown by a single farmer primarily for personal consumption. The Court found that while personal growth and consumption of wheat might not, by itself, directly affect commerce, the cumulative impact of individual conduct, aggregated among many farmers, could affect the price and availability of wheat and, thus, interstate commerce.15¶ Narrowing the scope of Congress's Commerce Clause power¶ The first notable reversal from this expansive period came with the Court's 1995 decision in United States v. Lopez,16 in which, for the first time since the 1930s, the Court invalidated a federal law as exceeding Congress's Commerce Clause power. The law in question was the federal Gun-Free School Zones Act, which made it a crime “to possess a firearm at a place that the individual knows, or has a reasonable cause to believe, is a school zone.”17 Alfonso Lopez was a 12th-grade student convicted of carrying a handgun onto school grounds. Writing for a sharply divided (5-4) Supreme Court, Chief Justice Rehnquist overturned the Act. Rehnquist reasoned that the Court's prior Commerce Clause cases showed that Congress had the power to regulate activity falling into three distinct areas: (1) use of the “channels of interstate commerce;” (2) the “instrumentalities of interstate commerce, or persons or things in interstate commerce” (e.g., products actually moving across state lines); and (3) “those activities that substantially affect interstate commerce.”18 Only this last category was implicated in United States v. Lopez.¶ In determining that possession of a gun in a school zone was not an activity that could “substantially affect interstate commerce,” the majority found that the Act had “nothing to do with ‘commerce’ or any sort of economic enterprise.…”19 In enacting the law, Congress included no express findings or evidence that guns in school zones affected interstate commerce, nor did violation of the Act require that the weapon in question actually move across state lines. The majority was not persuaded by the federal government's arguments on appeal linking firearm possession in school to interstate commerce via the educational, economic, and social impact of school violence. The majority opinion concluded that if the Court accepted the government's arguments, it would be “hard pressed to posit any activity by an individual that Congress is without power to regulate.”20¶ United States v. Lopez can be seen as the Court's effort to define the outer bounds of the Commerce Clause and to pull back from prior cases upholding the broadest possible reading of congressional power. United States v. Lopez also signaled the Court's willingness to play a less deferential role in Commerce Clause cases. Previously, the Court had given Congress broad leeway to decide when intervention was appropriate; United States v. Lopez underscored the Justices' desire to more actively review congressional decisions, although the Court acknowledged this might create greater “legal uncertainty” regarding the constitutionality of federal laws.21¶ Limiting Commerce Clause powers despite extensive congressional findings¶ Extensive congressional findings regarding a law's effect on interstate commerce are not enough: following its own review, the Court may still invalidate a federal law. For example, passage of the Violence Against Women Act (VAWA) of 199422 was accompanied by a “mountain of data” assembled by Congress to demonstrate the impact of gender-motivated violence on interstate commerce.23 VAWA created a right for individual victims of gender-motivated violence to file a federal civil action against their perpetrators.24 Lower courts dismissed a lawsuit brought under VAWA, in which Christy Brzonkala alleged that she had been raped by fellow college students Antonio Morrison and James Crawford, on the grounds that the law exceeded Congress's Commerce Clause powers.25,26 On appeal, the Supreme Court agreed, finding that as in United States v. Lopez, the central question was whether VAWA concerned “economic activity” that “substantially affects interstate commerce.”27¶ In its analysis, the majority opinion acknowledged congressional findings associating gender-motivated violence with economic consequences for individual victims and families. But the Court rejected Congress's findings and conclusions. In another 5-4 split, the Court held that gender-motivated violence is fundamentally an intrastate, non-economic activity that lies beyond congressional reach. Crucial to the decision was the Court's concern that the civil remedy created by VAWA constituted punishment for the type of purely “intrastate violence” that traditionally fell within the states' criminal law purview.28¶ Upholding the commerce power to regulate intrastate activities¶</w:t>
      </w:r>
      <w:r w:rsidRPr="00E65CB7">
        <w:rPr>
          <w:sz w:val="16"/>
        </w:rPr>
        <w:t xml:space="preserve"> </w:t>
      </w:r>
      <w:r w:rsidRPr="00E65CB7">
        <w:rPr>
          <w:rStyle w:val="StyleUnderline"/>
        </w:rPr>
        <w:t>Following Lopez and Morrison, the Supreme Court returned to a somewhat more expansive reading of the Commerce Clause in Gonzales v. Raich</w:t>
      </w:r>
      <w:r w:rsidRPr="00E65CB7">
        <w:rPr>
          <w:sz w:val="8"/>
          <w:szCs w:val="8"/>
        </w:rPr>
        <w:t xml:space="preserve">. Gonzales v. Raich involved federal enforcement of the U.S. Controlled Substances Act against Angel Raich and Diane Monson, California residents who were growing and using marijuana for personal medicinal purposes under California's Compassionate Use Act.29 The case reached the Supreme Court on the question of whether the commerce power allowed Congress to regulate activities associated with purely intrastate production and consumption of marijuana.¶ The Court revisited Wickard v. Filburn, which, like Gonzales v. Raich, raised the question of whether local use of a product could be found to have a cumulative impact on national markets. The Court noted that under the Controlled Substances Act, Congress sought to regulate all aspects of the interstate market for controlled substances, including local activities. Citing congressional findings regarding the diversion of locally grown marijuana into interstate markets,30 the Court concluded that the law was constitutional.¶ The “dormant Commerce Clause:” an additional limitation on state and local activity¶ Even when Congress has not actively employed its commerce power, state and local public health efforts may be affected by a legal doctrine called the “dormant Commerce Clause.” Not only does the Commerce Clause empower Congress to act, but it can also bar state and local actions that could interfere with interstate commerce even when Congress has not acted.10 When a state law is challenged on dormant Commerce Clause grounds, the crucial question becomes whether the law discriminates against people or products outside of the state. If so, courts will strike down the state law unless it is necessary to achieve an important purpose.31¶ Dormant Commerce Clause challenges arise in many public health contexts. For example, in Dean Milk Co. v. City of Madison, Wisconsin,32 the Supreme Court invalidated a Madison, Wisconsin, ordinance that forbade the sale of pasteurized milk unless the pasteurization process occurred within five miles of the city. The Court found that Madison's provision was “not essential for the protection of local health interests” and that it burdened interstate commerce. Similarly, in Chemical Waste Management v. Hunt, the Supreme Court overturned an Alabama law imposing an additional fee on hazardous waste generated outside of the state but disposed of within Alabama. The Court noted that Alabama's concerns about the impact of hazardous waste on its citizens' health should not vary with the waste's origin.33¶ Go to:¶ IMPLICATIONS FOR PUBLIC HEALTH POLICY AND PRACTICE¶ </w:t>
      </w:r>
      <w:r w:rsidRPr="00E65CB7">
        <w:rPr>
          <w:rStyle w:val="StyleUnderline"/>
        </w:rPr>
        <w:t>Lopez, Morrison, and Raich are all crucial in framing the judicial approach</w:t>
      </w:r>
      <w:r w:rsidRPr="00E65CB7">
        <w:rPr>
          <w:rStyle w:val="Heading4Char"/>
        </w:rPr>
        <w:t xml:space="preserve"> </w:t>
      </w:r>
      <w:r w:rsidRPr="00E65CB7">
        <w:rPr>
          <w:sz w:val="8"/>
          <w:szCs w:val="8"/>
        </w:rPr>
        <w:t>to the constitutionality of the PPACA when—and if—one or more of the legal challenges ultimately reaches the Supreme Court. (It is conceivable, of course, that Congress could revise the PPACA in ways that address the core constitutional issues raised, thereby rendering the case moot.) Constitutional scholars have noted that inconsistent lower-court opinions in challenges to the PPACA's legality can be attributed, in large part, to the complex, unpredictable nature of Commerce Clause jurisprudence.34 While the legal challenges have highlighted Congress's reliance on the Commerce Clause to enact the PPACA, they also have focused attention on the Court's varying interpretations of Congress's commerce power</w:t>
      </w:r>
      <w:r w:rsidRPr="00E65CB7">
        <w:rPr>
          <w:sz w:val="16"/>
        </w:rPr>
        <w:t>.</w:t>
      </w:r>
      <w:r w:rsidRPr="00E65CB7">
        <w:rPr>
          <w:sz w:val="12"/>
        </w:rPr>
        <w:t>¶</w:t>
      </w:r>
      <w:r w:rsidRPr="00E65CB7">
        <w:rPr>
          <w:sz w:val="16"/>
        </w:rPr>
        <w:t xml:space="preserve"> </w:t>
      </w:r>
      <w:r w:rsidRPr="00E65CB7">
        <w:rPr>
          <w:rStyle w:val="StyleUnderline"/>
        </w:rPr>
        <w:t>The Supreme Court's current standard for determining whether Congress has exceeded its commerce power can be subjective, making it difficult to predict the legality of federal laws</w:t>
      </w:r>
      <w:r w:rsidRPr="00E65CB7">
        <w:rPr>
          <w:sz w:val="16"/>
        </w:rPr>
        <w:t xml:space="preserve"> affecting the public's health. In Lopez, the Court explicitly acknowledged that determining whether a particular intrastate activity (e.g., gun possession) is economic in nature can, at times, lead to “legal uncertainty” over the proper application of Congress's commerce power.16 </w:t>
      </w:r>
      <w:r w:rsidRPr="00E65CB7">
        <w:rPr>
          <w:rStyle w:val="StyleUnderline"/>
        </w:rPr>
        <w:t>This uncertainty has resulted in both narrow and expansive interpretations of the commerce power.</w:t>
      </w:r>
      <w:r w:rsidRPr="00E65CB7">
        <w:rPr>
          <w:sz w:val="16"/>
        </w:rPr>
        <w:t xml:space="preserve"> In Morrison, the Court found that gender-motivated violence, even when its effects are viewed cumulatively, does not constitute economic activity of the type that Congress is empowered to reach. Yet in Raich, the Court concluded that Congress has the power to reach individual conduct that is purely intrastate in nature and lawful under state public health laws, at least when the activity involves an area such as the federal regulation of illicit substances. The Justices' 5-4 split in Lopez and Morrison underscores the unpredictable and contentious nature of these decisions.</w:t>
      </w:r>
      <w:r w:rsidRPr="00E65CB7">
        <w:rPr>
          <w:sz w:val="12"/>
        </w:rPr>
        <w:t>¶</w:t>
      </w:r>
      <w:r w:rsidRPr="00E65CB7">
        <w:rPr>
          <w:sz w:val="16"/>
        </w:rPr>
        <w:t xml:space="preserve"> Morrison also reveals that the Court may substitute its own judgment for that of Congress in deciding whether an activity that is the subject of a public health intervention affects commerce. This assertion registered a strong dissent in which Justice Souter argued that Congress, not the Supreme Court, has “institutional capacity for gathering evidence and taking testimony.…” The Court's job, according to Justice Souter, is to “review the congressional assessment, not for soundness but simply for the rationality of concluding that a jurisdictional basis exists in fact.”23 </w:t>
      </w:r>
      <w:r w:rsidRPr="00E65CB7">
        <w:rPr>
          <w:rStyle w:val="StyleUnderline"/>
        </w:rPr>
        <w:t>When the Court concludes that congressional findings are unpersuasive, as it did in Morrison, it becomes more difficult to predict the fate of federal legislation. Predictability is one of the hallmarks of Supreme Court legitimacy. By creating a more subjective Commerce Clause test, the Court undermines its ability to be seen as a neutral arbiter of congressional power.</w:t>
      </w:r>
    </w:p>
    <w:p w14:paraId="7EC557CF" w14:textId="77777777" w:rsidR="007266AB" w:rsidRPr="008B57F3" w:rsidRDefault="007266AB" w:rsidP="007266AB"/>
    <w:p w14:paraId="70EF512E" w14:textId="7BBA5EC3" w:rsidR="00F666FA" w:rsidRPr="00CB0925" w:rsidRDefault="00F767F9" w:rsidP="00F767F9">
      <w:pPr>
        <w:pStyle w:val="Heading3"/>
        <w:rPr>
          <w:rStyle w:val="StyleUnderline"/>
          <w:b w:val="0"/>
          <w:sz w:val="32"/>
        </w:rPr>
      </w:pPr>
      <w:r>
        <w:t>2nc – no spillover</w:t>
      </w:r>
    </w:p>
    <w:p w14:paraId="280A3E49" w14:textId="77777777" w:rsidR="00F666FA" w:rsidRDefault="00F666FA" w:rsidP="00F666FA">
      <w:pPr>
        <w:pStyle w:val="Heading4"/>
      </w:pPr>
      <w:r w:rsidRPr="004B5B6A">
        <w:t>There’s a distinct</w:t>
      </w:r>
      <w:r>
        <w:t>ion between marijuana laws and foreign affairs – past precedents prove a distinction</w:t>
      </w:r>
    </w:p>
    <w:p w14:paraId="2C0431A4" w14:textId="77777777" w:rsidR="00F666FA" w:rsidRPr="004B5B6A" w:rsidRDefault="00F666FA" w:rsidP="00F666FA">
      <w:pPr>
        <w:rPr>
          <w:rStyle w:val="Style13ptBold"/>
        </w:rPr>
      </w:pPr>
      <w:r>
        <w:rPr>
          <w:rStyle w:val="Style13ptBold"/>
        </w:rPr>
        <w:t>Garvey and Yeh ’14</w:t>
      </w:r>
      <w:r w:rsidRPr="004B5B6A">
        <w:t xml:space="preserve">, - </w:t>
      </w:r>
      <w:r>
        <w:t>legislative attorneys citing court opinions</w:t>
      </w:r>
      <w:r w:rsidRPr="004B5B6A">
        <w:t xml:space="preserve">. (Todd Garvery and Brian Yeh, “State Legalization of Recreational Marijuana: Selected Legal Issues” Congressional Research Service, 01-13-2014, </w:t>
      </w:r>
      <w:hyperlink r:id="rId27" w:history="1">
        <w:r w:rsidRPr="004B5B6A">
          <w:rPr>
            <w:rStyle w:val="Hyperlink"/>
          </w:rPr>
          <w:t>https://fas.org/sgp/crs/misc/R43034.pdf</w:t>
        </w:r>
      </w:hyperlink>
      <w:r w:rsidRPr="004B5B6A">
        <w:t>) //AL</w:t>
      </w:r>
    </w:p>
    <w:p w14:paraId="37F1201E" w14:textId="77777777" w:rsidR="00F666FA" w:rsidRPr="0021255F" w:rsidRDefault="00F666FA" w:rsidP="00F666FA">
      <w:pPr>
        <w:rPr>
          <w:rStyle w:val="Emphasis"/>
        </w:rPr>
      </w:pPr>
      <w:r w:rsidRPr="004B5B6A">
        <w:rPr>
          <w:sz w:val="16"/>
        </w:rPr>
        <w:t xml:space="preserve">Like the ICJ decision at issue in Medellin, neither the Single Convention nor the other international drug control treaties appear to be “self-executing.” Each treaty requires the signatory nation to give legal effect to the goals of the treaty through domestic implementing legislation. The provisions of the treaties do not themselves establish binding domestic law. </w:t>
      </w:r>
      <w:r w:rsidRPr="004B5B6A">
        <w:rPr>
          <w:rStyle w:val="StyleUnderline"/>
        </w:rPr>
        <w:t>The U</w:t>
      </w:r>
      <w:r w:rsidRPr="004B5B6A">
        <w:rPr>
          <w:sz w:val="16"/>
        </w:rPr>
        <w:t xml:space="preserve">nited </w:t>
      </w:r>
      <w:r w:rsidRPr="004B5B6A">
        <w:rPr>
          <w:rStyle w:val="StyleUnderline"/>
        </w:rPr>
        <w:t>S</w:t>
      </w:r>
      <w:r w:rsidRPr="004B5B6A">
        <w:rPr>
          <w:sz w:val="16"/>
        </w:rPr>
        <w:t xml:space="preserve">tates, for example, </w:t>
      </w:r>
      <w:r w:rsidRPr="004B5B6A">
        <w:rPr>
          <w:rStyle w:val="StyleUnderline"/>
        </w:rPr>
        <w:t>implemented the obligations of these treaties through the CSA</w:t>
      </w:r>
      <w:r w:rsidRPr="004B5B6A">
        <w:rPr>
          <w:sz w:val="16"/>
        </w:rPr>
        <w:t>.</w:t>
      </w:r>
      <w:r w:rsidRPr="004B5B6A">
        <w:rPr>
          <w:rStyle w:val="StyleUnderline"/>
        </w:rPr>
        <w:t>160 Because these treaties do not create binding law “of [their] own force,” it would appear unlikely that a U.S. court would accord the treaties direct preemptive effect</w:t>
      </w:r>
      <w:r w:rsidRPr="004B5B6A">
        <w:rPr>
          <w:sz w:val="16"/>
        </w:rPr>
        <w:t xml:space="preserve">.161 [footnote 161] </w:t>
      </w:r>
      <w:r w:rsidRPr="0021255F">
        <w:rPr>
          <w:rStyle w:val="Emphasis"/>
        </w:rPr>
        <w:t>An argument may also be forwarded that the Colorado and Washington laws should be preempted on the grounds that they interfere with the federal government’s ability to conduct foreign affairs</w:t>
      </w:r>
      <w:r w:rsidRPr="004B5B6A">
        <w:rPr>
          <w:rStyle w:val="StyleUnderline"/>
        </w:rPr>
        <w:t>. S</w:t>
      </w:r>
      <w:r w:rsidRPr="004B5B6A">
        <w:rPr>
          <w:sz w:val="16"/>
        </w:rPr>
        <w:t xml:space="preserve">ee American Ins. Assoc. v. Garamendi, 539 U.S. 396 (2003) (striking down the California Holocaust Victim Insurance Relief Act); Crosby v. National Foreign Trade Council, 530 U.S. 363 (2000) (invalidating a Massachusetts law targeting companies doing business in Burma). </w:t>
      </w:r>
      <w:r w:rsidRPr="0021255F">
        <w:rPr>
          <w:rStyle w:val="Emphasis"/>
        </w:rPr>
        <w:t>However, it would appear that a state drug law relating to the treatment of marijuana by persons within the states’ jurisdiction is distinguishable from the laws at issue in Garamendi and Crosby</w:t>
      </w:r>
      <w:r w:rsidRPr="004B5B6A">
        <w:rPr>
          <w:sz w:val="16"/>
        </w:rPr>
        <w:t xml:space="preserve">. </w:t>
      </w:r>
      <w:r w:rsidRPr="004B5B6A">
        <w:rPr>
          <w:rStyle w:val="StyleUnderline"/>
        </w:rPr>
        <w:t xml:space="preserve">Indeed, </w:t>
      </w:r>
      <w:r w:rsidRPr="0021255F">
        <w:rPr>
          <w:rStyle w:val="Emphasis"/>
        </w:rPr>
        <w:t>in County of San Diego, the California court explicitly rejected treaty preemption arguments on the grounds that the Single convention is non-self-executing</w:t>
      </w:r>
      <w:r w:rsidRPr="004B5B6A">
        <w:rPr>
          <w:sz w:val="16"/>
        </w:rPr>
        <w:t xml:space="preserve">.162 </w:t>
      </w:r>
      <w:r w:rsidRPr="0021255F">
        <w:rPr>
          <w:rStyle w:val="Emphasis"/>
        </w:rPr>
        <w:t>Thus it would appear unlikely that the Washington and Colorado laws would be found to be preempted by existing international obligations.163</w:t>
      </w:r>
    </w:p>
    <w:p w14:paraId="3869F9F0" w14:textId="73393F54" w:rsidR="00F666FA" w:rsidRDefault="00F767F9" w:rsidP="00F767F9">
      <w:pPr>
        <w:pStyle w:val="Heading3"/>
      </w:pPr>
      <w:r>
        <w:t>2nc – nato bad</w:t>
      </w:r>
    </w:p>
    <w:p w14:paraId="54A63A43" w14:textId="77777777" w:rsidR="00F666FA" w:rsidRDefault="00F666FA" w:rsidP="00F666FA">
      <w:pPr>
        <w:pStyle w:val="Heading4"/>
      </w:pPr>
      <w:r>
        <w:t xml:space="preserve">Deterrence fails---Russia is motivated by fear </w:t>
      </w:r>
      <w:r w:rsidRPr="00E513FA">
        <w:rPr>
          <w:u w:val="single"/>
        </w:rPr>
        <w:t>not</w:t>
      </w:r>
      <w:r>
        <w:t xml:space="preserve"> ambition</w:t>
      </w:r>
    </w:p>
    <w:p w14:paraId="08160086" w14:textId="77777777" w:rsidR="00F666FA" w:rsidRDefault="00F666FA" w:rsidP="00F666FA">
      <w:r>
        <w:t>--AT threaten counterplan</w:t>
      </w:r>
    </w:p>
    <w:p w14:paraId="4F1EC289" w14:textId="77777777" w:rsidR="00F666FA" w:rsidRPr="00994F94" w:rsidRDefault="00F666FA" w:rsidP="00F666FA">
      <w:r>
        <w:t>--AT conditions counterplan</w:t>
      </w:r>
    </w:p>
    <w:p w14:paraId="6A19E1E6" w14:textId="77777777" w:rsidR="00F666FA" w:rsidRDefault="00F666FA" w:rsidP="00F666FA">
      <w:r w:rsidRPr="002D1962">
        <w:rPr>
          <w:rStyle w:val="Style13ptBold"/>
        </w:rPr>
        <w:t>Walt 15</w:t>
      </w:r>
      <w:r>
        <w:t xml:space="preserve"> – PhD, Professor of International Affairs @ Harvard (Stephen, “Why Arming Kiev Is a Really, Really Bad Idea: Washington pundits are jumping on a proposal to send weapons to Ukraine. Here's why they all need to take a deep breath.,” </w:t>
      </w:r>
      <w:r w:rsidRPr="00F2390A">
        <w:rPr>
          <w:i/>
        </w:rPr>
        <w:t>Foreign Policy</w:t>
      </w:r>
      <w:r>
        <w:t xml:space="preserve">, </w:t>
      </w:r>
      <w:hyperlink r:id="rId28" w:history="1">
        <w:r w:rsidRPr="00D46F54">
          <w:rPr>
            <w:rStyle w:val="Hyperlink"/>
          </w:rPr>
          <w:t>https://foreignpolicy.com/2015/02/09/how-not-to-save-ukraine-arming-kiev-is-a-bad-idea/)//BB</w:t>
        </w:r>
      </w:hyperlink>
    </w:p>
    <w:p w14:paraId="7DFC367A" w14:textId="77777777" w:rsidR="00F666FA" w:rsidRPr="002674C1" w:rsidRDefault="00F666FA" w:rsidP="00F666FA">
      <w:pPr>
        <w:rPr>
          <w:sz w:val="12"/>
        </w:rPr>
      </w:pPr>
      <w:r w:rsidRPr="007D31EC">
        <w:rPr>
          <w:rStyle w:val="StyleUnderline"/>
        </w:rPr>
        <w:t>Should the United States start arming Ukraine</w:t>
      </w:r>
      <w:r w:rsidRPr="002674C1">
        <w:rPr>
          <w:sz w:val="12"/>
        </w:rPr>
        <w:t xml:space="preserve">, so it can better resist and maybe even defeat the Russian-backed rebels in its eastern provinces? A lot of seasoned American diplomats and foreign policy experts seem to think so; a task force assembled by the Brookings Institution, the Atlantic Council, and the Chicago Council on Global Affairs wants the United States to send Ukraine $1 billion in military assistance as soon as possible, with more to come. The Obama administration is rethinking its earlier reluctance, and secretary of defense nominee Ash Carter told a Senate hearing he was “very much inclined” to favor this course as well. Unless cooler heads prevail, therefore, </w:t>
      </w:r>
      <w:r w:rsidRPr="00782747">
        <w:rPr>
          <w:rStyle w:val="StyleUnderline"/>
          <w:highlight w:val="cyan"/>
        </w:rPr>
        <w:t>the U</w:t>
      </w:r>
      <w:r w:rsidRPr="007D31EC">
        <w:rPr>
          <w:rStyle w:val="StyleUnderline"/>
        </w:rPr>
        <w:t xml:space="preserve">nited </w:t>
      </w:r>
      <w:r w:rsidRPr="00782747">
        <w:rPr>
          <w:rStyle w:val="StyleUnderline"/>
          <w:highlight w:val="cyan"/>
        </w:rPr>
        <w:t>S</w:t>
      </w:r>
      <w:r w:rsidRPr="007D31EC">
        <w:rPr>
          <w:rStyle w:val="StyleUnderline"/>
        </w:rPr>
        <w:t xml:space="preserve">tates seems to be </w:t>
      </w:r>
      <w:r w:rsidRPr="00782747">
        <w:rPr>
          <w:rStyle w:val="StyleUnderline"/>
          <w:highlight w:val="cyan"/>
        </w:rPr>
        <w:t>moving toward raising the stakes in Ukraine</w:t>
      </w:r>
      <w:r w:rsidRPr="002674C1">
        <w:rPr>
          <w:sz w:val="12"/>
        </w:rPr>
        <w:t xml:space="preserve">. This decision is somewhat surprising, however, because </w:t>
      </w:r>
      <w:r w:rsidRPr="007D31EC">
        <w:rPr>
          <w:rStyle w:val="StyleUnderline"/>
        </w:rPr>
        <w:t>few experts think this bankrupt and divided country is a vital strategic interest and no one is talking about sending U.S. troops to fight</w:t>
      </w:r>
      <w:r w:rsidRPr="002674C1">
        <w:rPr>
          <w:sz w:val="12"/>
        </w:rPr>
        <w:t xml:space="preserve"> on Kiev’s behalf. So the question is: </w:t>
      </w:r>
      <w:r w:rsidRPr="007D31EC">
        <w:rPr>
          <w:rStyle w:val="StyleUnderline"/>
        </w:rPr>
        <w:t>does sending Ukraine a bunch of advanced weaponry make sense?</w:t>
      </w:r>
      <w:r w:rsidRPr="002674C1">
        <w:rPr>
          <w:sz w:val="12"/>
        </w:rPr>
        <w:t xml:space="preserve"> The answer is </w:t>
      </w:r>
      <w:r w:rsidRPr="007D31EC">
        <w:rPr>
          <w:rStyle w:val="Emphasis"/>
        </w:rPr>
        <w:t>no</w:t>
      </w:r>
      <w:r w:rsidRPr="002674C1">
        <w:rPr>
          <w:sz w:val="12"/>
        </w:rPr>
        <w:t xml:space="preserve">. </w:t>
      </w:r>
      <w:r w:rsidRPr="00B26E98">
        <w:rPr>
          <w:rStyle w:val="StyleUnderline"/>
        </w:rPr>
        <w:t>One reason to be skeptical of the report from the three think tanks is the track record of its like-minded members</w:t>
      </w:r>
      <w:r w:rsidRPr="002674C1">
        <w:rPr>
          <w:sz w:val="12"/>
        </w:rPr>
        <w:t xml:space="preserve">. </w:t>
      </w:r>
      <w:r w:rsidRPr="00BD5555">
        <w:rPr>
          <w:rStyle w:val="StyleUnderline"/>
        </w:rPr>
        <w:t>The task force wasn’t made up of a diverse set of experts seeking to explore a wide range of options and find some creative common ground</w:t>
      </w:r>
      <w:r w:rsidRPr="002674C1">
        <w:rPr>
          <w:sz w:val="12"/>
        </w:rPr>
        <w:t xml:space="preserve">. On the contrary, </w:t>
      </w:r>
      <w:r w:rsidRPr="00BD5555">
        <w:rPr>
          <w:rStyle w:val="StyleUnderline"/>
        </w:rPr>
        <w:t>its members were all people who have long backed NATO expansion and have an obvious desire to defend that policy, which has played a central role in creating the present crisis</w:t>
      </w:r>
      <w:r w:rsidRPr="002674C1">
        <w:rPr>
          <w:sz w:val="12"/>
        </w:rPr>
        <w:t xml:space="preserve">. After all, </w:t>
      </w:r>
      <w:r w:rsidRPr="00BD5555">
        <w:rPr>
          <w:rStyle w:val="StyleUnderline"/>
        </w:rPr>
        <w:t>these are the same people who have been telling us since the late 1990s that expanding NATO eastwards posed no threat to Russia and would instead create a vast and enduring zone of peace in Europe</w:t>
      </w:r>
      <w:r w:rsidRPr="002674C1">
        <w:rPr>
          <w:sz w:val="12"/>
        </w:rPr>
        <w:t xml:space="preserve">. </w:t>
      </w:r>
      <w:r w:rsidRPr="00BD5555">
        <w:rPr>
          <w:rStyle w:val="Emphasis"/>
        </w:rPr>
        <w:t>That prediction is now in tatters</w:t>
      </w:r>
      <w:r w:rsidRPr="002674C1">
        <w:rPr>
          <w:sz w:val="12"/>
        </w:rPr>
        <w:t xml:space="preserve">, </w:t>
      </w:r>
      <w:r w:rsidRPr="00BD5555">
        <w:rPr>
          <w:rStyle w:val="StyleUnderline"/>
        </w:rPr>
        <w:t>alas</w:t>
      </w:r>
      <w:r w:rsidRPr="002674C1">
        <w:rPr>
          <w:sz w:val="12"/>
        </w:rPr>
        <w:t xml:space="preserve">, </w:t>
      </w:r>
      <w:r w:rsidRPr="00BD5555">
        <w:rPr>
          <w:rStyle w:val="StyleUnderline"/>
        </w:rPr>
        <w:t xml:space="preserve">but these </w:t>
      </w:r>
      <w:r w:rsidRPr="00782747">
        <w:rPr>
          <w:rStyle w:val="StyleUnderline"/>
          <w:highlight w:val="cyan"/>
        </w:rPr>
        <w:t>experts are</w:t>
      </w:r>
      <w:r w:rsidRPr="00BD5555">
        <w:rPr>
          <w:rStyle w:val="StyleUnderline"/>
        </w:rPr>
        <w:t xml:space="preserve"> now </w:t>
      </w:r>
      <w:r w:rsidRPr="00782747">
        <w:rPr>
          <w:rStyle w:val="StyleUnderline"/>
          <w:highlight w:val="cyan"/>
        </w:rPr>
        <w:t>doubling down to defend a policy that was questionable from the beginning and</w:t>
      </w:r>
      <w:r w:rsidRPr="00BD5555">
        <w:rPr>
          <w:rStyle w:val="StyleUnderline"/>
        </w:rPr>
        <w:t xml:space="preserve"> clearly </w:t>
      </w:r>
      <w:r w:rsidRPr="00782747">
        <w:rPr>
          <w:rStyle w:val="Emphasis"/>
          <w:highlight w:val="cyan"/>
        </w:rPr>
        <w:t>taken much too far</w:t>
      </w:r>
      <w:r w:rsidRPr="002674C1">
        <w:rPr>
          <w:sz w:val="12"/>
        </w:rPr>
        <w:t xml:space="preserve">. As the critics warned it would, </w:t>
      </w:r>
      <w:r w:rsidRPr="0016351C">
        <w:rPr>
          <w:rStyle w:val="StyleUnderline"/>
        </w:rPr>
        <w:t>open-ended NATO expansion has done more to poison relations with Russia than</w:t>
      </w:r>
      <w:r w:rsidRPr="00BD5555">
        <w:rPr>
          <w:rStyle w:val="StyleUnderline"/>
        </w:rPr>
        <w:t xml:space="preserve"> any other single Western policy</w:t>
      </w:r>
      <w:r w:rsidRPr="002674C1">
        <w:rPr>
          <w:sz w:val="12"/>
        </w:rPr>
        <w:t xml:space="preserve">. </w:t>
      </w:r>
      <w:r w:rsidRPr="00BD5555">
        <w:rPr>
          <w:rStyle w:val="StyleUnderline"/>
        </w:rPr>
        <w:t>Those who favor arming Ukraine are</w:t>
      </w:r>
      <w:r w:rsidRPr="002674C1">
        <w:rPr>
          <w:sz w:val="12"/>
        </w:rPr>
        <w:t xml:space="preserve"> also </w:t>
      </w:r>
      <w:r w:rsidRPr="00BD5555">
        <w:rPr>
          <w:rStyle w:val="StyleUnderline"/>
        </w:rPr>
        <w:t>applying “deterrence model” remedies to what is almost certainly a “spiral model” situation</w:t>
      </w:r>
      <w:r w:rsidRPr="002674C1">
        <w:rPr>
          <w:sz w:val="12"/>
        </w:rPr>
        <w:t xml:space="preserve">. In his classic book Perception and Misperception in International Politics, political scientist Robert Jervis pointed out that states may undertake what appear to be threatening actions for two very different reasons. </w:t>
      </w:r>
      <w:r w:rsidRPr="00BD5555">
        <w:rPr>
          <w:rStyle w:val="StyleUnderline"/>
        </w:rPr>
        <w:t>Sometimes states act aggressively because their leaders are</w:t>
      </w:r>
      <w:r w:rsidRPr="002674C1">
        <w:rPr>
          <w:sz w:val="12"/>
        </w:rPr>
        <w:t xml:space="preserve"> greedy, seeking some sort of personal glory, or </w:t>
      </w:r>
      <w:r w:rsidRPr="00BD5555">
        <w:rPr>
          <w:rStyle w:val="StyleUnderline"/>
        </w:rPr>
        <w:t>ideologically driven to expand</w:t>
      </w:r>
      <w:r w:rsidRPr="002674C1">
        <w:rPr>
          <w:sz w:val="12"/>
        </w:rPr>
        <w:t xml:space="preserve">, and are not reacting to perceived threats from others. The classic example, of course, is Adolf Hitler and Nazi Germany, and in such cases accommodation won’t work. </w:t>
      </w:r>
      <w:r w:rsidRPr="00BD5555">
        <w:rPr>
          <w:rStyle w:val="StyleUnderline"/>
        </w:rPr>
        <w:t>Here the “deterrence model” applies: the only thing to do is issue warnings and credible threats</w:t>
      </w:r>
      <w:r w:rsidRPr="002674C1">
        <w:rPr>
          <w:sz w:val="12"/>
        </w:rPr>
        <w:t xml:space="preserve"> so that the potential aggressor is deterred from pursuing its irrevocably revisionist aims. </w:t>
      </w:r>
      <w:r w:rsidRPr="00BD5555">
        <w:rPr>
          <w:rStyle w:val="StyleUnderline"/>
        </w:rPr>
        <w:t xml:space="preserve">By contrast, </w:t>
      </w:r>
      <w:r w:rsidRPr="00782747">
        <w:rPr>
          <w:rStyle w:val="StyleUnderline"/>
          <w:highlight w:val="cyan"/>
        </w:rPr>
        <w:t>the “spiral model” applies when a state’s</w:t>
      </w:r>
      <w:r w:rsidRPr="00BD5555">
        <w:rPr>
          <w:rStyle w:val="StyleUnderline"/>
        </w:rPr>
        <w:t xml:space="preserve"> seemingly </w:t>
      </w:r>
      <w:r w:rsidRPr="00782747">
        <w:rPr>
          <w:rStyle w:val="StyleUnderline"/>
          <w:highlight w:val="cyan"/>
        </w:rPr>
        <w:t>aggressive policy is motivated</w:t>
      </w:r>
      <w:r w:rsidRPr="00BD5555">
        <w:rPr>
          <w:rStyle w:val="StyleUnderline"/>
        </w:rPr>
        <w:t xml:space="preserve"> primarily </w:t>
      </w:r>
      <w:r w:rsidRPr="00782747">
        <w:rPr>
          <w:rStyle w:val="StyleUnderline"/>
          <w:highlight w:val="cyan"/>
        </w:rPr>
        <w:t>by fear or insecurity</w:t>
      </w:r>
      <w:r w:rsidRPr="002674C1">
        <w:rPr>
          <w:sz w:val="12"/>
        </w:rPr>
        <w:t xml:space="preserve">. </w:t>
      </w:r>
      <w:r w:rsidRPr="00BD5555">
        <w:rPr>
          <w:rStyle w:val="StyleUnderline"/>
        </w:rPr>
        <w:t xml:space="preserve">Making </w:t>
      </w:r>
      <w:r w:rsidRPr="00782747">
        <w:rPr>
          <w:rStyle w:val="StyleUnderline"/>
          <w:highlight w:val="cyan"/>
        </w:rPr>
        <w:t>threats</w:t>
      </w:r>
      <w:r w:rsidRPr="00BD5555">
        <w:rPr>
          <w:rStyle w:val="StyleUnderline"/>
        </w:rPr>
        <w:t xml:space="preserve"> and trying to deter or coerce them </w:t>
      </w:r>
      <w:r w:rsidRPr="00782747">
        <w:rPr>
          <w:rStyle w:val="StyleUnderline"/>
          <w:highlight w:val="cyan"/>
        </w:rPr>
        <w:t>will</w:t>
      </w:r>
      <w:r w:rsidRPr="00BD5555">
        <w:rPr>
          <w:rStyle w:val="StyleUnderline"/>
        </w:rPr>
        <w:t xml:space="preserve"> only </w:t>
      </w:r>
      <w:r w:rsidRPr="00782747">
        <w:rPr>
          <w:rStyle w:val="StyleUnderline"/>
          <w:highlight w:val="cyan"/>
        </w:rPr>
        <w:t>reinforce</w:t>
      </w:r>
      <w:r w:rsidRPr="00BD5555">
        <w:rPr>
          <w:rStyle w:val="StyleUnderline"/>
        </w:rPr>
        <w:t xml:space="preserve"> their </w:t>
      </w:r>
      <w:r w:rsidRPr="00782747">
        <w:rPr>
          <w:rStyle w:val="StyleUnderline"/>
          <w:highlight w:val="cyan"/>
        </w:rPr>
        <w:t>fears and make them</w:t>
      </w:r>
      <w:r w:rsidRPr="00BD5555">
        <w:rPr>
          <w:rStyle w:val="StyleUnderline"/>
        </w:rPr>
        <w:t xml:space="preserve"> even </w:t>
      </w:r>
      <w:r w:rsidRPr="00782747">
        <w:rPr>
          <w:rStyle w:val="StyleUnderline"/>
          <w:highlight w:val="cyan"/>
        </w:rPr>
        <w:t>more aggressive</w:t>
      </w:r>
      <w:r w:rsidRPr="00BD5555">
        <w:rPr>
          <w:rStyle w:val="StyleUnderline"/>
        </w:rPr>
        <w:t xml:space="preserve">, in effect </w:t>
      </w:r>
      <w:r w:rsidRPr="00782747">
        <w:rPr>
          <w:rStyle w:val="StyleUnderline"/>
          <w:highlight w:val="cyan"/>
        </w:rPr>
        <w:t>triggering an action-reaction spiral of growing hostility</w:t>
      </w:r>
      <w:r w:rsidRPr="002674C1">
        <w:rPr>
          <w:sz w:val="12"/>
          <w:highlight w:val="cyan"/>
        </w:rPr>
        <w:t>.</w:t>
      </w:r>
      <w:r w:rsidRPr="002674C1">
        <w:rPr>
          <w:sz w:val="12"/>
        </w:rPr>
        <w:t xml:space="preserve"> </w:t>
      </w:r>
      <w:r w:rsidRPr="00BD5555">
        <w:rPr>
          <w:rStyle w:val="StyleUnderline"/>
        </w:rPr>
        <w:t>When insecurity is the taproot of a state’s revisionist actions, making threats just makes the situation worse</w:t>
      </w:r>
      <w:r w:rsidRPr="002674C1">
        <w:rPr>
          <w:sz w:val="12"/>
        </w:rPr>
        <w:t xml:space="preserve">. </w:t>
      </w:r>
      <w:r w:rsidRPr="00BD5555">
        <w:rPr>
          <w:rStyle w:val="StyleUnderline"/>
        </w:rPr>
        <w:t>When the “spiral model” applies, the proper response is a diplomatic process of accommodation and appeasement</w:t>
      </w:r>
      <w:r w:rsidRPr="002674C1">
        <w:rPr>
          <w:sz w:val="12"/>
        </w:rPr>
        <w:t xml:space="preserve"> (yes, appeasement) </w:t>
      </w:r>
      <w:r w:rsidRPr="00BD5555">
        <w:rPr>
          <w:rStyle w:val="StyleUnderline"/>
        </w:rPr>
        <w:t>to allay the insecure state’s concerns</w:t>
      </w:r>
      <w:r w:rsidRPr="002674C1">
        <w:rPr>
          <w:sz w:val="12"/>
        </w:rPr>
        <w:t xml:space="preserve">. </w:t>
      </w:r>
      <w:r w:rsidRPr="00DD58B7">
        <w:rPr>
          <w:rStyle w:val="StyleUnderline"/>
        </w:rPr>
        <w:t>Such efforts</w:t>
      </w:r>
      <w:r w:rsidRPr="002674C1">
        <w:rPr>
          <w:sz w:val="12"/>
        </w:rPr>
        <w:t xml:space="preserve"> do not require giving an opponent everything it might want or removing every one of its worries, but it does </w:t>
      </w:r>
      <w:r w:rsidRPr="00DD58B7">
        <w:rPr>
          <w:rStyle w:val="StyleUnderline"/>
        </w:rPr>
        <w:t>require a serious effort to address</w:t>
      </w:r>
      <w:r w:rsidRPr="002674C1">
        <w:rPr>
          <w:sz w:val="12"/>
        </w:rPr>
        <w:t xml:space="preserve"> the </w:t>
      </w:r>
      <w:r w:rsidRPr="00DD58B7">
        <w:rPr>
          <w:rStyle w:val="StyleUnderline"/>
        </w:rPr>
        <w:t>insecurities</w:t>
      </w:r>
      <w:r w:rsidRPr="002674C1">
        <w:rPr>
          <w:sz w:val="12"/>
        </w:rPr>
        <w:t xml:space="preserve"> that are motivating the other side’s objectionable behavior. The problem, of course, is that </w:t>
      </w:r>
      <w:r w:rsidRPr="00DD58B7">
        <w:rPr>
          <w:rStyle w:val="StyleUnderline"/>
        </w:rPr>
        <w:t>responses that work well in one situation tend to fail badly in the other</w:t>
      </w:r>
      <w:r w:rsidRPr="002674C1">
        <w:rPr>
          <w:sz w:val="12"/>
        </w:rPr>
        <w:t xml:space="preserve">. Applying the deterrence model to an insecure adversary will heighten its paranoia and fuel its defensive reactions, while appeasing an incorrigible aggressor is likely to whet its appetite and make it harder to deter it in the future. </w:t>
      </w:r>
      <w:r w:rsidRPr="00DD58B7">
        <w:rPr>
          <w:rStyle w:val="StyleUnderline"/>
        </w:rPr>
        <w:t>Those who now favor arming Ukraine clearly believe the “deterrence model” is the right way to think about this problem</w:t>
      </w:r>
      <w:r w:rsidRPr="002674C1">
        <w:rPr>
          <w:sz w:val="12"/>
        </w:rPr>
        <w:t xml:space="preserve">. In this view, Vladimir Putin is a relentless aggressor who is trying to recreate something akin to the old Soviet empire, and thus not confronting him over Ukraine will lead him to take aggressive actions elsewhere. The only thing to do, therefore, is increase the costs until Russia backs down and leaves Ukraine free to pursue its own foreign policy. This is precisely the course of action the report from the three think tanks recommends: in addition to “bolstering deterrence,” its authors believe arming Ukraine will help “produce conditions in which Moscow decides to negotiate a genuine settlement that allows Ukraine to reestablish full sovereignty.” In addition to bolstering deterrence, in short, giving arms to Kiev is intended to coerce Moscow into doing what we want. </w:t>
      </w:r>
      <w:r w:rsidRPr="00DD58B7">
        <w:rPr>
          <w:rStyle w:val="StyleUnderline"/>
        </w:rPr>
        <w:t xml:space="preserve">Yet the evidence in this case suggests </w:t>
      </w:r>
      <w:r w:rsidRPr="00782747">
        <w:rPr>
          <w:rStyle w:val="StyleUnderline"/>
          <w:highlight w:val="cyan"/>
        </w:rPr>
        <w:t>the spiral model is far more applicable. Russia is not</w:t>
      </w:r>
      <w:r w:rsidRPr="00DD58B7">
        <w:rPr>
          <w:rStyle w:val="StyleUnderline"/>
        </w:rPr>
        <w:t xml:space="preserve"> an </w:t>
      </w:r>
      <w:r w:rsidRPr="00782747">
        <w:rPr>
          <w:rStyle w:val="StyleUnderline"/>
          <w:highlight w:val="cyan"/>
        </w:rPr>
        <w:t>ambitious rising power like Nazi Germany or contemporary China; it is an aging, depopulating, and declining great power</w:t>
      </w:r>
      <w:r w:rsidRPr="00DD58B7">
        <w:rPr>
          <w:rStyle w:val="StyleUnderline"/>
        </w:rPr>
        <w:t xml:space="preserve"> trying to cling to whatever international influence it still possesses and preserve a modest sphere </w:t>
      </w:r>
      <w:r w:rsidRPr="002674C1">
        <w:rPr>
          <w:sz w:val="12"/>
        </w:rPr>
        <w:t xml:space="preserve">of influence near its borders, so that stronger states — and especially the United States — cannot take advantage of its growing vulnerabilities. </w:t>
      </w:r>
      <w:r w:rsidRPr="00DD58B7">
        <w:rPr>
          <w:rStyle w:val="StyleUnderline"/>
        </w:rPr>
        <w:t>Putin &amp; Co. are also genuinely worried about America’s efforts to promote “regime change” around the world</w:t>
      </w:r>
      <w:r w:rsidRPr="002674C1">
        <w:rPr>
          <w:sz w:val="12"/>
        </w:rPr>
        <w:t xml:space="preserve"> — including Ukraine — a policy that could eventually threaten their own positions</w:t>
      </w:r>
      <w:r w:rsidRPr="002674C1">
        <w:rPr>
          <w:sz w:val="12"/>
          <w:highlight w:val="cyan"/>
        </w:rPr>
        <w:t xml:space="preserve">. </w:t>
      </w:r>
      <w:r w:rsidRPr="00782747">
        <w:rPr>
          <w:rStyle w:val="StyleUnderline"/>
          <w:highlight w:val="cyan"/>
        </w:rPr>
        <w:t xml:space="preserve">It is lingering </w:t>
      </w:r>
      <w:r w:rsidRPr="00782747">
        <w:rPr>
          <w:rStyle w:val="Emphasis"/>
          <w:highlight w:val="cyan"/>
        </w:rPr>
        <w:t>fear</w:t>
      </w:r>
      <w:r w:rsidRPr="00782747">
        <w:rPr>
          <w:rStyle w:val="StyleUnderline"/>
          <w:highlight w:val="cyan"/>
        </w:rPr>
        <w:t xml:space="preserve">, </w:t>
      </w:r>
      <w:r w:rsidRPr="00782747">
        <w:rPr>
          <w:rStyle w:val="Emphasis"/>
          <w:highlight w:val="cyan"/>
        </w:rPr>
        <w:t>rather than relentless ambition</w:t>
      </w:r>
      <w:r w:rsidRPr="00782747">
        <w:rPr>
          <w:rStyle w:val="StyleUnderline"/>
          <w:highlight w:val="cyan"/>
        </w:rPr>
        <w:t>, that underpins Russia’s response in Ukraine</w:t>
      </w:r>
      <w:r w:rsidRPr="002674C1">
        <w:rPr>
          <w:sz w:val="12"/>
        </w:rPr>
        <w:t xml:space="preserve">. Moreover, the Ukraine crisis did not begin with a bold Russian move or even a series of illegitimate Russian demands; it began when the United States and European Union tried to move Ukraine out of Russia’s orbit and into the West’s sphere of influence. That objective may be desirable in the abstract, but Moscow made it abundantly clear it would fight this process tooth and nail. U.S. leaders blithely ignored these warnings — which clearly stemmed from Russian insecurity rather than territorial greed — and not surprisingly they have been blindsided by Moscow’s reaction. The failure of U.S. diplomats to anticipate Putin’s heavy-handed response was an act of remarkable diplomatic incompetence, and one can only wonder why the individuals who helped produce this train wreck still have their jobs. If we are in a “spiral model” situation, </w:t>
      </w:r>
      <w:r w:rsidRPr="00782747">
        <w:rPr>
          <w:rStyle w:val="StyleUnderline"/>
          <w:highlight w:val="cyan"/>
        </w:rPr>
        <w:t>arming Ukraine</w:t>
      </w:r>
      <w:r w:rsidRPr="00DD58B7">
        <w:rPr>
          <w:rStyle w:val="StyleUnderline"/>
        </w:rPr>
        <w:t xml:space="preserve"> will only make things worse</w:t>
      </w:r>
      <w:r w:rsidRPr="002674C1">
        <w:rPr>
          <w:sz w:val="12"/>
        </w:rPr>
        <w:t xml:space="preserve">. </w:t>
      </w:r>
      <w:r w:rsidRPr="00DD58B7">
        <w:rPr>
          <w:rStyle w:val="StyleUnderline"/>
        </w:rPr>
        <w:t xml:space="preserve">It certainly will not enable Ukraine to defeat the far stronger Russian army; it </w:t>
      </w:r>
      <w:r w:rsidRPr="00782747">
        <w:rPr>
          <w:rStyle w:val="StyleUnderline"/>
          <w:highlight w:val="cyan"/>
        </w:rPr>
        <w:t>will</w:t>
      </w:r>
      <w:r w:rsidRPr="00DD58B7">
        <w:rPr>
          <w:rStyle w:val="StyleUnderline"/>
        </w:rPr>
        <w:t xml:space="preserve"> simply </w:t>
      </w:r>
      <w:r w:rsidRPr="00994F94">
        <w:rPr>
          <w:rStyle w:val="StyleUnderline"/>
        </w:rPr>
        <w:t>intensify the conflict</w:t>
      </w:r>
      <w:r w:rsidRPr="00DD58B7">
        <w:rPr>
          <w:rStyle w:val="StyleUnderline"/>
        </w:rPr>
        <w:t xml:space="preserve"> and add to the suffering of the Ukrainian people</w:t>
      </w:r>
      <w:r w:rsidRPr="002674C1">
        <w:rPr>
          <w:sz w:val="12"/>
        </w:rPr>
        <w:t xml:space="preserve">. </w:t>
      </w:r>
      <w:r w:rsidRPr="00DD58B7">
        <w:rPr>
          <w:rStyle w:val="StyleUnderline"/>
        </w:rPr>
        <w:t>Nor is arming Ukraine likely to convince Putin to cave in and give Washington what it wants</w:t>
      </w:r>
      <w:r w:rsidRPr="002674C1">
        <w:rPr>
          <w:sz w:val="12"/>
        </w:rPr>
        <w:t xml:space="preserve">. Ukraine is historically linked to Russia, they are right next door to each other, Russian intelligence has long-standing links inside Ukraine’s own security institutions, and Russia is far stronger militarily. </w:t>
      </w:r>
      <w:r w:rsidRPr="00DD58B7">
        <w:rPr>
          <w:rStyle w:val="StyleUnderline"/>
        </w:rPr>
        <w:t xml:space="preserve">Even </w:t>
      </w:r>
      <w:r w:rsidRPr="00782747">
        <w:rPr>
          <w:rStyle w:val="StyleUnderline"/>
          <w:highlight w:val="cyan"/>
        </w:rPr>
        <w:t>massive arms</w:t>
      </w:r>
      <w:r w:rsidRPr="00DD58B7">
        <w:rPr>
          <w:rStyle w:val="StyleUnderline"/>
        </w:rPr>
        <w:t xml:space="preserve"> shipments </w:t>
      </w:r>
      <w:r w:rsidRPr="00782747">
        <w:rPr>
          <w:rStyle w:val="StyleUnderline"/>
          <w:highlight w:val="cyan"/>
        </w:rPr>
        <w:t>from the U</w:t>
      </w:r>
      <w:r w:rsidRPr="00DD58B7">
        <w:rPr>
          <w:rStyle w:val="StyleUnderline"/>
        </w:rPr>
        <w:t xml:space="preserve">nited </w:t>
      </w:r>
      <w:r w:rsidRPr="00782747">
        <w:rPr>
          <w:rStyle w:val="StyleUnderline"/>
          <w:highlight w:val="cyan"/>
        </w:rPr>
        <w:t>S</w:t>
      </w:r>
      <w:r w:rsidRPr="00DD58B7">
        <w:rPr>
          <w:rStyle w:val="StyleUnderline"/>
        </w:rPr>
        <w:t xml:space="preserve">tates </w:t>
      </w:r>
      <w:r w:rsidRPr="00782747">
        <w:rPr>
          <w:rStyle w:val="StyleUnderline"/>
          <w:highlight w:val="cyan"/>
        </w:rPr>
        <w:t>won’t tip the balance</w:t>
      </w:r>
      <w:r w:rsidRPr="002674C1">
        <w:rPr>
          <w:sz w:val="12"/>
        </w:rPr>
        <w:t xml:space="preserve"> in Kiev’s favor, and </w:t>
      </w:r>
      <w:r w:rsidRPr="00782747">
        <w:rPr>
          <w:rStyle w:val="StyleUnderline"/>
          <w:highlight w:val="cyan"/>
        </w:rPr>
        <w:t>Moscow can</w:t>
      </w:r>
      <w:r w:rsidRPr="00DD58B7">
        <w:rPr>
          <w:rStyle w:val="StyleUnderline"/>
        </w:rPr>
        <w:t xml:space="preserve"> always </w:t>
      </w:r>
      <w:r w:rsidRPr="00782747">
        <w:rPr>
          <w:rStyle w:val="StyleUnderline"/>
          <w:highlight w:val="cyan"/>
        </w:rPr>
        <w:t>escalate</w:t>
      </w:r>
      <w:r w:rsidRPr="00DD58B7">
        <w:rPr>
          <w:rStyle w:val="StyleUnderline"/>
        </w:rPr>
        <w:t xml:space="preserve"> if the fighting turns against the rebels</w:t>
      </w:r>
      <w:r w:rsidRPr="002674C1">
        <w:rPr>
          <w:sz w:val="12"/>
        </w:rPr>
        <w:t xml:space="preserve">, as it did last summer. </w:t>
      </w:r>
      <w:r w:rsidRPr="00DD58B7">
        <w:rPr>
          <w:rStyle w:val="StyleUnderline"/>
        </w:rPr>
        <w:t xml:space="preserve">Most importantly, </w:t>
      </w:r>
      <w:r w:rsidRPr="00782747">
        <w:rPr>
          <w:rStyle w:val="StyleUnderline"/>
          <w:highlight w:val="cyan"/>
        </w:rPr>
        <w:t>Ukraine’s fate is much more important to Moscow than it is to us</w:t>
      </w:r>
      <w:r w:rsidRPr="002674C1">
        <w:rPr>
          <w:sz w:val="12"/>
        </w:rPr>
        <w:t xml:space="preserve">, which means that Putin and Russia will be willing to pay a bigger price to achieve their aims than we will. </w:t>
      </w:r>
      <w:r w:rsidRPr="00DD58B7">
        <w:rPr>
          <w:rStyle w:val="StyleUnderline"/>
        </w:rPr>
        <w:t>The balance of resolve as well as the local balance of power strongly favors Moscow in this conflict. Before starting down an escalatory path, therefore, Americans should ask themselves just how far they are willing to go. If Moscow has more options, is willing to endure more pain, and run more risks than we are, then it makes no sense to begin a competition in resolve we are unlikely to win</w:t>
      </w:r>
      <w:r w:rsidRPr="002674C1">
        <w:rPr>
          <w:sz w:val="12"/>
        </w:rPr>
        <w:t xml:space="preserve">. And </w:t>
      </w:r>
      <w:r w:rsidRPr="00DD58B7">
        <w:rPr>
          <w:rStyle w:val="StyleUnderline"/>
        </w:rPr>
        <w:t>no, that doesn’t show the West is irresolute, craven, or spineless; it simply means Ukraine is a vital strategic interest for Russia but not for</w:t>
      </w:r>
      <w:r w:rsidRPr="002674C1">
        <w:rPr>
          <w:sz w:val="12"/>
        </w:rPr>
        <w:t xml:space="preserve"> us. Efforts to resolve this crisis are also handicapped by the U.S. tendency to indulge in “take-it-or-leave it” diplomacy. Efforts to resolve this crisis are also handicapped by the U.S. tendency to indulge in “take-it-or-leave it” diplomacy. Instead of engaging in genuine bargaining, American officials tend to tell others what to do and then ramp up the pressure if they do not comply. </w:t>
      </w:r>
      <w:r w:rsidRPr="00DD58B7">
        <w:rPr>
          <w:rStyle w:val="StyleUnderline"/>
        </w:rPr>
        <w:t>Today, those who want to arm Ukraine are demanding that Russia</w:t>
      </w:r>
      <w:r w:rsidRPr="002674C1">
        <w:rPr>
          <w:sz w:val="12"/>
        </w:rPr>
        <w:t xml:space="preserve"> cease all of its activities in Ukraine, withdraw from Crimea, and let Ukraine join the EU and/or NATO if it wants and if it meets the membership requirements. In other words, they expect Moscow to </w:t>
      </w:r>
      <w:r w:rsidRPr="00DD58B7">
        <w:rPr>
          <w:rStyle w:val="StyleUnderline"/>
        </w:rPr>
        <w:t>abandon its own interests in Ukraine, full stop</w:t>
      </w:r>
      <w:r w:rsidRPr="002674C1">
        <w:rPr>
          <w:sz w:val="12"/>
        </w:rPr>
        <w:t xml:space="preserve">. It would be wonderful if Western diplomacy could pull off this miracle, but how likely is it? </w:t>
      </w:r>
      <w:r w:rsidRPr="00DD58B7">
        <w:rPr>
          <w:rStyle w:val="StyleUnderline"/>
        </w:rPr>
        <w:t>Given Russia’s history</w:t>
      </w:r>
      <w:r w:rsidRPr="002674C1">
        <w:rPr>
          <w:sz w:val="12"/>
        </w:rPr>
        <w:t xml:space="preserve">, its proximity to Ukraine, and its long-term security concerns, </w:t>
      </w:r>
      <w:r w:rsidRPr="00782747">
        <w:rPr>
          <w:rStyle w:val="StyleUnderline"/>
          <w:highlight w:val="cyan"/>
        </w:rPr>
        <w:t>it is hard to imagine Putin capitulating to</w:t>
      </w:r>
      <w:r w:rsidRPr="00DD58B7">
        <w:rPr>
          <w:rStyle w:val="StyleUnderline"/>
        </w:rPr>
        <w:t xml:space="preserve"> our </w:t>
      </w:r>
      <w:r w:rsidRPr="00782747">
        <w:rPr>
          <w:rStyle w:val="StyleUnderline"/>
          <w:highlight w:val="cyan"/>
        </w:rPr>
        <w:t>demands without a long and costly struggle</w:t>
      </w:r>
      <w:r w:rsidRPr="00DD58B7">
        <w:rPr>
          <w:rStyle w:val="StyleUnderline"/>
        </w:rPr>
        <w:t xml:space="preserve"> that will do enormous additional damage to Ukraine</w:t>
      </w:r>
      <w:r w:rsidRPr="002674C1">
        <w:rPr>
          <w:sz w:val="12"/>
        </w:rPr>
        <w:t xml:space="preserve">. And </w:t>
      </w:r>
      <w:r w:rsidRPr="00DD58B7">
        <w:rPr>
          <w:rStyle w:val="StyleUnderline"/>
        </w:rPr>
        <w:t>let’s not forget the broader costs of this feckless policy. We are pushing Russia closer to China</w:t>
      </w:r>
      <w:r w:rsidRPr="002674C1">
        <w:rPr>
          <w:sz w:val="12"/>
        </w:rPr>
        <w:t xml:space="preserve">, which is not in the long-term U.S. interest. We have brought cooperation on nuclear security with Russia to an end, even though there are still large quantities of inadequately secured nuclear material on Russian soil. And we are surely prolonging the suffering of the Ukrainian people. The solution to this crisis is for the United States and its allies to abandon the dangerous and unnecessary goal of endless NATO expansion and do whatever it takes to convince Russia that we want Ukraine to be a neutral buffer state in perpetuity. We should then work with Russia, the EU, and the IMF to develop an economic program that puts that unfortunate country back on its feet. </w:t>
      </w:r>
      <w:r w:rsidRPr="00782747">
        <w:rPr>
          <w:rStyle w:val="StyleUnderline"/>
          <w:highlight w:val="cyan"/>
        </w:rPr>
        <w:t>Arming Ukraine</w:t>
      </w:r>
      <w:r w:rsidRPr="002674C1">
        <w:rPr>
          <w:sz w:val="12"/>
        </w:rPr>
        <w:t xml:space="preserve">, on the other hand, </w:t>
      </w:r>
      <w:r w:rsidRPr="00782747">
        <w:rPr>
          <w:rStyle w:val="StyleUnderline"/>
          <w:highlight w:val="cyan"/>
        </w:rPr>
        <w:t xml:space="preserve">is a </w:t>
      </w:r>
      <w:r w:rsidRPr="00782747">
        <w:rPr>
          <w:rStyle w:val="Emphasis"/>
          <w:highlight w:val="cyan"/>
        </w:rPr>
        <w:t>recipe for</w:t>
      </w:r>
      <w:r w:rsidRPr="00DD58B7">
        <w:rPr>
          <w:rStyle w:val="Emphasis"/>
        </w:rPr>
        <w:t xml:space="preserve"> a </w:t>
      </w:r>
      <w:r w:rsidRPr="00782747">
        <w:rPr>
          <w:rStyle w:val="Emphasis"/>
          <w:highlight w:val="cyan"/>
        </w:rPr>
        <w:t>longer and more destructive conflict</w:t>
      </w:r>
      <w:r w:rsidRPr="00DD58B7">
        <w:rPr>
          <w:rStyle w:val="StyleUnderline"/>
        </w:rPr>
        <w:t xml:space="preserve">. It’s easy to prescribe such actions when you’re </w:t>
      </w:r>
      <w:r w:rsidRPr="00DD58B7">
        <w:rPr>
          <w:rStyle w:val="Emphasis"/>
        </w:rPr>
        <w:t>safely located in a Washington think tank</w:t>
      </w:r>
      <w:r w:rsidRPr="00DD58B7">
        <w:rPr>
          <w:rStyle w:val="StyleUnderline"/>
        </w:rPr>
        <w:t>, but destroying Ukraine in order to save it is hardly smart or morally correct diplomacy</w:t>
      </w:r>
      <w:r w:rsidRPr="002674C1">
        <w:rPr>
          <w:sz w:val="12"/>
        </w:rPr>
        <w:t>.</w:t>
      </w:r>
    </w:p>
    <w:p w14:paraId="4FC2E52C" w14:textId="77777777" w:rsidR="00F666FA" w:rsidRDefault="00F666FA" w:rsidP="00F666FA"/>
    <w:p w14:paraId="02DEB6C2" w14:textId="77777777" w:rsidR="00F666FA" w:rsidRDefault="00F666FA" w:rsidP="00F666FA">
      <w:pPr>
        <w:pStyle w:val="Heading4"/>
      </w:pPr>
      <w:r>
        <w:t xml:space="preserve">The </w:t>
      </w:r>
      <w:r>
        <w:rPr>
          <w:u w:val="single"/>
        </w:rPr>
        <w:t>only</w:t>
      </w:r>
      <w:r>
        <w:t xml:space="preserve"> explanation for Russia’s actions is </w:t>
      </w:r>
      <w:r w:rsidRPr="00B32E0C">
        <w:rPr>
          <w:u w:val="single"/>
        </w:rPr>
        <w:t>defensive realism</w:t>
      </w:r>
      <w:r>
        <w:t xml:space="preserve"> – they aren’t seeking domination, but responding rationally to US efforts to upset the balance of power </w:t>
      </w:r>
    </w:p>
    <w:p w14:paraId="3515E7ED" w14:textId="77777777" w:rsidR="00F666FA" w:rsidRDefault="00F666FA" w:rsidP="00F666FA">
      <w:r w:rsidRPr="00410D59">
        <w:rPr>
          <w:rStyle w:val="Style13ptBold"/>
        </w:rPr>
        <w:t>Golovics 17</w:t>
      </w:r>
      <w:r>
        <w:t xml:space="preserve"> (</w:t>
      </w:r>
      <w:r w:rsidRPr="00D14518">
        <w:t>József Golovics, PhD student</w:t>
      </w:r>
      <w:r w:rsidRPr="0076588A">
        <w:t>, Corvinus University of Budapest, International Relations, Multidisciplinary Doctoral School. “Contemporary Realism in Theory and Practice. The Case of the Ukrainian Crisis</w:t>
      </w:r>
      <w:r>
        <w:t xml:space="preserve">,” </w:t>
      </w:r>
      <w:r w:rsidRPr="00786609">
        <w:t xml:space="preserve">Polgári Szemle, </w:t>
      </w:r>
      <w:hyperlink r:id="rId29" w:history="1">
        <w:r w:rsidRPr="00BE1446">
          <w:rPr>
            <w:rStyle w:val="Hyperlink"/>
          </w:rPr>
          <w:t>https://polgariszemle.hu/aktualis-szam/142-nemzetkozi-gazdasag-es-tarsadalom/907-contemporary-realism-in-theory-and-practice-the-case-of-the-ukrainian-crisis)SEM</w:t>
        </w:r>
      </w:hyperlink>
    </w:p>
    <w:p w14:paraId="246F3276" w14:textId="77777777" w:rsidR="00F666FA" w:rsidRPr="00536C8B" w:rsidRDefault="00F666FA" w:rsidP="00F666FA">
      <w:pPr>
        <w:rPr>
          <w:b/>
          <w:iCs/>
          <w:u w:val="single"/>
          <w:bdr w:val="single" w:sz="8" w:space="0" w:color="auto"/>
        </w:rPr>
      </w:pPr>
      <w:r w:rsidRPr="0076588A">
        <w:rPr>
          <w:sz w:val="14"/>
        </w:rPr>
        <w:t xml:space="preserve">Summary </w:t>
      </w:r>
      <w:r w:rsidRPr="003B2084">
        <w:rPr>
          <w:rStyle w:val="StyleUnderline"/>
        </w:rPr>
        <w:t>This paper analyzes the Ukrainian crisis through the lenses of the contemporary realist schools of the theory of international relations</w:t>
      </w:r>
      <w:r w:rsidRPr="0076588A">
        <w:rPr>
          <w:sz w:val="14"/>
        </w:rPr>
        <w:t xml:space="preserve">. One the one hand, it is claimed that </w:t>
      </w:r>
      <w:r w:rsidRPr="00CA0347">
        <w:rPr>
          <w:rStyle w:val="Emphasis"/>
          <w:highlight w:val="cyan"/>
        </w:rPr>
        <w:t>Russian responses were motivated by the</w:t>
      </w:r>
      <w:r w:rsidRPr="003B2084">
        <w:rPr>
          <w:rStyle w:val="Emphasis"/>
        </w:rPr>
        <w:t xml:space="preserve"> logic of </w:t>
      </w:r>
      <w:r w:rsidRPr="00CA0347">
        <w:rPr>
          <w:rStyle w:val="Emphasis"/>
          <w:highlight w:val="cyan"/>
        </w:rPr>
        <w:t>the balance of powers</w:t>
      </w:r>
      <w:r w:rsidRPr="003B2084">
        <w:rPr>
          <w:rStyle w:val="Emphasis"/>
        </w:rPr>
        <w:t xml:space="preserve">, </w:t>
      </w:r>
      <w:r w:rsidRPr="00CA0347">
        <w:rPr>
          <w:rStyle w:val="Emphasis"/>
          <w:highlight w:val="cyan"/>
        </w:rPr>
        <w:t>upset by actions taken by the West</w:t>
      </w:r>
      <w:r w:rsidRPr="003B2084">
        <w:rPr>
          <w:rStyle w:val="Emphasis"/>
        </w:rPr>
        <w:t>.</w:t>
      </w:r>
      <w:r w:rsidRPr="0076588A">
        <w:rPr>
          <w:sz w:val="14"/>
        </w:rPr>
        <w:t xml:space="preserve"> On the other hand, we prove that </w:t>
      </w:r>
      <w:r w:rsidRPr="003B2084">
        <w:rPr>
          <w:rStyle w:val="StyleUnderline"/>
        </w:rPr>
        <w:t>realism still has significant explanatory power in the context of 21st century.</w:t>
      </w:r>
      <w:r>
        <w:rPr>
          <w:rStyle w:val="StyleUnderline"/>
        </w:rPr>
        <w:t xml:space="preserve"> </w:t>
      </w:r>
      <w:r w:rsidRPr="0076588A">
        <w:rPr>
          <w:sz w:val="14"/>
        </w:rPr>
        <w:t xml:space="preserve">The significance of realist thinking in international relations is unquestionable. </w:t>
      </w:r>
      <w:r w:rsidRPr="007B4938">
        <w:rPr>
          <w:rStyle w:val="StyleUnderline"/>
        </w:rPr>
        <w:t>Realism has been the predominant theory after the emergence of international relations as an academic discipline, and</w:t>
      </w:r>
      <w:r w:rsidRPr="0076588A">
        <w:rPr>
          <w:sz w:val="14"/>
        </w:rPr>
        <w:t xml:space="preserve"> despite harsh criticism </w:t>
      </w:r>
      <w:r w:rsidRPr="007B4938">
        <w:rPr>
          <w:rStyle w:val="StyleUnderline"/>
        </w:rPr>
        <w:t>it has considerable relevance</w:t>
      </w:r>
      <w:r w:rsidRPr="0076588A">
        <w:rPr>
          <w:sz w:val="14"/>
        </w:rPr>
        <w:t xml:space="preserve"> in the globalized world of the 21st century (Dunne–Schmidt, 2014:99–112). Nevertheless, it cannot be regarded as the sole theory, as several schools of realism exist parallel to one another. Nowadays, and especially after the end of the Cold War, three different schools predominate the realist way of thinking: defensive realism, offensive realism and neo-classical realism. In this paper it is claimed that realism undoubtedly has a significant explanatory power in the field of international relations, however, different schools of realism emphasize different aspects of practical phenomena. As a result, a weakness of one theory can be the strength of the other, but at the end of the day, realism as a bunch of different theories suitable for explaining and interpreting the events of world politics. To prove the above claims, the recent Ukrainian crisis is analyzed. Theorists and analysts interpret this crisis differently. </w:t>
      </w:r>
      <w:r w:rsidRPr="007B4938">
        <w:rPr>
          <w:rStyle w:val="StyleUnderline"/>
        </w:rPr>
        <w:t xml:space="preserve">One may claim that Russian President Vladimir Putin's aggressive personality and antidemocratic attitude is responsible for the recent events, while </w:t>
      </w:r>
      <w:r w:rsidRPr="007B4938">
        <w:rPr>
          <w:rStyle w:val="Emphasis"/>
        </w:rPr>
        <w:t>others might blame Western intelligence services for the ouster of pro-Russian Ukrainian President Viktor Yanukovych</w:t>
      </w:r>
      <w:r w:rsidRPr="0076588A">
        <w:rPr>
          <w:sz w:val="14"/>
        </w:rPr>
        <w:t xml:space="preserve">. In this paper, we claim that </w:t>
      </w:r>
      <w:r w:rsidRPr="00CA0347">
        <w:rPr>
          <w:rStyle w:val="Emphasis"/>
          <w:highlight w:val="cyan"/>
        </w:rPr>
        <w:t>the outbreak of</w:t>
      </w:r>
      <w:r w:rsidRPr="007B4938">
        <w:rPr>
          <w:rStyle w:val="Emphasis"/>
        </w:rPr>
        <w:t xml:space="preserve"> the military </w:t>
      </w:r>
      <w:r w:rsidRPr="00CA0347">
        <w:rPr>
          <w:rStyle w:val="Emphasis"/>
          <w:highlight w:val="cyan"/>
        </w:rPr>
        <w:t xml:space="preserve">conflict is rooted in the structure of the international system and </w:t>
      </w:r>
      <w:r w:rsidRPr="00CA0347">
        <w:rPr>
          <w:rStyle w:val="Emphasis"/>
        </w:rPr>
        <w:t xml:space="preserve">its features </w:t>
      </w:r>
      <w:r w:rsidRPr="00CA0347">
        <w:rPr>
          <w:rStyle w:val="Emphasis"/>
          <w:highlight w:val="cyan"/>
        </w:rPr>
        <w:t>made Russia</w:t>
      </w:r>
      <w:r w:rsidRPr="007B4938">
        <w:rPr>
          <w:rStyle w:val="Emphasis"/>
        </w:rPr>
        <w:t xml:space="preserve"> to </w:t>
      </w:r>
      <w:r w:rsidRPr="00CA0347">
        <w:rPr>
          <w:rStyle w:val="Emphasis"/>
          <w:highlight w:val="cyan"/>
        </w:rPr>
        <w:t>act aggressively</w:t>
      </w:r>
      <w:r w:rsidRPr="0076588A">
        <w:rPr>
          <w:sz w:val="14"/>
        </w:rPr>
        <w:t xml:space="preserve">. To argue for this view, we use the analytical framework of offensive realism. In addition, </w:t>
      </w:r>
      <w:r w:rsidRPr="007B4938">
        <w:rPr>
          <w:rStyle w:val="StyleUnderline"/>
        </w:rPr>
        <w:t>we</w:t>
      </w:r>
      <w:r w:rsidRPr="0076588A">
        <w:rPr>
          <w:sz w:val="14"/>
        </w:rPr>
        <w:t xml:space="preserve"> also </w:t>
      </w:r>
      <w:r w:rsidRPr="007B4938">
        <w:rPr>
          <w:rStyle w:val="StyleUnderline"/>
        </w:rPr>
        <w:t>invoke a defensive realist approach</w:t>
      </w:r>
      <w:r w:rsidRPr="0076588A">
        <w:rPr>
          <w:sz w:val="14"/>
        </w:rPr>
        <w:t xml:space="preserve"> (the other significant branch of structural realism) and neo-classical realist ideas to make a comparison with and supplement the offensive realist way of thinking. The paper is structured as follows: the main characteristics of the three schools of contemporary realism are described, then they are applied to the Ukrainian case. Finally, we conclude the main findings of the paper. Contemporary Theories of Realism Although this paper focuses on contemporary realist theories, it is unavoidable to spare some words on their background. Although the description of classical realism – influenced by the Thukydides, Machiavelli and Hobbes – falls beyond the scope of this study, it is worth noting that Morgenthau's classical realism was the predominant school after WWII. Based on a pessimistic view of man, this unit-level approach deduced its findings from human nature. Classical realists claimed that since states are led by people, they also act like people: one state is a wolf to another state and this is the reason why they pursue power.1 Structural realists also view international politics as a dangerous game led by pursuit of power but their approach is quite different. Instead of classical realists' state-level angle, structural realists (also called neo-realists) claim for a systemic approach and deduct their findings from the structure of international system. This tradition – inspired by natural sciences and economic theories of industrial organizations – was started by Waltz's seminal works and has been followed by others in the recent decades (Waltz, 1959; 1979). Nowadays, the Waltzian way of structural realism is often called “defensive realism”, while another notable branch, offensive realism also plays an important role in contemporary structural realist thinking (Mearsheimer, 2013, 77–93). In spite of this, structural realism has often been criticized for not being able to explain new global phenomena of the 21st century. Therefore a new school of thoughts, neo-classical realism has emerged. In certain respects it reaches back to the roots of classical realism to supplement the presumed incompleteness of neo-realism ( Jackson–Sorensen, 2013). In the following subsections the main features of the three latter theories are characterized. Since our further analysis is primarily based on offensive realism, the description begins with its characteristics including the overview of basic properties of structural realism in the broader sense. Then the differentiating attributes of the other two schools are analyzed. Offensive Realism Mearsheimer is considered to be the leading scholar in offensive realism. The description below about the nature of offensive realism is based on his seminal book – The Tragedy of Great Power Politics – and his other works (Mearsheimer, 2001). </w:t>
      </w:r>
      <w:r w:rsidRPr="007B4938">
        <w:rPr>
          <w:rStyle w:val="StyleUnderline"/>
        </w:rPr>
        <w:t>Offensive realism is built on five bedrock assumptions:</w:t>
      </w:r>
      <w:r>
        <w:rPr>
          <w:rStyle w:val="StyleUnderline"/>
        </w:rPr>
        <w:t xml:space="preserve"> </w:t>
      </w:r>
      <w:r w:rsidRPr="0076588A">
        <w:rPr>
          <w:sz w:val="14"/>
        </w:rPr>
        <w:t xml:space="preserve">1.) </w:t>
      </w:r>
      <w:r w:rsidRPr="007B4938">
        <w:rPr>
          <w:rStyle w:val="StyleUnderline"/>
        </w:rPr>
        <w:t>The international system is anarchic</w:t>
      </w:r>
      <w:r w:rsidRPr="0076588A">
        <w:rPr>
          <w:sz w:val="14"/>
        </w:rPr>
        <w:t xml:space="preserve">. In this respect, </w:t>
      </w:r>
      <w:r w:rsidRPr="007B4938">
        <w:rPr>
          <w:rStyle w:val="StyleUnderline"/>
        </w:rPr>
        <w:t>anarchy is not equal to chaos but refers to the lack of hierarchy</w:t>
      </w:r>
      <w:r w:rsidRPr="0076588A">
        <w:rPr>
          <w:sz w:val="14"/>
        </w:rPr>
        <w:t xml:space="preserve">. It means that there is no central authority, “no night watchman” that states could turn to for help in the case of emergency (Mearsheimer, 2010:387). 2.) Realism traditionally focuses on states but </w:t>
      </w:r>
      <w:r w:rsidRPr="007B4938">
        <w:rPr>
          <w:rStyle w:val="StyleUnderline"/>
        </w:rPr>
        <w:t>offensive realism emphasizes that great powers are the major players of international politics and each of them possesses some offensive military capacity</w:t>
      </w:r>
      <w:r w:rsidRPr="0076588A">
        <w:rPr>
          <w:sz w:val="14"/>
        </w:rPr>
        <w:t>. It implies that “states are potentially dangerous to each other” (Mearsheimer, 2001:30). 3.) “</w:t>
      </w:r>
      <w:r w:rsidRPr="007B4938">
        <w:rPr>
          <w:rStyle w:val="StyleUnderline"/>
        </w:rPr>
        <w:t>States can never be certain about other states' intentions</w:t>
      </w:r>
      <w:r w:rsidRPr="0076588A">
        <w:rPr>
          <w:sz w:val="14"/>
        </w:rPr>
        <w:t xml:space="preserve">” (Mearsheimer, 2001:31). This assumption does not refer to the necessity of hostile intentions but emphasizes the danger of uncertainty. 4.) </w:t>
      </w:r>
      <w:r w:rsidRPr="007B4938">
        <w:rPr>
          <w:rStyle w:val="StyleUnderline"/>
        </w:rPr>
        <w:t>The primary goal of states is survival</w:t>
      </w:r>
      <w:r w:rsidRPr="0076588A">
        <w:rPr>
          <w:sz w:val="14"/>
        </w:rPr>
        <w:t xml:space="preserve">. They may have further objectives but they cannot seek them without securing their own existence. Therefore, survival is more important than any other motive. 5.) </w:t>
      </w:r>
      <w:r w:rsidRPr="007B4938">
        <w:rPr>
          <w:rStyle w:val="StyleUnderline"/>
        </w:rPr>
        <w:t>States are rational actors</w:t>
      </w:r>
      <w:r w:rsidRPr="0076588A">
        <w:rPr>
          <w:sz w:val="14"/>
        </w:rPr>
        <w:t xml:space="preserve">. </w:t>
      </w:r>
      <w:r w:rsidRPr="007B4938">
        <w:rPr>
          <w:rStyle w:val="Emphasis"/>
        </w:rPr>
        <w:t xml:space="preserve">This assumption does not exclude the possibility of miscalculation but claims that </w:t>
      </w:r>
      <w:r w:rsidRPr="00CA0347">
        <w:rPr>
          <w:rStyle w:val="Emphasis"/>
          <w:highlight w:val="cyan"/>
        </w:rPr>
        <w:t>states think strategically and act intentionally</w:t>
      </w:r>
      <w:r w:rsidRPr="007B4938">
        <w:rPr>
          <w:rStyle w:val="Emphasis"/>
        </w:rPr>
        <w:t xml:space="preserve"> and rationally in their best interest</w:t>
      </w:r>
      <w:r w:rsidRPr="0076588A">
        <w:rPr>
          <w:sz w:val="14"/>
        </w:rPr>
        <w:t xml:space="preserve"> (Mearsheimer, 2009:241–256). Mearsheimer emphasizes that none of these assumptions alone implies that states will act aggressively towards each other, but the “marriage” between these five assumptions create a dangerous world. Under these circumstances states are afraid of each other and the only way to secure their own survival is to gain as much power as possible. However, this intensifies the sense of insecurity in other states that also make efforts at acting similarly. In this respect, power is a tool to guarantee survival. In the realist school of international politics, power is usually measured by military capacities, but Mearsheimer claims that military power is based on the socio-economic background of countries. As a result, wealth and the population – as the basis of latent power – also matter. Nevertheless, </w:t>
      </w:r>
      <w:r w:rsidRPr="007B4938">
        <w:rPr>
          <w:rStyle w:val="StyleUnderline"/>
        </w:rPr>
        <w:t>the pursuit of power leads to security competition</w:t>
      </w:r>
      <w:r w:rsidRPr="0076588A">
        <w:rPr>
          <w:sz w:val="14"/>
        </w:rPr>
        <w:t xml:space="preserve"> – or a security dilemma, in Herzian terms – </w:t>
      </w:r>
      <w:r w:rsidRPr="007B4938">
        <w:rPr>
          <w:rStyle w:val="StyleUnderline"/>
        </w:rPr>
        <w:t>where “most steps a great power takes to enhance its own security decrease the security of other states”</w:t>
      </w:r>
      <w:r w:rsidRPr="0076588A">
        <w:rPr>
          <w:sz w:val="14"/>
        </w:rPr>
        <w:t xml:space="preserve"> (Mearsheimer, 2013:80). Under these circumstances, the best way for a state to survive is reaching hegemony, in other words, ruling the system. However, Mearsheimer claims that achieving global hegemony is unattainable because of the large bodies of water on the globe. Since offensive realism argues for the primacy of conventional military forces (i.e. nuclear weapons only serve defensive goals), oceans prevent great powers from obtaining and sustaining dominance over distant continents. As a consequence, </w:t>
      </w:r>
      <w:r w:rsidRPr="00CA0347">
        <w:rPr>
          <w:rStyle w:val="Emphasis"/>
          <w:highlight w:val="cyan"/>
        </w:rPr>
        <w:t>great powers seek to gain regional heg</w:t>
      </w:r>
      <w:r w:rsidRPr="007B4938">
        <w:rPr>
          <w:rStyle w:val="Emphasis"/>
        </w:rPr>
        <w:t>emony and preempt other states “in other regions from duplicating their feat”</w:t>
      </w:r>
      <w:r w:rsidRPr="0076588A">
        <w:rPr>
          <w:sz w:val="14"/>
        </w:rPr>
        <w:t xml:space="preserve"> (Mearsheimer, 2006:160). Nonetheless, </w:t>
      </w:r>
      <w:r w:rsidRPr="007B4938">
        <w:rPr>
          <w:rStyle w:val="StyleUnderline"/>
        </w:rPr>
        <w:t xml:space="preserve">this behavior always generates conflicts between states. The pursuit of regional hegemony affects the interest of neighboring states because </w:t>
      </w:r>
      <w:r w:rsidRPr="007B4938">
        <w:rPr>
          <w:rStyle w:val="Emphasis"/>
        </w:rPr>
        <w:t>it upsets the balance of powers in favour of the emerging great power</w:t>
      </w:r>
      <w:r w:rsidRPr="007B4938">
        <w:rPr>
          <w:rStyle w:val="StyleUnderline"/>
        </w:rPr>
        <w:t>.</w:t>
      </w:r>
      <w:r w:rsidRPr="0076588A">
        <w:rPr>
          <w:sz w:val="14"/>
        </w:rPr>
        <w:t xml:space="preserve"> According to the theory of offensive realism, the affected states can respond in either of two ways: they may form a balancing coalition against the potential hegemon, or choose a 'buck-passing'2 strategy. In addition, the prevention of the emergence of another regional hegemon (in another region) is also a conflictual process. In as much as the existing regional hegemon wants other regions to be divided it has to contain aspiring hegemons by forming balancing coalition against them. As a consequence, the rise of a great power – which is encoded in the logic of the security competition under anarchy – always leads to conflicts and aggressive strategies. At the end of the day, this is the reason why “international politics is a nasty and dangerous business” and according to Mearsheimer “that is the tragedy of great power politics” (Mearsheimer, 2006:162). Defensive Realism Waltz's theory of international politics (Waltz, 1979) represented the “original” way of structural realist thinking, but after the emergence of Mearsheimer's offensive realism, it has often been labelled as “defensive realism” ( Jackson–Sorensen, 2013; Mearsheimer, 2013). Nowadays, prominent scholars like Posen, Snyder and Van Evera belong to this school of thought. Since offensive realism is built on Waltz's systemlevel approach in many respects, the general features of structural realism are not repeated here. However, the following description provides an overview of those ideas of defensive realism which differ from those of offensive realism. The main debate between the two schools of structural realism concerns the “adequate amount” of power. Contrary to offensive realism, </w:t>
      </w:r>
      <w:r w:rsidRPr="00CA0347">
        <w:rPr>
          <w:rStyle w:val="Emphasis"/>
          <w:highlight w:val="cyan"/>
        </w:rPr>
        <w:t>defensive realists do not think</w:t>
      </w:r>
      <w:r w:rsidRPr="007B4938">
        <w:rPr>
          <w:rStyle w:val="Emphasis"/>
        </w:rPr>
        <w:t xml:space="preserve"> that </w:t>
      </w:r>
      <w:r w:rsidRPr="00CA0347">
        <w:rPr>
          <w:rStyle w:val="Emphasis"/>
          <w:highlight w:val="cyan"/>
        </w:rPr>
        <w:t>states want as much power as possible</w:t>
      </w:r>
      <w:r w:rsidRPr="0076588A">
        <w:rPr>
          <w:sz w:val="14"/>
        </w:rPr>
        <w:t xml:space="preserve"> (Mearsheimer, 2013). Instead, </w:t>
      </w:r>
      <w:r w:rsidRPr="00CA0347">
        <w:rPr>
          <w:rStyle w:val="Emphasis"/>
          <w:highlight w:val="cyan"/>
        </w:rPr>
        <w:t>they are considered</w:t>
      </w:r>
      <w:r w:rsidRPr="007B4938">
        <w:rPr>
          <w:rStyle w:val="Emphasis"/>
        </w:rPr>
        <w:t xml:space="preserve"> to strive only for the appropriate amount of power</w:t>
      </w:r>
      <w:r w:rsidRPr="0076588A">
        <w:rPr>
          <w:sz w:val="14"/>
        </w:rPr>
        <w:t xml:space="preserve"> (Waltz, 1989:39–52) </w:t>
      </w:r>
      <w:r w:rsidRPr="00CA0347">
        <w:rPr>
          <w:rStyle w:val="Emphasis"/>
          <w:highlight w:val="cyan"/>
        </w:rPr>
        <w:t>to maintain the existing balance of powers</w:t>
      </w:r>
      <w:r w:rsidRPr="007B4938">
        <w:rPr>
          <w:rStyle w:val="Emphasis"/>
        </w:rPr>
        <w:t xml:space="preserve"> and to prevent the trigger of a counterbalancing coalition against them</w:t>
      </w:r>
      <w:r w:rsidRPr="0076588A">
        <w:rPr>
          <w:sz w:val="14"/>
        </w:rPr>
        <w:t xml:space="preserve"> (Dunne–Schmidt, 2014). Furthermore, </w:t>
      </w:r>
      <w:r w:rsidRPr="007B4938">
        <w:rPr>
          <w:rStyle w:val="StyleUnderline"/>
        </w:rPr>
        <w:t>defensive realists claim that the costs of conquest often exceed its benefits</w:t>
      </w:r>
      <w:r w:rsidRPr="0076588A">
        <w:rPr>
          <w:sz w:val="14"/>
        </w:rPr>
        <w:t>. In other words, the “balance between offense and defence” – which is an important subject of investigation among defensive realists – favours the defensive strategy on many occasions (Van Evera, 1998:5–43). Therefore, rational actor states prefer the maintenance of balance of powers to acting aggressively towards others. In sum, “</w:t>
      </w:r>
      <w:r w:rsidRPr="007B4938">
        <w:rPr>
          <w:rStyle w:val="StyleUnderline"/>
        </w:rPr>
        <w:t>defensive realism presents a slightly more optimistic view of international politics</w:t>
      </w:r>
      <w:r w:rsidRPr="0076588A">
        <w:rPr>
          <w:sz w:val="14"/>
        </w:rPr>
        <w:t xml:space="preserve">” (Taliaferro, 2000:159). Although defensive realists also claim that great powers seek to guarantee their survival in the anarchic structure of international relations, they emphasize that since the pursuit of power can easily backfire, </w:t>
      </w:r>
      <w:r w:rsidRPr="007B4938">
        <w:rPr>
          <w:rStyle w:val="Emphasis"/>
        </w:rPr>
        <w:t>states “temper their appetite for power”</w:t>
      </w:r>
      <w:r w:rsidRPr="0076588A">
        <w:rPr>
          <w:sz w:val="14"/>
        </w:rPr>
        <w:t xml:space="preserve"> (Mearsheimer, 2013:82). Neo-Classical Realism The end of the Cold War basically changed the international system. New phenomena emerged that challenged structural realism too. It also provoked the emergence of a new school of realism: neo-classical realism. Neo-classical realists (e.g. Rose, Schweller, Zakaria) built their theories mostly on Waltz's structural realism, however, they also reached back to the roots of classical realism. Moreover, they were also inspired by liberal approaches that dominated international relations theory at the turn of the millenium ( Jackson–Sorensen, 2013). Neo-classical realists attempt to include additional – individual and domestic factors – in their analysis in order to move beyond the parsimonous assumptions of neo-realism (Dunne–Schmidt, 2014). Although they aknowledge the structural realist argument about the importance of the international anarchy, they claim that the structure of the international system only provides incentives for states but it does not predetermine their behavior. The outcome of foreign policy is influenced by internal characteristics of state and political leadership, as well as by domestic societal actors, like interest groups too (Lobell–Ripsman–Taliaferro, 2009; Rose, 1998:144–172). As Rose claims, this approach has much in common with historical that of institutionalist too. Nonetheless, in this regard, states are not treated as “like units”, and foreign policy becomes an important tool that may help scholars to explain different strategies among nations (Dunne–Schmidt, 2014). The Ukrainian Crisis </w:t>
      </w:r>
      <w:r w:rsidRPr="0076588A">
        <w:rPr>
          <w:rStyle w:val="StyleUnderline"/>
        </w:rPr>
        <w:t xml:space="preserve">In 2014, </w:t>
      </w:r>
      <w:r w:rsidRPr="0076588A">
        <w:rPr>
          <w:rStyle w:val="Emphasis"/>
        </w:rPr>
        <w:t xml:space="preserve">several </w:t>
      </w:r>
      <w:r w:rsidRPr="00CA0347">
        <w:rPr>
          <w:rStyle w:val="Emphasis"/>
          <w:highlight w:val="cyan"/>
        </w:rPr>
        <w:t>revolutionary events took place in the Ukraine that provoked the</w:t>
      </w:r>
      <w:r w:rsidRPr="0076588A">
        <w:rPr>
          <w:rStyle w:val="Emphasis"/>
        </w:rPr>
        <w:t xml:space="preserve"> Russian </w:t>
      </w:r>
      <w:r w:rsidRPr="00CA0347">
        <w:rPr>
          <w:rStyle w:val="Emphasis"/>
          <w:highlight w:val="cyan"/>
        </w:rPr>
        <w:t>annexation of the Crimea</w:t>
      </w:r>
      <w:r w:rsidRPr="0076588A">
        <w:rPr>
          <w:rStyle w:val="Emphasis"/>
        </w:rPr>
        <w:t xml:space="preserve">. However, </w:t>
      </w:r>
      <w:r w:rsidRPr="00CA0347">
        <w:rPr>
          <w:rStyle w:val="Emphasis"/>
          <w:highlight w:val="cyan"/>
        </w:rPr>
        <w:t>the outbreak of a military crisis was preceded by actions taken by Western countries</w:t>
      </w:r>
      <w:r w:rsidRPr="0076588A">
        <w:rPr>
          <w:rStyle w:val="StyleUnderline"/>
        </w:rPr>
        <w:t>. In the current section the analytical framework of offensive realism (with further additions) is used to claim that the outbreak of the crisis was encoded in the international structure and the aggressive Russian response was inevitable under the current circumstances.</w:t>
      </w:r>
      <w:r>
        <w:rPr>
          <w:rStyle w:val="StyleUnderline"/>
        </w:rPr>
        <w:t xml:space="preserve"> </w:t>
      </w:r>
      <w:r w:rsidRPr="0076588A">
        <w:rPr>
          <w:sz w:val="14"/>
        </w:rPr>
        <w:t xml:space="preserve">According to the offensive realist arguments, </w:t>
      </w:r>
      <w:r w:rsidRPr="0076588A">
        <w:rPr>
          <w:rStyle w:val="StyleUnderline"/>
        </w:rPr>
        <w:t>the NATO expansion and the European Union association process are two major factors that must not be neglected in relation to the Ukrainian crisis</w:t>
      </w:r>
      <w:r w:rsidRPr="0076588A">
        <w:rPr>
          <w:sz w:val="14"/>
        </w:rPr>
        <w:t xml:space="preserve"> (Mearsheimer, 2014:1–12). Firstly, the 2008 NATO summit held in Bucharest made an attempt at getting the Ukraine closer to the West. The Summit Declaration stated that “NATO welcomes Ukraine's and Georgia's Euro-Atlantic aspirations for membership in NATO” and “these countries will become members of NATO”.3 Although further virtual steps were not taken for the military incorporation of Ukraine into the Western alliance, the declaration of intent above may be considered as a direct threat from the Russian point of view. The expansion of the European Union had a similar but more direct effects on the conflict. Following the launch of its Eastern Partnership Programme in 2008, </w:t>
      </w:r>
      <w:r w:rsidRPr="0076588A">
        <w:rPr>
          <w:rStyle w:val="StyleUnderline"/>
        </w:rPr>
        <w:t>the European Union</w:t>
      </w:r>
      <w:r w:rsidRPr="0076588A">
        <w:rPr>
          <w:sz w:val="14"/>
        </w:rPr>
        <w:t xml:space="preserve"> planned to sign an </w:t>
      </w:r>
      <w:r w:rsidRPr="0076588A">
        <w:rPr>
          <w:rStyle w:val="StyleUnderline"/>
        </w:rPr>
        <w:t>association agreement with the Ukraine</w:t>
      </w:r>
      <w:r w:rsidRPr="0076588A">
        <w:rPr>
          <w:sz w:val="14"/>
        </w:rPr>
        <w:t xml:space="preserve">, which was declined by Ukrainian President Viktor Yanukovich at the end of 2013. This association would have meant the economic integration of Ukraine in the West. However, this act </w:t>
      </w:r>
      <w:r w:rsidRPr="0076588A">
        <w:rPr>
          <w:rStyle w:val="StyleUnderline"/>
        </w:rPr>
        <w:t>would have been a hostile action to Russia's interest</w:t>
      </w:r>
      <w:r w:rsidRPr="0076588A">
        <w:rPr>
          <w:sz w:val="14"/>
        </w:rPr>
        <w:t xml:space="preserve">. Nevertheless, this veto provoked serious protests in the Ukraine that led to the overthrow of President Yanukovich and finally made Russia to respond by military intervention in Ukraine. Anyway, </w:t>
      </w:r>
      <w:r w:rsidRPr="0076588A">
        <w:rPr>
          <w:rStyle w:val="Emphasis"/>
        </w:rPr>
        <w:t>the structural realist</w:t>
      </w:r>
      <w:r w:rsidRPr="0076588A">
        <w:rPr>
          <w:sz w:val="14"/>
        </w:rPr>
        <w:t xml:space="preserve"> (both offensive and defensive realist) </w:t>
      </w:r>
      <w:r w:rsidRPr="0076588A">
        <w:rPr>
          <w:rStyle w:val="Emphasis"/>
        </w:rPr>
        <w:t>interpretation of the events is straightforward: the Ukraine's incorporation into the Western</w:t>
      </w:r>
      <w:r w:rsidRPr="0076588A">
        <w:rPr>
          <w:sz w:val="14"/>
        </w:rPr>
        <w:t xml:space="preserve"> – either economic or </w:t>
      </w:r>
      <w:r w:rsidRPr="0076588A">
        <w:rPr>
          <w:rStyle w:val="Emphasis"/>
        </w:rPr>
        <w:t>military</w:t>
      </w:r>
      <w:r w:rsidRPr="0076588A">
        <w:rPr>
          <w:sz w:val="14"/>
        </w:rPr>
        <w:t xml:space="preserve"> – </w:t>
      </w:r>
      <w:r w:rsidRPr="0076588A">
        <w:rPr>
          <w:rStyle w:val="Emphasis"/>
        </w:rPr>
        <w:t xml:space="preserve">institutions would have upset the balance of powers, and Russia could not let that happen. The reason why </w:t>
      </w:r>
      <w:r w:rsidRPr="00CA0347">
        <w:rPr>
          <w:rStyle w:val="Emphasis"/>
          <w:highlight w:val="cyan"/>
        </w:rPr>
        <w:t>Putin answered aggressively</w:t>
      </w:r>
      <w:r w:rsidRPr="0076588A">
        <w:rPr>
          <w:rStyle w:val="Emphasis"/>
        </w:rPr>
        <w:t xml:space="preserve"> was not of his personal attitude or irrationality but since the structure of international system made him to act so. </w:t>
      </w:r>
      <w:r w:rsidRPr="00CA0347">
        <w:rPr>
          <w:rStyle w:val="Emphasis"/>
          <w:highlight w:val="cyan"/>
        </w:rPr>
        <w:t>As Western actions attempted to alter the status quo of the relative power</w:t>
      </w:r>
      <w:r w:rsidRPr="0076588A">
        <w:rPr>
          <w:rStyle w:val="Emphasis"/>
        </w:rPr>
        <w:t xml:space="preserve"> which would reduce Russia's sense of security, the principles of realists' self</w:t>
      </w:r>
      <w:r>
        <w:rPr>
          <w:rStyle w:val="Emphasis"/>
        </w:rPr>
        <w:t>-</w:t>
      </w:r>
      <w:r w:rsidRPr="0076588A">
        <w:rPr>
          <w:rStyle w:val="Emphasis"/>
        </w:rPr>
        <w:t>help world forced Putin to react by military means. In this respect, Russian military intervention in the Crimea and Eastern Ukraine served as a radical step towards the recuperation of the balance of powers.</w:t>
      </w:r>
      <w:r>
        <w:rPr>
          <w:rStyle w:val="Emphasis"/>
        </w:rPr>
        <w:t xml:space="preserve"> </w:t>
      </w:r>
      <w:r w:rsidRPr="0076588A">
        <w:rPr>
          <w:sz w:val="14"/>
        </w:rPr>
        <w:t xml:space="preserve">Nevertheless, the explanations given for the Western strategy may differ among – and even within – different realist approaches. The fact that the virtual actor behind the term “West” is not straightforward also complicates interpretation. Although the United States can be considered as a major actor in the conflict, officially it has nothing to do with the European Union's association agreement. Considering the European Union as the main Western actor is also problematic: according to structural realism, states are the only significant players in international politics, moreover, the European Union does not even have an effective common foreign policy. Nonetheless, we ignore these counterarguments and consider that the US (as the leading country of NATO) and the European Union as such were the main actors within the Western alliances. Regarding NATO expansion, a regular offensive realist argument could suggest that the United States – as a regional hegemon in the Western Hemisphere – wanted to prevent the emergence of another potential regional hegemon. However, </w:t>
      </w:r>
      <w:r w:rsidRPr="00CA0347">
        <w:rPr>
          <w:rStyle w:val="Emphasis"/>
          <w:highlight w:val="cyan"/>
        </w:rPr>
        <w:t>Russia cannot be considered as an aspiring hegemon</w:t>
      </w:r>
      <w:r w:rsidRPr="0076588A">
        <w:rPr>
          <w:sz w:val="14"/>
        </w:rPr>
        <w:t xml:space="preserve">. In spite of Europe's dependence on Russian energy, </w:t>
      </w:r>
      <w:r w:rsidRPr="0076588A">
        <w:rPr>
          <w:rStyle w:val="Emphasis"/>
        </w:rPr>
        <w:t>Russia is not a prosperous country</w:t>
      </w:r>
      <w:r w:rsidRPr="0076588A">
        <w:rPr>
          <w:sz w:val="14"/>
        </w:rPr>
        <w:t xml:space="preserve">. Although it has remarkable military capacities, </w:t>
      </w:r>
      <w:r w:rsidRPr="0076588A">
        <w:rPr>
          <w:rStyle w:val="Emphasis"/>
        </w:rPr>
        <w:t xml:space="preserve">their </w:t>
      </w:r>
      <w:r w:rsidRPr="00CA0347">
        <w:rPr>
          <w:rStyle w:val="Emphasis"/>
          <w:highlight w:val="cyan"/>
        </w:rPr>
        <w:t>technology is</w:t>
      </w:r>
      <w:r w:rsidRPr="0076588A">
        <w:rPr>
          <w:rStyle w:val="Emphasis"/>
        </w:rPr>
        <w:t xml:space="preserve"> quite </w:t>
      </w:r>
      <w:r w:rsidRPr="00CA0347">
        <w:rPr>
          <w:rStyle w:val="Emphasis"/>
          <w:highlight w:val="cyan"/>
        </w:rPr>
        <w:t>old-fashioned and</w:t>
      </w:r>
      <w:r w:rsidRPr="0076588A">
        <w:rPr>
          <w:rStyle w:val="Emphasis"/>
        </w:rPr>
        <w:t xml:space="preserve"> the country's latent power – based on its </w:t>
      </w:r>
      <w:r w:rsidRPr="00CA0347">
        <w:rPr>
          <w:rStyle w:val="Emphasis"/>
          <w:highlight w:val="cyan"/>
        </w:rPr>
        <w:t>economic potential</w:t>
      </w:r>
      <w:r w:rsidRPr="0076588A">
        <w:rPr>
          <w:rStyle w:val="Emphasis"/>
        </w:rPr>
        <w:t xml:space="preserve"> – </w:t>
      </w:r>
      <w:r w:rsidRPr="00CA0347">
        <w:rPr>
          <w:rStyle w:val="Emphasis"/>
          <w:highlight w:val="cyan"/>
        </w:rPr>
        <w:t>is</w:t>
      </w:r>
      <w:r w:rsidRPr="0076588A">
        <w:rPr>
          <w:rStyle w:val="Emphasis"/>
        </w:rPr>
        <w:t xml:space="preserve"> also </w:t>
      </w:r>
      <w:r w:rsidRPr="00CA0347">
        <w:rPr>
          <w:rStyle w:val="Emphasis"/>
          <w:highlight w:val="cyan"/>
        </w:rPr>
        <w:t>weak</w:t>
      </w:r>
      <w:r w:rsidRPr="0076588A">
        <w:rPr>
          <w:sz w:val="14"/>
        </w:rPr>
        <w:t xml:space="preserve">. Thus as Mearsheimer claims (Mearsheimer, 2014), </w:t>
      </w:r>
      <w:r w:rsidRPr="0076588A">
        <w:rPr>
          <w:rStyle w:val="StyleUnderline"/>
        </w:rPr>
        <w:t>Russia is a declining power which implies that the United States need not have to make attempts at containing it by expanding NATO's sphere of interest.</w:t>
      </w:r>
      <w:r>
        <w:rPr>
          <w:rStyle w:val="StyleUnderline"/>
        </w:rPr>
        <w:t xml:space="preserve"> </w:t>
      </w:r>
      <w:r w:rsidRPr="0076588A">
        <w:rPr>
          <w:sz w:val="14"/>
        </w:rPr>
        <w:t xml:space="preserve">Accepting the above argument, offensive realists might also claim that a miscalculation or simply mistaken decisions were made both in the US and in the European Union. Such actions are more common if the security of the state is not in danger, as then they can pursue further goals besides survival. In this respect, one might claim that overconfidence about their own security made the US and the European Union to move into Russia's backyard without thinking through the consequences of this act. </w:t>
      </w:r>
      <w:r w:rsidRPr="0076588A">
        <w:rPr>
          <w:rStyle w:val="Emphasis"/>
        </w:rPr>
        <w:t>The Ukraine's Western integration does not fit into the defensive realist theory</w:t>
      </w:r>
      <w:r w:rsidRPr="0076588A">
        <w:rPr>
          <w:sz w:val="14"/>
        </w:rPr>
        <w:t xml:space="preserve"> either. </w:t>
      </w:r>
      <w:r w:rsidRPr="0076588A">
        <w:rPr>
          <w:rStyle w:val="StyleUnderline"/>
        </w:rPr>
        <w:t>According to them, rational actors temper their appetite for power in order to prevent conflicts. Nonetheless, this did not happen to the West in the case of the Ukrainian crisis, and as a result, instead of maintaining the balance of powers, they upset it.</w:t>
      </w:r>
      <w:r>
        <w:rPr>
          <w:rStyle w:val="StyleUnderline"/>
        </w:rPr>
        <w:t xml:space="preserve"> </w:t>
      </w:r>
      <w:r w:rsidRPr="0076588A">
        <w:rPr>
          <w:sz w:val="14"/>
        </w:rPr>
        <w:t xml:space="preserve">However, </w:t>
      </w:r>
      <w:r w:rsidRPr="0076588A">
        <w:rPr>
          <w:rStyle w:val="StyleUnderline"/>
        </w:rPr>
        <w:t>neo-classical realism may provide explanations</w:t>
      </w:r>
      <w:r w:rsidRPr="0076588A">
        <w:rPr>
          <w:sz w:val="14"/>
        </w:rPr>
        <w:t xml:space="preserve"> for these strategically wrong actions. They might claim that </w:t>
      </w:r>
      <w:r w:rsidRPr="0076588A">
        <w:rPr>
          <w:rStyle w:val="StyleUnderline"/>
        </w:rPr>
        <w:t>American and European decision-makers were influenced by domestic factors</w:t>
      </w:r>
      <w:r w:rsidRPr="0076588A">
        <w:rPr>
          <w:sz w:val="14"/>
        </w:rPr>
        <w:t xml:space="preserve"> (e.g. need for vote-maximization in domestic politics; pressure from the proponents of democracy export and from business interest groups etc.). According to this interpretation, </w:t>
      </w:r>
      <w:r w:rsidRPr="0076588A">
        <w:rPr>
          <w:rStyle w:val="StyleUnderline"/>
        </w:rPr>
        <w:t>constraints on the anarchic international system were ineffective on Western politicians, who subjected their foreign policy to secondary goals</w:t>
      </w:r>
      <w:r w:rsidRPr="0076588A">
        <w:rPr>
          <w:sz w:val="14"/>
        </w:rPr>
        <w:t xml:space="preserve"> (instead of taking care of the balance of powers). Though, neo-classical arguments provide a plausible explanation for the behaviour of Western countries, it may shed new light on Russian strategy too. Namely, domestic factors might have influenced Russian President Putin too. Although </w:t>
      </w:r>
      <w:r w:rsidRPr="0076588A">
        <w:rPr>
          <w:rStyle w:val="StyleUnderline"/>
        </w:rPr>
        <w:t>the idea about a rough Putin who wants to show strength to his own people</w:t>
      </w:r>
      <w:r w:rsidRPr="0076588A">
        <w:rPr>
          <w:sz w:val="14"/>
        </w:rPr>
        <w:t xml:space="preserve">, come from the liberal schools of international relations, it might be compatible with neo-classical realism too. Nevertheless, this view </w:t>
      </w:r>
      <w:r w:rsidRPr="0076588A">
        <w:rPr>
          <w:rStyle w:val="StyleUnderline"/>
        </w:rPr>
        <w:t xml:space="preserve">cannot overwrite the fact – which is a recognized one in neo-classical realism too – that </w:t>
      </w:r>
      <w:r w:rsidRPr="0076588A">
        <w:rPr>
          <w:rStyle w:val="Emphasis"/>
        </w:rPr>
        <w:t>aggressive response was mainly motivated by the crude logic of balance of power.</w:t>
      </w:r>
      <w:r>
        <w:rPr>
          <w:rStyle w:val="Emphasis"/>
        </w:rPr>
        <w:t xml:space="preserve"> </w:t>
      </w:r>
      <w:r w:rsidRPr="0076588A">
        <w:rPr>
          <w:sz w:val="14"/>
        </w:rPr>
        <w:t xml:space="preserve">Conclusions This paper aims to overview the main characteristics of contemporary realist theories and intended to show their applicability in the globalized world of 21st century. </w:t>
      </w:r>
      <w:r w:rsidRPr="0076588A">
        <w:rPr>
          <w:rStyle w:val="StyleUnderline"/>
        </w:rPr>
        <w:t xml:space="preserve">As presented in the case study about the Ukrainian crisis, </w:t>
      </w:r>
      <w:r w:rsidRPr="005771EC">
        <w:rPr>
          <w:rStyle w:val="Emphasis"/>
        </w:rPr>
        <w:t>realism has not lost its explanatory power</w:t>
      </w:r>
      <w:r w:rsidRPr="0076588A">
        <w:rPr>
          <w:rStyle w:val="StyleUnderline"/>
        </w:rPr>
        <w:t xml:space="preserve"> after the Cold War: the world has not changed and international relations are still governed by great power politics.</w:t>
      </w:r>
      <w:r w:rsidRPr="0076588A">
        <w:rPr>
          <w:sz w:val="14"/>
        </w:rPr>
        <w:t xml:space="preserve"> We also showed that </w:t>
      </w:r>
      <w:r w:rsidRPr="005771EC">
        <w:rPr>
          <w:rStyle w:val="StyleUnderline"/>
        </w:rPr>
        <w:t xml:space="preserve">different schools of contemporary realism may perform differently in interpreting distinct aspects of international events but at the end of the day, </w:t>
      </w:r>
      <w:r w:rsidRPr="0076588A">
        <w:rPr>
          <w:rStyle w:val="Emphasis"/>
        </w:rPr>
        <w:t>realism as a bunch of several theories is completely able to explain them.</w:t>
      </w:r>
      <w:r>
        <w:rPr>
          <w:rStyle w:val="Emphasis"/>
        </w:rPr>
        <w:t xml:space="preserve"> </w:t>
      </w:r>
      <w:r w:rsidRPr="0076588A">
        <w:rPr>
          <w:rStyle w:val="Emphasis"/>
        </w:rPr>
        <w:t>In the case of the Ukrainian crisis</w:t>
      </w:r>
      <w:r w:rsidRPr="0076588A">
        <w:rPr>
          <w:sz w:val="14"/>
        </w:rPr>
        <w:t xml:space="preserve">, we claimed that </w:t>
      </w:r>
      <w:r w:rsidRPr="00CA0347">
        <w:rPr>
          <w:rStyle w:val="Emphasis"/>
          <w:highlight w:val="cyan"/>
        </w:rPr>
        <w:t>Russian response was</w:t>
      </w:r>
      <w:r w:rsidRPr="0076588A">
        <w:rPr>
          <w:rStyle w:val="Emphasis"/>
        </w:rPr>
        <w:t xml:space="preserve"> primarily </w:t>
      </w:r>
      <w:r w:rsidRPr="00CA0347">
        <w:rPr>
          <w:rStyle w:val="Emphasis"/>
          <w:highlight w:val="cyan"/>
        </w:rPr>
        <w:t>motivated by the logic of the balance of powers</w:t>
      </w:r>
      <w:r w:rsidRPr="0076588A">
        <w:rPr>
          <w:rStyle w:val="Emphasis"/>
        </w:rPr>
        <w:t xml:space="preserve">. Since the West moved into Russia's sphere of interest, </w:t>
      </w:r>
      <w:r w:rsidRPr="00CA0347">
        <w:rPr>
          <w:rStyle w:val="Emphasis"/>
          <w:highlight w:val="cyan"/>
        </w:rPr>
        <w:t>Putin was forced to apply his own version of the “Monroe Doctrine</w:t>
      </w:r>
      <w:r w:rsidRPr="0076588A">
        <w:rPr>
          <w:rStyle w:val="Emphasis"/>
        </w:rPr>
        <w:t>”</w:t>
      </w:r>
      <w:r w:rsidRPr="0076588A">
        <w:rPr>
          <w:sz w:val="14"/>
        </w:rPr>
        <w:t xml:space="preserve"> (Mearsheimer, 2014). </w:t>
      </w:r>
      <w:r w:rsidRPr="0076588A">
        <w:rPr>
          <w:rStyle w:val="Emphasis"/>
        </w:rPr>
        <w:t>In this respect, Russia was not driven by “evil intentions”, but by the everlasting logic of great power politics.</w:t>
      </w:r>
    </w:p>
    <w:p w14:paraId="58EFAEA9" w14:textId="77777777" w:rsidR="00F666FA" w:rsidRPr="00070600" w:rsidRDefault="00F666FA" w:rsidP="00F666FA"/>
    <w:p w14:paraId="7E0C6268" w14:textId="40B6C16A" w:rsidR="00F666FA" w:rsidRPr="007C3FD7" w:rsidRDefault="00F767F9" w:rsidP="00F767F9">
      <w:pPr>
        <w:pStyle w:val="Heading3"/>
      </w:pPr>
      <w:r>
        <w:t>2nc – at: state mistakes are contained</w:t>
      </w:r>
    </w:p>
    <w:p w14:paraId="3C2827E4" w14:textId="77777777" w:rsidR="00F666FA" w:rsidRDefault="00F666FA" w:rsidP="00F666FA">
      <w:pPr>
        <w:pStyle w:val="Heading4"/>
      </w:pPr>
      <w:r>
        <w:t>Reckless state action causes retaliation from foreign powers – global war – no de-escalation</w:t>
      </w:r>
    </w:p>
    <w:p w14:paraId="6B8F3642" w14:textId="77777777" w:rsidR="00F666FA" w:rsidRPr="008F1C95" w:rsidRDefault="00F666FA" w:rsidP="00F666FA">
      <w:r w:rsidRPr="00F72725">
        <w:rPr>
          <w:rStyle w:val="Style13ptBold"/>
        </w:rPr>
        <w:t>Prakash</w:t>
      </w:r>
      <w:r>
        <w:t xml:space="preserve"> </w:t>
      </w:r>
      <w:r w:rsidRPr="008F1C95">
        <w:rPr>
          <w:rStyle w:val="Style13ptBold"/>
        </w:rPr>
        <w:t>’16</w:t>
      </w:r>
      <w:r>
        <w:t>, - James Monroe Distinguished Professor of Law, University of Virginia. (</w:t>
      </w:r>
      <w:r w:rsidRPr="00643A43">
        <w:t xml:space="preserve"> </w:t>
      </w:r>
      <w:r>
        <w:t>Saikrishna Bangalore Prakash and Ryan Baasch, “CONGRESS AND THE RECONSTRUCTION OF FOREIGN AFFAIRS FEDERALISM” Michigan Law Review, October 2016, Vol. 115, No. 1, pages 61-62) //AL</w:t>
      </w:r>
    </w:p>
    <w:p w14:paraId="70217969" w14:textId="77777777" w:rsidR="00F666FA" w:rsidRPr="00257489" w:rsidRDefault="00F666FA" w:rsidP="00F666FA">
      <w:pPr>
        <w:rPr>
          <w:rStyle w:val="StyleUnderline"/>
        </w:rPr>
      </w:pPr>
      <w:r w:rsidRPr="00257489">
        <w:rPr>
          <w:rStyle w:val="StyleUnderline"/>
        </w:rPr>
        <w:t>We next turn to those who suggest that the costs of cacophony can be contained or minimized</w:t>
      </w:r>
      <w:r w:rsidRPr="00257489">
        <w:rPr>
          <w:sz w:val="8"/>
        </w:rPr>
        <w:t xml:space="preserve">. Consider the assertion that state participation in foreign affairs is not so problematic because the federal government can dis claim responsibility of state actions. One scholar argues that by carefully explaining when it is constitutionally unable to limit the states' ability to act, the federal government can "relieve itself of responsibility" for the impact that states have in the foreign arena.63 </w:t>
      </w:r>
      <w:r w:rsidRPr="00257489">
        <w:rPr>
          <w:rStyle w:val="StyleUnderline"/>
        </w:rPr>
        <w:t>Essentially, this argument calls for the federal government to explain that the Constitution prohibits it from im peding the states</w:t>
      </w:r>
      <w:r w:rsidRPr="00257489">
        <w:rPr>
          <w:sz w:val="8"/>
        </w:rPr>
        <w:t xml:space="preserve">. As we understand it, the following example captures the argument's logic. Reconsider the facts of Crosby, where Massachusetts lim ited state agency purchases from firms doing business in Burma. This policy vexed our allies, as it adversely affected their companies. If the United States had simply told the international community that it had no means of sup pressing the Massachusetts legislation, the theory supposes that foreign na tions would not have had a grievance against the United States. As we explain in Part III, this theory of federal fecklessness gets the Constitution wrong. The federal government may strip the states of their retained authorities in the foreign arena. Moreover, some foreign states are familiar with federal systems64 and will perhaps recognize that in such sys tems, the central government often has plenary authority over foreign af fairs, making claims of federal fecklessness implausible. Other scholars respond that inflamed nations have the capacity to retali ate selectively, and target only the offending American state.65 This argument assumes that because "the [American] states have become discretely depen dent on the global economy, they are now also discretely subject to its discipline."66 Yet </w:t>
      </w:r>
      <w:r w:rsidRPr="00257489">
        <w:rPr>
          <w:rStyle w:val="StyleUnderline"/>
        </w:rPr>
        <w:t xml:space="preserve">while it is true that foreign governments may selectively retaliate against rogue American states, </w:t>
      </w:r>
      <w:r w:rsidRPr="00257489">
        <w:rPr>
          <w:rStyle w:val="Emphasis"/>
        </w:rPr>
        <w:t>nothing prevents foreign nations from retali ating against the U</w:t>
      </w:r>
      <w:r w:rsidRPr="00257489">
        <w:rPr>
          <w:sz w:val="8"/>
        </w:rPr>
        <w:t xml:space="preserve">nited </w:t>
      </w:r>
      <w:r w:rsidRPr="00257489">
        <w:rPr>
          <w:rStyle w:val="Emphasis"/>
        </w:rPr>
        <w:t>S</w:t>
      </w:r>
      <w:r w:rsidRPr="00257489">
        <w:rPr>
          <w:sz w:val="8"/>
        </w:rPr>
        <w:t xml:space="preserve">tates </w:t>
      </w:r>
      <w:r w:rsidRPr="00257489">
        <w:rPr>
          <w:rStyle w:val="Emphasis"/>
        </w:rPr>
        <w:t>rather than a particular state</w:t>
      </w:r>
      <w:r w:rsidRPr="00257489">
        <w:rPr>
          <w:rStyle w:val="StyleUnderline"/>
        </w:rPr>
        <w:t xml:space="preserve"> of the union</w:t>
      </w:r>
      <w:r w:rsidRPr="00257489">
        <w:rPr>
          <w:sz w:val="8"/>
        </w:rPr>
        <w:t xml:space="preserve">. Indeed, </w:t>
      </w:r>
      <w:r w:rsidRPr="00257489">
        <w:rPr>
          <w:rStyle w:val="StyleUnderline"/>
        </w:rPr>
        <w:t>foreign states may suppose that it is more practical to retaliate against the entire U</w:t>
      </w:r>
      <w:r w:rsidRPr="00257489">
        <w:rPr>
          <w:sz w:val="8"/>
        </w:rPr>
        <w:t xml:space="preserve">nited </w:t>
      </w:r>
      <w:r w:rsidRPr="00257489">
        <w:rPr>
          <w:rStyle w:val="StyleUnderline"/>
        </w:rPr>
        <w:t>S</w:t>
      </w:r>
      <w:r w:rsidRPr="00257489">
        <w:rPr>
          <w:sz w:val="8"/>
        </w:rPr>
        <w:t xml:space="preserve">tates </w:t>
      </w:r>
      <w:r w:rsidRPr="00257489">
        <w:rPr>
          <w:rStyle w:val="StyleUnderline"/>
        </w:rPr>
        <w:t>and that they are more likely to get results should they punish the entire nation</w:t>
      </w:r>
      <w:r w:rsidRPr="00257489">
        <w:rPr>
          <w:sz w:val="8"/>
        </w:rPr>
        <w:t>. After all, the more people harmed by the retaliation, the more pressure will be brought to bear to reverse the of fending state policy. Relatedly, the strategy of selective retaliation may fail, insofar as states lack a cadre of experienced officials and the ability to con clude international agreements. "[</w:t>
      </w:r>
      <w:r w:rsidRPr="00257489">
        <w:rPr>
          <w:rStyle w:val="StyleUnderline"/>
        </w:rPr>
        <w:t xml:space="preserve">T]he </w:t>
      </w:r>
      <w:r w:rsidRPr="00257489">
        <w:rPr>
          <w:rStyle w:val="Emphasis"/>
        </w:rPr>
        <w:t>individual</w:t>
      </w:r>
      <w:r w:rsidRPr="00257489">
        <w:rPr>
          <w:rStyle w:val="StyleUnderline"/>
        </w:rPr>
        <w:t xml:space="preserve"> American </w:t>
      </w:r>
      <w:r w:rsidRPr="00257489">
        <w:rPr>
          <w:rStyle w:val="Emphasis"/>
        </w:rPr>
        <w:t>states neither send ambassadors to nor receive ambassadors from any foreign country</w:t>
      </w:r>
      <w:r w:rsidRPr="00257489">
        <w:rPr>
          <w:rStyle w:val="StyleUnderline"/>
        </w:rPr>
        <w:t xml:space="preserve"> and do not make treaties or international trade agreements,"67 </w:t>
      </w:r>
      <w:r w:rsidRPr="00257489">
        <w:rPr>
          <w:rStyle w:val="Emphasis"/>
        </w:rPr>
        <w:t>making it harder to negotiate</w:t>
      </w:r>
      <w:r w:rsidRPr="00257489">
        <w:rPr>
          <w:rStyle w:val="StyleUnderline"/>
        </w:rPr>
        <w:t xml:space="preserve"> with them </w:t>
      </w:r>
      <w:r w:rsidRPr="00257489">
        <w:rPr>
          <w:rStyle w:val="Emphasis"/>
        </w:rPr>
        <w:t>and de-escalate tensions</w:t>
      </w:r>
      <w:r w:rsidRPr="00257489">
        <w:rPr>
          <w:rStyle w:val="StyleUnderline"/>
        </w:rPr>
        <w:t xml:space="preserve">. </w:t>
      </w:r>
      <w:r w:rsidRPr="00257489">
        <w:rPr>
          <w:sz w:val="8"/>
        </w:rPr>
        <w:t>Moreover,</w:t>
      </w:r>
      <w:r w:rsidRPr="00257489">
        <w:rPr>
          <w:rStyle w:val="StyleUnderline"/>
        </w:rPr>
        <w:t xml:space="preserve"> </w:t>
      </w:r>
      <w:r w:rsidRPr="00257489">
        <w:rPr>
          <w:rStyle w:val="Emphasis"/>
        </w:rPr>
        <w:t>any compact</w:t>
      </w:r>
      <w:r w:rsidRPr="00257489">
        <w:rPr>
          <w:rStyle w:val="StyleUnderline"/>
        </w:rPr>
        <w:t xml:space="preserve"> with a foreign nation </w:t>
      </w:r>
      <w:r w:rsidRPr="00257489">
        <w:rPr>
          <w:rStyle w:val="Emphasis"/>
        </w:rPr>
        <w:t>must be approved by Congress</w:t>
      </w:r>
      <w:r w:rsidRPr="00257489">
        <w:rPr>
          <w:rStyle w:val="StyleUnderline"/>
        </w:rPr>
        <w:t xml:space="preserve">,68 </w:t>
      </w:r>
      <w:r w:rsidRPr="00257489">
        <w:rPr>
          <w:sz w:val="8"/>
        </w:rPr>
        <w:t xml:space="preserve">a fact that will </w:t>
      </w:r>
      <w:r w:rsidRPr="00257489">
        <w:rPr>
          <w:rStyle w:val="Emphasis"/>
        </w:rPr>
        <w:t>cause many foreign states to suppose that leverage ought to be brought</w:t>
      </w:r>
      <w:r w:rsidRPr="00257489">
        <w:rPr>
          <w:rStyle w:val="StyleUnderline"/>
        </w:rPr>
        <w:t xml:space="preserve"> </w:t>
      </w:r>
      <w:r w:rsidRPr="00257489">
        <w:rPr>
          <w:sz w:val="8"/>
        </w:rPr>
        <w:t>to bear</w:t>
      </w:r>
      <w:r w:rsidRPr="00257489">
        <w:rPr>
          <w:rStyle w:val="StyleUnderline"/>
        </w:rPr>
        <w:t xml:space="preserve"> </w:t>
      </w:r>
      <w:r w:rsidRPr="00257489">
        <w:rPr>
          <w:rStyle w:val="Emphasis"/>
        </w:rPr>
        <w:t>against</w:t>
      </w:r>
      <w:r w:rsidRPr="00257489">
        <w:rPr>
          <w:rStyle w:val="StyleUnderline"/>
        </w:rPr>
        <w:t xml:space="preserve"> </w:t>
      </w:r>
      <w:r w:rsidRPr="00257489">
        <w:rPr>
          <w:sz w:val="8"/>
        </w:rPr>
        <w:t>Congress and the president since they are</w:t>
      </w:r>
      <w:r w:rsidRPr="00257489">
        <w:rPr>
          <w:rStyle w:val="StyleUnderline"/>
        </w:rPr>
        <w:t xml:space="preserve"> </w:t>
      </w:r>
      <w:r w:rsidRPr="00257489">
        <w:rPr>
          <w:rStyle w:val="Emphasis"/>
        </w:rPr>
        <w:t>the ultimate decisionmakers</w:t>
      </w:r>
      <w:r w:rsidRPr="00257489">
        <w:rPr>
          <w:sz w:val="8"/>
        </w:rPr>
        <w:t xml:space="preserve">. Moreover, </w:t>
      </w:r>
      <w:r w:rsidRPr="00257489">
        <w:rPr>
          <w:rStyle w:val="StyleUnderline"/>
        </w:rPr>
        <w:t xml:space="preserve">even if </w:t>
      </w:r>
      <w:r w:rsidRPr="00257489">
        <w:rPr>
          <w:rStyle w:val="Emphasis"/>
        </w:rPr>
        <w:t>foreign states</w:t>
      </w:r>
      <w:r w:rsidRPr="00257489">
        <w:rPr>
          <w:rStyle w:val="StyleUnderline"/>
        </w:rPr>
        <w:t xml:space="preserve"> pursue targeted retaliation, they </w:t>
      </w:r>
      <w:r w:rsidRPr="00257489">
        <w:rPr>
          <w:rStyle w:val="Emphasis"/>
        </w:rPr>
        <w:t>may rationally retaliate against an innocent American state</w:t>
      </w:r>
      <w:r w:rsidRPr="00257489">
        <w:rPr>
          <w:sz w:val="8"/>
        </w:rPr>
        <w:t xml:space="preserve">. Suppose a foreign sovereign has little or no leverage against the American state that has antag onized it, but nonetheless retaliates against a state over which it does have leverage. </w:t>
      </w:r>
      <w:r w:rsidRPr="00257489">
        <w:rPr>
          <w:rStyle w:val="StyleUnderline"/>
        </w:rPr>
        <w:t>A Mississippi law discriminating against Canadian businesses may enrage our northern ally. Ottawa may reasonably conclude that it has no carrots or sticks with which to influence Mississippi, but that it has plenty at its disposal vis-à-vis New York</w:t>
      </w:r>
      <w:r w:rsidRPr="00257489">
        <w:rPr>
          <w:sz w:val="8"/>
        </w:rPr>
        <w:t xml:space="preserve">. </w:t>
      </w:r>
      <w:r w:rsidRPr="00257489">
        <w:rPr>
          <w:rStyle w:val="StyleUnderline"/>
        </w:rPr>
        <w:t>Canadians may suppose that New York, the more powerful state, will wield sufficient influence in the halls of Congress to ensure the preemption of the Mississippi act</w:t>
      </w:r>
      <w:r w:rsidRPr="00257489">
        <w:rPr>
          <w:sz w:val="8"/>
        </w:rPr>
        <w:t xml:space="preserve">. Here, the Canadian govern ment engaged in the kind of targeted retaliation that some critics of the one voice theory posit, but it harmed an innocent state. In sum, the strategies of disclaiming responsibility for state actions and trusting that the other nation will engage in targeted retaliation should not inspire any confidence. The former is legally incorrect, for Congress can bar offensive state laws. The latter strategy rests entirely on speculation about how foreign states may choose to respond. </w:t>
      </w:r>
      <w:r w:rsidRPr="00257489">
        <w:rPr>
          <w:rStyle w:val="Emphasis"/>
        </w:rPr>
        <w:t>The U</w:t>
      </w:r>
      <w:r w:rsidRPr="00257489">
        <w:rPr>
          <w:sz w:val="8"/>
        </w:rPr>
        <w:t xml:space="preserve">nited </w:t>
      </w:r>
      <w:r w:rsidRPr="00257489">
        <w:rPr>
          <w:rStyle w:val="Emphasis"/>
        </w:rPr>
        <w:t>S</w:t>
      </w:r>
      <w:r w:rsidRPr="00257489">
        <w:rPr>
          <w:sz w:val="8"/>
        </w:rPr>
        <w:t xml:space="preserve">tates </w:t>
      </w:r>
      <w:r w:rsidRPr="00257489">
        <w:rPr>
          <w:rStyle w:val="Emphasis"/>
        </w:rPr>
        <w:t>cannot force another nation to train its ire upon a rogue American state as opposed to an innocent state or the entire U</w:t>
      </w:r>
      <w:r w:rsidRPr="00257489">
        <w:rPr>
          <w:sz w:val="8"/>
        </w:rPr>
        <w:t>nited</w:t>
      </w:r>
      <w:r w:rsidRPr="00257489">
        <w:rPr>
          <w:rStyle w:val="StyleUnderline"/>
        </w:rPr>
        <w:t xml:space="preserve"> </w:t>
      </w:r>
      <w:r w:rsidRPr="00257489">
        <w:rPr>
          <w:rStyle w:val="Emphasis"/>
        </w:rPr>
        <w:t>S</w:t>
      </w:r>
      <w:r w:rsidRPr="00257489">
        <w:rPr>
          <w:sz w:val="8"/>
        </w:rPr>
        <w:t>tates.</w:t>
      </w:r>
    </w:p>
    <w:p w14:paraId="4F3B9FAA" w14:textId="77777777" w:rsidR="00F666FA" w:rsidRPr="0003748E" w:rsidRDefault="00F666FA" w:rsidP="00F666FA"/>
    <w:p w14:paraId="3D69139A" w14:textId="36A4C180" w:rsidR="00F666FA" w:rsidRDefault="00F767F9" w:rsidP="00F767F9">
      <w:pPr>
        <w:pStyle w:val="Heading3"/>
      </w:pPr>
      <w:r>
        <w:t>2nc – at: state preferences</w:t>
      </w:r>
    </w:p>
    <w:p w14:paraId="0321C26E" w14:textId="77777777" w:rsidR="00F666FA" w:rsidRDefault="00F666FA" w:rsidP="00F666FA">
      <w:pPr>
        <w:pStyle w:val="Heading4"/>
      </w:pPr>
      <w:r>
        <w:t>Foreign affairs federalism fails – giving states foreign affairs power causes confusion and collapses foreign policy</w:t>
      </w:r>
    </w:p>
    <w:p w14:paraId="412CB460" w14:textId="77777777" w:rsidR="00F666FA" w:rsidRPr="008F1C95" w:rsidRDefault="00F666FA" w:rsidP="00F666FA">
      <w:r w:rsidRPr="00F72725">
        <w:rPr>
          <w:rStyle w:val="Style13ptBold"/>
        </w:rPr>
        <w:t>Prakash</w:t>
      </w:r>
      <w:r>
        <w:t xml:space="preserve"> </w:t>
      </w:r>
      <w:r w:rsidRPr="008F1C95">
        <w:rPr>
          <w:rStyle w:val="Style13ptBold"/>
        </w:rPr>
        <w:t>’16</w:t>
      </w:r>
      <w:r>
        <w:t>, - James Monroe Distinguished Professor of Law, University of Virginia. (</w:t>
      </w:r>
      <w:r w:rsidRPr="00643A43">
        <w:t xml:space="preserve"> </w:t>
      </w:r>
      <w:r>
        <w:t>Saikrishna Bangalore Prakash and Ryan Baasch, “CONGRESS AND THE RECONSTRUCTION OF FOREIGN AFFAIRS FEDERALISM” Michigan Law Review, October 2016, Vol. 115, No. 1, pages 58-9) //AL</w:t>
      </w:r>
    </w:p>
    <w:p w14:paraId="6B10AC7A" w14:textId="77777777" w:rsidR="00F666FA" w:rsidRPr="001735D7" w:rsidRDefault="00F666FA" w:rsidP="00F666FA">
      <w:pPr>
        <w:rPr>
          <w:sz w:val="14"/>
        </w:rPr>
      </w:pPr>
      <w:r w:rsidRPr="001735D7">
        <w:rPr>
          <w:rStyle w:val="StyleUnderline"/>
        </w:rPr>
        <w:t>Scholars who favor a state role in foreign affairs claim either that state foreign policies generate benefits or that the costs of state foreign policies are trivial or manageable</w:t>
      </w:r>
      <w:r w:rsidRPr="001735D7">
        <w:rPr>
          <w:sz w:val="14"/>
        </w:rPr>
        <w:t xml:space="preserve">. We think </w:t>
      </w:r>
      <w:r w:rsidRPr="001735D7">
        <w:rPr>
          <w:rStyle w:val="StyleUnderline"/>
        </w:rPr>
        <w:t>such assertions are erroneous</w:t>
      </w:r>
      <w:r w:rsidRPr="001735D7">
        <w:rPr>
          <w:sz w:val="14"/>
        </w:rPr>
        <w:t xml:space="preserve">. </w:t>
      </w:r>
      <w:r w:rsidRPr="001735D7">
        <w:rPr>
          <w:rStyle w:val="StyleUnderline"/>
        </w:rPr>
        <w:t>First</w:t>
      </w:r>
      <w:r w:rsidRPr="001735D7">
        <w:rPr>
          <w:sz w:val="14"/>
        </w:rPr>
        <w:t xml:space="preserve">, consider the assertion that </w:t>
      </w:r>
      <w:r w:rsidRPr="001735D7">
        <w:rPr>
          <w:rStyle w:val="StyleUnderline"/>
        </w:rPr>
        <w:t>state freelancing benefits the states and their citizens</w:t>
      </w:r>
      <w:r w:rsidRPr="001735D7">
        <w:rPr>
          <w:sz w:val="14"/>
        </w:rPr>
        <w:t xml:space="preserve">. </w:t>
      </w:r>
      <w:r w:rsidRPr="001735D7">
        <w:rPr>
          <w:rStyle w:val="StyleUnderline"/>
        </w:rPr>
        <w:t>Some favor multiple voices in foreign affairs because it allows states to avoid "collaboration with . . . evil regimes</w:t>
      </w:r>
      <w:r w:rsidRPr="001735D7">
        <w:rPr>
          <w:sz w:val="14"/>
        </w:rPr>
        <w:t xml:space="preserve">]."52 As one noted scholar put it, the Crosby Court's preemption prevented Massachusetts from condemning the Burmese atrocities any more harshly than the federal gov ernment had—a censure the state may have thought insufficient.53 The ben efit realized here is a familiar one, namely greater preference satisfaction stemming from a federal system. We admit that suppressing state foreign policies may require Bay Staters and others to associate with regimes that many may regard as evil. But this does not trouble us. </w:t>
      </w:r>
      <w:r w:rsidRPr="001735D7">
        <w:rPr>
          <w:rStyle w:val="StyleUnderline"/>
        </w:rPr>
        <w:t>First</w:t>
      </w:r>
      <w:r w:rsidRPr="001735D7">
        <w:rPr>
          <w:sz w:val="14"/>
        </w:rPr>
        <w:t xml:space="preserve">, every democracy faces the same issue. For instance, </w:t>
      </w:r>
      <w:r w:rsidRPr="001735D7">
        <w:rPr>
          <w:rStyle w:val="StyleUnderline"/>
        </w:rPr>
        <w:t>citizens within a state</w:t>
      </w:r>
      <w:r w:rsidRPr="001735D7">
        <w:rPr>
          <w:sz w:val="14"/>
        </w:rPr>
        <w:t xml:space="preserve"> of the Union </w:t>
      </w:r>
      <w:r w:rsidRPr="001735D7">
        <w:rPr>
          <w:rStyle w:val="StyleUnderline"/>
        </w:rPr>
        <w:t>may be upset with the choices struck by their state officials, as when a state government seems insufficiently hostile to some regime.</w:t>
      </w:r>
      <w:r w:rsidRPr="001735D7">
        <w:rPr>
          <w:sz w:val="14"/>
        </w:rPr>
        <w:t xml:space="preserve"> After all, Cambridge or Newton may believe that the Massachusetts law also was insufficiently hostile to Burma's govern ment. </w:t>
      </w:r>
      <w:r w:rsidRPr="001735D7">
        <w:rPr>
          <w:rStyle w:val="StyleUnderline"/>
        </w:rPr>
        <w:t>Second</w:t>
      </w:r>
      <w:r w:rsidRPr="001735D7">
        <w:rPr>
          <w:sz w:val="14"/>
        </w:rPr>
        <w:t xml:space="preserve">, and relatedly, </w:t>
      </w:r>
      <w:r w:rsidRPr="001735D7">
        <w:rPr>
          <w:rStyle w:val="StyleUnderline"/>
        </w:rPr>
        <w:t>the Constitution replicates the same problem, for it limits the states in all sorts of ways and authorizes the federal govern ment to make treaties with governments that some Americans regard as mis guided or evil</w:t>
      </w:r>
      <w:r w:rsidRPr="001735D7">
        <w:rPr>
          <w:sz w:val="14"/>
        </w:rPr>
        <w:t xml:space="preserve">. The president (with the Senate's consent) may make a treaty of alliance with an evil regime, and the dissenters in the states must tolerate it, for state laws cannot thwart a treaty. </w:t>
      </w:r>
      <w:r w:rsidRPr="001735D7">
        <w:rPr>
          <w:rStyle w:val="StyleUnderline"/>
        </w:rPr>
        <w:t>Third, Massachusetts has federal representation and those legislators may cast votes to craft and change fed eral policy.</w:t>
      </w:r>
      <w:r w:rsidRPr="001735D7">
        <w:rPr>
          <w:sz w:val="14"/>
        </w:rPr>
        <w:t xml:space="preserve"> The corollary of that representation is that the state ought to handle political defeat gracefully. </w:t>
      </w:r>
      <w:r w:rsidRPr="001735D7">
        <w:rPr>
          <w:rStyle w:val="Emphasis"/>
        </w:rPr>
        <w:t>When Congress rejects the foreign policy preferences of a majority of Massachusetts citizens, the state should not be able to strike out on its own and craft its own foreign policy</w:t>
      </w:r>
      <w:r w:rsidRPr="001735D7">
        <w:rPr>
          <w:sz w:val="14"/>
        </w:rPr>
        <w:t xml:space="preserve">. </w:t>
      </w:r>
      <w:r w:rsidRPr="001735D7">
        <w:rPr>
          <w:rStyle w:val="StyleUnderline"/>
        </w:rPr>
        <w:t>Another difficulty of this argument is that it leaves to the states the de termination of which sovereigns are "evil</w:t>
      </w:r>
      <w:r w:rsidRPr="001735D7">
        <w:rPr>
          <w:sz w:val="14"/>
        </w:rPr>
        <w:t xml:space="preserve">." A state may view relations with a key ally as "collaboration with evil." What if states had condemned and sanctioned Stalinist Russia during World War II, or Saudi Arabia in the wake of the 9/11 attacks? </w:t>
      </w:r>
      <w:r w:rsidRPr="001735D7">
        <w:rPr>
          <w:rStyle w:val="StyleUnderline"/>
        </w:rPr>
        <w:t xml:space="preserve">In modern times, a state </w:t>
      </w:r>
      <w:r w:rsidRPr="00AA493E">
        <w:rPr>
          <w:rStyle w:val="StyleUnderline"/>
        </w:rPr>
        <w:t>with a sizable Muslim population</w:t>
      </w:r>
      <w:r w:rsidRPr="001735D7">
        <w:rPr>
          <w:rStyle w:val="StyleUnderline"/>
        </w:rPr>
        <w:t xml:space="preserve"> may disfavor or discriminate against Israel as a show of support to Hamas or the Palestinian Authority.</w:t>
      </w:r>
      <w:r w:rsidRPr="001735D7">
        <w:rPr>
          <w:sz w:val="14"/>
        </w:rPr>
        <w:t xml:space="preserve"> </w:t>
      </w:r>
      <w:r w:rsidRPr="001735D7">
        <w:rPr>
          <w:rStyle w:val="StyleUnderline"/>
        </w:rPr>
        <w:t>Or imagine a state with a strong Christian lobby choosing to speak out vigorously against foreign states that are insufficiently protective of Christian</w:t>
      </w:r>
      <w:r w:rsidRPr="001735D7">
        <w:rPr>
          <w:sz w:val="14"/>
        </w:rPr>
        <w:t xml:space="preserve">s. </w:t>
      </w:r>
      <w:r w:rsidRPr="001735D7">
        <w:rPr>
          <w:rStyle w:val="StyleUnderline"/>
        </w:rPr>
        <w:t>However disagreeable</w:t>
      </w:r>
      <w:r w:rsidRPr="001735D7">
        <w:rPr>
          <w:sz w:val="14"/>
        </w:rPr>
        <w:t xml:space="preserve"> its decisions may be from time to time, </w:t>
      </w:r>
      <w:r w:rsidRPr="001735D7">
        <w:rPr>
          <w:rStyle w:val="StyleUnderline"/>
        </w:rPr>
        <w:t>the federal government is best circumstanced to calibrate our relationships with foreign nations and to decide when it is necessary to make a deal with a devil, perhaps to join forces to oppose a worse devil, or perhaps to aid a faltering but innocent regime</w:t>
      </w:r>
      <w:r w:rsidRPr="001735D7">
        <w:rPr>
          <w:sz w:val="14"/>
        </w:rPr>
        <w:t xml:space="preserve">. Finally, we must keep in mind that the state authority in question does not merely extend to punishing evil foreign states. State power to conduct foreign policy can also be wielded to curry favor with heinous or troubling regimes. As discussed earlier, </w:t>
      </w:r>
      <w:r w:rsidRPr="001735D7">
        <w:rPr>
          <w:rStyle w:val="StyleUnderline"/>
        </w:rPr>
        <w:t>Idaho collaborated with Libya's el-Qaddafi</w:t>
      </w:r>
      <w:r w:rsidRPr="001735D7">
        <w:rPr>
          <w:sz w:val="14"/>
        </w:rPr>
        <w:t xml:space="preserve">. And today </w:t>
      </w:r>
      <w:r w:rsidRPr="001735D7">
        <w:rPr>
          <w:rStyle w:val="StyleUnderline"/>
        </w:rPr>
        <w:t>states might court despots like Kim Jong-Un of North Korea or theocrats like Ali Khamanei of Iran</w:t>
      </w:r>
      <w:r w:rsidRPr="001735D7">
        <w:rPr>
          <w:sz w:val="14"/>
        </w:rPr>
        <w:t>. State autonomy in foreign affairs may be used to satisty all sorts ot preterences, including base and ignoble ones.</w:t>
      </w:r>
    </w:p>
    <w:p w14:paraId="79B5C0D9" w14:textId="301D7103" w:rsidR="00F666FA" w:rsidRDefault="00F767F9" w:rsidP="00F767F9">
      <w:pPr>
        <w:pStyle w:val="Heading3"/>
      </w:pPr>
      <w:r>
        <w:t>2nc – at: overcomes federal inertia</w:t>
      </w:r>
    </w:p>
    <w:p w14:paraId="4CB440D7" w14:textId="77777777" w:rsidR="00F666FA" w:rsidRDefault="00F666FA" w:rsidP="00F666FA">
      <w:pPr>
        <w:pStyle w:val="Heading4"/>
      </w:pPr>
      <w:r>
        <w:t>States shouldn’t set fopo agendas</w:t>
      </w:r>
    </w:p>
    <w:p w14:paraId="3A284342" w14:textId="77777777" w:rsidR="00F666FA" w:rsidRPr="008F1C95" w:rsidRDefault="00F666FA" w:rsidP="00F666FA">
      <w:r w:rsidRPr="00F72725">
        <w:rPr>
          <w:rStyle w:val="Style13ptBold"/>
        </w:rPr>
        <w:t>Prakash</w:t>
      </w:r>
      <w:r>
        <w:t xml:space="preserve"> </w:t>
      </w:r>
      <w:r w:rsidRPr="008F1C95">
        <w:rPr>
          <w:rStyle w:val="Style13ptBold"/>
        </w:rPr>
        <w:t>’16</w:t>
      </w:r>
      <w:r>
        <w:t>, - James Monroe Distinguished Professor of Law, University of Virginia. (</w:t>
      </w:r>
      <w:r w:rsidRPr="00643A43">
        <w:t xml:space="preserve"> </w:t>
      </w:r>
      <w:r>
        <w:t>Saikrishna Bangalore Prakash and Ryan Baasch, “CONGRESS AND THE RECONSTRUCTION OF FOREIGN AFFAIRS FEDERALISM” Michigan Law Review, October 2016, Vol. 115, No. 1, pages 59-60) //AL</w:t>
      </w:r>
    </w:p>
    <w:p w14:paraId="35A91BEF" w14:textId="77777777" w:rsidR="00F666FA" w:rsidRPr="001859FE" w:rsidRDefault="00F666FA" w:rsidP="00F666FA">
      <w:pPr>
        <w:rPr>
          <w:sz w:val="12"/>
        </w:rPr>
      </w:pPr>
      <w:r w:rsidRPr="001859FE">
        <w:rPr>
          <w:rStyle w:val="StyleUnderline"/>
        </w:rPr>
        <w:t>Next, we take up the claim that the nation</w:t>
      </w:r>
      <w:r w:rsidRPr="001859FE">
        <w:rPr>
          <w:sz w:val="12"/>
        </w:rPr>
        <w:t xml:space="preserve"> (as opposed to individual states) </w:t>
      </w:r>
      <w:r w:rsidRPr="001859FE">
        <w:rPr>
          <w:rStyle w:val="StyleUnderline"/>
        </w:rPr>
        <w:t>benefits from multiple voices</w:t>
      </w:r>
      <w:r w:rsidRPr="001859FE">
        <w:rPr>
          <w:sz w:val="12"/>
        </w:rPr>
        <w:t xml:space="preserve">. Some scholars claim that state action helps overcome federal inertia.54 The supposition is that when individual states engage in the international arena, they spur the federal government to further develop and express its own policies and thereby assist the nation.55 One scholar has argued that states prompted federal action against apartheid.56 The logic of this argument is sound. State action may spark a federal response when one was lacking. Yet </w:t>
      </w:r>
      <w:r w:rsidRPr="001859FE">
        <w:rPr>
          <w:rStyle w:val="Emphasis"/>
        </w:rPr>
        <w:t>we fail to see why states should set the foreign policy agenda of federal institutions</w:t>
      </w:r>
      <w:r w:rsidRPr="001859FE">
        <w:rPr>
          <w:sz w:val="12"/>
        </w:rPr>
        <w:t xml:space="preserve">. The question is which institu tions are better positioned to decide the issues that ought to occupy the federal government's limited resources. Children can spur parents to take useful action, but few would suppose that children be trusted with legal authority to force matters onto the family agenda.57 Similarly, the question is whether, given the federal government's conduct of foreign affairs, we want states to "burden" that exercise58 by helping shape that agenda. We think not. As we have discussed, </w:t>
      </w:r>
      <w:r w:rsidRPr="001859FE">
        <w:rPr>
          <w:rStyle w:val="Emphasis"/>
        </w:rPr>
        <w:t>states are incompetent actors</w:t>
      </w:r>
      <w:r w:rsidRPr="001859FE">
        <w:rPr>
          <w:rStyle w:val="StyleUnderline"/>
        </w:rPr>
        <w:t xml:space="preserve"> in the foreign arena. </w:t>
      </w:r>
      <w:r w:rsidRPr="001859FE">
        <w:rPr>
          <w:rStyle w:val="Emphasis"/>
        </w:rPr>
        <w:t>and are ill-equipped to think strategically either about what international matters are most important or the havoc their agenda setting may ultimately cause</w:t>
      </w:r>
      <w:r w:rsidRPr="001859FE">
        <w:rPr>
          <w:rStyle w:val="StyleUnderline"/>
        </w:rPr>
        <w:t xml:space="preserve">. A state measure designed to </w:t>
      </w:r>
      <w:r w:rsidRPr="001859FE">
        <w:rPr>
          <w:rStyle w:val="Emphasis"/>
        </w:rPr>
        <w:t>spur federal officials</w:t>
      </w:r>
      <w:r w:rsidRPr="001859FE">
        <w:rPr>
          <w:rStyle w:val="StyleUnderline"/>
        </w:rPr>
        <w:t xml:space="preserve"> may thrust the na tion </w:t>
      </w:r>
      <w:r w:rsidRPr="001859FE">
        <w:rPr>
          <w:rStyle w:val="Emphasis"/>
        </w:rPr>
        <w:t>into stormy waters before a proper federal intervention is feasible</w:t>
      </w:r>
      <w:r w:rsidRPr="001859FE">
        <w:rPr>
          <w:rStyle w:val="StyleUnderline"/>
        </w:rPr>
        <w:t xml:space="preserve"> or possible.</w:t>
      </w:r>
      <w:r w:rsidRPr="001859FE">
        <w:rPr>
          <w:sz w:val="12"/>
        </w:rPr>
        <w:t xml:space="preserve"> </w:t>
      </w:r>
      <w:r w:rsidRPr="001859FE">
        <w:rPr>
          <w:rStyle w:val="StyleUnderline"/>
        </w:rPr>
        <w:t>Sometimes the s</w:t>
      </w:r>
      <w:r w:rsidRPr="001859FE">
        <w:rPr>
          <w:sz w:val="12"/>
        </w:rPr>
        <w:t xml:space="preserve">tatus </w:t>
      </w:r>
      <w:r w:rsidRPr="001859FE">
        <w:rPr>
          <w:rStyle w:val="StyleUnderline"/>
        </w:rPr>
        <w:t>quo is the best policy.</w:t>
      </w:r>
      <w:r w:rsidRPr="001859FE">
        <w:rPr>
          <w:sz w:val="12"/>
        </w:rPr>
        <w:t xml:space="preserve"> Finally this theory seems to assume that the federal government pays insufficient attention to foreign matters and that a spur to greater considera tion would be useful. But we simply do not know the optimal amount of resources that Congress and the president should devote to foreign affairs. Indeed, perhaps the political branches already have too much of a foreign focus. It should be beyond cavil that federal officials must devote significant resources (personnel, funds, attention) to domestic affairs and therefore cannot obsess about international matters, much less the particular foreign concerns of states.</w:t>
      </w:r>
    </w:p>
    <w:p w14:paraId="33A17B50" w14:textId="01248142" w:rsidR="00F666FA" w:rsidRDefault="00F767F9" w:rsidP="00F767F9">
      <w:pPr>
        <w:pStyle w:val="Heading3"/>
      </w:pPr>
      <w:r>
        <w:t>2nc – at: promotes ilaw</w:t>
      </w:r>
    </w:p>
    <w:p w14:paraId="55047D95" w14:textId="77777777" w:rsidR="00F666FA" w:rsidRDefault="00F666FA" w:rsidP="00F666FA">
      <w:pPr>
        <w:pStyle w:val="Heading4"/>
      </w:pPr>
      <w:r>
        <w:t>States can’t promote ilaw</w:t>
      </w:r>
    </w:p>
    <w:p w14:paraId="2852AEF2" w14:textId="77777777" w:rsidR="00F666FA" w:rsidRPr="008F1C95" w:rsidRDefault="00F666FA" w:rsidP="00F666FA">
      <w:r w:rsidRPr="00F72725">
        <w:rPr>
          <w:rStyle w:val="Style13ptBold"/>
        </w:rPr>
        <w:t>Prakash</w:t>
      </w:r>
      <w:r>
        <w:t xml:space="preserve"> </w:t>
      </w:r>
      <w:r w:rsidRPr="008F1C95">
        <w:rPr>
          <w:rStyle w:val="Style13ptBold"/>
        </w:rPr>
        <w:t>’16</w:t>
      </w:r>
      <w:r>
        <w:t>, - James Monroe Distinguished Professor of Law, University of Virginia. (</w:t>
      </w:r>
      <w:r w:rsidRPr="00643A43">
        <w:t xml:space="preserve"> </w:t>
      </w:r>
      <w:r>
        <w:t>Saikrishna Bangalore Prakash and Ryan Baasch, “CONGRESS AND THE RECONSTRUCTION OF FOREIGN AFFAIRS FEDERALISM” Michigan Law Review, October 2016, Vol. 115, No. 1, page 60) //AL</w:t>
      </w:r>
    </w:p>
    <w:p w14:paraId="070E5063" w14:textId="77777777" w:rsidR="00F666FA" w:rsidRPr="00DD3950" w:rsidRDefault="00F666FA" w:rsidP="00F666FA">
      <w:pPr>
        <w:rPr>
          <w:rStyle w:val="Emphasis"/>
        </w:rPr>
      </w:pPr>
      <w:r w:rsidRPr="00A95F69">
        <w:rPr>
          <w:sz w:val="14"/>
        </w:rPr>
        <w:t xml:space="preserve">Other scholars contend that states may "produce international good will" by complying with international norms that the federal government fails to follow.59 For instance, in 2005 the Kyoto Protocol went into effect with the support of 141 ratifying countries.60 Though the United States never ratified the Protocol,61 many states and localities adopted its recom mendations.62 We admit that </w:t>
      </w:r>
      <w:r w:rsidRPr="00DD3950">
        <w:rPr>
          <w:rStyle w:val="StyleUnderline"/>
        </w:rPr>
        <w:t>voluntary state compliance with international norms may generate goodwill</w:t>
      </w:r>
      <w:r w:rsidRPr="00A95F69">
        <w:rPr>
          <w:sz w:val="14"/>
        </w:rPr>
        <w:t xml:space="preserve"> and that it is difficult to conceive how such compliance may simultaneously harm the nation as a whole. </w:t>
      </w:r>
      <w:r w:rsidRPr="00DD3950">
        <w:rPr>
          <w:rStyle w:val="StyleUnderline"/>
        </w:rPr>
        <w:t xml:space="preserve">But we fail to see why we should focus only on the potential for good will. </w:t>
      </w:r>
      <w:r w:rsidRPr="00A95F69">
        <w:rPr>
          <w:rStyle w:val="Emphasis"/>
        </w:rPr>
        <w:t>Imagine a state dominated by those who believe that the theory of manmade climate change is hopelessly wrong. In a fit of spite, the state legis lature enacts measures designed to increase carbon dioxide emissions</w:t>
      </w:r>
      <w:r w:rsidRPr="00A95F69">
        <w:rPr>
          <w:sz w:val="14"/>
        </w:rPr>
        <w:t xml:space="preserve">. Surely </w:t>
      </w:r>
      <w:r w:rsidRPr="00DD3950">
        <w:rPr>
          <w:rStyle w:val="StyleUnderline"/>
        </w:rPr>
        <w:t xml:space="preserve">this would generate ill will overseas, </w:t>
      </w:r>
      <w:r w:rsidRPr="00A95F69">
        <w:rPr>
          <w:sz w:val="14"/>
        </w:rPr>
        <w:t xml:space="preserve">at least amongst foreign nations gravely concerned about greenhouse gases. Again, our point is that </w:t>
      </w:r>
      <w:r w:rsidRPr="00DD3950">
        <w:rPr>
          <w:rStyle w:val="Emphasis"/>
        </w:rPr>
        <w:t>state autonomy can be used for ill or good.</w:t>
      </w:r>
      <w:r w:rsidRPr="00A95F69">
        <w:rPr>
          <w:sz w:val="14"/>
        </w:rPr>
        <w:t xml:space="preserve"> </w:t>
      </w:r>
      <w:r w:rsidRPr="00DD3950">
        <w:rPr>
          <w:rStyle w:val="Emphasis"/>
        </w:rPr>
        <w:t>That state autonomy can be used to generate international goodwill hardly establishes that federalism in foreign affairs is worth preserving.</w:t>
      </w:r>
    </w:p>
    <w:p w14:paraId="4B2E8A9B" w14:textId="77777777" w:rsidR="00F666FA" w:rsidRDefault="00F666FA" w:rsidP="00F666FA"/>
    <w:p w14:paraId="53882F54" w14:textId="1D43755E" w:rsidR="00F666FA" w:rsidRDefault="00F767F9" w:rsidP="00F767F9">
      <w:pPr>
        <w:pStyle w:val="Heading3"/>
      </w:pPr>
      <w:r>
        <w:t>2nc – no spillover</w:t>
      </w:r>
    </w:p>
    <w:p w14:paraId="2A8C8D3F" w14:textId="77777777" w:rsidR="00F666FA" w:rsidRDefault="00F666FA" w:rsidP="00F666FA">
      <w:r>
        <w:t>**only read if not going for offense</w:t>
      </w:r>
    </w:p>
    <w:p w14:paraId="6D137AA8" w14:textId="77777777" w:rsidR="00F666FA" w:rsidRDefault="00F666FA" w:rsidP="00F666FA">
      <w:pPr>
        <w:pStyle w:val="Heading4"/>
      </w:pPr>
      <w:r>
        <w:t>Zschernig v. Miller ruled state intervention in foreign affairs unconstitutional – the aff can’t spillover</w:t>
      </w:r>
    </w:p>
    <w:p w14:paraId="1F5577E5" w14:textId="77777777" w:rsidR="00F666FA" w:rsidRPr="008F1C95" w:rsidRDefault="00F666FA" w:rsidP="00F666FA">
      <w:r w:rsidRPr="00F72725">
        <w:rPr>
          <w:rStyle w:val="Style13ptBold"/>
        </w:rPr>
        <w:t>Prakash</w:t>
      </w:r>
      <w:r>
        <w:t xml:space="preserve"> </w:t>
      </w:r>
      <w:r w:rsidRPr="008F1C95">
        <w:rPr>
          <w:rStyle w:val="Style13ptBold"/>
        </w:rPr>
        <w:t>’16</w:t>
      </w:r>
      <w:r>
        <w:t>, - James Monroe Distinguished Professor of Law, University of Virginia. (</w:t>
      </w:r>
      <w:r w:rsidRPr="00643A43">
        <w:t xml:space="preserve"> </w:t>
      </w:r>
      <w:r>
        <w:t>Saikrishna Bangalore Prakash and Ryan Baasch, “CONGRESS AND THE RECONSTRUCTION OF FOREIGN AFFAIRS FEDERALISM” Michigan Law Review, October 2016, Vol. 115, No. 1, page 66) //AL</w:t>
      </w:r>
    </w:p>
    <w:p w14:paraId="2CE53F38" w14:textId="47DA4DBA" w:rsidR="00F666FA" w:rsidRDefault="00F666FA" w:rsidP="00F666FA">
      <w:pPr>
        <w:rPr>
          <w:sz w:val="14"/>
        </w:rPr>
      </w:pPr>
      <w:r w:rsidRPr="00A95F69">
        <w:rPr>
          <w:sz w:val="14"/>
        </w:rPr>
        <w:t xml:space="preserve">Having concluded that the grant of commerce authority to Congress could preempt state regulation of commerce, perhaps it was only a matter of time before the Court read the grants of foreign affairs authority as preemp tive. That moment came more than a century and a half after the Constitu tion's creation. </w:t>
      </w:r>
      <w:r w:rsidRPr="00A95F69">
        <w:rPr>
          <w:rStyle w:val="StyleUnderline"/>
        </w:rPr>
        <w:t>Zschernig v. Miller invalidated a state act in the absence of any relevant federal statute or treaty</w:t>
      </w:r>
      <w:r w:rsidRPr="00A95F69">
        <w:rPr>
          <w:sz w:val="14"/>
        </w:rPr>
        <w:t xml:space="preserve">.89 At issue was </w:t>
      </w:r>
      <w:r w:rsidRPr="00A95F69">
        <w:rPr>
          <w:rStyle w:val="StyleUnderline"/>
        </w:rPr>
        <w:t>an Oregon statute</w:t>
      </w:r>
      <w:r w:rsidRPr="00A95F69">
        <w:rPr>
          <w:sz w:val="14"/>
        </w:rPr>
        <w:t xml:space="preserve"> that largely </w:t>
      </w:r>
      <w:r w:rsidRPr="00A95F69">
        <w:rPr>
          <w:rStyle w:val="StyleUnderline"/>
        </w:rPr>
        <w:t>operated to bar citizens of communist countries from inheriting property of in state decedents</w:t>
      </w:r>
      <w:r w:rsidRPr="00A95F69">
        <w:rPr>
          <w:sz w:val="14"/>
        </w:rPr>
        <w:t xml:space="preserve">. The case concerned the estate of a resident who died intes tate, and whose only heirs were resident citizens of East Germany. Oregon's statute provided that the deceased's property escheated to the state unless the heirs satisfied certain requirements. Heirs needed to show that their home country permitted a reciprocal right of inheritance, one free of any governmental confiscation.90 It is no stretch to conclude that the state had "establish [ed] its own foreign policy."91 The law was a "foray by Oregon into Cold War nolitics."92 </w:t>
      </w:r>
      <w:r w:rsidRPr="00A95F69">
        <w:rPr>
          <w:rStyle w:val="StyleUnderline"/>
        </w:rPr>
        <w:t>In striking down the law, the Court noted that even in the absence of a federal law or treaty, "a State's policy may [unacceptably] disturb foreign relations.</w:t>
      </w:r>
      <w:r w:rsidRPr="00A95F69">
        <w:rPr>
          <w:sz w:val="14"/>
        </w:rPr>
        <w:t xml:space="preserve">"93 </w:t>
      </w:r>
      <w:r w:rsidRPr="00A95F69">
        <w:rPr>
          <w:rStyle w:val="StyleUnderline"/>
        </w:rPr>
        <w:t>The Court went on to assert that the Oregon law had "a direct impact upon foreign relations and may well [have] adversely affected the power of the central government to deal with those problems</w:t>
      </w:r>
      <w:r w:rsidRPr="00A95F69">
        <w:rPr>
          <w:sz w:val="14"/>
        </w:rPr>
        <w:t xml:space="preserve">."94 Essentially, </w:t>
      </w:r>
      <w:r w:rsidRPr="00A95F69">
        <w:rPr>
          <w:rStyle w:val="Emphasis"/>
        </w:rPr>
        <w:t>Zschernig demands the invalidation of state laws that disturb or adversely affect the federal government's ability to conduct foreign affairs</w:t>
      </w:r>
      <w:r w:rsidRPr="00A95F69">
        <w:rPr>
          <w:sz w:val="14"/>
        </w:rPr>
        <w:t>.95</w:t>
      </w:r>
    </w:p>
    <w:p w14:paraId="1CE4B7F5" w14:textId="0D71EE40" w:rsidR="007266AB" w:rsidRDefault="007266AB" w:rsidP="00F666FA">
      <w:pPr>
        <w:rPr>
          <w:sz w:val="14"/>
        </w:rPr>
      </w:pPr>
    </w:p>
    <w:p w14:paraId="66CDC239" w14:textId="77777777" w:rsidR="007266AB" w:rsidRDefault="007266AB" w:rsidP="00F666FA">
      <w:pPr>
        <w:rPr>
          <w:sz w:val="14"/>
        </w:rPr>
      </w:pPr>
    </w:p>
    <w:p w14:paraId="166AAC9E" w14:textId="156CF395" w:rsidR="00387B08" w:rsidRDefault="00387B08" w:rsidP="00F666FA">
      <w:pPr>
        <w:rPr>
          <w:sz w:val="14"/>
        </w:rPr>
      </w:pPr>
    </w:p>
    <w:p w14:paraId="61B005CF" w14:textId="55B0B49B" w:rsidR="007266AB" w:rsidRDefault="007266AB" w:rsidP="007266AB">
      <w:pPr>
        <w:pStyle w:val="Heading2"/>
      </w:pPr>
      <w:r>
        <w:t>fism/commerce clause</w:t>
      </w:r>
      <w:r>
        <w:t xml:space="preserve"> offense</w:t>
      </w:r>
    </w:p>
    <w:p w14:paraId="38DBD188" w14:textId="77777777" w:rsidR="007266AB" w:rsidRDefault="007266AB" w:rsidP="007266AB">
      <w:pPr>
        <w:pStyle w:val="Heading3"/>
      </w:pPr>
      <w:r>
        <w:t xml:space="preserve">1nc commerce clause good – 3d printing </w:t>
      </w:r>
    </w:p>
    <w:p w14:paraId="6402277E" w14:textId="77777777" w:rsidR="007266AB" w:rsidRDefault="007266AB" w:rsidP="007266AB">
      <w:pPr>
        <w:pStyle w:val="Heading4"/>
      </w:pPr>
      <w:r>
        <w:t xml:space="preserve">Expansive Commerce Clause authority key to regulate 3D printing </w:t>
      </w:r>
    </w:p>
    <w:p w14:paraId="41B20BDA" w14:textId="77777777" w:rsidR="007266AB" w:rsidRPr="00F8008F" w:rsidRDefault="007266AB" w:rsidP="007266AB">
      <w:pPr>
        <w:rPr>
          <w:sz w:val="16"/>
        </w:rPr>
      </w:pPr>
      <w:r>
        <w:t>Kenneth</w:t>
      </w:r>
      <w:r w:rsidRPr="00F8008F">
        <w:rPr>
          <w:rStyle w:val="Style13ptBold"/>
        </w:rPr>
        <w:t xml:space="preserve"> Thomas</w:t>
      </w:r>
      <w:r>
        <w:rPr>
          <w:rStyle w:val="Style13ptBold"/>
        </w:rPr>
        <w:t xml:space="preserve"> </w:t>
      </w:r>
      <w:r w:rsidRPr="00F8008F">
        <w:rPr>
          <w:rStyle w:val="Style13ptBold"/>
        </w:rPr>
        <w:t>14</w:t>
      </w:r>
      <w:r>
        <w:t>—Legislative Attorney, THE POWER TO REGULATE COMMERCE: LIMITS ON CONGRESSIONAL POWER,” Current Politics and Economics of the United States, Canada and Mexico; Commack Vol. 16, Iss. 3, (2014): 277-299 //DG</w:t>
      </w:r>
    </w:p>
    <w:p w14:paraId="667D866E" w14:textId="77777777" w:rsidR="007266AB" w:rsidRPr="00C02F3D" w:rsidRDefault="007266AB" w:rsidP="007266AB">
      <w:pPr>
        <w:rPr>
          <w:sz w:val="16"/>
        </w:rPr>
      </w:pPr>
      <w:r w:rsidRPr="00CE3B7F">
        <w:rPr>
          <w:rStyle w:val="Emphasis"/>
        </w:rPr>
        <w:t>The</w:t>
      </w:r>
      <w:r w:rsidRPr="00C02F3D">
        <w:rPr>
          <w:sz w:val="16"/>
        </w:rPr>
        <w:t xml:space="preserve"> channels of </w:t>
      </w:r>
      <w:r w:rsidRPr="004943D0">
        <w:rPr>
          <w:rStyle w:val="Emphasis"/>
          <w:highlight w:val="green"/>
        </w:rPr>
        <w:t>commerce doctrine has been interpreted</w:t>
      </w:r>
      <w:r w:rsidRPr="00C02F3D">
        <w:rPr>
          <w:sz w:val="16"/>
        </w:rPr>
        <w:t xml:space="preserve"> so </w:t>
      </w:r>
      <w:r w:rsidRPr="004943D0">
        <w:rPr>
          <w:rStyle w:val="Emphasis"/>
          <w:highlight w:val="green"/>
        </w:rPr>
        <w:t>as</w:t>
      </w:r>
      <w:r w:rsidRPr="00C02F3D">
        <w:rPr>
          <w:sz w:val="16"/>
        </w:rPr>
        <w:t xml:space="preserve"> to represent a </w:t>
      </w:r>
      <w:r w:rsidRPr="004943D0">
        <w:rPr>
          <w:rStyle w:val="Emphasis"/>
          <w:highlight w:val="green"/>
        </w:rPr>
        <w:t>broad power to regulate</w:t>
      </w:r>
      <w:r w:rsidRPr="00C02F3D">
        <w:rPr>
          <w:sz w:val="16"/>
        </w:rPr>
        <w:t xml:space="preserve">. To begin, </w:t>
      </w:r>
      <w:r w:rsidRPr="00316AB6">
        <w:rPr>
          <w:u w:val="single"/>
        </w:rPr>
        <w:t>this category is the basis for a variety of statutes that directly regulate the movement of persons or goods across state lines</w:t>
      </w:r>
      <w:r w:rsidRPr="00C02F3D">
        <w:rPr>
          <w:sz w:val="16"/>
        </w:rPr>
        <w:t>. For instance, the United States Code contains extensive references to mailing or shipping material in interstate commerce, including regulations or bans on shipping biological agents,76 counterfeit documents,77 explosives,78 or threatening communications.79</w:t>
      </w:r>
    </w:p>
    <w:p w14:paraId="789B1ACD" w14:textId="77777777" w:rsidR="007266AB" w:rsidRPr="00C02F3D" w:rsidRDefault="007266AB" w:rsidP="007266AB">
      <w:pPr>
        <w:rPr>
          <w:sz w:val="16"/>
        </w:rPr>
      </w:pPr>
      <w:r w:rsidRPr="00FA059F">
        <w:rPr>
          <w:rStyle w:val="Emphasis"/>
        </w:rPr>
        <w:t>Of more significance is that the Court has not required that any nexus exist between the time that a person crosses a state border and the time the person engages in a prohibited activity.</w:t>
      </w:r>
      <w:r w:rsidRPr="00C02F3D">
        <w:rPr>
          <w:sz w:val="16"/>
        </w:rPr>
        <w:t xml:space="preserve"> For instance, in </w:t>
      </w:r>
      <w:r w:rsidRPr="00457BCF">
        <w:rPr>
          <w:u w:val="single"/>
        </w:rPr>
        <w:t>United States v. Sullivan</w:t>
      </w:r>
      <w:r w:rsidRPr="00C02F3D">
        <w:rPr>
          <w:sz w:val="16"/>
        </w:rPr>
        <w:t xml:space="preserve">,80 the Court addressed the application of Section 301k of the Federal Food, Drug, and Cosmetic Act81 to a local pharmacist. The section </w:t>
      </w:r>
      <w:r w:rsidRPr="00457BCF">
        <w:rPr>
          <w:u w:val="single"/>
        </w:rPr>
        <w:t>prohibits the "doing of any ... act with respect to, a ... drug ... if such act is done while such article is held for sale after shipment in interstate commerce and results in such article being misbranded." The pharmacist was charged with "misbranding"</w:t>
      </w:r>
      <w:r w:rsidRPr="00C02F3D">
        <w:rPr>
          <w:sz w:val="16"/>
        </w:rPr>
        <w:t xml:space="preserve"> sulfathiazole by not providing sufficient information regarding dosage and usage.</w:t>
      </w:r>
    </w:p>
    <w:p w14:paraId="71601970" w14:textId="77777777" w:rsidR="007266AB" w:rsidRPr="00FD6456" w:rsidRDefault="007266AB" w:rsidP="007266AB">
      <w:pPr>
        <w:rPr>
          <w:rStyle w:val="Emphasis"/>
        </w:rPr>
      </w:pPr>
      <w:r w:rsidRPr="00C02F3D">
        <w:rPr>
          <w:sz w:val="16"/>
        </w:rPr>
        <w:t xml:space="preserve">The Court in Sullivan relied on precedent finding that </w:t>
      </w:r>
      <w:r w:rsidRPr="004943D0">
        <w:rPr>
          <w:rStyle w:val="Emphasis"/>
          <w:highlight w:val="green"/>
        </w:rPr>
        <w:t>Congress has not only</w:t>
      </w:r>
      <w:r w:rsidRPr="00BE191F">
        <w:rPr>
          <w:rStyle w:val="Emphasis"/>
        </w:rPr>
        <w:t xml:space="preserve"> the </w:t>
      </w:r>
      <w:r w:rsidRPr="004943D0">
        <w:rPr>
          <w:rStyle w:val="Emphasis"/>
          <w:highlight w:val="green"/>
        </w:rPr>
        <w:t>power to regulate commerce</w:t>
      </w:r>
      <w:r w:rsidRPr="00BE191F">
        <w:rPr>
          <w:rStyle w:val="Emphasis"/>
        </w:rPr>
        <w:t xml:space="preserve"> among the states, </w:t>
      </w:r>
      <w:r w:rsidRPr="004943D0">
        <w:rPr>
          <w:rStyle w:val="Emphasis"/>
          <w:highlight w:val="green"/>
        </w:rPr>
        <w:t>but also</w:t>
      </w:r>
      <w:r w:rsidRPr="00BE191F">
        <w:rPr>
          <w:rStyle w:val="Emphasis"/>
        </w:rPr>
        <w:t xml:space="preserve"> the </w:t>
      </w:r>
      <w:r w:rsidRPr="004943D0">
        <w:rPr>
          <w:rStyle w:val="Emphasis"/>
          <w:highlight w:val="green"/>
        </w:rPr>
        <w:t>power to</w:t>
      </w:r>
      <w:r w:rsidRPr="00BE191F">
        <w:rPr>
          <w:rStyle w:val="Emphasis"/>
        </w:rPr>
        <w:t xml:space="preserve"> "</w:t>
      </w:r>
      <w:r w:rsidRPr="004943D0">
        <w:rPr>
          <w:rStyle w:val="Emphasis"/>
          <w:highlight w:val="green"/>
        </w:rPr>
        <w:t>keep</w:t>
      </w:r>
      <w:r w:rsidRPr="00BE191F">
        <w:rPr>
          <w:rStyle w:val="Emphasis"/>
        </w:rPr>
        <w:t xml:space="preserve"> the </w:t>
      </w:r>
      <w:r w:rsidRPr="004943D0">
        <w:rPr>
          <w:rStyle w:val="Emphasis"/>
          <w:highlight w:val="green"/>
        </w:rPr>
        <w:t>channels</w:t>
      </w:r>
      <w:r w:rsidRPr="00BE191F">
        <w:rPr>
          <w:rStyle w:val="Emphasis"/>
        </w:rPr>
        <w:t xml:space="preserve"> of such commerce </w:t>
      </w:r>
      <w:r w:rsidRPr="004943D0">
        <w:rPr>
          <w:rStyle w:val="Emphasis"/>
          <w:highlight w:val="green"/>
        </w:rPr>
        <w:t>free from the transportation of illicit or harmful articles</w:t>
      </w:r>
      <w:r w:rsidRPr="00C02F3D">
        <w:rPr>
          <w:sz w:val="16"/>
        </w:rPr>
        <w:t xml:space="preserve">."82 The fact that the defendant here had bought the item after it had passed over state lines was not found to be of constitutional significance.83 Thus, </w:t>
      </w:r>
      <w:r w:rsidRPr="00FD6456">
        <w:rPr>
          <w:rStyle w:val="Emphasis"/>
        </w:rPr>
        <w:t>the Court appears to require only that the criminal activity in question has some relation to the crossing of state lines.</w:t>
      </w:r>
    </w:p>
    <w:p w14:paraId="0EBCDE58" w14:textId="77777777" w:rsidR="007266AB" w:rsidRPr="00C02F3D" w:rsidRDefault="007266AB" w:rsidP="007266AB">
      <w:pPr>
        <w:rPr>
          <w:sz w:val="16"/>
        </w:rPr>
      </w:pPr>
      <w:r w:rsidRPr="00C02F3D">
        <w:rPr>
          <w:sz w:val="16"/>
        </w:rPr>
        <w:t xml:space="preserve">Consistent with this line of reasoning, </w:t>
      </w:r>
      <w:r w:rsidRPr="00FB7FE6">
        <w:rPr>
          <w:u w:val="single"/>
        </w:rPr>
        <w:t>there are laws, such as criminal prohibitions on mail fraud,84 where the material is regulated not because it is by nature harmful, but rather because it relates to other behavior which is criminal</w:t>
      </w:r>
      <w:r w:rsidRPr="00C02F3D">
        <w:rPr>
          <w:sz w:val="16"/>
        </w:rPr>
        <w:t>. Or, there are laws prohibiting crimes based on a person crossing the state line with the intent to commit the sexual abuse of minors, where it is the activity engaged in after the line is crossed that is criminal.85 Finally, there are laws that regulate activities which utilize materials after they have been shipped in interstate commerce, even if the materials were perfectly legal when they were transported.86</w:t>
      </w:r>
    </w:p>
    <w:p w14:paraId="7EAA84CC" w14:textId="77777777" w:rsidR="007266AB" w:rsidRPr="00F43C80" w:rsidRDefault="007266AB" w:rsidP="007266AB">
      <w:pPr>
        <w:rPr>
          <w:rStyle w:val="Emphasis"/>
        </w:rPr>
      </w:pPr>
      <w:r w:rsidRPr="00D46DB9">
        <w:rPr>
          <w:u w:val="single"/>
        </w:rPr>
        <w:t xml:space="preserve">Ultimately, </w:t>
      </w:r>
      <w:r w:rsidRPr="004943D0">
        <w:rPr>
          <w:highlight w:val="green"/>
          <w:u w:val="single"/>
        </w:rPr>
        <w:t>based on</w:t>
      </w:r>
      <w:r w:rsidRPr="00D46DB9">
        <w:rPr>
          <w:u w:val="single"/>
        </w:rPr>
        <w:t xml:space="preserve"> cases such as </w:t>
      </w:r>
      <w:r w:rsidRPr="004943D0">
        <w:rPr>
          <w:highlight w:val="green"/>
          <w:u w:val="single"/>
        </w:rPr>
        <w:t>Sullivan</w:t>
      </w:r>
      <w:r w:rsidRPr="00C02F3D">
        <w:rPr>
          <w:sz w:val="16"/>
        </w:rPr>
        <w:t xml:space="preserve">, it would appear that </w:t>
      </w:r>
      <w:r w:rsidRPr="004943D0">
        <w:rPr>
          <w:highlight w:val="green"/>
          <w:u w:val="single"/>
        </w:rPr>
        <w:t>statutes</w:t>
      </w:r>
      <w:r w:rsidRPr="00D46DB9">
        <w:rPr>
          <w:u w:val="single"/>
        </w:rPr>
        <w:t xml:space="preserve"> that would otherwise be </w:t>
      </w:r>
      <w:r w:rsidRPr="004943D0">
        <w:rPr>
          <w:highlight w:val="green"/>
          <w:u w:val="single"/>
        </w:rPr>
        <w:t>in violation</w:t>
      </w:r>
      <w:r w:rsidRPr="00D46DB9">
        <w:rPr>
          <w:u w:val="single"/>
        </w:rPr>
        <w:t xml:space="preserve"> of the limitations </w:t>
      </w:r>
      <w:r w:rsidRPr="004943D0">
        <w:rPr>
          <w:highlight w:val="green"/>
          <w:u w:val="single"/>
        </w:rPr>
        <w:t>of Lopez could be approved by courts</w:t>
      </w:r>
      <w:r w:rsidRPr="00D46DB9">
        <w:rPr>
          <w:u w:val="single"/>
        </w:rPr>
        <w:t xml:space="preserve"> because of the presence of the jurisdictional element that an item related to the crime had crossed a state line</w:t>
      </w:r>
      <w:r w:rsidRPr="00C02F3D">
        <w:rPr>
          <w:sz w:val="16"/>
        </w:rPr>
        <w:t xml:space="preserve">. </w:t>
      </w:r>
      <w:r w:rsidRPr="004943D0">
        <w:rPr>
          <w:highlight w:val="green"/>
          <w:u w:val="single"/>
        </w:rPr>
        <w:t>Under this reasoning</w:t>
      </w:r>
      <w:r w:rsidRPr="00F43C80">
        <w:rPr>
          <w:u w:val="single"/>
        </w:rPr>
        <w:t xml:space="preserve">, the </w:t>
      </w:r>
      <w:r w:rsidRPr="004943D0">
        <w:rPr>
          <w:highlight w:val="green"/>
          <w:u w:val="single"/>
        </w:rPr>
        <w:t>gun possession</w:t>
      </w:r>
      <w:r w:rsidRPr="00F43C80">
        <w:rPr>
          <w:u w:val="single"/>
        </w:rPr>
        <w:t xml:space="preserve"> law </w:t>
      </w:r>
      <w:r w:rsidRPr="004943D0">
        <w:rPr>
          <w:highlight w:val="green"/>
          <w:u w:val="single"/>
        </w:rPr>
        <w:t>struck down in Lopez</w:t>
      </w:r>
      <w:r w:rsidRPr="00F43C80">
        <w:rPr>
          <w:u w:val="single"/>
        </w:rPr>
        <w:t xml:space="preserve">, which has since been amended to require that the gun had previously been shipped in interstate commerce,87 </w:t>
      </w:r>
      <w:r w:rsidRPr="004943D0">
        <w:rPr>
          <w:highlight w:val="green"/>
          <w:u w:val="single"/>
        </w:rPr>
        <w:t>would be upheld</w:t>
      </w:r>
      <w:r w:rsidRPr="00C02F3D">
        <w:rPr>
          <w:sz w:val="16"/>
        </w:rPr>
        <w:t xml:space="preserve">.88 Thus, </w:t>
      </w:r>
      <w:r w:rsidRPr="004943D0">
        <w:rPr>
          <w:rStyle w:val="Emphasis"/>
          <w:highlight w:val="green"/>
        </w:rPr>
        <w:t>an expansive reading of the channels of commerce doctrine would</w:t>
      </w:r>
      <w:r w:rsidRPr="00F43C80">
        <w:rPr>
          <w:rStyle w:val="Emphasis"/>
        </w:rPr>
        <w:t xml:space="preserve"> appear to </w:t>
      </w:r>
      <w:r w:rsidRPr="004943D0">
        <w:rPr>
          <w:rStyle w:val="Emphasis"/>
          <w:highlight w:val="green"/>
        </w:rPr>
        <w:t>stand in the way of a limited interpretation of the Commerce Clause.</w:t>
      </w:r>
    </w:p>
    <w:p w14:paraId="6EB5741A" w14:textId="77777777" w:rsidR="007266AB" w:rsidRPr="00C02F3D" w:rsidRDefault="007266AB" w:rsidP="007266AB">
      <w:pPr>
        <w:rPr>
          <w:sz w:val="16"/>
        </w:rPr>
      </w:pPr>
      <w:r w:rsidRPr="00C02F3D">
        <w:rPr>
          <w:sz w:val="16"/>
        </w:rPr>
        <w:t xml:space="preserve">Instrumentalities of Interstate Commerce </w:t>
      </w:r>
    </w:p>
    <w:p w14:paraId="4233FC29" w14:textId="77777777" w:rsidR="007266AB" w:rsidRPr="00C02F3D" w:rsidRDefault="007266AB" w:rsidP="007266AB">
      <w:pPr>
        <w:rPr>
          <w:sz w:val="16"/>
        </w:rPr>
      </w:pPr>
      <w:r w:rsidRPr="00C02F3D">
        <w:rPr>
          <w:sz w:val="16"/>
        </w:rPr>
        <w:t xml:space="preserve">Under the “instrumentalities of commerce” category, Congress may properly make whatever regulations it sees fit for the safety, efficiency, and accessibility of the nationwide transportation and communications networks. For instance, in Preseault v. Interstate Commerce Commission, 89 the Court considered whether Congress could prevent the reversion of railroad rights-of-way to property owners after abandonment in order to create recreational trails. The Interstate Commerce Commission (ICC) argued that turning the right-of-ways into recreational trails was preserving the rail corridors for future railroad use. Despite arguments that the preservation argument was a pretext, the Court held that it must defer to a congressional finding that a regulated activity affects interstate commerce “if there is any rational basis for such a finding.”90 </w:t>
      </w:r>
    </w:p>
    <w:p w14:paraId="5F5D8E54" w14:textId="77777777" w:rsidR="007266AB" w:rsidRDefault="007266AB" w:rsidP="007266AB">
      <w:pPr>
        <w:rPr>
          <w:rStyle w:val="Emphasis"/>
        </w:rPr>
      </w:pPr>
      <w:r w:rsidRPr="00313751">
        <w:rPr>
          <w:u w:val="single"/>
        </w:rPr>
        <w:t xml:space="preserve">The </w:t>
      </w:r>
      <w:r w:rsidRPr="004943D0">
        <w:rPr>
          <w:highlight w:val="green"/>
          <w:u w:val="single"/>
        </w:rPr>
        <w:t>instrumentalities</w:t>
      </w:r>
      <w:r w:rsidRPr="00313751">
        <w:rPr>
          <w:u w:val="single"/>
        </w:rPr>
        <w:t xml:space="preserve"> of commerce category </w:t>
      </w:r>
      <w:r w:rsidRPr="004943D0">
        <w:rPr>
          <w:highlight w:val="green"/>
          <w:u w:val="single"/>
        </w:rPr>
        <w:t>represents</w:t>
      </w:r>
      <w:r w:rsidRPr="00313751">
        <w:rPr>
          <w:u w:val="single"/>
        </w:rPr>
        <w:t xml:space="preserve"> yet </w:t>
      </w:r>
      <w:r w:rsidRPr="004943D0">
        <w:rPr>
          <w:highlight w:val="green"/>
          <w:u w:val="single"/>
        </w:rPr>
        <w:t>another significant basis for expansive congressional authority</w:t>
      </w:r>
      <w:r w:rsidRPr="00C02F3D">
        <w:rPr>
          <w:sz w:val="16"/>
        </w:rPr>
        <w:t xml:space="preserve">. As noted previously, </w:t>
      </w:r>
      <w:r w:rsidRPr="00313751">
        <w:rPr>
          <w:u w:val="single"/>
        </w:rPr>
        <w:t xml:space="preserve">federal mail and wire fraud </w:t>
      </w:r>
      <w:r w:rsidRPr="004943D0">
        <w:rPr>
          <w:highlight w:val="green"/>
          <w:u w:val="single"/>
        </w:rPr>
        <w:t>statutes make it a crime to engage in fraud</w:t>
      </w:r>
      <w:r w:rsidRPr="00313751">
        <w:rPr>
          <w:u w:val="single"/>
        </w:rPr>
        <w:t xml:space="preserve"> while using the telephone or the mail</w:t>
      </w:r>
      <w:r w:rsidRPr="00C02F3D">
        <w:rPr>
          <w:sz w:val="16"/>
        </w:rPr>
        <w:t xml:space="preserve">. By analogy, </w:t>
      </w:r>
      <w:r w:rsidRPr="004943D0">
        <w:rPr>
          <w:highlight w:val="green"/>
          <w:u w:val="single"/>
        </w:rPr>
        <w:t>Congress could reach</w:t>
      </w:r>
      <w:r w:rsidRPr="00313751">
        <w:rPr>
          <w:u w:val="single"/>
        </w:rPr>
        <w:t xml:space="preserve"> many </w:t>
      </w:r>
      <w:r w:rsidRPr="004943D0">
        <w:rPr>
          <w:highlight w:val="green"/>
          <w:u w:val="single"/>
        </w:rPr>
        <w:t>other activities that utilize these networks or similar networks such as</w:t>
      </w:r>
      <w:r w:rsidRPr="00313751">
        <w:rPr>
          <w:u w:val="single"/>
        </w:rPr>
        <w:t xml:space="preserve"> railroads, interstate highways, and </w:t>
      </w:r>
      <w:r w:rsidRPr="00313751">
        <w:rPr>
          <w:rStyle w:val="Emphasis"/>
        </w:rPr>
        <w:t xml:space="preserve">even </w:t>
      </w:r>
      <w:r w:rsidRPr="004943D0">
        <w:rPr>
          <w:rStyle w:val="Emphasis"/>
          <w:highlight w:val="green"/>
        </w:rPr>
        <w:t>the Internet</w:t>
      </w:r>
      <w:r w:rsidRPr="00C02F3D">
        <w:rPr>
          <w:sz w:val="16"/>
        </w:rPr>
        <w:t xml:space="preserve">. While this category has not been fully occupied by Congress, it would appear that </w:t>
      </w:r>
      <w:r w:rsidRPr="00C02F3D">
        <w:rPr>
          <w:rStyle w:val="Emphasis"/>
        </w:rPr>
        <w:t xml:space="preserve">a significant amount of </w:t>
      </w:r>
      <w:r w:rsidRPr="004943D0">
        <w:rPr>
          <w:rStyle w:val="Emphasis"/>
          <w:highlight w:val="green"/>
        </w:rPr>
        <w:t>federal power could be exercised</w:t>
      </w:r>
      <w:r w:rsidRPr="00C02F3D">
        <w:rPr>
          <w:rStyle w:val="Emphasis"/>
        </w:rPr>
        <w:t xml:space="preserve"> in this manner, </w:t>
      </w:r>
      <w:r w:rsidRPr="004943D0">
        <w:rPr>
          <w:rStyle w:val="Emphasis"/>
          <w:highlight w:val="green"/>
        </w:rPr>
        <w:t>regardless of whether the matter regulated involved non-economic activity</w:t>
      </w:r>
      <w:r w:rsidRPr="00C02F3D">
        <w:rPr>
          <w:rStyle w:val="Emphasis"/>
        </w:rPr>
        <w:t xml:space="preserve">.91 </w:t>
      </w:r>
      <w:r w:rsidRPr="004943D0">
        <w:rPr>
          <w:rStyle w:val="Emphasis"/>
          <w:highlight w:val="green"/>
        </w:rPr>
        <w:t>The Court has not</w:t>
      </w:r>
      <w:r w:rsidRPr="00C02F3D">
        <w:rPr>
          <w:rStyle w:val="Emphasis"/>
        </w:rPr>
        <w:t xml:space="preserve"> yet </w:t>
      </w:r>
      <w:r w:rsidRPr="004943D0">
        <w:rPr>
          <w:rStyle w:val="Emphasis"/>
          <w:highlight w:val="green"/>
        </w:rPr>
        <w:t>indicated whether</w:t>
      </w:r>
      <w:r w:rsidRPr="00C02F3D">
        <w:rPr>
          <w:rStyle w:val="Emphasis"/>
        </w:rPr>
        <w:t xml:space="preserve"> the </w:t>
      </w:r>
      <w:r w:rsidRPr="004943D0">
        <w:rPr>
          <w:rStyle w:val="Emphasis"/>
          <w:highlight w:val="green"/>
        </w:rPr>
        <w:t>Lopez</w:t>
      </w:r>
      <w:r w:rsidRPr="00C02F3D">
        <w:rPr>
          <w:rStyle w:val="Emphasis"/>
        </w:rPr>
        <w:t xml:space="preserve"> requirement that </w:t>
      </w:r>
      <w:r w:rsidRPr="004943D0">
        <w:rPr>
          <w:rStyle w:val="Emphasis"/>
        </w:rPr>
        <w:t>regulated activities</w:t>
      </w:r>
      <w:r w:rsidRPr="00C02F3D">
        <w:rPr>
          <w:rStyle w:val="Emphasis"/>
        </w:rPr>
        <w:t xml:space="preserve"> have some connection to a commercial activity </w:t>
      </w:r>
      <w:r w:rsidRPr="004943D0">
        <w:rPr>
          <w:rStyle w:val="Emphasis"/>
          <w:highlight w:val="green"/>
        </w:rPr>
        <w:t>would be applicable</w:t>
      </w:r>
      <w:r w:rsidRPr="00C02F3D">
        <w:rPr>
          <w:rStyle w:val="Emphasis"/>
        </w:rPr>
        <w:t xml:space="preserve"> in this category.</w:t>
      </w:r>
    </w:p>
    <w:p w14:paraId="232A19C3" w14:textId="77777777" w:rsidR="007266AB" w:rsidRPr="00C02F3D" w:rsidRDefault="007266AB" w:rsidP="007266AB">
      <w:pPr>
        <w:rPr>
          <w:rStyle w:val="Emphasis"/>
        </w:rPr>
      </w:pPr>
    </w:p>
    <w:p w14:paraId="212B213D" w14:textId="77777777" w:rsidR="007266AB" w:rsidRPr="008A33A6" w:rsidRDefault="007266AB" w:rsidP="007266AB">
      <w:pPr>
        <w:pStyle w:val="Heading4"/>
      </w:pPr>
      <w:r>
        <w:t>3D printing tech causes extinction</w:t>
      </w:r>
    </w:p>
    <w:p w14:paraId="0EA6DB02" w14:textId="77777777" w:rsidR="007266AB" w:rsidRPr="00187115" w:rsidRDefault="007266AB" w:rsidP="007266AB">
      <w:pPr>
        <w:pStyle w:val="CiteSpacing"/>
        <w:spacing w:before="0" w:after="0"/>
      </w:pPr>
      <w:r w:rsidRPr="00187115">
        <w:t xml:space="preserve">James </w:t>
      </w:r>
      <w:r w:rsidRPr="00F178E0">
        <w:rPr>
          <w:rStyle w:val="Style13ptBold"/>
        </w:rPr>
        <w:t>Pinkerton 3</w:t>
      </w:r>
      <w:r w:rsidRPr="00187115">
        <w:t xml:space="preserve">, fellow at the New America Foundation, "Freedom and Survival,” 2-4-2003, </w:t>
      </w:r>
      <w:hyperlink r:id="rId30" w:history="1">
        <w:r w:rsidRPr="006312D8">
          <w:rPr>
            <w:rStyle w:val="Hyperlink"/>
          </w:rPr>
          <w:t>http://abob.libs.uga.edu/bobk/ccc/cc020403.html</w:t>
        </w:r>
      </w:hyperlink>
      <w:r>
        <w:t xml:space="preserve"> //DG</w:t>
      </w:r>
    </w:p>
    <w:p w14:paraId="322C97E5" w14:textId="77777777" w:rsidR="007266AB" w:rsidRDefault="007266AB" w:rsidP="007266AB">
      <w:r w:rsidRPr="00B53C5E">
        <w:rPr>
          <w:sz w:val="16"/>
          <w:szCs w:val="16"/>
        </w:rPr>
        <w:t xml:space="preserve">Historically, the only way that </w:t>
      </w:r>
      <w:r w:rsidRPr="005351A2">
        <w:rPr>
          <w:sz w:val="16"/>
          <w:szCs w:val="16"/>
        </w:rPr>
        <w:t xml:space="preserve">the slow bureaucratic creep of government is reversed is through revolution or war. And that could happen. But there's a problem: </w:t>
      </w:r>
      <w:r w:rsidRPr="005351A2">
        <w:rPr>
          <w:rStyle w:val="StyleUnderline"/>
          <w:highlight w:val="green"/>
        </w:rPr>
        <w:t xml:space="preserve">the </w:t>
      </w:r>
      <w:r w:rsidRPr="005351A2">
        <w:rPr>
          <w:rStyle w:val="Emphasis"/>
          <w:highlight w:val="green"/>
        </w:rPr>
        <w:t>next American revolution</w:t>
      </w:r>
      <w:r w:rsidRPr="005351A2">
        <w:rPr>
          <w:rStyle w:val="StyleUnderline"/>
        </w:rPr>
        <w:t xml:space="preserve"> won't be fought with muskets. It could well be </w:t>
      </w:r>
      <w:r w:rsidRPr="005351A2">
        <w:rPr>
          <w:rStyle w:val="StyleUnderline"/>
          <w:highlight w:val="green"/>
        </w:rPr>
        <w:t xml:space="preserve">waged with </w:t>
      </w:r>
      <w:r w:rsidRPr="005351A2">
        <w:rPr>
          <w:rStyle w:val="Emphasis"/>
          <w:highlight w:val="green"/>
        </w:rPr>
        <w:t>proliferated wonder-weapons</w:t>
      </w:r>
      <w:r w:rsidRPr="005351A2">
        <w:rPr>
          <w:sz w:val="16"/>
          <w:szCs w:val="16"/>
        </w:rPr>
        <w:t>. That is, about the time that American yeopersons decide to resist the encroachment of the United Nations, or the European Union—or the United States government—</w:t>
      </w:r>
      <w:r w:rsidRPr="005351A2">
        <w:rPr>
          <w:rStyle w:val="StyleUnderline"/>
        </w:rPr>
        <w:t xml:space="preserve">the level of </w:t>
      </w:r>
      <w:r w:rsidRPr="005351A2">
        <w:rPr>
          <w:rStyle w:val="StyleUnderline"/>
          <w:highlight w:val="green"/>
        </w:rPr>
        <w:t>destructive power</w:t>
      </w:r>
      <w:r w:rsidRPr="005351A2">
        <w:rPr>
          <w:rStyle w:val="StyleUnderline"/>
        </w:rPr>
        <w:t xml:space="preserve"> in a future conflict could</w:t>
      </w:r>
      <w:r w:rsidRPr="005351A2">
        <w:rPr>
          <w:sz w:val="16"/>
          <w:szCs w:val="16"/>
        </w:rPr>
        <w:t xml:space="preserve"> remove the choice expressed by Patrick Henry in his ringing cry, "Give me liberty, or give me death." </w:t>
      </w:r>
      <w:r w:rsidRPr="005351A2">
        <w:rPr>
          <w:rStyle w:val="StyleUnderline"/>
        </w:rPr>
        <w:t xml:space="preserve">The next big war </w:t>
      </w:r>
      <w:r w:rsidRPr="005351A2">
        <w:rPr>
          <w:rStyle w:val="StyleUnderline"/>
          <w:highlight w:val="green"/>
        </w:rPr>
        <w:t xml:space="preserve">could </w:t>
      </w:r>
      <w:r w:rsidRPr="005351A2">
        <w:rPr>
          <w:rStyle w:val="Emphasis"/>
          <w:highlight w:val="green"/>
        </w:rPr>
        <w:t>kill everybody</w:t>
      </w:r>
      <w:r w:rsidRPr="005351A2">
        <w:rPr>
          <w:rStyle w:val="StyleUnderline"/>
        </w:rPr>
        <w:t>, free and unfree alike</w:t>
      </w:r>
      <w:r w:rsidRPr="005351A2">
        <w:rPr>
          <w:sz w:val="16"/>
          <w:szCs w:val="16"/>
        </w:rPr>
        <w:t xml:space="preserve">. Which leads to the second argument. Spaceship earth may not be as fragile as a space shuttle, but it's still fragile. By all means, let's have homeland defense and missile defense. But let's also get real. </w:t>
      </w:r>
      <w:r w:rsidRPr="005351A2">
        <w:rPr>
          <w:rStyle w:val="StyleUnderline"/>
          <w:highlight w:val="green"/>
        </w:rPr>
        <w:t>If</w:t>
      </w:r>
      <w:r w:rsidRPr="005351A2">
        <w:rPr>
          <w:rStyle w:val="StyleUnderline"/>
        </w:rPr>
        <w:t xml:space="preserve"> the </w:t>
      </w:r>
      <w:r w:rsidRPr="005351A2">
        <w:rPr>
          <w:rStyle w:val="StyleUnderline"/>
          <w:highlight w:val="green"/>
        </w:rPr>
        <w:t>weapons get bigger</w:t>
      </w:r>
      <w:r w:rsidRPr="005351A2">
        <w:rPr>
          <w:rStyle w:val="StyleUnderline"/>
        </w:rPr>
        <w:t xml:space="preserve">, and the planet stays the same size, then </w:t>
      </w:r>
      <w:r w:rsidRPr="005351A2">
        <w:rPr>
          <w:rStyle w:val="StyleUnderline"/>
          <w:highlight w:val="green"/>
        </w:rPr>
        <w:t xml:space="preserve">prospects for </w:t>
      </w:r>
      <w:r w:rsidRPr="005351A2">
        <w:rPr>
          <w:rStyle w:val="Emphasis"/>
          <w:highlight w:val="green"/>
        </w:rPr>
        <w:t>human survival</w:t>
      </w:r>
      <w:r w:rsidRPr="005351A2">
        <w:rPr>
          <w:rStyle w:val="StyleUnderline"/>
          <w:highlight w:val="green"/>
        </w:rPr>
        <w:t xml:space="preserve"> shrink</w:t>
      </w:r>
      <w:r w:rsidRPr="005351A2">
        <w:rPr>
          <w:rStyle w:val="StyleUnderline"/>
        </w:rPr>
        <w:t xml:space="preserve"> accordingly</w:t>
      </w:r>
      <w:r w:rsidRPr="005351A2">
        <w:rPr>
          <w:sz w:val="16"/>
          <w:szCs w:val="16"/>
        </w:rPr>
        <w:t xml:space="preserve">. For the time being, North Korea seems to have gotten away with breaking out of the nuclear Non-Proliferation Treaty. Kim Jong Il's arsenal could be eliminated in the future, of course, but in the meantime, the atomic cat is out of the nuclear bag. Writing in the February 3 Weekly Standard, Henry Sokolski, director of the Nonproliferation Policy Education Center in Washington D.C., offers up scenarios for the spread of nuclear weapons that are much more compelling than the scenarios for their unspreading. Countries such as Iran, Syria, Egypt, Turkey, Algeria, Taiwan, South Korea, and Japan, he writes, have all flirted with the idea of building atomic weapons. And one could add to Sokolski's list other countries, such as Brazil, where the new president, Lula da Silva, seems to be forming an axis of anti-Americanism with the likes of Venezuela and Cuba. Meanwhile, </w:t>
      </w:r>
      <w:r w:rsidRPr="005351A2">
        <w:rPr>
          <w:rStyle w:val="StyleUnderline"/>
        </w:rPr>
        <w:t xml:space="preserve">every one of those potential proliferators could be brought into line, and </w:t>
      </w:r>
      <w:r w:rsidRPr="005351A2">
        <w:rPr>
          <w:rStyle w:val="StyleUnderline"/>
          <w:highlight w:val="green"/>
        </w:rPr>
        <w:t>we'd</w:t>
      </w:r>
      <w:r w:rsidRPr="005351A2">
        <w:rPr>
          <w:rStyle w:val="StyleUnderline"/>
        </w:rPr>
        <w:t xml:space="preserve"> still </w:t>
      </w:r>
      <w:r w:rsidRPr="005351A2">
        <w:rPr>
          <w:rStyle w:val="StyleUnderline"/>
          <w:highlight w:val="green"/>
        </w:rPr>
        <w:t>face</w:t>
      </w:r>
      <w:r w:rsidRPr="005351A2">
        <w:rPr>
          <w:rStyle w:val="StyleUnderline"/>
        </w:rPr>
        <w:t xml:space="preserve"> the problem of "</w:t>
      </w:r>
      <w:r w:rsidRPr="005351A2">
        <w:rPr>
          <w:rStyle w:val="Emphasis"/>
          <w:highlight w:val="green"/>
        </w:rPr>
        <w:t>super-empowered individuals</w:t>
      </w:r>
      <w:r w:rsidRPr="005351A2">
        <w:rPr>
          <w:sz w:val="16"/>
          <w:szCs w:val="16"/>
        </w:rPr>
        <w:t xml:space="preserve">." Yup, the prospect of </w:t>
      </w:r>
      <w:r w:rsidRPr="005351A2">
        <w:rPr>
          <w:rStyle w:val="StyleUnderline"/>
        </w:rPr>
        <w:t>Moore's Law-</w:t>
      </w:r>
      <w:r w:rsidRPr="005351A2">
        <w:rPr>
          <w:rStyle w:val="StyleUnderline"/>
          <w:highlight w:val="green"/>
        </w:rPr>
        <w:t>computer power doubles every 18 months</w:t>
      </w:r>
      <w:r w:rsidRPr="005351A2">
        <w:rPr>
          <w:rStyle w:val="StyleUnderline"/>
        </w:rPr>
        <w:t xml:space="preserve">-affects cyber-geek and terror-creep alike. Such </w:t>
      </w:r>
      <w:r w:rsidRPr="005351A2">
        <w:rPr>
          <w:rStyle w:val="StyleUnderline"/>
          <w:highlight w:val="green"/>
        </w:rPr>
        <w:t>computational capacity is</w:t>
      </w:r>
      <w:r w:rsidRPr="005351A2">
        <w:rPr>
          <w:rStyle w:val="StyleUnderline"/>
        </w:rPr>
        <w:t xml:space="preserve"> inherently "</w:t>
      </w:r>
      <w:r w:rsidRPr="005351A2">
        <w:rPr>
          <w:rStyle w:val="StyleUnderline"/>
          <w:highlight w:val="green"/>
        </w:rPr>
        <w:t>dual use</w:t>
      </w:r>
      <w:r w:rsidRPr="005351A2">
        <w:rPr>
          <w:rStyle w:val="StyleUnderline"/>
        </w:rPr>
        <w:t xml:space="preserve">" -the ultimate </w:t>
      </w:r>
      <w:r w:rsidRPr="005351A2">
        <w:rPr>
          <w:rStyle w:val="StyleUnderline"/>
          <w:highlight w:val="green"/>
        </w:rPr>
        <w:t>double-edged sword</w:t>
      </w:r>
      <w:r w:rsidRPr="005351A2">
        <w:rPr>
          <w:rStyle w:val="StyleUnderline"/>
        </w:rPr>
        <w:t>, hanging over all of us, to be wielded by some of us</w:t>
      </w:r>
      <w:r w:rsidRPr="005351A2">
        <w:rPr>
          <w:sz w:val="16"/>
          <w:szCs w:val="16"/>
        </w:rPr>
        <w:t xml:space="preserve">. As technofuturist Ray Kurzweil predicts, "We'll see 1,000 times more technological progress in the 21st century than we saw in the 20th." Most of that progress will be to the good, but not all. </w:t>
      </w:r>
      <w:r w:rsidRPr="005351A2">
        <w:rPr>
          <w:rStyle w:val="StyleUnderline"/>
          <w:highlight w:val="green"/>
        </w:rPr>
        <w:t>What could a hacker-terrorist alliance come up with</w:t>
      </w:r>
      <w:r w:rsidRPr="005351A2">
        <w:rPr>
          <w:rStyle w:val="StyleUnderline"/>
        </w:rPr>
        <w:t>, weapon-wise? There's only one way to find out</w:t>
      </w:r>
      <w:r w:rsidRPr="005351A2">
        <w:rPr>
          <w:sz w:val="16"/>
          <w:szCs w:val="16"/>
        </w:rPr>
        <w:t xml:space="preserve">. </w:t>
      </w:r>
      <w:r w:rsidRPr="005351A2">
        <w:rPr>
          <w:rStyle w:val="StyleUnderline"/>
        </w:rPr>
        <w:t>Sooner or later, Moore's Law will meet Murphy's Law, and we'll realize just how vulnerable we all are</w:t>
      </w:r>
      <w:r w:rsidRPr="005351A2">
        <w:rPr>
          <w:sz w:val="16"/>
          <w:szCs w:val="16"/>
        </w:rPr>
        <w:t>, six billion souls, crowded into a narrow band of soil</w:t>
      </w:r>
      <w:r w:rsidRPr="00B53C5E">
        <w:rPr>
          <w:sz w:val="16"/>
          <w:szCs w:val="16"/>
        </w:rPr>
        <w:t xml:space="preserve">, stone, air and water, hugging the flimsy, filmy, easy-to-rub-off surface of the earth. Let's hope that before we have that rendezvous with deathly destiny, we've had the foresight to build an escape ladder for ourselves. </w:t>
      </w:r>
    </w:p>
    <w:p w14:paraId="73CC008F" w14:textId="77777777" w:rsidR="007266AB" w:rsidRPr="00DF203C" w:rsidRDefault="007266AB" w:rsidP="007266AB">
      <w:pPr>
        <w:pStyle w:val="Heading4"/>
      </w:pPr>
      <w:r>
        <w:t xml:space="preserve">Erosion of </w:t>
      </w:r>
      <w:r>
        <w:rPr>
          <w:u w:val="single"/>
        </w:rPr>
        <w:t>US 3D-printed weapons regulation</w:t>
      </w:r>
      <w:r>
        <w:t xml:space="preserve"> spills over globally</w:t>
      </w:r>
      <w:r w:rsidRPr="00DF203C">
        <w:t xml:space="preserve"> </w:t>
      </w:r>
      <w:r w:rsidRPr="00DF203C">
        <w:rPr>
          <w:u w:val="single"/>
        </w:rPr>
        <w:t>regardless</w:t>
      </w:r>
      <w:r w:rsidRPr="00DF203C">
        <w:t xml:space="preserve"> of stricter laws abroad</w:t>
      </w:r>
    </w:p>
    <w:p w14:paraId="743E5C04" w14:textId="77777777" w:rsidR="007266AB" w:rsidRPr="00DF203C" w:rsidRDefault="007266AB" w:rsidP="007266AB">
      <w:r w:rsidRPr="00DF203C">
        <w:rPr>
          <w:rStyle w:val="Style13ptBold"/>
        </w:rPr>
        <w:t>Homer, 15</w:t>
      </w:r>
      <w:r>
        <w:t xml:space="preserve">—West Chester University of Pennsylvania (Alexander, “What are the Ramifications of Regulatory Actions on Emergent 3D Printing Technologies?,” </w:t>
      </w:r>
      <w:hyperlink r:id="rId31" w:history="1">
        <w:r w:rsidRPr="00884892">
          <w:rPr>
            <w:rStyle w:val="Hyperlink"/>
          </w:rPr>
          <w:t>https://www.academia.edu/25213131/What_are_the_Ramifications_of_Regulatory_Actions_on_Emergent_3D_Printing_Technologies</w:t>
        </w:r>
      </w:hyperlink>
      <w:r>
        <w:t>, dml)</w:t>
      </w:r>
    </w:p>
    <w:p w14:paraId="175CFF37" w14:textId="77777777" w:rsidR="007266AB" w:rsidRDefault="007266AB" w:rsidP="007266AB"/>
    <w:p w14:paraId="65B79AE6" w14:textId="77777777" w:rsidR="007266AB" w:rsidRPr="00DF203C" w:rsidRDefault="007266AB" w:rsidP="007266AB">
      <w:pPr>
        <w:rPr>
          <w:rStyle w:val="StyleUnderline"/>
        </w:rPr>
      </w:pPr>
      <w:r w:rsidRPr="00DF203C">
        <w:rPr>
          <w:sz w:val="16"/>
        </w:rPr>
        <w:t xml:space="preserve">In the wake of the Liberator’s creation and proliferation, claims circulated about implications for firearms regulations from many different forums and pundits. At the time of its publication, that was only the first sign of this coming storm. </w:t>
      </w:r>
      <w:r w:rsidRPr="00DF203C">
        <w:rPr>
          <w:rStyle w:val="StyleUnderline"/>
        </w:rPr>
        <w:t xml:space="preserve">The </w:t>
      </w:r>
      <w:r w:rsidRPr="00E16766">
        <w:rPr>
          <w:rStyle w:val="Emphasis"/>
        </w:rPr>
        <w:t>erosion of regulatory bodies’ authority</w:t>
      </w:r>
      <w:r w:rsidRPr="00DF203C">
        <w:rPr>
          <w:rStyle w:val="StyleUnderline"/>
        </w:rPr>
        <w:t xml:space="preserve"> is harder to gauge inside the United States, due to the ease of the acquisition of firearms</w:t>
      </w:r>
      <w:r w:rsidRPr="00DF203C">
        <w:rPr>
          <w:sz w:val="16"/>
        </w:rPr>
        <w:t xml:space="preserve">, as well as the legality of creating firearms at home without the intent to sell them for 43 profit. </w:t>
      </w:r>
      <w:r w:rsidRPr="00DF203C">
        <w:rPr>
          <w:rStyle w:val="StyleUnderline"/>
        </w:rPr>
        <w:t xml:space="preserve">However, restrictions within the US are </w:t>
      </w:r>
      <w:r w:rsidRPr="00DF203C">
        <w:rPr>
          <w:rStyle w:val="Emphasis"/>
        </w:rPr>
        <w:t>also under assault</w:t>
      </w:r>
      <w:r w:rsidRPr="00DF203C">
        <w:rPr>
          <w:sz w:val="16"/>
        </w:rPr>
        <w:t>, like the licensing and manufacturing requirements of certain components of popular semi</w:t>
      </w:r>
      <w:r w:rsidRPr="00DF203C">
        <w:rPr>
          <w:sz w:val="16"/>
        </w:rPr>
        <w:softHyphen/>
        <w:t>automatic rifles, specifically the lower receiver of the AR</w:t>
      </w:r>
      <w:r w:rsidRPr="00DF203C">
        <w:rPr>
          <w:sz w:val="16"/>
        </w:rPr>
        <w:softHyphen/>
        <w:t xml:space="preserve">15 rifle. </w:t>
      </w:r>
      <w:r w:rsidRPr="00DF203C">
        <w:rPr>
          <w:rStyle w:val="StyleUnderline"/>
        </w:rPr>
        <w:t xml:space="preserve">With the ability of 3D printers to </w:t>
      </w:r>
      <w:r w:rsidRPr="00DF203C">
        <w:rPr>
          <w:rStyle w:val="Emphasis"/>
        </w:rPr>
        <w:t>create the components</w:t>
      </w:r>
      <w:r w:rsidRPr="00DF203C">
        <w:rPr>
          <w:sz w:val="16"/>
        </w:rPr>
        <w:t xml:space="preserve"> 44 45 </w:t>
      </w:r>
      <w:r w:rsidRPr="00DF203C">
        <w:rPr>
          <w:rStyle w:val="Emphasis"/>
        </w:rPr>
        <w:t>necessary</w:t>
      </w:r>
      <w:r w:rsidRPr="00DF203C">
        <w:rPr>
          <w:rStyle w:val="StyleUnderline"/>
        </w:rPr>
        <w:t xml:space="preserve"> to </w:t>
      </w:r>
      <w:r w:rsidRPr="00DF203C">
        <w:rPr>
          <w:rStyle w:val="Emphasis"/>
        </w:rPr>
        <w:t>build a functioning firearm</w:t>
      </w:r>
      <w:r w:rsidRPr="00DF203C">
        <w:rPr>
          <w:sz w:val="16"/>
        </w:rPr>
        <w:t xml:space="preserve"> with the lower receiver acting as the platform, the </w:t>
      </w:r>
      <w:r w:rsidRPr="00E16766">
        <w:rPr>
          <w:rStyle w:val="Emphasis"/>
          <w:highlight w:val="green"/>
        </w:rPr>
        <w:t>normally stringent regulations</w:t>
      </w:r>
      <w:r w:rsidRPr="00DF203C">
        <w:rPr>
          <w:sz w:val="16"/>
        </w:rPr>
        <w:t xml:space="preserve"> preventing the sale of these items without a background check </w:t>
      </w:r>
      <w:r w:rsidRPr="00E16766">
        <w:rPr>
          <w:rStyle w:val="Emphasis"/>
          <w:highlight w:val="green"/>
        </w:rPr>
        <w:t>moves towards obsolescence</w:t>
      </w:r>
      <w:r w:rsidRPr="00DF203C">
        <w:rPr>
          <w:rStyle w:val="StyleUnderline"/>
        </w:rPr>
        <w:t xml:space="preserve">. As well as the platform, the creation of magazines for the same </w:t>
      </w:r>
      <w:r w:rsidRPr="00E16766">
        <w:rPr>
          <w:rStyle w:val="StyleUnderline"/>
          <w:highlight w:val="green"/>
        </w:rPr>
        <w:t xml:space="preserve">weapons are </w:t>
      </w:r>
      <w:r w:rsidRPr="00E16766">
        <w:rPr>
          <w:rStyle w:val="StyleUnderline"/>
        </w:rPr>
        <w:t>also</w:t>
      </w:r>
      <w:r w:rsidRPr="00DF203C">
        <w:rPr>
          <w:rStyle w:val="StyleUnderline"/>
        </w:rPr>
        <w:t xml:space="preserve"> </w:t>
      </w:r>
      <w:r w:rsidRPr="00E16766">
        <w:rPr>
          <w:rStyle w:val="StyleUnderline"/>
          <w:highlight w:val="green"/>
        </w:rPr>
        <w:t xml:space="preserve">being </w:t>
      </w:r>
      <w:r w:rsidRPr="00E16766">
        <w:rPr>
          <w:rStyle w:val="Emphasis"/>
          <w:highlight w:val="green"/>
        </w:rPr>
        <w:t>created</w:t>
      </w:r>
      <w:r w:rsidRPr="00E16766">
        <w:rPr>
          <w:rStyle w:val="StyleUnderline"/>
          <w:highlight w:val="green"/>
        </w:rPr>
        <w:t xml:space="preserve"> and </w:t>
      </w:r>
      <w:r w:rsidRPr="00E16766">
        <w:rPr>
          <w:rStyle w:val="Emphasis"/>
          <w:highlight w:val="green"/>
        </w:rPr>
        <w:t>distributed online</w:t>
      </w:r>
      <w:r w:rsidRPr="00DF203C">
        <w:rPr>
          <w:rStyle w:val="StyleUnderline"/>
        </w:rPr>
        <w:t xml:space="preserve">, </w:t>
      </w:r>
      <w:r w:rsidRPr="00E16766">
        <w:rPr>
          <w:rStyle w:val="Emphasis"/>
          <w:highlight w:val="green"/>
        </w:rPr>
        <w:t>circumventing</w:t>
      </w:r>
      <w:r w:rsidRPr="00DF203C">
        <w:rPr>
          <w:rStyle w:val="Emphasis"/>
        </w:rPr>
        <w:t xml:space="preserve"> various </w:t>
      </w:r>
      <w:r w:rsidRPr="00E16766">
        <w:rPr>
          <w:rStyle w:val="Emphasis"/>
          <w:highlight w:val="green"/>
        </w:rPr>
        <w:t>state regulations</w:t>
      </w:r>
      <w:r w:rsidRPr="00DF203C">
        <w:rPr>
          <w:rStyle w:val="StyleUnderline"/>
        </w:rPr>
        <w:t xml:space="preserve">. </w:t>
      </w:r>
    </w:p>
    <w:p w14:paraId="4FBE530E" w14:textId="77777777" w:rsidR="007266AB" w:rsidRPr="00DF203C" w:rsidRDefault="007266AB" w:rsidP="007266AB">
      <w:pPr>
        <w:rPr>
          <w:sz w:val="16"/>
        </w:rPr>
      </w:pPr>
      <w:r w:rsidRPr="00DF203C">
        <w:rPr>
          <w:rStyle w:val="StyleUnderline"/>
        </w:rPr>
        <w:t xml:space="preserve">To </w:t>
      </w:r>
      <w:r w:rsidRPr="00DF203C">
        <w:rPr>
          <w:rStyle w:val="Emphasis"/>
        </w:rPr>
        <w:t>underscore the breadth of this growing fallibility</w:t>
      </w:r>
      <w:r w:rsidRPr="00DF203C">
        <w:rPr>
          <w:rStyle w:val="StyleUnderline"/>
        </w:rPr>
        <w:t xml:space="preserve">, occurrences of </w:t>
      </w:r>
      <w:r w:rsidRPr="00E16766">
        <w:rPr>
          <w:rStyle w:val="StyleUnderline"/>
          <w:highlight w:val="green"/>
        </w:rPr>
        <w:t xml:space="preserve">3D printed firearms components have </w:t>
      </w:r>
      <w:r w:rsidRPr="00E16766">
        <w:rPr>
          <w:rStyle w:val="Emphasis"/>
          <w:highlight w:val="green"/>
        </w:rPr>
        <w:t>turned up in countries with much more strict regulations</w:t>
      </w:r>
      <w:r w:rsidRPr="00DF203C">
        <w:rPr>
          <w:rStyle w:val="StyleUnderline"/>
        </w:rPr>
        <w:t xml:space="preserve"> for firearms</w:t>
      </w:r>
      <w:r w:rsidRPr="00DF203C">
        <w:rPr>
          <w:sz w:val="16"/>
        </w:rPr>
        <w:t xml:space="preserve">. Specifically, </w:t>
      </w:r>
      <w:r w:rsidRPr="00E16766">
        <w:rPr>
          <w:rStyle w:val="Emphasis"/>
          <w:highlight w:val="green"/>
        </w:rPr>
        <w:t>Japan</w:t>
      </w:r>
      <w:r w:rsidRPr="00E16766">
        <w:rPr>
          <w:rStyle w:val="StyleUnderline"/>
          <w:highlight w:val="green"/>
        </w:rPr>
        <w:t xml:space="preserve">, the </w:t>
      </w:r>
      <w:r w:rsidRPr="00E16766">
        <w:rPr>
          <w:rStyle w:val="Emphasis"/>
          <w:highlight w:val="green"/>
        </w:rPr>
        <w:t>United Kingdom</w:t>
      </w:r>
      <w:r w:rsidRPr="00E16766">
        <w:rPr>
          <w:rStyle w:val="StyleUnderline"/>
          <w:highlight w:val="green"/>
        </w:rPr>
        <w:t xml:space="preserve">, and </w:t>
      </w:r>
      <w:r w:rsidRPr="00E16766">
        <w:rPr>
          <w:rStyle w:val="Emphasis"/>
          <w:highlight w:val="green"/>
        </w:rPr>
        <w:t>Australia</w:t>
      </w:r>
      <w:r w:rsidRPr="00DF203C">
        <w:rPr>
          <w:rStyle w:val="StyleUnderline"/>
        </w:rPr>
        <w:t xml:space="preserve"> all have some of the </w:t>
      </w:r>
      <w:r w:rsidRPr="00DF203C">
        <w:rPr>
          <w:rStyle w:val="Emphasis"/>
        </w:rPr>
        <w:t>harshest firearms regulations</w:t>
      </w:r>
      <w:r w:rsidRPr="00DF203C">
        <w:rPr>
          <w:rStyle w:val="StyleUnderline"/>
        </w:rPr>
        <w:t xml:space="preserve"> of any developed democratic nation states, and yet they </w:t>
      </w:r>
      <w:r w:rsidRPr="00E16766">
        <w:rPr>
          <w:rStyle w:val="StyleUnderline"/>
          <w:highlight w:val="green"/>
        </w:rPr>
        <w:t xml:space="preserve">have seen </w:t>
      </w:r>
      <w:r w:rsidRPr="00E16766">
        <w:rPr>
          <w:rStyle w:val="Emphasis"/>
          <w:highlight w:val="green"/>
        </w:rPr>
        <w:t>several incidences</w:t>
      </w:r>
      <w:r w:rsidRPr="00DF203C">
        <w:rPr>
          <w:rStyle w:val="Emphasis"/>
        </w:rPr>
        <w:t xml:space="preserve"> of 3D firearms parts</w:t>
      </w:r>
      <w:r w:rsidRPr="00DF203C">
        <w:rPr>
          <w:sz w:val="16"/>
        </w:rPr>
        <w:t>. In the United States acquiring a firearm may be relatively easy for a citizen, in Japan the laws are more stringent.</w:t>
      </w:r>
    </w:p>
    <w:p w14:paraId="53851055" w14:textId="77777777" w:rsidR="007266AB" w:rsidRPr="00B529BA" w:rsidRDefault="007266AB" w:rsidP="007266AB"/>
    <w:p w14:paraId="32D07B53" w14:textId="77777777" w:rsidR="007266AB" w:rsidRDefault="007266AB" w:rsidP="007266AB">
      <w:pPr>
        <w:pStyle w:val="Heading4"/>
      </w:pPr>
      <w:r>
        <w:t>Unregulated 3D-printed weapons cause nuclear and CBW prolif</w:t>
      </w:r>
    </w:p>
    <w:p w14:paraId="0317EEF4" w14:textId="77777777" w:rsidR="007266AB" w:rsidRPr="0093757A" w:rsidRDefault="007266AB" w:rsidP="007266AB">
      <w:pPr>
        <w:rPr>
          <w:rFonts w:eastAsia="Times New Roman" w:cs="Times New Roman"/>
        </w:rPr>
      </w:pPr>
      <w:r w:rsidRPr="00F8008F">
        <w:rPr>
          <w:rFonts w:eastAsia="Times New Roman" w:cs="Times New Roman"/>
        </w:rPr>
        <w:t>Marco</w:t>
      </w:r>
      <w:r w:rsidRPr="00F8008F">
        <w:rPr>
          <w:rFonts w:eastAsia="Times New Roman" w:cs="Times New Roman"/>
          <w:b/>
          <w:bCs/>
        </w:rPr>
        <w:t xml:space="preserve"> </w:t>
      </w:r>
      <w:r w:rsidRPr="00165CA6">
        <w:rPr>
          <w:rStyle w:val="Style13ptBold"/>
        </w:rPr>
        <w:t>Fey 17</w:t>
      </w:r>
      <w:r w:rsidRPr="00F8008F">
        <w:rPr>
          <w:rFonts w:eastAsia="Times New Roman" w:cs="Times New Roman"/>
        </w:rPr>
        <w:t>—Visiting Researcher at the Global Governance Research Unit, WZB - Berlin Social Science Center</w:t>
      </w:r>
      <w:r>
        <w:rPr>
          <w:rFonts w:eastAsia="Times New Roman" w:cs="Times New Roman"/>
        </w:rPr>
        <w:t>,</w:t>
      </w:r>
      <w:r w:rsidRPr="00F8008F">
        <w:rPr>
          <w:rFonts w:eastAsia="Times New Roman" w:cs="Times New Roman"/>
        </w:rPr>
        <w:t xml:space="preserve"> “3D Printing and International Security: Risks and Challenges of an Emerging Technology,” PRIF Report No. 144</w:t>
      </w:r>
      <w:r>
        <w:rPr>
          <w:rFonts w:eastAsia="Times New Roman" w:cs="Times New Roman"/>
        </w:rPr>
        <w:t xml:space="preserve"> //DG</w:t>
      </w:r>
    </w:p>
    <w:p w14:paraId="4836CB46" w14:textId="77777777" w:rsidR="007266AB" w:rsidRPr="00693B3A" w:rsidRDefault="007266AB" w:rsidP="007266AB">
      <w:pPr>
        <w:rPr>
          <w:sz w:val="16"/>
        </w:rPr>
      </w:pPr>
      <w:r w:rsidRPr="00693B3A">
        <w:rPr>
          <w:rStyle w:val="StyleUnderline"/>
          <w:highlight w:val="green"/>
        </w:rPr>
        <w:t>Recent advancements</w:t>
      </w:r>
      <w:r w:rsidRPr="00693B3A">
        <w:rPr>
          <w:rStyle w:val="StyleUnderline"/>
        </w:rPr>
        <w:t xml:space="preserve"> in AM technology and materials may</w:t>
      </w:r>
      <w:r w:rsidRPr="00693B3A">
        <w:rPr>
          <w:sz w:val="16"/>
        </w:rPr>
        <w:t xml:space="preserve"> thus </w:t>
      </w:r>
      <w:r w:rsidRPr="00693B3A">
        <w:rPr>
          <w:rStyle w:val="StyleUnderline"/>
        </w:rPr>
        <w:t xml:space="preserve">be </w:t>
      </w:r>
      <w:r w:rsidRPr="00693B3A">
        <w:rPr>
          <w:rStyle w:val="Emphasis"/>
          <w:highlight w:val="green"/>
        </w:rPr>
        <w:t>undermining</w:t>
      </w:r>
      <w:r w:rsidRPr="00693B3A">
        <w:rPr>
          <w:sz w:val="16"/>
        </w:rPr>
        <w:t xml:space="preserve"> some of </w:t>
      </w:r>
      <w:r w:rsidRPr="00693B3A">
        <w:rPr>
          <w:rStyle w:val="Emphasis"/>
        </w:rPr>
        <w:t xml:space="preserve">the </w:t>
      </w:r>
      <w:r w:rsidRPr="00693B3A">
        <w:rPr>
          <w:rStyle w:val="Emphasis"/>
          <w:highlight w:val="green"/>
        </w:rPr>
        <w:t>arguments</w:t>
      </w:r>
      <w:r w:rsidRPr="00693B3A">
        <w:rPr>
          <w:rStyle w:val="StyleUnderline"/>
        </w:rPr>
        <w:t xml:space="preserve"> that</w:t>
      </w:r>
      <w:r w:rsidRPr="00693B3A">
        <w:rPr>
          <w:sz w:val="16"/>
        </w:rPr>
        <w:t xml:space="preserve"> let Kelley, and, to a lesser extent, Christopher </w:t>
      </w:r>
      <w:r w:rsidRPr="00693B3A">
        <w:rPr>
          <w:rStyle w:val="StyleUnderline"/>
        </w:rPr>
        <w:t xml:space="preserve">conclude that </w:t>
      </w:r>
      <w:r w:rsidRPr="00693B3A">
        <w:rPr>
          <w:rStyle w:val="StyleUnderline"/>
          <w:highlight w:val="green"/>
        </w:rPr>
        <w:t xml:space="preserve">3D printing </w:t>
      </w:r>
      <w:r w:rsidRPr="00693B3A">
        <w:rPr>
          <w:rStyle w:val="Emphasis"/>
          <w:highlight w:val="green"/>
        </w:rPr>
        <w:t>may not be applicable</w:t>
      </w:r>
      <w:r w:rsidRPr="00693B3A">
        <w:rPr>
          <w:rStyle w:val="StyleUnderline"/>
        </w:rPr>
        <w:t xml:space="preserve"> for printing key components</w:t>
      </w:r>
      <w:r w:rsidRPr="00693B3A">
        <w:rPr>
          <w:sz w:val="16"/>
        </w:rPr>
        <w:t xml:space="preserve"> of gas centrifuges – or that it may not be efficient to do so. </w:t>
      </w:r>
      <w:r w:rsidRPr="00693B3A">
        <w:rPr>
          <w:rStyle w:val="StyleUnderline"/>
        </w:rPr>
        <w:t xml:space="preserve">Additive manufacturing </w:t>
      </w:r>
      <w:r w:rsidRPr="00693B3A">
        <w:rPr>
          <w:rStyle w:val="Emphasis"/>
        </w:rPr>
        <w:t>may in fact present serious challenges</w:t>
      </w:r>
      <w:r w:rsidRPr="00693B3A">
        <w:rPr>
          <w:rStyle w:val="StyleUnderline"/>
        </w:rPr>
        <w:t xml:space="preserve"> for the nuclear non-proliferation regime </w:t>
      </w:r>
      <w:r w:rsidRPr="00693B3A">
        <w:rPr>
          <w:rStyle w:val="Emphasis"/>
        </w:rPr>
        <w:t>sooner than it is currently believed</w:t>
      </w:r>
      <w:r w:rsidRPr="00693B3A">
        <w:rPr>
          <w:rStyle w:val="StyleUnderline"/>
        </w:rPr>
        <w:t xml:space="preserve">. </w:t>
      </w:r>
      <w:r w:rsidRPr="00693B3A">
        <w:rPr>
          <w:rStyle w:val="StyleUnderline"/>
          <w:highlight w:val="green"/>
        </w:rPr>
        <w:t>If</w:t>
      </w:r>
      <w:r w:rsidRPr="00693B3A">
        <w:rPr>
          <w:rStyle w:val="StyleUnderline"/>
        </w:rPr>
        <w:t xml:space="preserve"> the </w:t>
      </w:r>
      <w:r w:rsidRPr="00693B3A">
        <w:rPr>
          <w:rStyle w:val="StyleUnderline"/>
          <w:highlight w:val="green"/>
        </w:rPr>
        <w:t>tech</w:t>
      </w:r>
      <w:r w:rsidRPr="00693B3A">
        <w:rPr>
          <w:rStyle w:val="StyleUnderline"/>
        </w:rPr>
        <w:t xml:space="preserve">nology </w:t>
      </w:r>
      <w:r w:rsidRPr="00693B3A">
        <w:rPr>
          <w:rStyle w:val="Emphasis"/>
          <w:highlight w:val="green"/>
        </w:rPr>
        <w:t>continues to advance</w:t>
      </w:r>
      <w:r w:rsidRPr="00693B3A">
        <w:rPr>
          <w:rStyle w:val="Emphasis"/>
        </w:rPr>
        <w:t xml:space="preserve"> as rapidly</w:t>
      </w:r>
      <w:r w:rsidRPr="00693B3A">
        <w:rPr>
          <w:rStyle w:val="StyleUnderline"/>
        </w:rPr>
        <w:t xml:space="preserve"> as it has over the past couple of years, its </w:t>
      </w:r>
      <w:r w:rsidRPr="00693B3A">
        <w:rPr>
          <w:rStyle w:val="StyleUnderline"/>
          <w:highlight w:val="green"/>
        </w:rPr>
        <w:t xml:space="preserve">adoption </w:t>
      </w:r>
      <w:r w:rsidRPr="00693B3A">
        <w:rPr>
          <w:rStyle w:val="Emphasis"/>
          <w:highlight w:val="green"/>
        </w:rPr>
        <w:t>could make</w:t>
      </w:r>
      <w:r w:rsidRPr="00693B3A">
        <w:rPr>
          <w:rStyle w:val="Emphasis"/>
        </w:rPr>
        <w:t xml:space="preserve"> the (</w:t>
      </w:r>
      <w:r w:rsidRPr="00693B3A">
        <w:rPr>
          <w:rStyle w:val="Emphasis"/>
          <w:highlight w:val="green"/>
        </w:rPr>
        <w:t>illegal</w:t>
      </w:r>
      <w:r w:rsidRPr="00693B3A">
        <w:rPr>
          <w:rStyle w:val="Emphasis"/>
        </w:rPr>
        <w:t xml:space="preserve">) </w:t>
      </w:r>
      <w:r w:rsidRPr="00693B3A">
        <w:rPr>
          <w:rStyle w:val="Emphasis"/>
          <w:highlight w:val="green"/>
        </w:rPr>
        <w:t>pathway</w:t>
      </w:r>
      <w:r w:rsidRPr="00693B3A">
        <w:rPr>
          <w:rStyle w:val="Emphasis"/>
        </w:rPr>
        <w:t xml:space="preserve"> to the bomb </w:t>
      </w:r>
      <w:r w:rsidRPr="00693B3A">
        <w:rPr>
          <w:rStyle w:val="Emphasis"/>
          <w:highlight w:val="green"/>
        </w:rPr>
        <w:t>easier</w:t>
      </w:r>
      <w:r w:rsidRPr="00693B3A">
        <w:rPr>
          <w:rStyle w:val="StyleUnderline"/>
        </w:rPr>
        <w:t xml:space="preserve"> in four ways</w:t>
      </w:r>
      <w:r w:rsidRPr="00693B3A">
        <w:rPr>
          <w:sz w:val="16"/>
        </w:rPr>
        <w:t xml:space="preserve">: </w:t>
      </w:r>
    </w:p>
    <w:p w14:paraId="792124F4" w14:textId="77777777" w:rsidR="007266AB" w:rsidRPr="00693B3A" w:rsidRDefault="007266AB" w:rsidP="007266AB">
      <w:pPr>
        <w:rPr>
          <w:sz w:val="16"/>
        </w:rPr>
      </w:pPr>
      <w:r w:rsidRPr="00693B3A">
        <w:rPr>
          <w:rStyle w:val="Emphasis"/>
        </w:rPr>
        <w:t>Firstly</w:t>
      </w:r>
      <w:r w:rsidRPr="00693B3A">
        <w:rPr>
          <w:sz w:val="16"/>
        </w:rPr>
        <w:t xml:space="preserve">, </w:t>
      </w:r>
      <w:r w:rsidRPr="00693B3A">
        <w:rPr>
          <w:rStyle w:val="StyleUnderline"/>
        </w:rPr>
        <w:t xml:space="preserve">AM could </w:t>
      </w:r>
      <w:r w:rsidRPr="00693B3A">
        <w:rPr>
          <w:rStyle w:val="Emphasis"/>
          <w:highlight w:val="green"/>
        </w:rPr>
        <w:t>significantly increase</w:t>
      </w:r>
      <w:r w:rsidRPr="00693B3A">
        <w:rPr>
          <w:rStyle w:val="Emphasis"/>
        </w:rPr>
        <w:t xml:space="preserve"> the </w:t>
      </w:r>
      <w:r w:rsidRPr="00693B3A">
        <w:rPr>
          <w:rStyle w:val="Emphasis"/>
          <w:highlight w:val="green"/>
        </w:rPr>
        <w:t>indigenous manufacturing capabilities</w:t>
      </w:r>
      <w:r w:rsidRPr="00693B3A">
        <w:rPr>
          <w:rStyle w:val="StyleUnderline"/>
        </w:rPr>
        <w:t xml:space="preserve"> of countries. Certain components and materials needed for a nuclear weapons program, which are difficult to obtain because their export is controlled, could then be </w:t>
      </w:r>
      <w:r w:rsidRPr="00693B3A">
        <w:rPr>
          <w:rStyle w:val="Emphasis"/>
        </w:rPr>
        <w:t>manufactured additively</w:t>
      </w:r>
      <w:r w:rsidRPr="00693B3A">
        <w:rPr>
          <w:sz w:val="16"/>
        </w:rPr>
        <w:t xml:space="preserve">. Secondly, </w:t>
      </w:r>
      <w:r w:rsidRPr="00693B3A">
        <w:rPr>
          <w:rStyle w:val="StyleUnderline"/>
        </w:rPr>
        <w:t xml:space="preserve">AM </w:t>
      </w:r>
      <w:r w:rsidRPr="00693B3A">
        <w:rPr>
          <w:rStyle w:val="Emphasis"/>
        </w:rPr>
        <w:t xml:space="preserve">significantly </w:t>
      </w:r>
      <w:r w:rsidRPr="00693B3A">
        <w:rPr>
          <w:rStyle w:val="Emphasis"/>
          <w:highlight w:val="green"/>
        </w:rPr>
        <w:t>decreases development cycles</w:t>
      </w:r>
      <w:r w:rsidRPr="00693B3A">
        <w:rPr>
          <w:rStyle w:val="StyleUnderline"/>
          <w:highlight w:val="green"/>
        </w:rPr>
        <w:t xml:space="preserve"> and </w:t>
      </w:r>
      <w:r w:rsidRPr="00693B3A">
        <w:rPr>
          <w:rStyle w:val="Emphasis"/>
          <w:highlight w:val="green"/>
        </w:rPr>
        <w:t>lead times</w:t>
      </w:r>
      <w:r w:rsidRPr="00693B3A">
        <w:rPr>
          <w:rStyle w:val="StyleUnderline"/>
        </w:rPr>
        <w:t xml:space="preserve"> to a degree that, for an indigenous nuclear weapons program, ‘</w:t>
      </w:r>
      <w:r w:rsidRPr="00693B3A">
        <w:rPr>
          <w:rStyle w:val="Emphasis"/>
          <w:highlight w:val="green"/>
        </w:rPr>
        <w:t>trial and error</w:t>
      </w:r>
      <w:r w:rsidRPr="00693B3A">
        <w:rPr>
          <w:rStyle w:val="StyleUnderline"/>
          <w:highlight w:val="green"/>
        </w:rPr>
        <w:t>’</w:t>
      </w:r>
      <w:r w:rsidRPr="00693B3A">
        <w:rPr>
          <w:rStyle w:val="StyleUnderline"/>
        </w:rPr>
        <w:t xml:space="preserve"> may </w:t>
      </w:r>
      <w:r w:rsidRPr="00693B3A">
        <w:rPr>
          <w:rStyle w:val="Emphasis"/>
          <w:highlight w:val="green"/>
        </w:rPr>
        <w:t>substitute</w:t>
      </w:r>
      <w:r w:rsidRPr="00693B3A">
        <w:rPr>
          <w:rStyle w:val="Emphasis"/>
        </w:rPr>
        <w:t xml:space="preserve"> a </w:t>
      </w:r>
      <w:r w:rsidRPr="00693B3A">
        <w:rPr>
          <w:rStyle w:val="Emphasis"/>
          <w:highlight w:val="green"/>
        </w:rPr>
        <w:t>lack of</w:t>
      </w:r>
      <w:r w:rsidRPr="00693B3A">
        <w:rPr>
          <w:rStyle w:val="Emphasis"/>
        </w:rPr>
        <w:t xml:space="preserve"> engineering </w:t>
      </w:r>
      <w:r w:rsidRPr="00693B3A">
        <w:rPr>
          <w:rStyle w:val="Emphasis"/>
          <w:highlight w:val="green"/>
        </w:rPr>
        <w:t>skills</w:t>
      </w:r>
      <w:r w:rsidRPr="00693B3A">
        <w:rPr>
          <w:rStyle w:val="StyleUnderline"/>
        </w:rPr>
        <w:t xml:space="preserve"> and </w:t>
      </w:r>
      <w:r w:rsidRPr="00693B3A">
        <w:rPr>
          <w:rStyle w:val="Emphasis"/>
        </w:rPr>
        <w:t>expertise</w:t>
      </w:r>
      <w:r w:rsidRPr="00693B3A">
        <w:rPr>
          <w:sz w:val="16"/>
        </w:rPr>
        <w:t xml:space="preserve">, for example, in rolling, milling, or forging. Thirdly, </w:t>
      </w:r>
      <w:r w:rsidRPr="00693B3A">
        <w:rPr>
          <w:rStyle w:val="StyleUnderline"/>
        </w:rPr>
        <w:t>AM</w:t>
      </w:r>
      <w:r w:rsidRPr="00693B3A">
        <w:rPr>
          <w:sz w:val="16"/>
        </w:rPr>
        <w:t xml:space="preserve"> hardware, software, and 3D scanning </w:t>
      </w:r>
      <w:r w:rsidRPr="00693B3A">
        <w:rPr>
          <w:rStyle w:val="StyleUnderline"/>
        </w:rPr>
        <w:t>tech</w:t>
      </w:r>
      <w:r w:rsidRPr="00693B3A">
        <w:rPr>
          <w:sz w:val="16"/>
        </w:rPr>
        <w:t xml:space="preserve">nology </w:t>
      </w:r>
      <w:r w:rsidRPr="00693B3A">
        <w:rPr>
          <w:rStyle w:val="StyleUnderline"/>
        </w:rPr>
        <w:t xml:space="preserve">could </w:t>
      </w:r>
      <w:r w:rsidRPr="00693B3A">
        <w:rPr>
          <w:rStyle w:val="Emphasis"/>
          <w:highlight w:val="green"/>
        </w:rPr>
        <w:t>facilitate</w:t>
      </w:r>
      <w:r w:rsidRPr="00693B3A">
        <w:rPr>
          <w:rStyle w:val="Emphasis"/>
        </w:rPr>
        <w:t xml:space="preserve"> the </w:t>
      </w:r>
      <w:r w:rsidRPr="00693B3A">
        <w:rPr>
          <w:rStyle w:val="Emphasis"/>
          <w:highlight w:val="green"/>
        </w:rPr>
        <w:t>easier transfer of know-how</w:t>
      </w:r>
      <w:r w:rsidRPr="00693B3A">
        <w:rPr>
          <w:rStyle w:val="StyleUnderline"/>
        </w:rPr>
        <w:t xml:space="preserve"> and </w:t>
      </w:r>
      <w:r w:rsidRPr="00693B3A">
        <w:rPr>
          <w:rStyle w:val="Emphasis"/>
        </w:rPr>
        <w:t>construction plans</w:t>
      </w:r>
      <w:r w:rsidRPr="00693B3A">
        <w:rPr>
          <w:rStyle w:val="StyleUnderline"/>
        </w:rPr>
        <w:t xml:space="preserve">. </w:t>
      </w:r>
      <w:r w:rsidRPr="00693B3A">
        <w:rPr>
          <w:rStyle w:val="Emphasis"/>
        </w:rPr>
        <w:t>Even if it is contested</w:t>
      </w:r>
      <w:r w:rsidRPr="00693B3A">
        <w:rPr>
          <w:rStyle w:val="StyleUnderline"/>
        </w:rPr>
        <w:t xml:space="preserve"> whether “an </w:t>
      </w:r>
      <w:r w:rsidRPr="00693B3A">
        <w:rPr>
          <w:rStyle w:val="Emphasis"/>
        </w:rPr>
        <w:t>unskilled technician</w:t>
      </w:r>
      <w:r w:rsidRPr="00693B3A">
        <w:rPr>
          <w:rStyle w:val="StyleUnderline"/>
        </w:rPr>
        <w:t>” could really “</w:t>
      </w:r>
      <w:r w:rsidRPr="00693B3A">
        <w:rPr>
          <w:rStyle w:val="Emphasis"/>
        </w:rPr>
        <w:t>print perfect components</w:t>
      </w:r>
      <w:r w:rsidRPr="00693B3A">
        <w:rPr>
          <w:rStyle w:val="StyleUnderline"/>
        </w:rPr>
        <w:t xml:space="preserve"> once the materials and relevant design files are in hand”</w:t>
      </w:r>
      <w:r w:rsidRPr="00693B3A">
        <w:rPr>
          <w:sz w:val="16"/>
        </w:rPr>
        <w:t xml:space="preserve"> (Kroenig/Volpe 2015: 11), </w:t>
      </w:r>
      <w:r w:rsidRPr="00693B3A">
        <w:rPr>
          <w:rStyle w:val="StyleUnderline"/>
        </w:rPr>
        <w:t xml:space="preserve">AM is </w:t>
      </w:r>
      <w:r w:rsidRPr="00693B3A">
        <w:rPr>
          <w:rStyle w:val="Emphasis"/>
        </w:rPr>
        <w:t>certainly the manufacturing technique</w:t>
      </w:r>
      <w:r w:rsidRPr="00693B3A">
        <w:rPr>
          <w:rStyle w:val="StyleUnderline"/>
        </w:rPr>
        <w:t xml:space="preserve"> with the </w:t>
      </w:r>
      <w:r w:rsidRPr="00693B3A">
        <w:rPr>
          <w:rStyle w:val="Emphasis"/>
        </w:rPr>
        <w:t>highest proportion of cyber-automation</w:t>
      </w:r>
      <w:r w:rsidRPr="00693B3A">
        <w:rPr>
          <w:rStyle w:val="StyleUnderline"/>
        </w:rPr>
        <w:t xml:space="preserve">. New file formats </w:t>
      </w:r>
      <w:r w:rsidRPr="00693B3A">
        <w:rPr>
          <w:rStyle w:val="Emphasis"/>
        </w:rPr>
        <w:t>will only increase this proportion</w:t>
      </w:r>
      <w:r w:rsidRPr="00693B3A">
        <w:rPr>
          <w:sz w:val="16"/>
        </w:rPr>
        <w:t xml:space="preserve">, as printing process parameters can then also be included in the digital build file. Together with advancements in automation and a growing integration of the AM process chain, </w:t>
      </w:r>
      <w:r w:rsidRPr="00693B3A">
        <w:rPr>
          <w:rStyle w:val="StyleUnderline"/>
        </w:rPr>
        <w:t xml:space="preserve">this </w:t>
      </w:r>
      <w:r w:rsidRPr="00693B3A">
        <w:rPr>
          <w:rStyle w:val="Emphasis"/>
        </w:rPr>
        <w:t>increasingly transforms</w:t>
      </w:r>
      <w:r w:rsidRPr="00693B3A">
        <w:rPr>
          <w:rStyle w:val="StyleUnderline"/>
        </w:rPr>
        <w:t xml:space="preserve"> 3D printing into a ‘</w:t>
      </w:r>
      <w:r w:rsidRPr="00693B3A">
        <w:rPr>
          <w:rStyle w:val="Emphasis"/>
        </w:rPr>
        <w:t>push print and wait</w:t>
      </w:r>
      <w:r w:rsidRPr="00693B3A">
        <w:rPr>
          <w:rStyle w:val="StyleUnderline"/>
        </w:rPr>
        <w:t>’ technology</w:t>
      </w:r>
      <w:r w:rsidRPr="00693B3A">
        <w:rPr>
          <w:sz w:val="16"/>
        </w:rPr>
        <w:t xml:space="preserve">. In a somewhat plausible scenario, a proliferator could lease export controlled components for gas centrifuges, for example vacuum pumps, in the country where they are produced – thereby in all likeliness not raising any flags –, disassemble them, use a sophisticated 3D scanner to obtain all necessary design information, return the pumps, send the obtained digital design files home, and then transform the design data into build files for the 3D printer. 91 </w:t>
      </w:r>
    </w:p>
    <w:p w14:paraId="0793A466" w14:textId="77777777" w:rsidR="007266AB" w:rsidRPr="00693B3A" w:rsidRDefault="007266AB" w:rsidP="007266AB">
      <w:pPr>
        <w:rPr>
          <w:sz w:val="16"/>
        </w:rPr>
      </w:pPr>
      <w:r w:rsidRPr="00693B3A">
        <w:rPr>
          <w:sz w:val="16"/>
        </w:rPr>
        <w:t xml:space="preserve">Fourthly, as Kroenig and Volpe (2015: 11–12) point out, </w:t>
      </w:r>
      <w:r w:rsidRPr="00693B3A">
        <w:rPr>
          <w:rStyle w:val="StyleUnderline"/>
        </w:rPr>
        <w:t xml:space="preserve">additive manufacturing might also </w:t>
      </w:r>
      <w:r w:rsidRPr="00693B3A">
        <w:rPr>
          <w:rStyle w:val="Emphasis"/>
          <w:highlight w:val="green"/>
        </w:rPr>
        <w:t>decrease</w:t>
      </w:r>
      <w:r w:rsidRPr="00693B3A">
        <w:rPr>
          <w:rStyle w:val="Emphasis"/>
        </w:rPr>
        <w:t xml:space="preserve"> the ‘</w:t>
      </w:r>
      <w:r w:rsidRPr="00693B3A">
        <w:rPr>
          <w:rStyle w:val="Emphasis"/>
          <w:highlight w:val="green"/>
        </w:rPr>
        <w:t>footprint’</w:t>
      </w:r>
      <w:r w:rsidRPr="00693B3A">
        <w:rPr>
          <w:rStyle w:val="StyleUnderline"/>
        </w:rPr>
        <w:t xml:space="preserve"> of production facilities for nuclear weapon parts, </w:t>
      </w:r>
      <w:r w:rsidRPr="00693B3A">
        <w:rPr>
          <w:rStyle w:val="StyleUnderline"/>
          <w:highlight w:val="green"/>
        </w:rPr>
        <w:t>which</w:t>
      </w:r>
      <w:r w:rsidRPr="00693B3A">
        <w:rPr>
          <w:rStyle w:val="StyleUnderline"/>
        </w:rPr>
        <w:t xml:space="preserve"> might </w:t>
      </w:r>
      <w:r w:rsidRPr="00693B3A">
        <w:rPr>
          <w:rStyle w:val="StyleUnderline"/>
          <w:highlight w:val="green"/>
        </w:rPr>
        <w:t xml:space="preserve">make it </w:t>
      </w:r>
      <w:r w:rsidRPr="00693B3A">
        <w:rPr>
          <w:rStyle w:val="Emphasis"/>
          <w:highlight w:val="green"/>
        </w:rPr>
        <w:t>harder to detect illicit activities</w:t>
      </w:r>
      <w:r w:rsidRPr="00693B3A">
        <w:rPr>
          <w:sz w:val="16"/>
        </w:rPr>
        <w:t xml:space="preserve">. </w:t>
      </w:r>
      <w:r w:rsidRPr="00693B3A">
        <w:rPr>
          <w:rStyle w:val="StyleUnderline"/>
        </w:rPr>
        <w:t xml:space="preserve">Not only will the waste stream be </w:t>
      </w:r>
      <w:r w:rsidRPr="00693B3A">
        <w:rPr>
          <w:rStyle w:val="Emphasis"/>
        </w:rPr>
        <w:t>reduced significantly</w:t>
      </w:r>
      <w:r w:rsidRPr="00693B3A">
        <w:rPr>
          <w:rStyle w:val="StyleUnderline"/>
        </w:rPr>
        <w:t>,</w:t>
      </w:r>
      <w:r w:rsidRPr="00693B3A">
        <w:rPr>
          <w:sz w:val="16"/>
        </w:rPr>
        <w:t xml:space="preserve"> </w:t>
      </w:r>
      <w:r w:rsidRPr="00693B3A">
        <w:rPr>
          <w:rStyle w:val="Emphasis"/>
        </w:rPr>
        <w:t>whole infrastructures might become obsolete</w:t>
      </w:r>
      <w:r w:rsidRPr="00693B3A">
        <w:rPr>
          <w:sz w:val="16"/>
        </w:rPr>
        <w:t xml:space="preserve">, for example multi-ton heavy forge presses. To the extent that some of the space- and energy-intensive process steps are no longer necessary, </w:t>
      </w:r>
      <w:r w:rsidRPr="00693B3A">
        <w:rPr>
          <w:rStyle w:val="StyleUnderline"/>
        </w:rPr>
        <w:t xml:space="preserve">such illicit activities could be </w:t>
      </w:r>
      <w:r w:rsidRPr="00693B3A">
        <w:rPr>
          <w:rStyle w:val="Emphasis"/>
        </w:rPr>
        <w:t>more easily disguised</w:t>
      </w:r>
      <w:r w:rsidRPr="00693B3A">
        <w:rPr>
          <w:rStyle w:val="StyleUnderline"/>
        </w:rPr>
        <w:t xml:space="preserve">. In an AM factory, it is </w:t>
      </w:r>
      <w:r w:rsidRPr="00693B3A">
        <w:rPr>
          <w:rStyle w:val="Emphasis"/>
        </w:rPr>
        <w:t>less obvious what is actually being built</w:t>
      </w:r>
      <w:r w:rsidRPr="00693B3A">
        <w:rPr>
          <w:sz w:val="16"/>
        </w:rPr>
        <w:t xml:space="preserve"> in comparison to a factory with subtractive tools, where casting molds or special tools are being used. In addition, </w:t>
      </w:r>
      <w:r w:rsidRPr="00693B3A">
        <w:rPr>
          <w:rStyle w:val="Emphasis"/>
          <w:highlight w:val="green"/>
        </w:rPr>
        <w:t>fewer</w:t>
      </w:r>
      <w:r w:rsidRPr="00693B3A">
        <w:rPr>
          <w:rStyle w:val="Emphasis"/>
        </w:rPr>
        <w:t xml:space="preserve"> highly trained </w:t>
      </w:r>
      <w:r w:rsidRPr="00693B3A">
        <w:rPr>
          <w:rStyle w:val="Emphasis"/>
          <w:highlight w:val="green"/>
        </w:rPr>
        <w:t>people</w:t>
      </w:r>
      <w:r w:rsidRPr="00693B3A">
        <w:rPr>
          <w:rStyle w:val="StyleUnderline"/>
          <w:highlight w:val="green"/>
        </w:rPr>
        <w:t xml:space="preserve"> may be needed</w:t>
      </w:r>
      <w:r w:rsidRPr="00693B3A">
        <w:rPr>
          <w:rStyle w:val="StyleUnderline"/>
        </w:rPr>
        <w:t>, who might</w:t>
      </w:r>
      <w:r w:rsidRPr="00693B3A">
        <w:rPr>
          <w:sz w:val="16"/>
        </w:rPr>
        <w:t xml:space="preserve"> – intentionally or unintentionally – </w:t>
      </w:r>
      <w:r w:rsidRPr="00693B3A">
        <w:rPr>
          <w:rStyle w:val="StyleUnderline"/>
        </w:rPr>
        <w:t>expose the secret program. Substituting some production steps</w:t>
      </w:r>
      <w:r w:rsidRPr="00693B3A">
        <w:rPr>
          <w:sz w:val="16"/>
        </w:rPr>
        <w:t xml:space="preserve"> of a weapons program </w:t>
      </w:r>
      <w:r w:rsidRPr="00693B3A">
        <w:rPr>
          <w:rStyle w:val="StyleUnderline"/>
        </w:rPr>
        <w:t xml:space="preserve">with AM could thus </w:t>
      </w:r>
      <w:r w:rsidRPr="00693B3A">
        <w:rPr>
          <w:rStyle w:val="Emphasis"/>
        </w:rPr>
        <w:t>significantly reduce the risk of exposure</w:t>
      </w:r>
      <w:r w:rsidRPr="00693B3A">
        <w:rPr>
          <w:rStyle w:val="StyleUnderline"/>
        </w:rPr>
        <w:t xml:space="preserve"> of a clandestine nuclear weapons program</w:t>
      </w:r>
      <w:r w:rsidRPr="00693B3A">
        <w:rPr>
          <w:sz w:val="16"/>
        </w:rPr>
        <w:t xml:space="preserve">. </w:t>
      </w:r>
    </w:p>
    <w:p w14:paraId="461684FE" w14:textId="77777777" w:rsidR="007266AB" w:rsidRPr="00693B3A" w:rsidRDefault="007266AB" w:rsidP="007266AB">
      <w:pPr>
        <w:rPr>
          <w:sz w:val="16"/>
        </w:rPr>
      </w:pPr>
      <w:r w:rsidRPr="00693B3A">
        <w:rPr>
          <w:sz w:val="16"/>
        </w:rPr>
        <w:t xml:space="preserve">This is also true for illicit procurement activities. A clandestine nuclear weapons program requires an extremely carefully orchestrated procurement process for obtaining export controlled goods, such as components for gas centrifuges. This is usually carried out through intermediaries and networks (Ricke 2012). After goods from (usually Western) firms are purchased, they need to be exported from the country of origin. This must either be carried out secretly or the goods need to be declared in such a way that export control agencies and customs in the exporting country do not prohibit the export. Frequently, a (dummy) company from a third country, which is regarded as ‘unproblematic’ in terms of proliferation, covers as the buyer and then ships the goods via transport hubs until they finally reach the real ‘customer.’ The whole process is extremely risky and can raise flags at many occasions: Intelligence agencies could detect communications; the vendors, to the extent that they are not wittingly engage in illicit activities, could become suspicious and alarm law enforcement agencies; customs officials may discover incorrectly declared freight or forged freight documents; and banks may become aware of suspicious financial flows. It becomes disproportionately more difficult for law enforcement and other government agencies to detect such activities when the illicit procurement process shortens significantly for critical parts of a nuclear weapons program. </w:t>
      </w:r>
    </w:p>
    <w:p w14:paraId="68F8D6FE" w14:textId="77777777" w:rsidR="007266AB" w:rsidRPr="00693B3A" w:rsidRDefault="007266AB" w:rsidP="007266AB">
      <w:pPr>
        <w:rPr>
          <w:sz w:val="16"/>
        </w:rPr>
      </w:pPr>
      <w:r w:rsidRPr="00693B3A">
        <w:rPr>
          <w:sz w:val="16"/>
        </w:rPr>
        <w:t xml:space="preserve">Fifthly, </w:t>
      </w:r>
      <w:r w:rsidRPr="00693B3A">
        <w:rPr>
          <w:rStyle w:val="StyleUnderline"/>
        </w:rPr>
        <w:t xml:space="preserve">the wider distribution of </w:t>
      </w:r>
      <w:r w:rsidRPr="00693B3A">
        <w:rPr>
          <w:rStyle w:val="StyleUnderline"/>
          <w:highlight w:val="green"/>
        </w:rPr>
        <w:t>a</w:t>
      </w:r>
      <w:r w:rsidRPr="00693B3A">
        <w:rPr>
          <w:rStyle w:val="StyleUnderline"/>
        </w:rPr>
        <w:t xml:space="preserve">dditive </w:t>
      </w:r>
      <w:r w:rsidRPr="00693B3A">
        <w:rPr>
          <w:rStyle w:val="StyleUnderline"/>
          <w:highlight w:val="green"/>
        </w:rPr>
        <w:t>m</w:t>
      </w:r>
      <w:r w:rsidRPr="00693B3A">
        <w:rPr>
          <w:rStyle w:val="StyleUnderline"/>
        </w:rPr>
        <w:t xml:space="preserve">anufacturing processes </w:t>
      </w:r>
      <w:r w:rsidRPr="00693B3A">
        <w:rPr>
          <w:rStyle w:val="StyleUnderline"/>
          <w:highlight w:val="green"/>
        </w:rPr>
        <w:t xml:space="preserve">could have an </w:t>
      </w:r>
      <w:r w:rsidRPr="00693B3A">
        <w:rPr>
          <w:rStyle w:val="Emphasis"/>
          <w:highlight w:val="green"/>
        </w:rPr>
        <w:t>indirect impact on proliferation</w:t>
      </w:r>
      <w:r w:rsidRPr="00693B3A">
        <w:rPr>
          <w:rStyle w:val="StyleUnderline"/>
        </w:rPr>
        <w:t xml:space="preserve">, as </w:t>
      </w:r>
      <w:r w:rsidRPr="00693B3A">
        <w:rPr>
          <w:rStyle w:val="StyleUnderline"/>
          <w:highlight w:val="green"/>
        </w:rPr>
        <w:t xml:space="preserve">it </w:t>
      </w:r>
      <w:r w:rsidRPr="00693B3A">
        <w:rPr>
          <w:rStyle w:val="Emphasis"/>
          <w:highlight w:val="green"/>
        </w:rPr>
        <w:t>increases</w:t>
      </w:r>
      <w:r w:rsidRPr="00693B3A">
        <w:rPr>
          <w:rStyle w:val="Emphasis"/>
        </w:rPr>
        <w:t xml:space="preserve"> a </w:t>
      </w:r>
      <w:r w:rsidRPr="00693B3A">
        <w:rPr>
          <w:rStyle w:val="Emphasis"/>
          <w:highlight w:val="green"/>
        </w:rPr>
        <w:t>proliferator’s autonomy</w:t>
      </w:r>
      <w:r w:rsidRPr="00693B3A">
        <w:rPr>
          <w:rStyle w:val="StyleUnderline"/>
          <w:highlight w:val="green"/>
        </w:rPr>
        <w:t xml:space="preserve">. A </w:t>
      </w:r>
      <w:r w:rsidRPr="00693B3A">
        <w:rPr>
          <w:rStyle w:val="Emphasis"/>
          <w:highlight w:val="green"/>
        </w:rPr>
        <w:t>decreased dependence</w:t>
      </w:r>
      <w:r w:rsidRPr="00693B3A">
        <w:rPr>
          <w:rStyle w:val="StyleUnderline"/>
          <w:highlight w:val="green"/>
        </w:rPr>
        <w:t xml:space="preserve"> on imports</w:t>
      </w:r>
      <w:r w:rsidRPr="00693B3A">
        <w:rPr>
          <w:sz w:val="16"/>
        </w:rPr>
        <w:t xml:space="preserve">, for example, </w:t>
      </w:r>
      <w:r w:rsidRPr="00693B3A">
        <w:rPr>
          <w:rStyle w:val="StyleUnderline"/>
        </w:rPr>
        <w:t xml:space="preserve">of spare parts for the energy or other high-tech sectors, </w:t>
      </w:r>
      <w:r w:rsidRPr="00693B3A">
        <w:rPr>
          <w:rStyle w:val="Emphasis"/>
          <w:highlight w:val="green"/>
        </w:rPr>
        <w:t>reduces</w:t>
      </w:r>
      <w:r w:rsidRPr="00693B3A">
        <w:rPr>
          <w:rStyle w:val="Emphasis"/>
        </w:rPr>
        <w:t xml:space="preserve"> the </w:t>
      </w:r>
      <w:r w:rsidRPr="00693B3A">
        <w:rPr>
          <w:rStyle w:val="Emphasis"/>
          <w:highlight w:val="green"/>
        </w:rPr>
        <w:t>effectiveness</w:t>
      </w:r>
      <w:r w:rsidRPr="00693B3A">
        <w:rPr>
          <w:rStyle w:val="StyleUnderline"/>
          <w:highlight w:val="green"/>
        </w:rPr>
        <w:t xml:space="preserve"> of</w:t>
      </w:r>
      <w:r w:rsidRPr="00693B3A">
        <w:rPr>
          <w:rStyle w:val="StyleUnderline"/>
        </w:rPr>
        <w:t xml:space="preserve"> international </w:t>
      </w:r>
      <w:r w:rsidRPr="00693B3A">
        <w:rPr>
          <w:rStyle w:val="StyleUnderline"/>
          <w:highlight w:val="green"/>
        </w:rPr>
        <w:t>sanction</w:t>
      </w:r>
      <w:r w:rsidRPr="00693B3A">
        <w:rPr>
          <w:rStyle w:val="StyleUnderline"/>
        </w:rPr>
        <w:t xml:space="preserve"> regimes. This would </w:t>
      </w:r>
      <w:r w:rsidRPr="00693B3A">
        <w:rPr>
          <w:rStyle w:val="Emphasis"/>
          <w:highlight w:val="green"/>
        </w:rPr>
        <w:t>undermine</w:t>
      </w:r>
      <w:r w:rsidRPr="00693B3A">
        <w:rPr>
          <w:rStyle w:val="Emphasis"/>
        </w:rPr>
        <w:t xml:space="preserve"> a </w:t>
      </w:r>
      <w:r w:rsidRPr="00693B3A">
        <w:rPr>
          <w:rStyle w:val="Emphasis"/>
          <w:highlight w:val="green"/>
        </w:rPr>
        <w:t>central non-proliferation instrument</w:t>
      </w:r>
      <w:r w:rsidRPr="00693B3A">
        <w:rPr>
          <w:rStyle w:val="StyleUnderline"/>
        </w:rPr>
        <w:t xml:space="preserve">: “3D printing could turn sanctions – which have been a </w:t>
      </w:r>
      <w:r w:rsidRPr="00693B3A">
        <w:rPr>
          <w:rStyle w:val="Emphasis"/>
        </w:rPr>
        <w:t>crucial part of foreign policy</w:t>
      </w:r>
      <w:r w:rsidRPr="00693B3A">
        <w:rPr>
          <w:sz w:val="16"/>
        </w:rPr>
        <w:t xml:space="preserve"> for a generation or more – </w:t>
      </w:r>
      <w:r w:rsidRPr="00693B3A">
        <w:rPr>
          <w:rStyle w:val="StyleUnderline"/>
        </w:rPr>
        <w:t xml:space="preserve">into an </w:t>
      </w:r>
      <w:r w:rsidRPr="00693B3A">
        <w:rPr>
          <w:rStyle w:val="Emphasis"/>
        </w:rPr>
        <w:t>antiquated notion</w:t>
      </w:r>
      <w:r w:rsidRPr="00693B3A">
        <w:rPr>
          <w:sz w:val="16"/>
        </w:rPr>
        <w:t xml:space="preserve">.” 92 </w:t>
      </w:r>
      <w:r w:rsidRPr="00D86FA8">
        <w:rPr>
          <w:rStyle w:val="StyleUnderline"/>
          <w:highlight w:val="green"/>
        </w:rPr>
        <w:t>Countries</w:t>
      </w:r>
      <w:r w:rsidRPr="00693B3A">
        <w:rPr>
          <w:rStyle w:val="StyleUnderline"/>
        </w:rPr>
        <w:t xml:space="preserve"> currently </w:t>
      </w:r>
      <w:r w:rsidRPr="00D86FA8">
        <w:rPr>
          <w:rStyle w:val="StyleUnderline"/>
          <w:highlight w:val="green"/>
        </w:rPr>
        <w:t>under sanctions</w:t>
      </w:r>
      <w:r w:rsidRPr="00693B3A">
        <w:rPr>
          <w:rStyle w:val="StyleUnderline"/>
        </w:rPr>
        <w:t xml:space="preserve"> regimes, like </w:t>
      </w:r>
      <w:r w:rsidRPr="00D86FA8">
        <w:rPr>
          <w:rStyle w:val="Emphasis"/>
        </w:rPr>
        <w:t>North</w:t>
      </w:r>
      <w:r w:rsidRPr="00693B3A">
        <w:rPr>
          <w:rStyle w:val="Emphasis"/>
        </w:rPr>
        <w:t xml:space="preserve"> Korea</w:t>
      </w:r>
      <w:r w:rsidRPr="00693B3A">
        <w:rPr>
          <w:rStyle w:val="StyleUnderline"/>
        </w:rPr>
        <w:t xml:space="preserve"> or </w:t>
      </w:r>
      <w:r w:rsidRPr="00693B3A">
        <w:rPr>
          <w:rStyle w:val="Emphasis"/>
        </w:rPr>
        <w:t>Iran</w:t>
      </w:r>
      <w:r w:rsidRPr="00693B3A">
        <w:rPr>
          <w:rStyle w:val="StyleUnderline"/>
        </w:rPr>
        <w:t xml:space="preserve">, are </w:t>
      </w:r>
      <w:r w:rsidRPr="00693B3A">
        <w:rPr>
          <w:rStyle w:val="Emphasis"/>
        </w:rPr>
        <w:t xml:space="preserve">known to </w:t>
      </w:r>
      <w:r w:rsidRPr="00D86FA8">
        <w:rPr>
          <w:rStyle w:val="Emphasis"/>
          <w:highlight w:val="green"/>
        </w:rPr>
        <w:t>pursue AM tech</w:t>
      </w:r>
      <w:r w:rsidRPr="00D86FA8">
        <w:rPr>
          <w:rStyle w:val="Emphasis"/>
        </w:rPr>
        <w:t>nology</w:t>
      </w:r>
      <w:r w:rsidRPr="00693B3A">
        <w:rPr>
          <w:rStyle w:val="StyleUnderline"/>
        </w:rPr>
        <w:t xml:space="preserve"> in a more or less sophisticated way</w:t>
      </w:r>
      <w:r w:rsidRPr="00693B3A">
        <w:rPr>
          <w:sz w:val="16"/>
        </w:rPr>
        <w:t xml:space="preserve">. North Korea claimed in August 2016 it had invented a bioprinter capable of reproducing bone. Earlier that year, at the Pyongyang Machinery and Technology Exchange trade show, a dual extruder 3D printer was advertised in a brochure that was supposedly developed at the Pyongyang University of Mechanical Engineering. The printer very closely resembled the first generation US ‘MakerBot Replicator 1’, though (Byrne 2016a, b). Iran, on the other hand, in 2016 presented its first indigenous metal printer, the Noura Imprinting Laser Industries (NILI) ‘Noura M100’. The M100 seems to be quite advanced with a build envelope of 100x100x150mm, a 200 Watt fiber laser with a spot diameter of 80–300 microns, and its capability to process stainless steel, titanium, nickel and cobalt based alloys, and aluminum alloys. NILI is also developing a second, more powerful printer, the ‘Noura M200’ with a 200x200x250mm envelope and a 300-500 Watt fiber laser. 93 </w:t>
      </w:r>
    </w:p>
    <w:p w14:paraId="2D5CBC7F" w14:textId="77777777" w:rsidR="007266AB" w:rsidRPr="00693B3A" w:rsidRDefault="007266AB" w:rsidP="007266AB">
      <w:pPr>
        <w:rPr>
          <w:rStyle w:val="StyleUnderline"/>
        </w:rPr>
      </w:pPr>
      <w:r w:rsidRPr="00693B3A">
        <w:rPr>
          <w:sz w:val="16"/>
        </w:rPr>
        <w:t xml:space="preserve">In addition to such non-proliferation challenges, </w:t>
      </w:r>
      <w:r w:rsidRPr="00693B3A">
        <w:rPr>
          <w:rStyle w:val="StyleUnderline"/>
        </w:rPr>
        <w:t xml:space="preserve">reliance on AM in civilian and military nuclear energy may also present </w:t>
      </w:r>
      <w:r w:rsidRPr="00D86FA8">
        <w:rPr>
          <w:rStyle w:val="Emphasis"/>
          <w:highlight w:val="green"/>
        </w:rPr>
        <w:t>new risks</w:t>
      </w:r>
      <w:r w:rsidRPr="00693B3A">
        <w:rPr>
          <w:rStyle w:val="StyleUnderline"/>
        </w:rPr>
        <w:t xml:space="preserve"> with regard </w:t>
      </w:r>
      <w:r w:rsidRPr="00D86FA8">
        <w:rPr>
          <w:rStyle w:val="StyleUnderline"/>
          <w:highlight w:val="green"/>
        </w:rPr>
        <w:t xml:space="preserve">to </w:t>
      </w:r>
      <w:r w:rsidRPr="00D86FA8">
        <w:rPr>
          <w:rStyle w:val="Emphasis"/>
          <w:highlight w:val="green"/>
        </w:rPr>
        <w:t>nuclear security</w:t>
      </w:r>
      <w:r w:rsidRPr="00D86FA8">
        <w:rPr>
          <w:rStyle w:val="StyleUnderline"/>
          <w:highlight w:val="green"/>
        </w:rPr>
        <w:t xml:space="preserve"> and </w:t>
      </w:r>
      <w:r w:rsidRPr="00D86FA8">
        <w:rPr>
          <w:rStyle w:val="Emphasis"/>
          <w:highlight w:val="green"/>
        </w:rPr>
        <w:t>nuclear terrorism</w:t>
      </w:r>
      <w:r w:rsidRPr="00D86FA8">
        <w:rPr>
          <w:rStyle w:val="StyleUnderline"/>
          <w:highlight w:val="green"/>
        </w:rPr>
        <w:t>.</w:t>
      </w:r>
      <w:r w:rsidRPr="00693B3A">
        <w:rPr>
          <w:rStyle w:val="StyleUnderline"/>
        </w:rPr>
        <w:t xml:space="preserve"> </w:t>
      </w:r>
      <w:r w:rsidRPr="00D86FA8">
        <w:rPr>
          <w:rStyle w:val="StyleUnderline"/>
        </w:rPr>
        <w:t>A</w:t>
      </w:r>
      <w:r w:rsidRPr="00693B3A">
        <w:rPr>
          <w:rStyle w:val="StyleUnderline"/>
        </w:rPr>
        <w:t xml:space="preserve"> </w:t>
      </w:r>
      <w:r w:rsidRPr="00693B3A">
        <w:rPr>
          <w:rStyle w:val="Emphasis"/>
        </w:rPr>
        <w:t xml:space="preserve">potential </w:t>
      </w:r>
      <w:r w:rsidRPr="00D86FA8">
        <w:rPr>
          <w:rStyle w:val="Emphasis"/>
          <w:highlight w:val="green"/>
        </w:rPr>
        <w:t>new vulnerability</w:t>
      </w:r>
      <w:r w:rsidRPr="00693B3A">
        <w:rPr>
          <w:rStyle w:val="StyleUnderline"/>
        </w:rPr>
        <w:t xml:space="preserve"> results </w:t>
      </w:r>
      <w:r w:rsidRPr="00D86FA8">
        <w:rPr>
          <w:rStyle w:val="StyleUnderline"/>
          <w:highlight w:val="green"/>
        </w:rPr>
        <w:t>from</w:t>
      </w:r>
      <w:r w:rsidRPr="00693B3A">
        <w:rPr>
          <w:rStyle w:val="StyleUnderline"/>
        </w:rPr>
        <w:t xml:space="preserve"> the </w:t>
      </w:r>
      <w:r w:rsidRPr="00D86FA8">
        <w:rPr>
          <w:rStyle w:val="Emphasis"/>
          <w:highlight w:val="green"/>
        </w:rPr>
        <w:t>cyber-physical nature</w:t>
      </w:r>
      <w:r w:rsidRPr="00693B3A">
        <w:rPr>
          <w:rStyle w:val="StyleUnderline"/>
        </w:rPr>
        <w:t xml:space="preserve"> of additive manufacturing. </w:t>
      </w:r>
      <w:r w:rsidRPr="00693B3A">
        <w:rPr>
          <w:rStyle w:val="Emphasis"/>
        </w:rPr>
        <w:t>Infected</w:t>
      </w:r>
      <w:r w:rsidRPr="00693B3A">
        <w:rPr>
          <w:rStyle w:val="StyleUnderline"/>
        </w:rPr>
        <w:t xml:space="preserve"> or </w:t>
      </w:r>
      <w:r w:rsidRPr="00693B3A">
        <w:rPr>
          <w:rStyle w:val="Emphasis"/>
        </w:rPr>
        <w:t>sabotaged design files</w:t>
      </w:r>
      <w:r w:rsidRPr="00693B3A">
        <w:rPr>
          <w:rStyle w:val="StyleUnderline"/>
        </w:rPr>
        <w:t xml:space="preserve"> or </w:t>
      </w:r>
      <w:r w:rsidRPr="00693B3A">
        <w:rPr>
          <w:rStyle w:val="Emphasis"/>
        </w:rPr>
        <w:t>compromised firmware</w:t>
      </w:r>
      <w:r w:rsidRPr="00693B3A">
        <w:rPr>
          <w:rStyle w:val="StyleUnderline"/>
        </w:rPr>
        <w:t xml:space="preserve"> of printers could result in </w:t>
      </w:r>
      <w:r w:rsidRPr="00693B3A">
        <w:rPr>
          <w:rStyle w:val="Emphasis"/>
        </w:rPr>
        <w:t>subtle</w:t>
      </w:r>
      <w:r w:rsidRPr="00693B3A">
        <w:rPr>
          <w:rStyle w:val="StyleUnderline"/>
        </w:rPr>
        <w:t xml:space="preserve">, </w:t>
      </w:r>
      <w:r w:rsidRPr="00693B3A">
        <w:rPr>
          <w:rStyle w:val="Emphasis"/>
        </w:rPr>
        <w:t>almost unnoticeable changes</w:t>
      </w:r>
      <w:r w:rsidRPr="00693B3A">
        <w:rPr>
          <w:rStyle w:val="StyleUnderline"/>
        </w:rPr>
        <w:t xml:space="preserve"> to what is being printed</w:t>
      </w:r>
      <w:r w:rsidRPr="00693B3A">
        <w:rPr>
          <w:sz w:val="16"/>
        </w:rPr>
        <w:t xml:space="preserve">. </w:t>
      </w:r>
      <w:r w:rsidRPr="00693B3A">
        <w:rPr>
          <w:rStyle w:val="StyleUnderline"/>
        </w:rPr>
        <w:t>A firmware hack</w:t>
      </w:r>
      <w:r w:rsidRPr="00693B3A">
        <w:rPr>
          <w:sz w:val="16"/>
        </w:rPr>
        <w:t xml:space="preserve">, for example, </w:t>
      </w:r>
      <w:r w:rsidRPr="00693B3A">
        <w:rPr>
          <w:rStyle w:val="StyleUnderline"/>
        </w:rPr>
        <w:t xml:space="preserve">could result in </w:t>
      </w:r>
      <w:r w:rsidRPr="00693B3A">
        <w:rPr>
          <w:rStyle w:val="Emphasis"/>
        </w:rPr>
        <w:t>malicious modifications</w:t>
      </w:r>
      <w:r w:rsidRPr="00693B3A">
        <w:rPr>
          <w:rStyle w:val="StyleUnderline"/>
        </w:rPr>
        <w:t xml:space="preserve"> of existing sets of parameters and instructions in a way that – to the operator – the printer looks like it is responding correctly when it is in fact deviating from the given parameters</w:t>
      </w:r>
      <w:r w:rsidRPr="00693B3A">
        <w:rPr>
          <w:sz w:val="16"/>
        </w:rPr>
        <w:t xml:space="preserve"> (Moyer 2017). A team of researchers demonstrated how, with virus-injected code in an STL-file, the structural integrity of a drone’s printed plastic propeller was compromised in a way that was not noticeable to the operator of the printer. During flight, the propeller broke and the drone crashed (Belikovetsky et al. 2016). </w:t>
      </w:r>
      <w:r w:rsidRPr="00693B3A">
        <w:rPr>
          <w:rStyle w:val="StyleUnderline"/>
        </w:rPr>
        <w:t xml:space="preserve">The </w:t>
      </w:r>
      <w:r w:rsidRPr="00693B3A">
        <w:rPr>
          <w:rStyle w:val="Emphasis"/>
        </w:rPr>
        <w:t>more the civilian nuclear industry</w:t>
      </w:r>
      <w:r w:rsidRPr="00693B3A">
        <w:rPr>
          <w:rStyle w:val="StyleUnderline"/>
        </w:rPr>
        <w:t xml:space="preserve">, the </w:t>
      </w:r>
      <w:r w:rsidRPr="00693B3A">
        <w:rPr>
          <w:rStyle w:val="Emphasis"/>
        </w:rPr>
        <w:t>nuclear weapons laboratories</w:t>
      </w:r>
      <w:r w:rsidRPr="00693B3A">
        <w:rPr>
          <w:rStyle w:val="StyleUnderline"/>
        </w:rPr>
        <w:t xml:space="preserve">, or </w:t>
      </w:r>
      <w:r w:rsidRPr="00693B3A">
        <w:rPr>
          <w:rStyle w:val="Emphasis"/>
        </w:rPr>
        <w:t>other critical infrastructure industries adopt AM</w:t>
      </w:r>
      <w:r w:rsidRPr="00693B3A">
        <w:rPr>
          <w:rStyle w:val="StyleUnderline"/>
        </w:rPr>
        <w:t xml:space="preserve"> for the production of key parts, the </w:t>
      </w:r>
      <w:r w:rsidRPr="00693B3A">
        <w:rPr>
          <w:rStyle w:val="Emphasis"/>
        </w:rPr>
        <w:t>higher is the threat potential</w:t>
      </w:r>
      <w:r w:rsidRPr="00693B3A">
        <w:rPr>
          <w:rStyle w:val="StyleUnderline"/>
        </w:rPr>
        <w:t xml:space="preserve"> of such malicious tempering with hardware or software code.</w:t>
      </w:r>
    </w:p>
    <w:p w14:paraId="59B80F07" w14:textId="77777777" w:rsidR="007266AB" w:rsidRPr="00F8008F" w:rsidRDefault="007266AB" w:rsidP="007266AB">
      <w:pPr>
        <w:rPr>
          <w:rFonts w:eastAsia="Times New Roman" w:cs="Times New Roman"/>
          <w:sz w:val="16"/>
        </w:rPr>
      </w:pPr>
      <w:r w:rsidRPr="00693B3A">
        <w:rPr>
          <w:rFonts w:eastAsia="Times New Roman" w:cs="Times New Roman"/>
          <w:sz w:val="16"/>
        </w:rPr>
        <w:t xml:space="preserve">Finally, </w:t>
      </w:r>
      <w:r w:rsidRPr="00693B3A">
        <w:rPr>
          <w:rFonts w:eastAsia="Times New Roman" w:cs="Times New Roman"/>
          <w:u w:val="single"/>
        </w:rPr>
        <w:t xml:space="preserve">with regard to </w:t>
      </w:r>
      <w:r w:rsidRPr="00693B3A">
        <w:rPr>
          <w:rFonts w:eastAsia="Times New Roman" w:cs="Times New Roman"/>
          <w:b/>
          <w:iCs/>
          <w:u w:val="single"/>
          <w:bdr w:val="single" w:sz="8" w:space="0" w:color="auto"/>
        </w:rPr>
        <w:t>biological</w:t>
      </w:r>
      <w:r w:rsidRPr="00693B3A">
        <w:rPr>
          <w:rFonts w:eastAsia="Times New Roman" w:cs="Times New Roman"/>
          <w:sz w:val="16"/>
        </w:rPr>
        <w:t xml:space="preserve"> weapons (BW) </w:t>
      </w:r>
      <w:r w:rsidRPr="00693B3A">
        <w:rPr>
          <w:rFonts w:eastAsia="Times New Roman" w:cs="Times New Roman"/>
          <w:u w:val="single"/>
        </w:rPr>
        <w:t xml:space="preserve">and </w:t>
      </w:r>
      <w:r w:rsidRPr="00693B3A">
        <w:rPr>
          <w:rFonts w:eastAsia="Times New Roman" w:cs="Times New Roman"/>
          <w:b/>
          <w:iCs/>
          <w:u w:val="single"/>
          <w:bdr w:val="single" w:sz="8" w:space="0" w:color="auto"/>
        </w:rPr>
        <w:t>chemical weapons</w:t>
      </w:r>
      <w:r w:rsidRPr="00693B3A">
        <w:rPr>
          <w:rFonts w:eastAsia="Times New Roman" w:cs="Times New Roman"/>
          <w:sz w:val="16"/>
        </w:rPr>
        <w:t xml:space="preserve"> (CW), </w:t>
      </w:r>
      <w:r w:rsidRPr="00693B3A">
        <w:rPr>
          <w:rFonts w:eastAsia="Times New Roman" w:cs="Times New Roman"/>
          <w:u w:val="single"/>
        </w:rPr>
        <w:t xml:space="preserve">additive manufacturing may even have a </w:t>
      </w:r>
      <w:r w:rsidRPr="00693B3A">
        <w:rPr>
          <w:rFonts w:eastAsia="Times New Roman" w:cs="Times New Roman"/>
          <w:b/>
          <w:iCs/>
          <w:u w:val="single"/>
          <w:bdr w:val="single" w:sz="8" w:space="0" w:color="auto"/>
        </w:rPr>
        <w:t>short-</w:t>
      </w:r>
      <w:r w:rsidRPr="00693B3A">
        <w:rPr>
          <w:rFonts w:eastAsia="Times New Roman" w:cs="Times New Roman"/>
          <w:u w:val="single"/>
        </w:rPr>
        <w:t xml:space="preserve"> to </w:t>
      </w:r>
      <w:r w:rsidRPr="00693B3A">
        <w:rPr>
          <w:rFonts w:eastAsia="Times New Roman" w:cs="Times New Roman"/>
          <w:b/>
          <w:iCs/>
          <w:u w:val="single"/>
          <w:bdr w:val="single" w:sz="8" w:space="0" w:color="auto"/>
        </w:rPr>
        <w:t>medium-term impact</w:t>
      </w:r>
      <w:r w:rsidRPr="00693B3A">
        <w:rPr>
          <w:rFonts w:eastAsia="Times New Roman" w:cs="Times New Roman"/>
          <w:u w:val="single"/>
        </w:rPr>
        <w:t xml:space="preserve"> on proliferation. In the </w:t>
      </w:r>
      <w:r w:rsidRPr="00693B3A">
        <w:rPr>
          <w:rFonts w:eastAsia="Times New Roman" w:cs="Times New Roman"/>
          <w:b/>
          <w:iCs/>
          <w:u w:val="single"/>
          <w:bdr w:val="single" w:sz="8" w:space="0" w:color="auto"/>
        </w:rPr>
        <w:t>short term</w:t>
      </w:r>
      <w:r w:rsidRPr="00693B3A">
        <w:rPr>
          <w:rFonts w:eastAsia="Times New Roman" w:cs="Times New Roman"/>
          <w:u w:val="single"/>
        </w:rPr>
        <w:t xml:space="preserve">, additive manufacturing could be </w:t>
      </w:r>
      <w:r w:rsidRPr="00D86FA8">
        <w:rPr>
          <w:rFonts w:eastAsia="Times New Roman" w:cs="Times New Roman"/>
          <w:highlight w:val="green"/>
          <w:u w:val="single"/>
        </w:rPr>
        <w:t xml:space="preserve">used for </w:t>
      </w:r>
      <w:r w:rsidRPr="00D86FA8">
        <w:rPr>
          <w:rFonts w:eastAsia="Times New Roman" w:cs="Times New Roman"/>
          <w:b/>
          <w:iCs/>
          <w:highlight w:val="green"/>
          <w:u w:val="single"/>
          <w:bdr w:val="single" w:sz="8" w:space="0" w:color="auto"/>
        </w:rPr>
        <w:t>printing</w:t>
      </w:r>
      <w:r w:rsidRPr="00693B3A">
        <w:rPr>
          <w:rFonts w:eastAsia="Times New Roman" w:cs="Times New Roman"/>
          <w:b/>
          <w:iCs/>
          <w:u w:val="single"/>
          <w:bdr w:val="single" w:sz="8" w:space="0" w:color="auto"/>
        </w:rPr>
        <w:t xml:space="preserve"> secondary </w:t>
      </w:r>
      <w:r w:rsidRPr="00D86FA8">
        <w:rPr>
          <w:rFonts w:eastAsia="Times New Roman" w:cs="Times New Roman"/>
          <w:b/>
          <w:iCs/>
          <w:highlight w:val="green"/>
          <w:u w:val="single"/>
          <w:bdr w:val="single" w:sz="8" w:space="0" w:color="auto"/>
        </w:rPr>
        <w:t>equipment</w:t>
      </w:r>
      <w:r w:rsidRPr="00D86FA8">
        <w:rPr>
          <w:rFonts w:eastAsia="Times New Roman" w:cs="Times New Roman"/>
          <w:highlight w:val="green"/>
          <w:u w:val="single"/>
        </w:rPr>
        <w:t xml:space="preserve"> and </w:t>
      </w:r>
      <w:r w:rsidRPr="00D86FA8">
        <w:rPr>
          <w:rFonts w:eastAsia="Times New Roman" w:cs="Times New Roman"/>
          <w:b/>
          <w:iCs/>
          <w:highlight w:val="green"/>
          <w:u w:val="single"/>
          <w:bdr w:val="single" w:sz="8" w:space="0" w:color="auto"/>
        </w:rPr>
        <w:t>tissue</w:t>
      </w:r>
      <w:r w:rsidRPr="00693B3A">
        <w:rPr>
          <w:rFonts w:eastAsia="Times New Roman" w:cs="Times New Roman"/>
          <w:b/>
          <w:iCs/>
          <w:u w:val="single"/>
          <w:bdr w:val="single" w:sz="8" w:space="0" w:color="auto"/>
        </w:rPr>
        <w:t xml:space="preserve"> needed for R&amp;D</w:t>
      </w:r>
      <w:r w:rsidRPr="00693B3A">
        <w:rPr>
          <w:rFonts w:eastAsia="Times New Roman" w:cs="Times New Roman"/>
          <w:u w:val="single"/>
        </w:rPr>
        <w:t xml:space="preserve"> </w:t>
      </w:r>
      <w:r w:rsidRPr="00D86FA8">
        <w:rPr>
          <w:rFonts w:eastAsia="Times New Roman" w:cs="Times New Roman"/>
          <w:highlight w:val="green"/>
          <w:u w:val="single"/>
        </w:rPr>
        <w:t>in</w:t>
      </w:r>
      <w:r w:rsidRPr="00693B3A">
        <w:rPr>
          <w:rFonts w:eastAsia="Times New Roman" w:cs="Times New Roman"/>
          <w:u w:val="single"/>
        </w:rPr>
        <w:t xml:space="preserve"> the </w:t>
      </w:r>
      <w:r w:rsidRPr="00D86FA8">
        <w:rPr>
          <w:rFonts w:eastAsia="Times New Roman" w:cs="Times New Roman"/>
          <w:b/>
          <w:iCs/>
          <w:highlight w:val="green"/>
          <w:u w:val="single"/>
          <w:bdr w:val="single" w:sz="8" w:space="0" w:color="auto"/>
        </w:rPr>
        <w:t>weaponization of biological</w:t>
      </w:r>
      <w:r w:rsidRPr="00D86FA8">
        <w:rPr>
          <w:rFonts w:eastAsia="Times New Roman" w:cs="Times New Roman"/>
          <w:highlight w:val="green"/>
          <w:u w:val="single"/>
        </w:rPr>
        <w:t xml:space="preserve"> and </w:t>
      </w:r>
      <w:r w:rsidRPr="00D86FA8">
        <w:rPr>
          <w:rFonts w:eastAsia="Times New Roman" w:cs="Times New Roman"/>
          <w:b/>
          <w:iCs/>
          <w:highlight w:val="green"/>
          <w:u w:val="single"/>
          <w:bdr w:val="single" w:sz="8" w:space="0" w:color="auto"/>
        </w:rPr>
        <w:t>chemical materials</w:t>
      </w:r>
      <w:r w:rsidRPr="00693B3A">
        <w:rPr>
          <w:rFonts w:eastAsia="Times New Roman" w:cs="Times New Roman"/>
          <w:u w:val="single"/>
        </w:rPr>
        <w:t>.</w:t>
      </w:r>
      <w:r w:rsidRPr="00693B3A">
        <w:rPr>
          <w:rFonts w:eastAsia="Times New Roman" w:cs="Times New Roman"/>
          <w:sz w:val="16"/>
        </w:rPr>
        <w:t xml:space="preserve"> Zilinskas and Mauger (2015: 36) expect that </w:t>
      </w:r>
      <w:r w:rsidRPr="00693B3A">
        <w:rPr>
          <w:rFonts w:eastAsia="Times New Roman" w:cs="Times New Roman"/>
          <w:u w:val="single"/>
        </w:rPr>
        <w:t xml:space="preserve">tissue testing “could be </w:t>
      </w:r>
      <w:r w:rsidRPr="00693B3A">
        <w:rPr>
          <w:rFonts w:eastAsia="Times New Roman" w:cs="Times New Roman"/>
          <w:b/>
          <w:iCs/>
          <w:u w:val="single"/>
          <w:bdr w:val="single" w:sz="8" w:space="0" w:color="auto"/>
        </w:rPr>
        <w:t>misused</w:t>
      </w:r>
      <w:r w:rsidRPr="00693B3A">
        <w:rPr>
          <w:rFonts w:eastAsia="Times New Roman" w:cs="Times New Roman"/>
          <w:u w:val="single"/>
        </w:rPr>
        <w:t xml:space="preserve"> to </w:t>
      </w:r>
      <w:r w:rsidRPr="00D86FA8">
        <w:rPr>
          <w:rFonts w:eastAsia="Times New Roman" w:cs="Times New Roman"/>
          <w:b/>
          <w:iCs/>
          <w:highlight w:val="green"/>
          <w:u w:val="single"/>
          <w:bdr w:val="single" w:sz="8" w:space="0" w:color="auto"/>
        </w:rPr>
        <w:t>speed up</w:t>
      </w:r>
      <w:r w:rsidRPr="00693B3A">
        <w:rPr>
          <w:rFonts w:eastAsia="Times New Roman" w:cs="Times New Roman"/>
          <w:b/>
          <w:iCs/>
          <w:u w:val="single"/>
          <w:bdr w:val="single" w:sz="8" w:space="0" w:color="auto"/>
        </w:rPr>
        <w:t xml:space="preserve"> the </w:t>
      </w:r>
      <w:r w:rsidRPr="00D86FA8">
        <w:rPr>
          <w:rFonts w:eastAsia="Times New Roman" w:cs="Times New Roman"/>
          <w:b/>
          <w:iCs/>
          <w:highlight w:val="green"/>
          <w:u w:val="single"/>
          <w:bdr w:val="single" w:sz="8" w:space="0" w:color="auto"/>
        </w:rPr>
        <w:t>discovery</w:t>
      </w:r>
      <w:r w:rsidRPr="00D86FA8">
        <w:rPr>
          <w:rFonts w:eastAsia="Times New Roman" w:cs="Times New Roman"/>
          <w:highlight w:val="green"/>
          <w:u w:val="single"/>
        </w:rPr>
        <w:t xml:space="preserve"> of novel</w:t>
      </w:r>
      <w:r w:rsidRPr="00693B3A">
        <w:rPr>
          <w:rFonts w:eastAsia="Times New Roman" w:cs="Times New Roman"/>
          <w:u w:val="single"/>
        </w:rPr>
        <w:t xml:space="preserve"> CW </w:t>
      </w:r>
      <w:r w:rsidRPr="00D86FA8">
        <w:rPr>
          <w:rFonts w:eastAsia="Times New Roman" w:cs="Times New Roman"/>
          <w:highlight w:val="green"/>
          <w:u w:val="single"/>
        </w:rPr>
        <w:t>agents</w:t>
      </w:r>
      <w:r w:rsidRPr="00693B3A">
        <w:rPr>
          <w:rFonts w:eastAsia="Times New Roman" w:cs="Times New Roman"/>
          <w:u w:val="single"/>
        </w:rPr>
        <w:t xml:space="preserve"> and to </w:t>
      </w:r>
      <w:r w:rsidRPr="00693B3A">
        <w:rPr>
          <w:rFonts w:eastAsia="Times New Roman" w:cs="Times New Roman"/>
          <w:b/>
          <w:iCs/>
          <w:u w:val="single"/>
          <w:bdr w:val="single" w:sz="8" w:space="0" w:color="auto"/>
        </w:rPr>
        <w:t>improve the toxicity models</w:t>
      </w:r>
      <w:r w:rsidRPr="00693B3A">
        <w:rPr>
          <w:rFonts w:eastAsia="Times New Roman" w:cs="Times New Roman"/>
          <w:u w:val="single"/>
        </w:rPr>
        <w:t xml:space="preserve"> used to predict CW effects on humans.”</w:t>
      </w:r>
      <w:r w:rsidRPr="00693B3A">
        <w:rPr>
          <w:rFonts w:eastAsia="Times New Roman" w:cs="Times New Roman"/>
          <w:sz w:val="16"/>
        </w:rPr>
        <w:t xml:space="preserve"> 94 In the medium term, </w:t>
      </w:r>
      <w:r w:rsidRPr="00693B3A">
        <w:rPr>
          <w:rFonts w:eastAsia="Times New Roman" w:cs="Times New Roman"/>
          <w:u w:val="single"/>
        </w:rPr>
        <w:t xml:space="preserve">non-state actors could </w:t>
      </w:r>
      <w:r w:rsidRPr="00693B3A">
        <w:rPr>
          <w:rFonts w:eastAsia="Times New Roman" w:cs="Times New Roman"/>
          <w:b/>
          <w:iCs/>
          <w:u w:val="single"/>
          <w:bdr w:val="single" w:sz="8" w:space="0" w:color="auto"/>
        </w:rPr>
        <w:t>print biological</w:t>
      </w:r>
      <w:r w:rsidRPr="00693B3A">
        <w:rPr>
          <w:rFonts w:eastAsia="Times New Roman" w:cs="Times New Roman"/>
          <w:u w:val="single"/>
        </w:rPr>
        <w:t xml:space="preserve"> and </w:t>
      </w:r>
      <w:r w:rsidRPr="00693B3A">
        <w:rPr>
          <w:rFonts w:eastAsia="Times New Roman" w:cs="Times New Roman"/>
          <w:b/>
          <w:iCs/>
          <w:u w:val="single"/>
          <w:bdr w:val="single" w:sz="8" w:space="0" w:color="auto"/>
        </w:rPr>
        <w:t>chemical agents outside laboratories</w:t>
      </w:r>
      <w:r w:rsidRPr="00693B3A">
        <w:rPr>
          <w:rFonts w:eastAsia="Times New Roman" w:cs="Times New Roman"/>
          <w:u w:val="single"/>
        </w:rPr>
        <w:t xml:space="preserve"> with affordable printers. Given that a lot of experimentation is </w:t>
      </w:r>
      <w:r w:rsidRPr="00693B3A">
        <w:rPr>
          <w:rFonts w:eastAsia="Times New Roman" w:cs="Times New Roman"/>
          <w:b/>
          <w:iCs/>
          <w:u w:val="single"/>
          <w:bdr w:val="single" w:sz="8" w:space="0" w:color="auto"/>
        </w:rPr>
        <w:t>already going on</w:t>
      </w:r>
      <w:r w:rsidRPr="00693B3A">
        <w:rPr>
          <w:rFonts w:eastAsia="Times New Roman" w:cs="Times New Roman"/>
          <w:u w:val="single"/>
        </w:rPr>
        <w:t xml:space="preserve"> in the printing of organic and chemical materials</w:t>
      </w:r>
      <w:r w:rsidRPr="00693B3A">
        <w:rPr>
          <w:rFonts w:eastAsia="Times New Roman" w:cs="Times New Roman"/>
          <w:sz w:val="16"/>
        </w:rPr>
        <w:t xml:space="preserve">, Tirone and Gilley (2015: 110) assume that </w:t>
      </w:r>
      <w:r w:rsidRPr="00693B3A">
        <w:rPr>
          <w:rFonts w:eastAsia="Times New Roman" w:cs="Times New Roman"/>
          <w:u w:val="single"/>
        </w:rPr>
        <w:t xml:space="preserve">in </w:t>
      </w:r>
      <w:r w:rsidRPr="00693B3A">
        <w:rPr>
          <w:rFonts w:eastAsia="Times New Roman" w:cs="Times New Roman"/>
          <w:b/>
          <w:iCs/>
          <w:u w:val="single"/>
          <w:bdr w:val="single" w:sz="8" w:space="0" w:color="auto"/>
        </w:rPr>
        <w:t>five</w:t>
      </w:r>
      <w:r w:rsidRPr="00693B3A">
        <w:rPr>
          <w:rFonts w:eastAsia="Times New Roman" w:cs="Times New Roman"/>
          <w:u w:val="single"/>
        </w:rPr>
        <w:t xml:space="preserve"> to </w:t>
      </w:r>
      <w:r w:rsidRPr="00693B3A">
        <w:rPr>
          <w:rFonts w:eastAsia="Times New Roman" w:cs="Times New Roman"/>
          <w:b/>
          <w:iCs/>
          <w:u w:val="single"/>
          <w:bdr w:val="single" w:sz="8" w:space="0" w:color="auto"/>
        </w:rPr>
        <w:t>ten years</w:t>
      </w:r>
      <w:r w:rsidRPr="00693B3A">
        <w:rPr>
          <w:rFonts w:eastAsia="Times New Roman" w:cs="Times New Roman"/>
          <w:u w:val="single"/>
        </w:rPr>
        <w:t xml:space="preserve"> it will become </w:t>
      </w:r>
      <w:r w:rsidRPr="00D86FA8">
        <w:rPr>
          <w:rFonts w:eastAsia="Times New Roman" w:cs="Times New Roman"/>
          <w:u w:val="single"/>
        </w:rPr>
        <w:t xml:space="preserve">possible to </w:t>
      </w:r>
      <w:r w:rsidRPr="00D86FA8">
        <w:rPr>
          <w:rFonts w:eastAsia="Times New Roman" w:cs="Times New Roman"/>
          <w:b/>
          <w:iCs/>
          <w:u w:val="single"/>
          <w:bdr w:val="single" w:sz="8" w:space="0" w:color="auto"/>
        </w:rPr>
        <w:t>print</w:t>
      </w:r>
      <w:r w:rsidRPr="00693B3A">
        <w:rPr>
          <w:rFonts w:eastAsia="Times New Roman" w:cs="Times New Roman"/>
          <w:b/>
          <w:iCs/>
          <w:u w:val="single"/>
          <w:bdr w:val="single" w:sz="8" w:space="0" w:color="auto"/>
        </w:rPr>
        <w:t xml:space="preserve"> simple chemical weapons </w:t>
      </w:r>
      <w:r w:rsidRPr="00D86FA8">
        <w:rPr>
          <w:rFonts w:eastAsia="Times New Roman" w:cs="Times New Roman"/>
          <w:b/>
          <w:iCs/>
          <w:u w:val="single"/>
          <w:bdr w:val="single" w:sz="8" w:space="0" w:color="auto"/>
        </w:rPr>
        <w:t>agents</w:t>
      </w:r>
      <w:r w:rsidRPr="00693B3A">
        <w:rPr>
          <w:rFonts w:eastAsia="Times New Roman" w:cs="Times New Roman"/>
          <w:u w:val="single"/>
        </w:rPr>
        <w:t xml:space="preserve">. Chemical high explosives can </w:t>
      </w:r>
      <w:r w:rsidRPr="00693B3A">
        <w:rPr>
          <w:rFonts w:eastAsia="Times New Roman" w:cs="Times New Roman"/>
          <w:b/>
          <w:iCs/>
          <w:u w:val="single"/>
          <w:bdr w:val="single" w:sz="8" w:space="0" w:color="auto"/>
        </w:rPr>
        <w:t>already be printed today</w:t>
      </w:r>
      <w:r w:rsidRPr="00693B3A">
        <w:rPr>
          <w:rFonts w:eastAsia="Times New Roman" w:cs="Times New Roman"/>
          <w:sz w:val="16"/>
        </w:rPr>
        <w:t xml:space="preserve">. 95 </w:t>
      </w:r>
      <w:r w:rsidRPr="00693B3A">
        <w:rPr>
          <w:rFonts w:eastAsia="Times New Roman" w:cs="Times New Roman"/>
          <w:u w:val="single"/>
        </w:rPr>
        <w:t>In a 20 years’ timeframe</w:t>
      </w:r>
      <w:r w:rsidRPr="00693B3A">
        <w:rPr>
          <w:rFonts w:eastAsia="Times New Roman" w:cs="Times New Roman"/>
          <w:sz w:val="16"/>
        </w:rPr>
        <w:t xml:space="preserve">, according to their prognosis, </w:t>
      </w:r>
      <w:r w:rsidRPr="00693B3A">
        <w:rPr>
          <w:rFonts w:eastAsia="Times New Roman" w:cs="Times New Roman"/>
          <w:u w:val="single"/>
        </w:rPr>
        <w:t>the technology</w:t>
      </w:r>
      <w:r w:rsidRPr="00F8008F">
        <w:rPr>
          <w:rFonts w:eastAsia="Times New Roman" w:cs="Times New Roman"/>
          <w:u w:val="single"/>
        </w:rPr>
        <w:t xml:space="preserve"> could have advanced to a degree that molecules can be synthesized using additive manufacturing processes, making possible “the printing of </w:t>
      </w:r>
      <w:r w:rsidRPr="00F8008F">
        <w:rPr>
          <w:rFonts w:eastAsia="Times New Roman" w:cs="Times New Roman"/>
          <w:b/>
          <w:iCs/>
          <w:u w:val="single"/>
          <w:bdr w:val="single" w:sz="8" w:space="0" w:color="auto"/>
        </w:rPr>
        <w:t>almost any object</w:t>
      </w:r>
      <w:r w:rsidRPr="00F8008F">
        <w:rPr>
          <w:rFonts w:eastAsia="Times New Roman" w:cs="Times New Roman"/>
          <w:u w:val="single"/>
        </w:rPr>
        <w:t xml:space="preserve"> limited only by availability of base materials”</w:t>
      </w:r>
      <w:r w:rsidRPr="00F8008F">
        <w:rPr>
          <w:rFonts w:eastAsia="Times New Roman" w:cs="Times New Roman"/>
          <w:sz w:val="16"/>
        </w:rPr>
        <w:t xml:space="preserve"> (Tirone/Gilley 2015: 110).</w:t>
      </w:r>
    </w:p>
    <w:p w14:paraId="052576E8" w14:textId="77777777" w:rsidR="007266AB" w:rsidRPr="00F8008F" w:rsidRDefault="007266AB" w:rsidP="007266AB"/>
    <w:p w14:paraId="094F6353" w14:textId="77777777" w:rsidR="007266AB" w:rsidRDefault="007266AB" w:rsidP="007266AB">
      <w:pPr>
        <w:pStyle w:val="Heading4"/>
      </w:pPr>
      <w:r>
        <w:t>3D-printed prolif causes extinction</w:t>
      </w:r>
    </w:p>
    <w:p w14:paraId="45A20DBE" w14:textId="77777777" w:rsidR="007266AB" w:rsidRPr="00F8008F" w:rsidRDefault="007266AB" w:rsidP="007266AB">
      <w:r w:rsidRPr="00F8008F">
        <w:rPr>
          <w:rStyle w:val="Style13ptBold"/>
        </w:rPr>
        <w:t>Buren, 16</w:t>
      </w:r>
      <w:r>
        <w:t xml:space="preserve">—3Ders, global news organization dedicated to providing the latest news, trends and analysis in the 3D printing industry, citing Ban Ki-moon, Secretary-General of the UN, and Gregory Koblentz, director of the Biodefence Graduate Program at George Mason University (Alec, “Ban Ki-moon: 'digital technologies like 3D printing have the potential for massive destruction',” </w:t>
      </w:r>
      <w:hyperlink r:id="rId32" w:history="1">
        <w:r w:rsidRPr="00CC12C6">
          <w:rPr>
            <w:rStyle w:val="Hyperlink"/>
          </w:rPr>
          <w:t>https://www.3ders.org/articles/20160825-ban-ki-moon-digital-technologies-like-3d-printing-have-the-potential-for-massive-destruction.html</w:t>
        </w:r>
      </w:hyperlink>
      <w:r>
        <w:t>, dml)</w:t>
      </w:r>
    </w:p>
    <w:p w14:paraId="74F5FA67" w14:textId="77777777" w:rsidR="007266AB" w:rsidRDefault="007266AB" w:rsidP="007266AB"/>
    <w:p w14:paraId="1B942D18" w14:textId="77777777" w:rsidR="007266AB" w:rsidRPr="00F8008F" w:rsidRDefault="007266AB" w:rsidP="007266AB">
      <w:pPr>
        <w:rPr>
          <w:sz w:val="16"/>
        </w:rPr>
      </w:pPr>
      <w:r w:rsidRPr="00F8008F">
        <w:rPr>
          <w:sz w:val="16"/>
        </w:rPr>
        <w:t xml:space="preserve">But </w:t>
      </w:r>
      <w:r w:rsidRPr="00F8008F">
        <w:rPr>
          <w:rStyle w:val="StyleUnderline"/>
        </w:rPr>
        <w:t xml:space="preserve">the issue of 3D </w:t>
      </w:r>
      <w:r w:rsidRPr="00187115">
        <w:rPr>
          <w:rStyle w:val="StyleUnderline"/>
        </w:rPr>
        <w:t xml:space="preserve">printed guns </w:t>
      </w:r>
      <w:r w:rsidRPr="00187115">
        <w:rPr>
          <w:rStyle w:val="Emphasis"/>
        </w:rPr>
        <w:t>transcends second amendment</w:t>
      </w:r>
      <w:r w:rsidRPr="00F8008F">
        <w:rPr>
          <w:rStyle w:val="Emphasis"/>
        </w:rPr>
        <w:t xml:space="preserve"> debates</w:t>
      </w:r>
      <w:r w:rsidRPr="00F8008F">
        <w:rPr>
          <w:sz w:val="16"/>
        </w:rPr>
        <w:t xml:space="preserve">, according to UN Secretary-General Ban Ki-moon. During a speech on the global proliferation of weapons, he listed </w:t>
      </w:r>
      <w:r w:rsidRPr="00D86FA8">
        <w:rPr>
          <w:rStyle w:val="StyleUnderline"/>
          <w:highlight w:val="green"/>
        </w:rPr>
        <w:t>3D printing</w:t>
      </w:r>
      <w:r w:rsidRPr="00F8008F">
        <w:rPr>
          <w:sz w:val="16"/>
        </w:rPr>
        <w:t xml:space="preserve"> alongside a number of technologies that </w:t>
      </w:r>
      <w:r w:rsidRPr="00D86FA8">
        <w:rPr>
          <w:rStyle w:val="StyleUnderline"/>
          <w:highlight w:val="green"/>
        </w:rPr>
        <w:t xml:space="preserve">can be </w:t>
      </w:r>
      <w:r w:rsidRPr="00D86FA8">
        <w:rPr>
          <w:rStyle w:val="Emphasis"/>
          <w:highlight w:val="green"/>
        </w:rPr>
        <w:t>used by terrorists</w:t>
      </w:r>
      <w:r w:rsidRPr="00D86FA8">
        <w:rPr>
          <w:rStyle w:val="StyleUnderline"/>
          <w:highlight w:val="green"/>
        </w:rPr>
        <w:t xml:space="preserve"> and</w:t>
      </w:r>
      <w:r w:rsidRPr="00F8008F">
        <w:rPr>
          <w:sz w:val="16"/>
        </w:rPr>
        <w:t xml:space="preserve"> that </w:t>
      </w:r>
      <w:r w:rsidRPr="00D86FA8">
        <w:rPr>
          <w:rStyle w:val="StyleUnderline"/>
          <w:highlight w:val="green"/>
        </w:rPr>
        <w:t>facilitate</w:t>
      </w:r>
      <w:r w:rsidRPr="00F8008F">
        <w:rPr>
          <w:rStyle w:val="StyleUnderline"/>
        </w:rPr>
        <w:t xml:space="preserve"> the production of</w:t>
      </w:r>
      <w:r w:rsidRPr="00F8008F">
        <w:rPr>
          <w:sz w:val="16"/>
        </w:rPr>
        <w:t xml:space="preserve"> weapons of mass destruction (</w:t>
      </w:r>
      <w:r w:rsidRPr="00F8008F">
        <w:rPr>
          <w:rStyle w:val="Emphasis"/>
        </w:rPr>
        <w:t>WMDs</w:t>
      </w:r>
      <w:r w:rsidRPr="00F8008F">
        <w:rPr>
          <w:sz w:val="16"/>
        </w:rPr>
        <w:t xml:space="preserve">) </w:t>
      </w:r>
      <w:r w:rsidRPr="00F8008F">
        <w:rPr>
          <w:rStyle w:val="StyleUnderline"/>
        </w:rPr>
        <w:t xml:space="preserve">and other </w:t>
      </w:r>
      <w:r w:rsidRPr="00F8008F">
        <w:rPr>
          <w:rStyle w:val="Emphasis"/>
        </w:rPr>
        <w:t>biological</w:t>
      </w:r>
      <w:r w:rsidRPr="00F8008F">
        <w:rPr>
          <w:rStyle w:val="StyleUnderline"/>
        </w:rPr>
        <w:t xml:space="preserve"> and </w:t>
      </w:r>
      <w:r w:rsidRPr="00F8008F">
        <w:rPr>
          <w:rStyle w:val="Emphasis"/>
        </w:rPr>
        <w:t>technological threats</w:t>
      </w:r>
      <w:r w:rsidRPr="00F8008F">
        <w:rPr>
          <w:sz w:val="16"/>
        </w:rPr>
        <w:t>.</w:t>
      </w:r>
    </w:p>
    <w:p w14:paraId="1E92A5F2" w14:textId="77777777" w:rsidR="007266AB" w:rsidRPr="00F8008F" w:rsidRDefault="007266AB" w:rsidP="007266AB">
      <w:pPr>
        <w:rPr>
          <w:sz w:val="16"/>
        </w:rPr>
      </w:pPr>
      <w:r w:rsidRPr="00F8008F">
        <w:rPr>
          <w:sz w:val="16"/>
        </w:rPr>
        <w:t xml:space="preserve">Mr. Ban was speaking during a UN Security Council debate on ‘The non-proliferation of weapons of mass destruction’, and reminded those present that eliminating weapons of mass destruction was one of the founding principles of the United Nations. “I call on all States to focus on one overriding truth: the only sure way to </w:t>
      </w:r>
      <w:r w:rsidRPr="00F8008F">
        <w:rPr>
          <w:rStyle w:val="StyleUnderline"/>
        </w:rPr>
        <w:t>prevent the</w:t>
      </w:r>
      <w:r w:rsidRPr="00F8008F">
        <w:rPr>
          <w:sz w:val="16"/>
        </w:rPr>
        <w:t xml:space="preserve"> human, environmental and </w:t>
      </w:r>
      <w:r w:rsidRPr="00D86FA8">
        <w:rPr>
          <w:rStyle w:val="Emphasis"/>
          <w:highlight w:val="green"/>
        </w:rPr>
        <w:t>existential destruction</w:t>
      </w:r>
      <w:r w:rsidRPr="00F8008F">
        <w:rPr>
          <w:rStyle w:val="StyleUnderline"/>
        </w:rPr>
        <w:t xml:space="preserve"> these weapons can cause</w:t>
      </w:r>
      <w:r w:rsidRPr="00F8008F">
        <w:rPr>
          <w:sz w:val="16"/>
        </w:rPr>
        <w:t xml:space="preserve">, is by eradicating [these weapons] </w:t>
      </w:r>
      <w:r w:rsidRPr="00F8008F">
        <w:rPr>
          <w:sz w:val="16"/>
          <w:szCs w:val="16"/>
        </w:rPr>
        <w:t>once and for all</w:t>
      </w:r>
      <w:r w:rsidRPr="00F8008F">
        <w:rPr>
          <w:sz w:val="16"/>
        </w:rPr>
        <w:t>,” Mr. Ban said. “We – the international community – must ensure the disarmament and non-proliferation framework is universally and completely implemented, and is resilient and versatile enough to grapple with the changing environment.”</w:t>
      </w:r>
    </w:p>
    <w:p w14:paraId="7AF4FF8A" w14:textId="77777777" w:rsidR="007266AB" w:rsidRPr="00F8008F" w:rsidRDefault="007266AB" w:rsidP="007266AB">
      <w:pPr>
        <w:rPr>
          <w:sz w:val="16"/>
        </w:rPr>
      </w:pPr>
      <w:r w:rsidRPr="00F8008F">
        <w:rPr>
          <w:sz w:val="16"/>
        </w:rPr>
        <w:t>During the speech, he also called for more multilateral treaties that, like the Nuclear Non-Proliferation Treaty, are “robust and tested.” Nonetheless, the challenges to non-proliferation and disarmament architecture are growing, the Secretary-General pointed out. “</w:t>
      </w:r>
      <w:r w:rsidRPr="00D007B0">
        <w:rPr>
          <w:sz w:val="16"/>
        </w:rPr>
        <w:t xml:space="preserve">Vicious non-State </w:t>
      </w:r>
      <w:r w:rsidRPr="00187115">
        <w:rPr>
          <w:rStyle w:val="StyleUnderline"/>
        </w:rPr>
        <w:t>actors</w:t>
      </w:r>
      <w:r w:rsidRPr="00D007B0">
        <w:rPr>
          <w:sz w:val="16"/>
        </w:rPr>
        <w:t xml:space="preserve"> </w:t>
      </w:r>
      <w:r w:rsidRPr="00F8008F">
        <w:rPr>
          <w:sz w:val="16"/>
        </w:rPr>
        <w:t xml:space="preserve">that target civilians for carnage </w:t>
      </w:r>
      <w:r w:rsidRPr="00F8008F">
        <w:rPr>
          <w:rStyle w:val="StyleUnderline"/>
        </w:rPr>
        <w:t xml:space="preserve">are </w:t>
      </w:r>
      <w:r w:rsidRPr="00F8008F">
        <w:rPr>
          <w:rStyle w:val="Emphasis"/>
        </w:rPr>
        <w:t>actively seeking chemical</w:t>
      </w:r>
      <w:r w:rsidRPr="00F8008F">
        <w:rPr>
          <w:rStyle w:val="StyleUnderline"/>
        </w:rPr>
        <w:t xml:space="preserve">, </w:t>
      </w:r>
      <w:r w:rsidRPr="00F8008F">
        <w:rPr>
          <w:rStyle w:val="Emphasis"/>
        </w:rPr>
        <w:t>biological</w:t>
      </w:r>
      <w:r w:rsidRPr="00F8008F">
        <w:rPr>
          <w:rStyle w:val="StyleUnderline"/>
        </w:rPr>
        <w:t xml:space="preserve"> and </w:t>
      </w:r>
      <w:r w:rsidRPr="00F8008F">
        <w:rPr>
          <w:rStyle w:val="Emphasis"/>
        </w:rPr>
        <w:t>nuclear weapons</w:t>
      </w:r>
      <w:r w:rsidRPr="00F8008F">
        <w:rPr>
          <w:sz w:val="16"/>
        </w:rPr>
        <w:t xml:space="preserve">,” he argued. In particular, </w:t>
      </w:r>
      <w:r w:rsidRPr="00F8008F">
        <w:rPr>
          <w:rStyle w:val="StyleUnderline"/>
        </w:rPr>
        <w:t xml:space="preserve">the recent outbreaks of </w:t>
      </w:r>
      <w:r w:rsidRPr="00D86FA8">
        <w:rPr>
          <w:rStyle w:val="Emphasis"/>
          <w:highlight w:val="green"/>
        </w:rPr>
        <w:t>Ebola</w:t>
      </w:r>
      <w:r w:rsidRPr="00D86FA8">
        <w:rPr>
          <w:rStyle w:val="StyleUnderline"/>
          <w:highlight w:val="green"/>
        </w:rPr>
        <w:t xml:space="preserve">, </w:t>
      </w:r>
      <w:r w:rsidRPr="00D86FA8">
        <w:rPr>
          <w:rStyle w:val="Emphasis"/>
          <w:highlight w:val="green"/>
        </w:rPr>
        <w:t>MERS</w:t>
      </w:r>
      <w:r w:rsidRPr="00D86FA8">
        <w:rPr>
          <w:rStyle w:val="StyleUnderline"/>
          <w:highlight w:val="green"/>
        </w:rPr>
        <w:t xml:space="preserve"> and </w:t>
      </w:r>
      <w:r w:rsidRPr="00D86FA8">
        <w:rPr>
          <w:rStyle w:val="Emphasis"/>
          <w:highlight w:val="green"/>
        </w:rPr>
        <w:t>Yellow Fever</w:t>
      </w:r>
      <w:r w:rsidRPr="00D86FA8">
        <w:rPr>
          <w:rStyle w:val="StyleUnderline"/>
          <w:highlight w:val="green"/>
        </w:rPr>
        <w:t xml:space="preserve"> revealed that the world is </w:t>
      </w:r>
      <w:r w:rsidRPr="00D86FA8">
        <w:rPr>
          <w:rStyle w:val="Emphasis"/>
          <w:highlight w:val="green"/>
        </w:rPr>
        <w:t>not</w:t>
      </w:r>
      <w:r w:rsidRPr="00F8008F">
        <w:rPr>
          <w:rStyle w:val="Emphasis"/>
        </w:rPr>
        <w:t xml:space="preserve"> adequately </w:t>
      </w:r>
      <w:r w:rsidRPr="00D86FA8">
        <w:rPr>
          <w:rStyle w:val="Emphasis"/>
          <w:highlight w:val="green"/>
        </w:rPr>
        <w:t>prepared</w:t>
      </w:r>
      <w:r w:rsidRPr="00D86FA8">
        <w:rPr>
          <w:rStyle w:val="StyleUnderline"/>
          <w:highlight w:val="green"/>
        </w:rPr>
        <w:t xml:space="preserve"> to</w:t>
      </w:r>
      <w:r w:rsidRPr="00F8008F">
        <w:rPr>
          <w:rStyle w:val="StyleUnderline"/>
        </w:rPr>
        <w:t xml:space="preserve"> </w:t>
      </w:r>
      <w:r w:rsidRPr="00F8008F">
        <w:rPr>
          <w:rStyle w:val="Emphasis"/>
        </w:rPr>
        <w:t>prevent</w:t>
      </w:r>
      <w:r w:rsidRPr="00F8008F">
        <w:rPr>
          <w:rStyle w:val="StyleUnderline"/>
        </w:rPr>
        <w:t xml:space="preserve"> or </w:t>
      </w:r>
      <w:r w:rsidRPr="00D86FA8">
        <w:rPr>
          <w:rStyle w:val="Emphasis"/>
          <w:highlight w:val="green"/>
        </w:rPr>
        <w:t>respond to biological attacks</w:t>
      </w:r>
      <w:r w:rsidRPr="00D86FA8">
        <w:rPr>
          <w:sz w:val="16"/>
          <w:highlight w:val="green"/>
        </w:rPr>
        <w:t>.</w:t>
      </w:r>
    </w:p>
    <w:p w14:paraId="23FC4E0A" w14:textId="77777777" w:rsidR="007266AB" w:rsidRPr="00F8008F" w:rsidRDefault="007266AB" w:rsidP="007266AB">
      <w:pPr>
        <w:rPr>
          <w:sz w:val="16"/>
        </w:rPr>
      </w:pPr>
      <w:r w:rsidRPr="00F8008F">
        <w:rPr>
          <w:sz w:val="16"/>
        </w:rPr>
        <w:t xml:space="preserve">However, the Secretary-General also discussed the </w:t>
      </w:r>
      <w:r w:rsidRPr="00D86FA8">
        <w:rPr>
          <w:rStyle w:val="Emphasis"/>
          <w:highlight w:val="green"/>
        </w:rPr>
        <w:t>global threats</w:t>
      </w:r>
      <w:r w:rsidRPr="00F8008F">
        <w:rPr>
          <w:sz w:val="16"/>
        </w:rPr>
        <w:t xml:space="preserve"> that </w:t>
      </w:r>
      <w:r w:rsidRPr="00D86FA8">
        <w:rPr>
          <w:rStyle w:val="StyleUnderline"/>
          <w:highlight w:val="green"/>
        </w:rPr>
        <w:t>emerge</w:t>
      </w:r>
      <w:r w:rsidRPr="00F8008F">
        <w:rPr>
          <w:rStyle w:val="StyleUnderline"/>
        </w:rPr>
        <w:t xml:space="preserve"> from the </w:t>
      </w:r>
      <w:r w:rsidRPr="00F8008F">
        <w:rPr>
          <w:rStyle w:val="Emphasis"/>
        </w:rPr>
        <w:t>misuse of science</w:t>
      </w:r>
      <w:r w:rsidRPr="00F8008F">
        <w:rPr>
          <w:rStyle w:val="StyleUnderline"/>
        </w:rPr>
        <w:t xml:space="preserve"> and </w:t>
      </w:r>
      <w:r w:rsidRPr="00F8008F">
        <w:rPr>
          <w:rStyle w:val="Emphasis"/>
        </w:rPr>
        <w:t>technology</w:t>
      </w:r>
      <w:r w:rsidRPr="00F8008F">
        <w:rPr>
          <w:rStyle w:val="StyleUnderline"/>
        </w:rPr>
        <w:t>. The digital world</w:t>
      </w:r>
      <w:r w:rsidRPr="00F8008F">
        <w:rPr>
          <w:sz w:val="16"/>
        </w:rPr>
        <w:t xml:space="preserve">, he argued, </w:t>
      </w:r>
      <w:r w:rsidRPr="00F8008F">
        <w:rPr>
          <w:rStyle w:val="StyleUnderline"/>
        </w:rPr>
        <w:t xml:space="preserve">is </w:t>
      </w:r>
      <w:r w:rsidRPr="00F8008F">
        <w:rPr>
          <w:rStyle w:val="Emphasis"/>
        </w:rPr>
        <w:t>unavoidably accompanied</w:t>
      </w:r>
      <w:r w:rsidRPr="00F8008F">
        <w:rPr>
          <w:rStyle w:val="StyleUnderline"/>
        </w:rPr>
        <w:t xml:space="preserve"> by new challenges to human safety</w:t>
      </w:r>
      <w:r w:rsidRPr="00F8008F">
        <w:rPr>
          <w:sz w:val="16"/>
        </w:rPr>
        <w:t xml:space="preserve">, and the international community must respond to them. “Information and communication technologies, artificial intelligence, </w:t>
      </w:r>
      <w:r w:rsidRPr="00D86FA8">
        <w:rPr>
          <w:rStyle w:val="Emphasis"/>
          <w:highlight w:val="green"/>
        </w:rPr>
        <w:t>3D printing</w:t>
      </w:r>
      <w:r w:rsidRPr="00D86FA8">
        <w:rPr>
          <w:rStyle w:val="StyleUnderline"/>
          <w:highlight w:val="green"/>
        </w:rPr>
        <w:t xml:space="preserve"> and </w:t>
      </w:r>
      <w:r w:rsidRPr="00D86FA8">
        <w:rPr>
          <w:rStyle w:val="Emphasis"/>
          <w:highlight w:val="green"/>
        </w:rPr>
        <w:t>synthetic biology</w:t>
      </w:r>
      <w:r w:rsidRPr="00D86FA8">
        <w:rPr>
          <w:rStyle w:val="StyleUnderline"/>
          <w:highlight w:val="green"/>
        </w:rPr>
        <w:t xml:space="preserve"> have the potential for </w:t>
      </w:r>
      <w:r w:rsidRPr="00D86FA8">
        <w:rPr>
          <w:rStyle w:val="Emphasis"/>
          <w:highlight w:val="green"/>
        </w:rPr>
        <w:t>massive destruction</w:t>
      </w:r>
      <w:r w:rsidRPr="00F8008F">
        <w:rPr>
          <w:sz w:val="16"/>
        </w:rPr>
        <w:t>,” he said. “</w:t>
      </w:r>
      <w:r w:rsidRPr="00F8008F">
        <w:rPr>
          <w:rStyle w:val="StyleUnderline"/>
        </w:rPr>
        <w:t>The nexus between these emerging technologies and WMDs needs close examination and action</w:t>
      </w:r>
      <w:r w:rsidRPr="00F8008F">
        <w:rPr>
          <w:sz w:val="16"/>
        </w:rPr>
        <w:t>.”</w:t>
      </w:r>
    </w:p>
    <w:p w14:paraId="214AA7AE" w14:textId="77777777" w:rsidR="007266AB" w:rsidRPr="00F8008F" w:rsidRDefault="007266AB" w:rsidP="007266AB">
      <w:pPr>
        <w:rPr>
          <w:sz w:val="16"/>
        </w:rPr>
      </w:pPr>
      <w:r w:rsidRPr="00F8008F">
        <w:rPr>
          <w:sz w:val="16"/>
        </w:rPr>
        <w:t xml:space="preserve">What’s more, Mr. Ban is not alone in seeing </w:t>
      </w:r>
      <w:r w:rsidRPr="00F8008F">
        <w:rPr>
          <w:rStyle w:val="StyleUnderline"/>
        </w:rPr>
        <w:t xml:space="preserve">digital innovations such as </w:t>
      </w:r>
      <w:r w:rsidRPr="00187115">
        <w:rPr>
          <w:rStyle w:val="Emphasis"/>
        </w:rPr>
        <w:t>3D printing</w:t>
      </w:r>
      <w:r w:rsidRPr="00187115">
        <w:rPr>
          <w:rStyle w:val="StyleUnderline"/>
        </w:rPr>
        <w:t xml:space="preserve"> as </w:t>
      </w:r>
      <w:r w:rsidRPr="00187115">
        <w:rPr>
          <w:rStyle w:val="Emphasis"/>
        </w:rPr>
        <w:t>potential terrorist threats</w:t>
      </w:r>
      <w:r w:rsidRPr="00F8008F">
        <w:rPr>
          <w:sz w:val="16"/>
        </w:rPr>
        <w:t>. Gregory Koblentz, the director of the Biodefence Graduate Program at the George Mason University in Virginia, also warned for the dangers of cyber terrorism. “</w:t>
      </w:r>
      <w:r w:rsidRPr="00D86FA8">
        <w:rPr>
          <w:rStyle w:val="StyleUnderline"/>
          <w:highlight w:val="green"/>
        </w:rPr>
        <w:t>We should not be</w:t>
      </w:r>
      <w:r w:rsidRPr="00F8008F">
        <w:rPr>
          <w:rStyle w:val="StyleUnderline"/>
        </w:rPr>
        <w:t xml:space="preserve"> just </w:t>
      </w:r>
      <w:r w:rsidRPr="00D86FA8">
        <w:rPr>
          <w:rStyle w:val="StyleUnderline"/>
          <w:highlight w:val="green"/>
        </w:rPr>
        <w:t>one click</w:t>
      </w:r>
      <w:r w:rsidRPr="00F8008F">
        <w:rPr>
          <w:rStyle w:val="StyleUnderline"/>
        </w:rPr>
        <w:t xml:space="preserve"> of the mouse </w:t>
      </w:r>
      <w:r w:rsidRPr="00D86FA8">
        <w:rPr>
          <w:rStyle w:val="StyleUnderline"/>
          <w:highlight w:val="green"/>
        </w:rPr>
        <w:t xml:space="preserve">away from a </w:t>
      </w:r>
      <w:r w:rsidRPr="00D86FA8">
        <w:rPr>
          <w:rStyle w:val="Emphasis"/>
          <w:highlight w:val="green"/>
        </w:rPr>
        <w:t>cyber Chernobyl</w:t>
      </w:r>
      <w:r w:rsidRPr="00F8008F">
        <w:rPr>
          <w:sz w:val="16"/>
        </w:rPr>
        <w:t xml:space="preserve">,” he said, adding that computer </w:t>
      </w:r>
      <w:r w:rsidRPr="00D86FA8">
        <w:rPr>
          <w:rStyle w:val="StyleUnderline"/>
          <w:highlight w:val="green"/>
        </w:rPr>
        <w:t xml:space="preserve">viruses can </w:t>
      </w:r>
      <w:r w:rsidRPr="00D86FA8">
        <w:rPr>
          <w:rStyle w:val="Emphasis"/>
          <w:highlight w:val="green"/>
        </w:rPr>
        <w:t>easily attack chemical</w:t>
      </w:r>
      <w:r w:rsidRPr="00D86FA8">
        <w:rPr>
          <w:rStyle w:val="StyleUnderline"/>
          <w:highlight w:val="green"/>
        </w:rPr>
        <w:t xml:space="preserve">, </w:t>
      </w:r>
      <w:r w:rsidRPr="00D86FA8">
        <w:rPr>
          <w:rStyle w:val="Emphasis"/>
          <w:highlight w:val="green"/>
        </w:rPr>
        <w:t>biological</w:t>
      </w:r>
      <w:r w:rsidRPr="00F8008F">
        <w:rPr>
          <w:rStyle w:val="StyleUnderline"/>
        </w:rPr>
        <w:t xml:space="preserve">, </w:t>
      </w:r>
      <w:r w:rsidRPr="00F8008F">
        <w:rPr>
          <w:rStyle w:val="Emphasis"/>
        </w:rPr>
        <w:t>radiological</w:t>
      </w:r>
      <w:r w:rsidRPr="00F8008F">
        <w:rPr>
          <w:rStyle w:val="StyleUnderline"/>
        </w:rPr>
        <w:t xml:space="preserve"> </w:t>
      </w:r>
      <w:r w:rsidRPr="00D86FA8">
        <w:rPr>
          <w:rStyle w:val="StyleUnderline"/>
          <w:highlight w:val="green"/>
        </w:rPr>
        <w:t xml:space="preserve">or </w:t>
      </w:r>
      <w:r w:rsidRPr="00D86FA8">
        <w:rPr>
          <w:rStyle w:val="Emphasis"/>
          <w:highlight w:val="green"/>
        </w:rPr>
        <w:t>nuclear facilities</w:t>
      </w:r>
      <w:r w:rsidRPr="00F8008F">
        <w:rPr>
          <w:sz w:val="16"/>
        </w:rPr>
        <w:t>. In 2014, a seized ISIS laptop was found to contain a manual on biological weapon development, while the Nuclear Threat Initiative previously found that 20 nations with weapon-grade nuclear material or nuclear power plants did not meet basic cyber security requirements.</w:t>
      </w:r>
    </w:p>
    <w:p w14:paraId="480F9414" w14:textId="77777777" w:rsidR="007266AB" w:rsidRPr="00F8008F" w:rsidRDefault="007266AB" w:rsidP="007266AB">
      <w:pPr>
        <w:rPr>
          <w:sz w:val="16"/>
        </w:rPr>
      </w:pPr>
      <w:r w:rsidRPr="00D86FA8">
        <w:rPr>
          <w:rStyle w:val="StyleUnderline"/>
          <w:highlight w:val="green"/>
        </w:rPr>
        <w:t>3D printing can</w:t>
      </w:r>
      <w:r w:rsidRPr="00F8008F">
        <w:rPr>
          <w:rStyle w:val="StyleUnderline"/>
        </w:rPr>
        <w:t xml:space="preserve"> certainly</w:t>
      </w:r>
      <w:r w:rsidRPr="00F8008F">
        <w:rPr>
          <w:sz w:val="16"/>
        </w:rPr>
        <w:t xml:space="preserve"> also </w:t>
      </w:r>
      <w:r w:rsidRPr="00D86FA8">
        <w:rPr>
          <w:rStyle w:val="StyleUnderline"/>
          <w:highlight w:val="green"/>
        </w:rPr>
        <w:t xml:space="preserve">play a role in </w:t>
      </w:r>
      <w:r w:rsidRPr="00D86FA8">
        <w:rPr>
          <w:rStyle w:val="Emphasis"/>
          <w:highlight w:val="green"/>
        </w:rPr>
        <w:t>digital terrorism</w:t>
      </w:r>
      <w:r w:rsidRPr="00F8008F">
        <w:rPr>
          <w:sz w:val="16"/>
        </w:rPr>
        <w:t xml:space="preserve">, Koblentz added. </w:t>
      </w:r>
      <w:r w:rsidRPr="00D86FA8">
        <w:rPr>
          <w:rStyle w:val="Emphasis"/>
          <w:highlight w:val="green"/>
        </w:rPr>
        <w:t>3D printed drones</w:t>
      </w:r>
      <w:r w:rsidRPr="00D86FA8">
        <w:rPr>
          <w:rStyle w:val="StyleUnderline"/>
          <w:highlight w:val="green"/>
        </w:rPr>
        <w:t xml:space="preserve"> offer</w:t>
      </w:r>
      <w:r w:rsidRPr="00F8008F">
        <w:rPr>
          <w:rStyle w:val="StyleUnderline"/>
        </w:rPr>
        <w:t xml:space="preserve"> low-</w:t>
      </w:r>
      <w:r w:rsidRPr="00D86FA8">
        <w:rPr>
          <w:rStyle w:val="StyleUnderline"/>
        </w:rPr>
        <w:t>cost</w:t>
      </w:r>
      <w:r w:rsidRPr="00F8008F">
        <w:rPr>
          <w:rStyle w:val="StyleUnderline"/>
        </w:rPr>
        <w:t xml:space="preserve"> </w:t>
      </w:r>
      <w:r w:rsidRPr="00D86FA8">
        <w:rPr>
          <w:rStyle w:val="StyleUnderline"/>
          <w:highlight w:val="green"/>
        </w:rPr>
        <w:t xml:space="preserve">opportunities to </w:t>
      </w:r>
      <w:r w:rsidRPr="00D86FA8">
        <w:rPr>
          <w:rStyle w:val="Emphasis"/>
          <w:highlight w:val="green"/>
        </w:rPr>
        <w:t>attack</w:t>
      </w:r>
      <w:r w:rsidRPr="00F8008F">
        <w:rPr>
          <w:rStyle w:val="StyleUnderline"/>
        </w:rPr>
        <w:t xml:space="preserve"> or </w:t>
      </w:r>
      <w:r w:rsidRPr="00F8008F">
        <w:rPr>
          <w:rStyle w:val="Emphasis"/>
        </w:rPr>
        <w:t xml:space="preserve">explore </w:t>
      </w:r>
      <w:r w:rsidRPr="00D86FA8">
        <w:rPr>
          <w:rStyle w:val="Emphasis"/>
          <w:highlight w:val="green"/>
        </w:rPr>
        <w:t>nuclear facilities</w:t>
      </w:r>
      <w:r w:rsidRPr="00D86FA8">
        <w:rPr>
          <w:rStyle w:val="StyleUnderline"/>
          <w:highlight w:val="green"/>
        </w:rPr>
        <w:t xml:space="preserve"> or </w:t>
      </w:r>
      <w:r w:rsidRPr="00D86FA8">
        <w:rPr>
          <w:rStyle w:val="Emphasis"/>
          <w:highlight w:val="green"/>
        </w:rPr>
        <w:t>chemical</w:t>
      </w:r>
      <w:r w:rsidRPr="00F8008F">
        <w:rPr>
          <w:rStyle w:val="Emphasis"/>
        </w:rPr>
        <w:t xml:space="preserve"> storage </w:t>
      </w:r>
      <w:r w:rsidRPr="00D86FA8">
        <w:rPr>
          <w:rStyle w:val="Emphasis"/>
          <w:highlight w:val="green"/>
        </w:rPr>
        <w:t>sites</w:t>
      </w:r>
      <w:r w:rsidRPr="00D86FA8">
        <w:rPr>
          <w:rStyle w:val="StyleUnderline"/>
          <w:highlight w:val="green"/>
        </w:rPr>
        <w:t>, and</w:t>
      </w:r>
      <w:r w:rsidRPr="00F8008F">
        <w:rPr>
          <w:rStyle w:val="StyleUnderline"/>
        </w:rPr>
        <w:t xml:space="preserve"> can theoretically also </w:t>
      </w:r>
      <w:r w:rsidRPr="00D86FA8">
        <w:rPr>
          <w:rStyle w:val="Emphasis"/>
          <w:highlight w:val="green"/>
        </w:rPr>
        <w:t>deliver WMDs</w:t>
      </w:r>
      <w:r w:rsidRPr="00F8008F">
        <w:rPr>
          <w:rStyle w:val="Emphasis"/>
        </w:rPr>
        <w:t xml:space="preserve"> to targets</w:t>
      </w:r>
      <w:r w:rsidRPr="00F8008F">
        <w:rPr>
          <w:sz w:val="16"/>
        </w:rPr>
        <w:t xml:space="preserve">. It’s no secret that </w:t>
      </w:r>
      <w:r w:rsidRPr="00D86FA8">
        <w:rPr>
          <w:rStyle w:val="Emphasis"/>
          <w:highlight w:val="green"/>
        </w:rPr>
        <w:t>ISIS</w:t>
      </w:r>
      <w:r w:rsidRPr="00D86FA8">
        <w:rPr>
          <w:rStyle w:val="StyleUnderline"/>
          <w:highlight w:val="green"/>
        </w:rPr>
        <w:t xml:space="preserve">, </w:t>
      </w:r>
      <w:r w:rsidRPr="00D86FA8">
        <w:rPr>
          <w:rStyle w:val="Emphasis"/>
          <w:highlight w:val="green"/>
        </w:rPr>
        <w:t>Hamas</w:t>
      </w:r>
      <w:r w:rsidRPr="00D86FA8">
        <w:rPr>
          <w:rStyle w:val="StyleUnderline"/>
          <w:highlight w:val="green"/>
        </w:rPr>
        <w:t xml:space="preserve"> and </w:t>
      </w:r>
      <w:r w:rsidRPr="00D86FA8">
        <w:rPr>
          <w:rStyle w:val="Emphasis"/>
          <w:highlight w:val="green"/>
        </w:rPr>
        <w:t>Hezbollah</w:t>
      </w:r>
      <w:r w:rsidRPr="00D86FA8">
        <w:rPr>
          <w:rStyle w:val="StyleUnderline"/>
          <w:highlight w:val="green"/>
        </w:rPr>
        <w:t xml:space="preserve"> are </w:t>
      </w:r>
      <w:r w:rsidRPr="00D86FA8">
        <w:rPr>
          <w:rStyle w:val="Emphasis"/>
          <w:highlight w:val="green"/>
        </w:rPr>
        <w:t>already looking into drone tech</w:t>
      </w:r>
      <w:r w:rsidRPr="00D86FA8">
        <w:rPr>
          <w:rStyle w:val="Emphasis"/>
        </w:rPr>
        <w:t>nology</w:t>
      </w:r>
      <w:r w:rsidRPr="00F8008F">
        <w:rPr>
          <w:rStyle w:val="StyleUnderline"/>
        </w:rPr>
        <w:t xml:space="preserve">. But </w:t>
      </w:r>
      <w:r w:rsidRPr="00F8008F">
        <w:rPr>
          <w:rStyle w:val="Emphasis"/>
        </w:rPr>
        <w:t>3D printed plastic guns</w:t>
      </w:r>
      <w:r w:rsidRPr="00F8008F">
        <w:rPr>
          <w:rStyle w:val="StyleUnderline"/>
        </w:rPr>
        <w:t xml:space="preserve">, that can evade security scanners, can also be used for </w:t>
      </w:r>
      <w:r w:rsidRPr="00F8008F">
        <w:rPr>
          <w:rStyle w:val="Emphasis"/>
        </w:rPr>
        <w:t>small-scale terrorist attacks</w:t>
      </w:r>
      <w:r w:rsidRPr="00F8008F">
        <w:rPr>
          <w:sz w:val="16"/>
        </w:rPr>
        <w:t xml:space="preserve">. While such guns are known to be dangerous to the wielder as well, that is not a big concern in suicide attacks. But more generally, </w:t>
      </w:r>
      <w:r w:rsidRPr="00187115">
        <w:rPr>
          <w:rStyle w:val="StyleUnderline"/>
        </w:rPr>
        <w:t>3D printers can</w:t>
      </w:r>
      <w:r w:rsidRPr="00F8008F">
        <w:rPr>
          <w:rStyle w:val="StyleUnderline"/>
        </w:rPr>
        <w:t xml:space="preserve"> be used to </w:t>
      </w:r>
      <w:r w:rsidRPr="00F8008F">
        <w:rPr>
          <w:rStyle w:val="Emphasis"/>
        </w:rPr>
        <w:t>manufacture items</w:t>
      </w:r>
      <w:r w:rsidRPr="00F8008F">
        <w:rPr>
          <w:rStyle w:val="StyleUnderline"/>
        </w:rPr>
        <w:t xml:space="preserve"> that are </w:t>
      </w:r>
      <w:r w:rsidRPr="00F8008F">
        <w:rPr>
          <w:rStyle w:val="Emphasis"/>
        </w:rPr>
        <w:t>otherwise unobtainable</w:t>
      </w:r>
      <w:r w:rsidRPr="00F8008F">
        <w:rPr>
          <w:rStyle w:val="StyleUnderline"/>
        </w:rPr>
        <w:t xml:space="preserve"> for people on terrorist watch lists</w:t>
      </w:r>
      <w:r w:rsidRPr="00F8008F">
        <w:rPr>
          <w:sz w:val="16"/>
        </w:rPr>
        <w:t>.</w:t>
      </w:r>
    </w:p>
    <w:p w14:paraId="18B0A340" w14:textId="77777777" w:rsidR="007266AB" w:rsidRDefault="007266AB" w:rsidP="007266AB"/>
    <w:p w14:paraId="4B739BE0" w14:textId="77777777" w:rsidR="007266AB" w:rsidRDefault="007266AB" w:rsidP="007266AB">
      <w:pPr>
        <w:pStyle w:val="Heading4"/>
      </w:pPr>
      <w:r>
        <w:t>Bioterror too</w:t>
      </w:r>
    </w:p>
    <w:p w14:paraId="2D2FC11C" w14:textId="77777777" w:rsidR="007266AB" w:rsidRDefault="007266AB" w:rsidP="007266AB">
      <w:r w:rsidRPr="00D007B0">
        <w:rPr>
          <w:rStyle w:val="Style13ptBold"/>
        </w:rPr>
        <w:t xml:space="preserve">Strbac </w:t>
      </w:r>
      <w:r w:rsidRPr="00187115">
        <w:rPr>
          <w:rStyle w:val="Style13ptBold"/>
        </w:rPr>
        <w:t>and Milosavljevic,</w:t>
      </w:r>
      <w:r w:rsidRPr="00D007B0">
        <w:rPr>
          <w:rStyle w:val="Style13ptBold"/>
        </w:rPr>
        <w:t xml:space="preserve"> 3-23</w:t>
      </w:r>
      <w:r>
        <w:t xml:space="preserve">—Ministry of Defence of the Republic of Serbia (Katarina and Branislav, “Strategic Aspects of Countering Bioterrorism,” </w:t>
      </w:r>
      <w:r w:rsidRPr="00D007B0">
        <w:rPr>
          <w:i/>
        </w:rPr>
        <w:t>Defence Against Bioterrorism</w:t>
      </w:r>
      <w:r>
        <w:t xml:space="preserve"> pp 203-227, springer, dml)</w:t>
      </w:r>
    </w:p>
    <w:p w14:paraId="1C1015C2" w14:textId="77777777" w:rsidR="007266AB" w:rsidRPr="00187115" w:rsidRDefault="007266AB" w:rsidP="007266AB">
      <w:pPr>
        <w:rPr>
          <w:sz w:val="16"/>
        </w:rPr>
      </w:pPr>
      <w:r w:rsidRPr="00187115">
        <w:rPr>
          <w:sz w:val="16"/>
        </w:rPr>
        <w:t xml:space="preserve">Particular danger of biological weapons is in their diversity and in the difficulties in assessing the manner in which they would be used, which is the main problem in detecting and responding to such threats, especially when used in undercover and sudden attacks. In addition, </w:t>
      </w:r>
      <w:r w:rsidRPr="00F178E0">
        <w:rPr>
          <w:rStyle w:val="StyleUnderline"/>
          <w:highlight w:val="green"/>
        </w:rPr>
        <w:t>bioterrorism</w:t>
      </w:r>
      <w:r w:rsidRPr="00187115">
        <w:rPr>
          <w:rStyle w:val="StyleUnderline"/>
        </w:rPr>
        <w:t xml:space="preserve"> can be a </w:t>
      </w:r>
      <w:r w:rsidRPr="00187115">
        <w:rPr>
          <w:rStyle w:val="Emphasis"/>
        </w:rPr>
        <w:t>powerful factor of destabilization</w:t>
      </w:r>
      <w:r w:rsidRPr="00187115">
        <w:rPr>
          <w:sz w:val="16"/>
        </w:rPr>
        <w:t xml:space="preserve"> of a country, </w:t>
      </w:r>
      <w:r w:rsidRPr="00187115">
        <w:rPr>
          <w:sz w:val="16"/>
          <w:szCs w:val="16"/>
        </w:rPr>
        <w:t>especially if it aligns with great powers</w:t>
      </w:r>
      <w:r w:rsidRPr="00187115">
        <w:rPr>
          <w:sz w:val="16"/>
        </w:rPr>
        <w:t xml:space="preserve">, as a necessity of most countries in the world </w:t>
      </w:r>
      <w:r w:rsidRPr="00187115">
        <w:rPr>
          <w:rStyle w:val="StyleUnderline"/>
        </w:rPr>
        <w:t>that</w:t>
      </w:r>
      <w:r w:rsidRPr="00187115">
        <w:rPr>
          <w:sz w:val="16"/>
        </w:rPr>
        <w:t xml:space="preserve"> are uncompromising in the combat against terrorism that </w:t>
      </w:r>
      <w:r w:rsidRPr="00F178E0">
        <w:rPr>
          <w:rStyle w:val="Emphasis"/>
          <w:highlight w:val="green"/>
        </w:rPr>
        <w:t>threatens</w:t>
      </w:r>
      <w:r w:rsidRPr="00187115">
        <w:rPr>
          <w:sz w:val="16"/>
        </w:rPr>
        <w:t xml:space="preserve"> their very </w:t>
      </w:r>
      <w:r w:rsidRPr="00F178E0">
        <w:rPr>
          <w:rStyle w:val="Emphasis"/>
          <w:highlight w:val="green"/>
        </w:rPr>
        <w:t>existence</w:t>
      </w:r>
      <w:r w:rsidRPr="00187115">
        <w:rPr>
          <w:sz w:val="16"/>
        </w:rPr>
        <w:t xml:space="preserve">. In fact, </w:t>
      </w:r>
      <w:r w:rsidRPr="00187115">
        <w:rPr>
          <w:rStyle w:val="StyleUnderline"/>
        </w:rPr>
        <w:t>there is a possibility that in addition to</w:t>
      </w:r>
      <w:r w:rsidRPr="00187115">
        <w:rPr>
          <w:sz w:val="16"/>
        </w:rPr>
        <w:t xml:space="preserve"> the </w:t>
      </w:r>
      <w:r w:rsidRPr="00187115">
        <w:rPr>
          <w:rStyle w:val="StyleUnderline"/>
        </w:rPr>
        <w:t>existing weapons</w:t>
      </w:r>
      <w:r w:rsidRPr="00187115">
        <w:rPr>
          <w:sz w:val="16"/>
        </w:rPr>
        <w:t xml:space="preserve"> used by terrorists, </w:t>
      </w:r>
      <w:r w:rsidRPr="00187115">
        <w:rPr>
          <w:rStyle w:val="StyleUnderline"/>
        </w:rPr>
        <w:t xml:space="preserve">arsenals of </w:t>
      </w:r>
      <w:r w:rsidRPr="00F178E0">
        <w:rPr>
          <w:rStyle w:val="Emphasis"/>
          <w:highlight w:val="green"/>
        </w:rPr>
        <w:t>w</w:t>
      </w:r>
      <w:r w:rsidRPr="00187115">
        <w:rPr>
          <w:rStyle w:val="Emphasis"/>
        </w:rPr>
        <w:t xml:space="preserve">eapons of </w:t>
      </w:r>
      <w:r w:rsidRPr="00F178E0">
        <w:rPr>
          <w:rStyle w:val="Emphasis"/>
          <w:highlight w:val="green"/>
        </w:rPr>
        <w:t>m</w:t>
      </w:r>
      <w:r w:rsidRPr="00187115">
        <w:rPr>
          <w:rStyle w:val="Emphasis"/>
        </w:rPr>
        <w:t xml:space="preserve">ass </w:t>
      </w:r>
      <w:r w:rsidRPr="00F178E0">
        <w:rPr>
          <w:rStyle w:val="Emphasis"/>
          <w:highlight w:val="green"/>
        </w:rPr>
        <w:t>d</w:t>
      </w:r>
      <w:r w:rsidRPr="00187115">
        <w:rPr>
          <w:rStyle w:val="Emphasis"/>
        </w:rPr>
        <w:t>estruction</w:t>
      </w:r>
      <w:r w:rsidRPr="00187115">
        <w:rPr>
          <w:rStyle w:val="StyleUnderline"/>
        </w:rPr>
        <w:t xml:space="preserve"> </w:t>
      </w:r>
      <w:r w:rsidRPr="00F178E0">
        <w:rPr>
          <w:rStyle w:val="StyleUnderline"/>
          <w:highlight w:val="green"/>
        </w:rPr>
        <w:t xml:space="preserve">and </w:t>
      </w:r>
      <w:r w:rsidRPr="00F178E0">
        <w:rPr>
          <w:rStyle w:val="Emphasis"/>
          <w:highlight w:val="green"/>
        </w:rPr>
        <w:t>dangerous materials</w:t>
      </w:r>
      <w:r w:rsidRPr="00F178E0">
        <w:rPr>
          <w:rStyle w:val="StyleUnderline"/>
          <w:highlight w:val="green"/>
        </w:rPr>
        <w:t xml:space="preserve"> may </w:t>
      </w:r>
      <w:r w:rsidRPr="00F178E0">
        <w:rPr>
          <w:rStyle w:val="Emphasis"/>
          <w:highlight w:val="green"/>
        </w:rPr>
        <w:t>get out of control</w:t>
      </w:r>
      <w:r w:rsidRPr="00187115">
        <w:rPr>
          <w:rStyle w:val="StyleUnderline"/>
        </w:rPr>
        <w:t xml:space="preserve"> and the international community</w:t>
      </w:r>
      <w:r w:rsidRPr="00187115">
        <w:rPr>
          <w:sz w:val="16"/>
        </w:rPr>
        <w:t xml:space="preserve"> in such circumstances </w:t>
      </w:r>
      <w:r w:rsidRPr="00187115">
        <w:rPr>
          <w:rStyle w:val="StyleUnderline"/>
        </w:rPr>
        <w:t xml:space="preserve">becomes </w:t>
      </w:r>
      <w:r w:rsidRPr="00187115">
        <w:rPr>
          <w:rStyle w:val="Emphasis"/>
        </w:rPr>
        <w:t>significantly more susceptible</w:t>
      </w:r>
      <w:r w:rsidRPr="00187115">
        <w:rPr>
          <w:rStyle w:val="StyleUnderline"/>
        </w:rPr>
        <w:t xml:space="preserve"> to terrorism</w:t>
      </w:r>
      <w:r w:rsidRPr="00187115">
        <w:rPr>
          <w:sz w:val="16"/>
        </w:rPr>
        <w:t xml:space="preserve">. </w:t>
      </w:r>
      <w:r w:rsidRPr="00187115">
        <w:rPr>
          <w:rStyle w:val="StyleUnderline"/>
        </w:rPr>
        <w:t xml:space="preserve">The essential difference between </w:t>
      </w:r>
      <w:r w:rsidRPr="00F178E0">
        <w:rPr>
          <w:rStyle w:val="StyleUnderline"/>
          <w:highlight w:val="green"/>
        </w:rPr>
        <w:t>conventional</w:t>
      </w:r>
      <w:r w:rsidRPr="00187115">
        <w:rPr>
          <w:rStyle w:val="StyleUnderline"/>
        </w:rPr>
        <w:t xml:space="preserve"> and biological </w:t>
      </w:r>
      <w:r w:rsidRPr="00F178E0">
        <w:rPr>
          <w:rStyle w:val="StyleUnderline"/>
          <w:highlight w:val="green"/>
        </w:rPr>
        <w:t>terrorism</w:t>
      </w:r>
      <w:r w:rsidRPr="00187115">
        <w:rPr>
          <w:rStyle w:val="StyleUnderline"/>
        </w:rPr>
        <w:t xml:space="preserve"> is</w:t>
      </w:r>
      <w:r w:rsidRPr="00187115">
        <w:rPr>
          <w:sz w:val="16"/>
        </w:rPr>
        <w:t xml:space="preserve"> in the fact </w:t>
      </w:r>
      <w:r w:rsidRPr="00187115">
        <w:rPr>
          <w:rStyle w:val="StyleUnderline"/>
        </w:rPr>
        <w:t>that the conventional</w:t>
      </w:r>
      <w:r w:rsidRPr="00187115">
        <w:rPr>
          <w:sz w:val="16"/>
        </w:rPr>
        <w:t xml:space="preserve"> means </w:t>
      </w:r>
      <w:r w:rsidRPr="00F178E0">
        <w:rPr>
          <w:rStyle w:val="Emphasis"/>
          <w:highlight w:val="green"/>
        </w:rPr>
        <w:t>can be controlled</w:t>
      </w:r>
      <w:r w:rsidRPr="00187115">
        <w:rPr>
          <w:sz w:val="16"/>
        </w:rPr>
        <w:t xml:space="preserve"> in some way, </w:t>
      </w:r>
      <w:r w:rsidRPr="00187115">
        <w:rPr>
          <w:rStyle w:val="StyleUnderline"/>
        </w:rPr>
        <w:t xml:space="preserve">while </w:t>
      </w:r>
      <w:r w:rsidRPr="00F178E0">
        <w:rPr>
          <w:rStyle w:val="StyleUnderline"/>
          <w:highlight w:val="green"/>
        </w:rPr>
        <w:t>biological weapons</w:t>
      </w:r>
      <w:r w:rsidRPr="00187115">
        <w:rPr>
          <w:sz w:val="16"/>
        </w:rPr>
        <w:t xml:space="preserve">, </w:t>
      </w:r>
      <w:r w:rsidRPr="00187115">
        <w:rPr>
          <w:rStyle w:val="StyleUnderline"/>
        </w:rPr>
        <w:t xml:space="preserve">be they </w:t>
      </w:r>
      <w:r w:rsidRPr="00187115">
        <w:rPr>
          <w:rStyle w:val="Emphasis"/>
        </w:rPr>
        <w:t>technological</w:t>
      </w:r>
      <w:r w:rsidRPr="00187115">
        <w:rPr>
          <w:rStyle w:val="StyleUnderline"/>
        </w:rPr>
        <w:t xml:space="preserve">, </w:t>
      </w:r>
      <w:r w:rsidRPr="00187115">
        <w:rPr>
          <w:rStyle w:val="Emphasis"/>
        </w:rPr>
        <w:t>natural</w:t>
      </w:r>
      <w:r w:rsidRPr="00187115">
        <w:rPr>
          <w:rStyle w:val="StyleUnderline"/>
        </w:rPr>
        <w:t xml:space="preserve"> or </w:t>
      </w:r>
      <w:r w:rsidRPr="00187115">
        <w:rPr>
          <w:rStyle w:val="Emphasis"/>
        </w:rPr>
        <w:t>genetically modified agents</w:t>
      </w:r>
      <w:r w:rsidRPr="00187115">
        <w:rPr>
          <w:rStyle w:val="StyleUnderline"/>
        </w:rPr>
        <w:t>,</w:t>
      </w:r>
      <w:r w:rsidRPr="00187115">
        <w:rPr>
          <w:sz w:val="16"/>
        </w:rPr>
        <w:t xml:space="preserve"> </w:t>
      </w:r>
      <w:r w:rsidRPr="00187115">
        <w:rPr>
          <w:rStyle w:val="StyleUnderline"/>
        </w:rPr>
        <w:t xml:space="preserve">once they </w:t>
      </w:r>
      <w:r w:rsidRPr="00187115">
        <w:rPr>
          <w:rStyle w:val="Emphasis"/>
        </w:rPr>
        <w:t>escape control</w:t>
      </w:r>
      <w:r w:rsidRPr="00187115">
        <w:rPr>
          <w:rStyle w:val="StyleUnderline"/>
        </w:rPr>
        <w:t xml:space="preserve">, </w:t>
      </w:r>
      <w:r w:rsidRPr="00F178E0">
        <w:rPr>
          <w:rStyle w:val="StyleUnderline"/>
          <w:highlight w:val="green"/>
        </w:rPr>
        <w:t>become</w:t>
      </w:r>
      <w:r w:rsidRPr="00187115">
        <w:rPr>
          <w:rStyle w:val="StyleUnderline"/>
        </w:rPr>
        <w:t xml:space="preserve"> </w:t>
      </w:r>
      <w:r w:rsidRPr="00187115">
        <w:rPr>
          <w:rStyle w:val="Emphasis"/>
        </w:rPr>
        <w:t xml:space="preserve">virtually </w:t>
      </w:r>
      <w:r w:rsidRPr="00F178E0">
        <w:rPr>
          <w:rStyle w:val="Emphasis"/>
          <w:highlight w:val="green"/>
        </w:rPr>
        <w:t>untouchable</w:t>
      </w:r>
      <w:r w:rsidRPr="00F178E0">
        <w:rPr>
          <w:rStyle w:val="StyleUnderline"/>
          <w:highlight w:val="green"/>
        </w:rPr>
        <w:t xml:space="preserve"> and </w:t>
      </w:r>
      <w:r w:rsidRPr="00F178E0">
        <w:rPr>
          <w:rStyle w:val="Emphasis"/>
          <w:highlight w:val="green"/>
        </w:rPr>
        <w:t>unstoppable</w:t>
      </w:r>
      <w:r w:rsidRPr="00187115">
        <w:rPr>
          <w:rStyle w:val="StyleUnderline"/>
        </w:rPr>
        <w:t xml:space="preserve"> in their </w:t>
      </w:r>
      <w:r w:rsidRPr="00187115">
        <w:rPr>
          <w:rStyle w:val="Emphasis"/>
        </w:rPr>
        <w:t>disastrous effects</w:t>
      </w:r>
      <w:r w:rsidRPr="00187115">
        <w:rPr>
          <w:sz w:val="16"/>
        </w:rPr>
        <w:t xml:space="preserve"> on a wider area or continent.</w:t>
      </w:r>
    </w:p>
    <w:p w14:paraId="301F6B00" w14:textId="77777777" w:rsidR="007266AB" w:rsidRPr="00187115" w:rsidRDefault="007266AB" w:rsidP="007266AB">
      <w:pPr>
        <w:rPr>
          <w:sz w:val="16"/>
        </w:rPr>
      </w:pPr>
      <w:r w:rsidRPr="00187115">
        <w:rPr>
          <w:sz w:val="16"/>
        </w:rPr>
        <w:t xml:space="preserve">The need for cooperation between nations in eliminating the threat of </w:t>
      </w:r>
      <w:r w:rsidRPr="00F178E0">
        <w:rPr>
          <w:rStyle w:val="StyleUnderline"/>
          <w:highlight w:val="green"/>
        </w:rPr>
        <w:t>biological terrorism</w:t>
      </w:r>
      <w:r w:rsidRPr="00187115">
        <w:rPr>
          <w:sz w:val="16"/>
        </w:rPr>
        <w:t xml:space="preserve"> in the twenty-first century is more pronounced than ever. The rapid development of science, technology and knowledge </w:t>
      </w:r>
      <w:r w:rsidRPr="00F178E0">
        <w:rPr>
          <w:rStyle w:val="StyleUnderline"/>
          <w:highlight w:val="green"/>
        </w:rPr>
        <w:t>brings</w:t>
      </w:r>
      <w:r w:rsidRPr="00187115">
        <w:rPr>
          <w:sz w:val="16"/>
        </w:rPr>
        <w:t xml:space="preserve"> with it </w:t>
      </w:r>
      <w:r w:rsidRPr="00F178E0">
        <w:rPr>
          <w:rStyle w:val="Emphasis"/>
          <w:highlight w:val="green"/>
        </w:rPr>
        <w:t>harmful consequences</w:t>
      </w:r>
      <w:r w:rsidRPr="00F178E0">
        <w:rPr>
          <w:rStyle w:val="StyleUnderline"/>
          <w:highlight w:val="green"/>
        </w:rPr>
        <w:t xml:space="preserve"> of </w:t>
      </w:r>
      <w:r w:rsidRPr="00F178E0">
        <w:rPr>
          <w:rStyle w:val="Emphasis"/>
          <w:highlight w:val="green"/>
        </w:rPr>
        <w:t>unprecedented proportions</w:t>
      </w:r>
      <w:r w:rsidRPr="00187115">
        <w:rPr>
          <w:sz w:val="16"/>
        </w:rPr>
        <w:t xml:space="preserve"> if used, inter alia, for terrorist purposes.</w:t>
      </w:r>
    </w:p>
    <w:p w14:paraId="4058A954" w14:textId="77777777" w:rsidR="007266AB" w:rsidRPr="00F8008F" w:rsidRDefault="007266AB" w:rsidP="007266AB"/>
    <w:p w14:paraId="2464DC8D" w14:textId="77777777" w:rsidR="007266AB" w:rsidRPr="0087341D" w:rsidRDefault="007266AB" w:rsidP="007266AB"/>
    <w:p w14:paraId="4C6DC951" w14:textId="77777777" w:rsidR="007266AB" w:rsidRPr="00766788" w:rsidRDefault="007266AB" w:rsidP="007266AB"/>
    <w:p w14:paraId="2AD0F5D4" w14:textId="77777777" w:rsidR="007266AB" w:rsidRDefault="007266AB" w:rsidP="007266AB">
      <w:pPr>
        <w:pStyle w:val="Heading3"/>
      </w:pPr>
      <w:r>
        <w:t>2nc commerce clause k/t 3d printing regs</w:t>
      </w:r>
    </w:p>
    <w:p w14:paraId="2D7391D8" w14:textId="77777777" w:rsidR="007266AB" w:rsidRPr="00C961FE" w:rsidRDefault="007266AB" w:rsidP="007266AB"/>
    <w:p w14:paraId="45AEDE6A" w14:textId="77777777" w:rsidR="007266AB" w:rsidRDefault="007266AB" w:rsidP="007266AB">
      <w:pPr>
        <w:pStyle w:val="Heading4"/>
      </w:pPr>
      <w:r>
        <w:t xml:space="preserve">Constitutional restrictions on 3D-printed weapons are </w:t>
      </w:r>
      <w:r w:rsidRPr="00496827">
        <w:rPr>
          <w:u w:val="single"/>
        </w:rPr>
        <w:t>inevitable</w:t>
      </w:r>
      <w:r>
        <w:t xml:space="preserve">, it’s a question of </w:t>
      </w:r>
      <w:r>
        <w:rPr>
          <w:u w:val="single"/>
        </w:rPr>
        <w:t>on what premise</w:t>
      </w:r>
      <w:r>
        <w:t xml:space="preserve">—broad commerce clause </w:t>
      </w:r>
      <w:r>
        <w:rPr>
          <w:u w:val="single"/>
        </w:rPr>
        <w:t>avenue for regulation</w:t>
      </w:r>
      <w:r>
        <w:t xml:space="preserve"> that </w:t>
      </w:r>
      <w:r w:rsidRPr="00496827">
        <w:rPr>
          <w:u w:val="single"/>
        </w:rPr>
        <w:t>avoids 2</w:t>
      </w:r>
      <w:r w:rsidRPr="00496827">
        <w:rPr>
          <w:u w:val="single"/>
          <w:vertAlign w:val="superscript"/>
        </w:rPr>
        <w:t>nd</w:t>
      </w:r>
      <w:r w:rsidRPr="00496827">
        <w:rPr>
          <w:u w:val="single"/>
        </w:rPr>
        <w:t xml:space="preserve"> Amendment infringements</w:t>
      </w:r>
      <w:r>
        <w:t xml:space="preserve"> and </w:t>
      </w:r>
      <w:r w:rsidRPr="00496827">
        <w:rPr>
          <w:u w:val="single"/>
        </w:rPr>
        <w:t>gets the NRA on board</w:t>
      </w:r>
      <w:r>
        <w:t>—</w:t>
      </w:r>
      <w:r w:rsidRPr="00187115">
        <w:t xml:space="preserve">that’s key, they want to regulate the blueprints, </w:t>
      </w:r>
      <w:r w:rsidRPr="00187115">
        <w:rPr>
          <w:u w:val="single"/>
        </w:rPr>
        <w:t>not the weapons themselves</w:t>
      </w:r>
      <w:r>
        <w:t xml:space="preserve">—otherwise, they’ll </w:t>
      </w:r>
      <w:r>
        <w:rPr>
          <w:u w:val="single"/>
        </w:rPr>
        <w:t>revolt</w:t>
      </w:r>
      <w:r>
        <w:t xml:space="preserve"> and </w:t>
      </w:r>
      <w:r w:rsidRPr="00496827">
        <w:rPr>
          <w:u w:val="single"/>
        </w:rPr>
        <w:t>proliferate 3D weapons</w:t>
      </w:r>
    </w:p>
    <w:p w14:paraId="60976544" w14:textId="77777777" w:rsidR="007266AB" w:rsidRDefault="007266AB" w:rsidP="007266AB">
      <w:r w:rsidRPr="00F8008F">
        <w:rPr>
          <w:rStyle w:val="Style13ptBold"/>
        </w:rPr>
        <w:t>Leslie, 14</w:t>
      </w:r>
      <w:r>
        <w:t>—J.D. Candidate, Southern Methodist University Dedman School of Law (Jeffrey, “The Internet and Its Discontents: 3-D Printing, The Commerce Clause, And A Possible Solution to an Inevitable Problem,” 17 SMU Sci. &amp; Tech. L. Rev. 195 (2014), dml)</w:t>
      </w:r>
    </w:p>
    <w:p w14:paraId="2B14DCF6" w14:textId="77777777" w:rsidR="007266AB" w:rsidRPr="00F8008F" w:rsidRDefault="007266AB" w:rsidP="007266AB">
      <w:pPr>
        <w:rPr>
          <w:sz w:val="16"/>
        </w:rPr>
      </w:pPr>
      <w:r w:rsidRPr="00F8008F">
        <w:rPr>
          <w:sz w:val="16"/>
        </w:rPr>
        <w:t xml:space="preserve">Whether or not Congress should regulate 3-D printed firearms is a debate for another time. The question of whether or not Congress can regulate firearms is a little clearer. Drawing from the Adam Walsh Act and the American Library Ass'n v. Pataki decision, Congress and the Supreme Court indicated that </w:t>
      </w:r>
      <w:r w:rsidRPr="00187115">
        <w:rPr>
          <w:rStyle w:val="StyleUnderline"/>
          <w:highlight w:val="yellow"/>
        </w:rPr>
        <w:t xml:space="preserve">the Internet is </w:t>
      </w:r>
      <w:r w:rsidRPr="00187115">
        <w:rPr>
          <w:rStyle w:val="Emphasis"/>
          <w:highlight w:val="yellow"/>
        </w:rPr>
        <w:t xml:space="preserve">fair game for Commerce </w:t>
      </w:r>
      <w:r w:rsidRPr="00187115">
        <w:rPr>
          <w:rStyle w:val="Emphasis"/>
        </w:rPr>
        <w:t xml:space="preserve">Clause </w:t>
      </w:r>
      <w:r w:rsidRPr="00187115">
        <w:rPr>
          <w:rStyle w:val="Emphasis"/>
          <w:highlight w:val="yellow"/>
        </w:rPr>
        <w:t>regulation</w:t>
      </w:r>
      <w:r w:rsidRPr="00187115">
        <w:rPr>
          <w:rStyle w:val="StyleUnderline"/>
          <w:highlight w:val="yellow"/>
        </w:rPr>
        <w:t xml:space="preserve">. The </w:t>
      </w:r>
      <w:r w:rsidRPr="00187115">
        <w:rPr>
          <w:rStyle w:val="Emphasis"/>
          <w:highlight w:val="yellow"/>
        </w:rPr>
        <w:t>Second Category</w:t>
      </w:r>
      <w:r w:rsidRPr="00187115">
        <w:rPr>
          <w:rStyle w:val="StyleUnderline"/>
          <w:highlight w:val="yellow"/>
        </w:rPr>
        <w:t xml:space="preserve"> of</w:t>
      </w:r>
      <w:r w:rsidRPr="00F8008F">
        <w:rPr>
          <w:rStyle w:val="StyleUnderline"/>
        </w:rPr>
        <w:t xml:space="preserve"> the </w:t>
      </w:r>
      <w:r w:rsidRPr="00187115">
        <w:rPr>
          <w:rStyle w:val="StyleUnderline"/>
          <w:highlight w:val="yellow"/>
        </w:rPr>
        <w:t>Lopez</w:t>
      </w:r>
      <w:r w:rsidRPr="00F8008F">
        <w:rPr>
          <w:rStyle w:val="StyleUnderline"/>
        </w:rPr>
        <w:t xml:space="preserve"> analysis </w:t>
      </w:r>
      <w:r w:rsidRPr="00187115">
        <w:rPr>
          <w:rStyle w:val="Emphasis"/>
          <w:highlight w:val="yellow"/>
        </w:rPr>
        <w:t>opens the door</w:t>
      </w:r>
      <w:r w:rsidRPr="00187115">
        <w:rPr>
          <w:rStyle w:val="StyleUnderline"/>
          <w:highlight w:val="yellow"/>
        </w:rPr>
        <w:t xml:space="preserve"> for Congress to </w:t>
      </w:r>
      <w:r w:rsidRPr="00187115">
        <w:rPr>
          <w:rStyle w:val="StyleUnderline"/>
        </w:rPr>
        <w:t xml:space="preserve">enact legislation that </w:t>
      </w:r>
      <w:r w:rsidRPr="00187115">
        <w:rPr>
          <w:rStyle w:val="Emphasis"/>
          <w:highlight w:val="yellow"/>
        </w:rPr>
        <w:t>regulate</w:t>
      </w:r>
      <w:r w:rsidRPr="00187115">
        <w:rPr>
          <w:rStyle w:val="Emphasis"/>
        </w:rPr>
        <w:t>s</w:t>
      </w:r>
      <w:r w:rsidRPr="00F8008F">
        <w:rPr>
          <w:rStyle w:val="StyleUnderline"/>
        </w:rPr>
        <w:t xml:space="preserve"> and </w:t>
      </w:r>
      <w:r w:rsidRPr="00F8008F">
        <w:rPr>
          <w:rStyle w:val="Emphasis"/>
        </w:rPr>
        <w:t>protects</w:t>
      </w:r>
      <w:r w:rsidRPr="00F8008F">
        <w:rPr>
          <w:rStyle w:val="StyleUnderline"/>
        </w:rPr>
        <w:t xml:space="preserve"> the "</w:t>
      </w:r>
      <w:r w:rsidRPr="00187115">
        <w:rPr>
          <w:rStyle w:val="Emphasis"/>
          <w:highlight w:val="yellow"/>
        </w:rPr>
        <w:t>instrumentalities</w:t>
      </w:r>
      <w:r w:rsidRPr="00F8008F">
        <w:rPr>
          <w:rStyle w:val="StyleUnderline"/>
        </w:rPr>
        <w:t>" of interstate commerce, even if the threat only comes from intrastate activities</w:t>
      </w:r>
      <w:r w:rsidRPr="00F8008F">
        <w:rPr>
          <w:sz w:val="16"/>
        </w:rPr>
        <w:t xml:space="preserve">.92 Thus, </w:t>
      </w:r>
      <w:r w:rsidRPr="00F8008F">
        <w:rPr>
          <w:rStyle w:val="StyleUnderline"/>
        </w:rPr>
        <w:t xml:space="preserve">even if a CAD design was </w:t>
      </w:r>
      <w:r w:rsidRPr="00F8008F">
        <w:rPr>
          <w:rStyle w:val="Emphasis"/>
        </w:rPr>
        <w:t>created by the manufacturer</w:t>
      </w:r>
      <w:r w:rsidRPr="00F8008F">
        <w:rPr>
          <w:rStyle w:val="StyleUnderline"/>
        </w:rPr>
        <w:t xml:space="preserve"> and then </w:t>
      </w:r>
      <w:r w:rsidRPr="00F8008F">
        <w:rPr>
          <w:rStyle w:val="Emphasis"/>
        </w:rPr>
        <w:t>printed on a 3-D printer at his</w:t>
      </w:r>
      <w:r w:rsidRPr="00F8008F">
        <w:rPr>
          <w:rStyle w:val="StyleUnderline"/>
        </w:rPr>
        <w:t xml:space="preserve"> or </w:t>
      </w:r>
      <w:r w:rsidRPr="00F8008F">
        <w:rPr>
          <w:rStyle w:val="Emphasis"/>
        </w:rPr>
        <w:t>her own home</w:t>
      </w:r>
      <w:r w:rsidRPr="00F8008F">
        <w:rPr>
          <w:rStyle w:val="StyleUnderline"/>
        </w:rPr>
        <w:t xml:space="preserve">, </w:t>
      </w:r>
      <w:r w:rsidRPr="00187115">
        <w:rPr>
          <w:rStyle w:val="StyleUnderline"/>
          <w:highlight w:val="yellow"/>
        </w:rPr>
        <w:t>the production of the firearm involves an "</w:t>
      </w:r>
      <w:r w:rsidRPr="00187115">
        <w:rPr>
          <w:rStyle w:val="Emphasis"/>
          <w:highlight w:val="yellow"/>
        </w:rPr>
        <w:t>instrumentality</w:t>
      </w:r>
      <w:r w:rsidRPr="00187115">
        <w:rPr>
          <w:rStyle w:val="StyleUnderline"/>
          <w:highlight w:val="yellow"/>
        </w:rPr>
        <w:t xml:space="preserve">" </w:t>
      </w:r>
      <w:r w:rsidRPr="00187115">
        <w:rPr>
          <w:rStyle w:val="StyleUnderline"/>
        </w:rPr>
        <w:t xml:space="preserve">and </w:t>
      </w:r>
      <w:r w:rsidRPr="00187115">
        <w:rPr>
          <w:rStyle w:val="Emphasis"/>
        </w:rPr>
        <w:t>can be regulated</w:t>
      </w:r>
      <w:r w:rsidRPr="00187115">
        <w:rPr>
          <w:rStyle w:val="StyleUnderline"/>
        </w:rPr>
        <w:t>. T</w:t>
      </w:r>
      <w:r w:rsidRPr="00F8008F">
        <w:rPr>
          <w:rStyle w:val="StyleUnderline"/>
        </w:rPr>
        <w:t xml:space="preserve">he </w:t>
      </w:r>
      <w:r w:rsidRPr="00187115">
        <w:rPr>
          <w:rStyle w:val="StyleUnderline"/>
          <w:highlight w:val="yellow"/>
        </w:rPr>
        <w:t>Lopez</w:t>
      </w:r>
      <w:r w:rsidRPr="00F8008F">
        <w:rPr>
          <w:rStyle w:val="StyleUnderline"/>
        </w:rPr>
        <w:t xml:space="preserve"> decision is </w:t>
      </w:r>
      <w:r w:rsidRPr="00F8008F">
        <w:rPr>
          <w:rStyle w:val="Emphasis"/>
        </w:rPr>
        <w:t>broad in this sense</w:t>
      </w:r>
      <w:r w:rsidRPr="00F8008F">
        <w:rPr>
          <w:rStyle w:val="StyleUnderline"/>
        </w:rPr>
        <w:t xml:space="preserve"> and </w:t>
      </w:r>
      <w:r w:rsidRPr="00187115">
        <w:rPr>
          <w:rStyle w:val="Emphasis"/>
          <w:highlight w:val="yellow"/>
        </w:rPr>
        <w:t>allows the Court</w:t>
      </w:r>
      <w:r w:rsidRPr="00187115">
        <w:rPr>
          <w:rStyle w:val="StyleUnderline"/>
          <w:highlight w:val="yellow"/>
        </w:rPr>
        <w:t xml:space="preserve"> and </w:t>
      </w:r>
      <w:r w:rsidRPr="00187115">
        <w:rPr>
          <w:rStyle w:val="Emphasis"/>
          <w:highlight w:val="yellow"/>
        </w:rPr>
        <w:t>Congress significant leeway in deciding Commerce Clause jurisprudence</w:t>
      </w:r>
      <w:r w:rsidRPr="00F8008F">
        <w:rPr>
          <w:sz w:val="16"/>
        </w:rPr>
        <w:t xml:space="preserve">. As the Pataki decision noted, "[t]he inescapable conclusion is that </w:t>
      </w:r>
      <w:r w:rsidRPr="00F8008F">
        <w:rPr>
          <w:rStyle w:val="StyleUnderline"/>
        </w:rPr>
        <w:t xml:space="preserve">the Internet </w:t>
      </w:r>
      <w:r w:rsidRPr="00F8008F">
        <w:rPr>
          <w:rStyle w:val="Emphasis"/>
        </w:rPr>
        <w:t>represents an instrument of interstate commerce</w:t>
      </w:r>
      <w:r w:rsidRPr="00F8008F">
        <w:rPr>
          <w:sz w:val="16"/>
        </w:rPr>
        <w:t xml:space="preserve">, albeit an innovative one; </w:t>
      </w:r>
      <w:r w:rsidRPr="00F8008F">
        <w:rPr>
          <w:rStyle w:val="StyleUnderline"/>
        </w:rPr>
        <w:t xml:space="preserve">the novelty of the technology should not obscure the fact that regulation of the Internet </w:t>
      </w:r>
      <w:r w:rsidRPr="00F8008F">
        <w:rPr>
          <w:rStyle w:val="Emphasis"/>
        </w:rPr>
        <w:t>impels traditional Commerce Clause considerations</w:t>
      </w:r>
      <w:r w:rsidRPr="00F8008F">
        <w:rPr>
          <w:sz w:val="16"/>
        </w:rPr>
        <w:t xml:space="preserve">."193 </w:t>
      </w:r>
      <w:r w:rsidRPr="00F8008F">
        <w:rPr>
          <w:rStyle w:val="StyleUnderline"/>
        </w:rPr>
        <w:t xml:space="preserve">The 3-D printing technology is here and, although novel, </w:t>
      </w:r>
      <w:r w:rsidRPr="00F8008F">
        <w:rPr>
          <w:rStyle w:val="Emphasis"/>
        </w:rPr>
        <w:t>should not obscure the need</w:t>
      </w:r>
      <w:r w:rsidRPr="00F8008F">
        <w:rPr>
          <w:rStyle w:val="StyleUnderline"/>
        </w:rPr>
        <w:t xml:space="preserve"> for a traditional Commerce Clause consideration. </w:t>
      </w:r>
      <w:r w:rsidRPr="00187115">
        <w:rPr>
          <w:rStyle w:val="StyleUnderline"/>
          <w:highlight w:val="yellow"/>
        </w:rPr>
        <w:t xml:space="preserve">The question of whether or not Congress can regulate Internet access to 3-D printed firearm designs is </w:t>
      </w:r>
      <w:r w:rsidRPr="00187115">
        <w:rPr>
          <w:rStyle w:val="Emphasis"/>
          <w:highlight w:val="yellow"/>
        </w:rPr>
        <w:t>answered by</w:t>
      </w:r>
      <w:r w:rsidRPr="00F8008F">
        <w:rPr>
          <w:sz w:val="16"/>
        </w:rPr>
        <w:t xml:space="preserve"> conducting a </w:t>
      </w:r>
      <w:r w:rsidRPr="00187115">
        <w:rPr>
          <w:rStyle w:val="Emphasis"/>
          <w:highlight w:val="yellow"/>
        </w:rPr>
        <w:t>Lopez</w:t>
      </w:r>
      <w:r w:rsidRPr="00F8008F">
        <w:rPr>
          <w:sz w:val="16"/>
        </w:rPr>
        <w:t xml:space="preserve"> analysis. </w:t>
      </w:r>
      <w:r w:rsidRPr="00187115">
        <w:rPr>
          <w:rStyle w:val="StyleUnderline"/>
          <w:highlight w:val="yellow"/>
        </w:rPr>
        <w:t xml:space="preserve">Congress has </w:t>
      </w:r>
      <w:r w:rsidRPr="00187115">
        <w:rPr>
          <w:rStyle w:val="Emphasis"/>
          <w:highlight w:val="yellow"/>
        </w:rPr>
        <w:t>already used Lopez's Second Category</w:t>
      </w:r>
      <w:r w:rsidRPr="00187115">
        <w:rPr>
          <w:rStyle w:val="StyleUnderline"/>
          <w:highlight w:val="yellow"/>
        </w:rPr>
        <w:t xml:space="preserve"> to regulate the Internet</w:t>
      </w:r>
      <w:r w:rsidRPr="00F8008F">
        <w:rPr>
          <w:sz w:val="16"/>
        </w:rPr>
        <w:t xml:space="preserve"> in a child predation situation through the Adam Walsh Act. </w:t>
      </w:r>
      <w:r w:rsidRPr="00F8008F">
        <w:rPr>
          <w:rStyle w:val="StyleUnderline"/>
        </w:rPr>
        <w:t xml:space="preserve">Therefore, </w:t>
      </w:r>
      <w:r w:rsidRPr="00187115">
        <w:rPr>
          <w:rStyle w:val="StyleUnderline"/>
          <w:highlight w:val="yellow"/>
        </w:rPr>
        <w:t xml:space="preserve">Congress </w:t>
      </w:r>
      <w:r w:rsidRPr="00187115">
        <w:rPr>
          <w:rStyle w:val="Emphasis"/>
          <w:highlight w:val="yellow"/>
        </w:rPr>
        <w:t>could do the same</w:t>
      </w:r>
      <w:r w:rsidRPr="00187115">
        <w:rPr>
          <w:rStyle w:val="StyleUnderline"/>
          <w:highlight w:val="yellow"/>
        </w:rPr>
        <w:t xml:space="preserve"> with 3-D printed firearm design </w:t>
      </w:r>
      <w:r w:rsidRPr="00187115">
        <w:rPr>
          <w:rStyle w:val="Emphasis"/>
          <w:highlight w:val="yellow"/>
        </w:rPr>
        <w:t>on the premise</w:t>
      </w:r>
      <w:r w:rsidRPr="00187115">
        <w:rPr>
          <w:rStyle w:val="StyleUnderline"/>
          <w:highlight w:val="yellow"/>
        </w:rPr>
        <w:t xml:space="preserve"> of</w:t>
      </w:r>
      <w:r w:rsidRPr="00F8008F">
        <w:rPr>
          <w:rStyle w:val="StyleUnderline"/>
        </w:rPr>
        <w:t xml:space="preserve"> </w:t>
      </w:r>
      <w:r w:rsidRPr="00F8008F">
        <w:rPr>
          <w:rStyle w:val="Emphasis"/>
        </w:rPr>
        <w:t>protecting</w:t>
      </w:r>
      <w:r w:rsidRPr="00F8008F">
        <w:rPr>
          <w:rStyle w:val="StyleUnderline"/>
        </w:rPr>
        <w:t xml:space="preserve"> and </w:t>
      </w:r>
      <w:r w:rsidRPr="00187115">
        <w:rPr>
          <w:rStyle w:val="Emphasis"/>
          <w:highlight w:val="yellow"/>
        </w:rPr>
        <w:t xml:space="preserve">regulating </w:t>
      </w:r>
      <w:r w:rsidRPr="00187115">
        <w:rPr>
          <w:rStyle w:val="Emphasis"/>
        </w:rPr>
        <w:t xml:space="preserve">the </w:t>
      </w:r>
      <w:r w:rsidRPr="00187115">
        <w:rPr>
          <w:rStyle w:val="Emphasis"/>
          <w:highlight w:val="yellow"/>
        </w:rPr>
        <w:t xml:space="preserve">instrumentalities </w:t>
      </w:r>
      <w:r w:rsidRPr="00187115">
        <w:rPr>
          <w:rStyle w:val="Emphasis"/>
        </w:rPr>
        <w:t>of interstate commerce</w:t>
      </w:r>
      <w:r w:rsidRPr="00187115">
        <w:rPr>
          <w:sz w:val="16"/>
        </w:rPr>
        <w:t>.</w:t>
      </w:r>
      <w:r w:rsidRPr="00F8008F">
        <w:rPr>
          <w:sz w:val="16"/>
        </w:rPr>
        <w:t xml:space="preserve"> </w:t>
      </w:r>
    </w:p>
    <w:p w14:paraId="5A6D9B7D" w14:textId="77777777" w:rsidR="007266AB" w:rsidRPr="00F8008F" w:rsidRDefault="007266AB" w:rsidP="007266AB">
      <w:pPr>
        <w:rPr>
          <w:sz w:val="16"/>
        </w:rPr>
      </w:pPr>
      <w:r w:rsidRPr="00F8008F">
        <w:rPr>
          <w:sz w:val="16"/>
        </w:rPr>
        <w:t xml:space="preserve">Further, </w:t>
      </w:r>
      <w:r w:rsidRPr="00187115">
        <w:rPr>
          <w:rStyle w:val="StyleUnderline"/>
          <w:highlight w:val="yellow"/>
        </w:rPr>
        <w:t>regulating</w:t>
      </w:r>
      <w:r w:rsidRPr="00F8008F">
        <w:rPr>
          <w:rStyle w:val="StyleUnderline"/>
        </w:rPr>
        <w:t xml:space="preserve"> access to the </w:t>
      </w:r>
      <w:r w:rsidRPr="00187115">
        <w:rPr>
          <w:rStyle w:val="StyleUnderline"/>
          <w:highlight w:val="yellow"/>
        </w:rPr>
        <w:t>info</w:t>
      </w:r>
      <w:r w:rsidRPr="00F8008F">
        <w:rPr>
          <w:rStyle w:val="StyleUnderline"/>
        </w:rPr>
        <w:t xml:space="preserve">rmation via the Internet </w:t>
      </w:r>
      <w:r w:rsidRPr="00187115">
        <w:rPr>
          <w:rStyle w:val="StyleUnderline"/>
          <w:highlight w:val="yellow"/>
        </w:rPr>
        <w:t>could</w:t>
      </w:r>
      <w:r w:rsidRPr="00F8008F">
        <w:rPr>
          <w:rStyle w:val="StyleUnderline"/>
        </w:rPr>
        <w:t xml:space="preserve"> also help </w:t>
      </w:r>
      <w:r w:rsidRPr="00187115">
        <w:rPr>
          <w:rStyle w:val="Emphasis"/>
          <w:highlight w:val="yellow"/>
        </w:rPr>
        <w:t>avoid</w:t>
      </w:r>
      <w:r w:rsidRPr="00F8008F">
        <w:rPr>
          <w:rStyle w:val="Emphasis"/>
        </w:rPr>
        <w:t xml:space="preserve"> any </w:t>
      </w:r>
      <w:r w:rsidRPr="00187115">
        <w:rPr>
          <w:rStyle w:val="Emphasis"/>
          <w:highlight w:val="yellow"/>
        </w:rPr>
        <w:t>Second Amendment issues</w:t>
      </w:r>
      <w:r w:rsidRPr="00F8008F">
        <w:rPr>
          <w:rStyle w:val="StyleUnderline"/>
        </w:rPr>
        <w:t xml:space="preserve"> that may arise</w:t>
      </w:r>
      <w:r w:rsidRPr="00F8008F">
        <w:rPr>
          <w:sz w:val="16"/>
        </w:rPr>
        <w:t xml:space="preserve">. </w:t>
      </w:r>
      <w:r w:rsidRPr="00F8008F">
        <w:rPr>
          <w:rStyle w:val="StyleUnderline"/>
        </w:rPr>
        <w:t>The Second Amendment gives people the right to keep and bear arms</w:t>
      </w:r>
      <w:r w:rsidRPr="00F8008F">
        <w:rPr>
          <w:sz w:val="16"/>
        </w:rPr>
        <w:t xml:space="preserve">. 194 The amendment reads, "A well regulated Militia, being necessary to the security of a free State, the right of the people to keep and bear Arms, shall not be infringed."95 The </w:t>
      </w:r>
      <w:r w:rsidRPr="00F8008F">
        <w:rPr>
          <w:rStyle w:val="StyleUnderline"/>
        </w:rPr>
        <w:t>Heller</w:t>
      </w:r>
      <w:r w:rsidRPr="00F8008F">
        <w:rPr>
          <w:sz w:val="16"/>
        </w:rPr>
        <w:t xml:space="preserve"> decision </w:t>
      </w:r>
      <w:r w:rsidRPr="00F8008F">
        <w:rPr>
          <w:rStyle w:val="StyleUnderline"/>
        </w:rPr>
        <w:t xml:space="preserve">interpreted the Second Amendment as giving an individual the right to keep and possess a firearm in his or her home. </w:t>
      </w:r>
      <w:r w:rsidRPr="00187115">
        <w:rPr>
          <w:rStyle w:val="StyleUnderline"/>
          <w:highlight w:val="yellow"/>
        </w:rPr>
        <w:t>3-D printing</w:t>
      </w:r>
      <w:r w:rsidRPr="00F8008F">
        <w:rPr>
          <w:rStyle w:val="StyleUnderline"/>
        </w:rPr>
        <w:t xml:space="preserve"> of firearms at home, </w:t>
      </w:r>
      <w:r w:rsidRPr="00187115">
        <w:rPr>
          <w:rStyle w:val="StyleUnderline"/>
          <w:highlight w:val="yellow"/>
        </w:rPr>
        <w:t xml:space="preserve">which would </w:t>
      </w:r>
      <w:r w:rsidRPr="00187115">
        <w:rPr>
          <w:rStyle w:val="Emphasis"/>
          <w:highlight w:val="yellow"/>
        </w:rPr>
        <w:t>proliferate access</w:t>
      </w:r>
      <w:r w:rsidRPr="00187115">
        <w:rPr>
          <w:rStyle w:val="StyleUnderline"/>
          <w:highlight w:val="yellow"/>
        </w:rPr>
        <w:t xml:space="preserve"> and </w:t>
      </w:r>
      <w:r w:rsidRPr="00187115">
        <w:rPr>
          <w:rStyle w:val="Emphasis"/>
          <w:highlight w:val="yellow"/>
        </w:rPr>
        <w:t>ownership</w:t>
      </w:r>
      <w:r w:rsidRPr="00187115">
        <w:rPr>
          <w:rStyle w:val="StyleUnderline"/>
          <w:highlight w:val="yellow"/>
        </w:rPr>
        <w:t>,</w:t>
      </w:r>
      <w:r w:rsidRPr="00F8008F">
        <w:rPr>
          <w:rStyle w:val="StyleUnderline"/>
        </w:rPr>
        <w:t xml:space="preserve"> </w:t>
      </w:r>
      <w:r w:rsidRPr="00187115">
        <w:rPr>
          <w:rStyle w:val="StyleUnderline"/>
          <w:highlight w:val="yellow"/>
        </w:rPr>
        <w:t xml:space="preserve">creates a </w:t>
      </w:r>
      <w:r w:rsidRPr="00187115">
        <w:rPr>
          <w:rStyle w:val="Emphasis"/>
          <w:highlight w:val="yellow"/>
        </w:rPr>
        <w:t>noticeable tension</w:t>
      </w:r>
      <w:r w:rsidRPr="00187115">
        <w:rPr>
          <w:rStyle w:val="StyleUnderline"/>
          <w:highlight w:val="yellow"/>
        </w:rPr>
        <w:t xml:space="preserve"> between the</w:t>
      </w:r>
      <w:r w:rsidRPr="00F8008F">
        <w:rPr>
          <w:rStyle w:val="StyleUnderline"/>
        </w:rPr>
        <w:t xml:space="preserve"> Supreme </w:t>
      </w:r>
      <w:r w:rsidRPr="00187115">
        <w:rPr>
          <w:rStyle w:val="StyleUnderline"/>
          <w:highlight w:val="yellow"/>
        </w:rPr>
        <w:t>Court</w:t>
      </w:r>
      <w:r w:rsidRPr="00F8008F">
        <w:rPr>
          <w:rStyle w:val="StyleUnderline"/>
        </w:rPr>
        <w:t xml:space="preserve">'s decision in Heller </w:t>
      </w:r>
      <w:r w:rsidRPr="00187115">
        <w:rPr>
          <w:rStyle w:val="StyleUnderline"/>
          <w:highlight w:val="yellow"/>
        </w:rPr>
        <w:t>and Congress's desire to regulate</w:t>
      </w:r>
      <w:r w:rsidRPr="00F8008F">
        <w:rPr>
          <w:rStyle w:val="StyleUnderline"/>
        </w:rPr>
        <w:t xml:space="preserve"> the technology. This tension is likely to </w:t>
      </w:r>
      <w:r w:rsidRPr="00F8008F">
        <w:rPr>
          <w:rStyle w:val="Emphasis"/>
        </w:rPr>
        <w:t>draw the attention of lobbying groups</w:t>
      </w:r>
      <w:r w:rsidRPr="00F8008F">
        <w:rPr>
          <w:rStyle w:val="StyleUnderline"/>
        </w:rPr>
        <w:t xml:space="preserve"> such as the </w:t>
      </w:r>
      <w:r w:rsidRPr="00F8008F">
        <w:rPr>
          <w:rStyle w:val="Emphasis"/>
        </w:rPr>
        <w:t>N</w:t>
      </w:r>
      <w:r w:rsidRPr="00F8008F">
        <w:rPr>
          <w:rStyle w:val="StyleUnderline"/>
        </w:rPr>
        <w:t xml:space="preserve">ational </w:t>
      </w:r>
      <w:r w:rsidRPr="00F8008F">
        <w:rPr>
          <w:rStyle w:val="Emphasis"/>
        </w:rPr>
        <w:t>R</w:t>
      </w:r>
      <w:r w:rsidRPr="00F8008F">
        <w:rPr>
          <w:rStyle w:val="StyleUnderline"/>
        </w:rPr>
        <w:t xml:space="preserve">ifle </w:t>
      </w:r>
      <w:r w:rsidRPr="00F8008F">
        <w:rPr>
          <w:rStyle w:val="Emphasis"/>
        </w:rPr>
        <w:t>A</w:t>
      </w:r>
      <w:r w:rsidRPr="00F8008F">
        <w:rPr>
          <w:rStyle w:val="StyleUnderline"/>
        </w:rPr>
        <w:t>ssociation</w:t>
      </w:r>
      <w:r w:rsidRPr="00F8008F">
        <w:rPr>
          <w:sz w:val="16"/>
        </w:rPr>
        <w:t xml:space="preserve">.  Interestingly, however, the NRA was silent during Congress's deliberations about the Undetectable Firearms Act. This could be because the NRA realized that Congress was not going to be able to amend the act in any meaningful way and therefore decided to let nature run its course. Or, perhaps the silence was a sign of something else. </w:t>
      </w:r>
    </w:p>
    <w:p w14:paraId="39F2E73F" w14:textId="77777777" w:rsidR="007266AB" w:rsidRPr="00F8008F" w:rsidRDefault="007266AB" w:rsidP="007266AB">
      <w:pPr>
        <w:rPr>
          <w:sz w:val="16"/>
        </w:rPr>
      </w:pPr>
      <w:r w:rsidRPr="00F8008F">
        <w:rPr>
          <w:sz w:val="16"/>
        </w:rPr>
        <w:t>The NRA identifies itself as "America's longest-standing civil rights organization ... [and] proud defenders of history's patriots and diligent protectors of the Second Amendment."96 One would think that the advent of this new technology would garner support from the NRA to groups like Defense Distributed. However, "</w:t>
      </w:r>
      <w:r w:rsidRPr="00F8008F">
        <w:rPr>
          <w:rStyle w:val="StyleUnderline"/>
        </w:rPr>
        <w:t xml:space="preserve">the development of new 3-D technology that could </w:t>
      </w:r>
      <w:r w:rsidRPr="00F8008F">
        <w:rPr>
          <w:rStyle w:val="Emphasis"/>
        </w:rPr>
        <w:t>dramatically increase the number of available weapons</w:t>
      </w:r>
      <w:r w:rsidRPr="00F8008F">
        <w:rPr>
          <w:rStyle w:val="StyleUnderline"/>
        </w:rPr>
        <w:t xml:space="preserve">-and </w:t>
      </w:r>
      <w:r w:rsidRPr="00F8008F">
        <w:rPr>
          <w:rStyle w:val="Emphasis"/>
        </w:rPr>
        <w:t>competition to gun manufacturers</w:t>
      </w:r>
      <w:r w:rsidRPr="00F8008F">
        <w:rPr>
          <w:rStyle w:val="StyleUnderline"/>
        </w:rPr>
        <w:t xml:space="preserve">-these two competing pressures are </w:t>
      </w:r>
      <w:r w:rsidRPr="00F8008F">
        <w:rPr>
          <w:rStyle w:val="Emphasis"/>
        </w:rPr>
        <w:t>at odds</w:t>
      </w:r>
      <w:r w:rsidRPr="00F8008F">
        <w:rPr>
          <w:sz w:val="16"/>
        </w:rPr>
        <w:t xml:space="preserve">."' 197 As Joshua Sager points out, </w:t>
      </w:r>
      <w:r w:rsidRPr="00F8008F">
        <w:rPr>
          <w:rStyle w:val="StyleUnderline"/>
        </w:rPr>
        <w:t>"[</w:t>
      </w:r>
      <w:r w:rsidRPr="00187115">
        <w:rPr>
          <w:rStyle w:val="StyleUnderline"/>
          <w:highlight w:val="yellow"/>
        </w:rPr>
        <w:t xml:space="preserve">T]he NRA faces a test: Will it </w:t>
      </w:r>
      <w:r w:rsidRPr="00187115">
        <w:rPr>
          <w:rStyle w:val="Emphasis"/>
          <w:highlight w:val="yellow"/>
        </w:rPr>
        <w:t>back the new tech</w:t>
      </w:r>
      <w:r w:rsidRPr="00F8008F">
        <w:rPr>
          <w:rStyle w:val="Emphasis"/>
        </w:rPr>
        <w:t>nology</w:t>
      </w:r>
      <w:r w:rsidRPr="00F8008F">
        <w:rPr>
          <w:rStyle w:val="StyleUnderline"/>
        </w:rPr>
        <w:t xml:space="preserve"> </w:t>
      </w:r>
      <w:r w:rsidRPr="00187115">
        <w:rPr>
          <w:rStyle w:val="StyleUnderline"/>
          <w:highlight w:val="yellow"/>
        </w:rPr>
        <w:t>and promote the rights</w:t>
      </w:r>
      <w:r w:rsidRPr="00F8008F">
        <w:rPr>
          <w:rStyle w:val="StyleUnderline"/>
        </w:rPr>
        <w:t xml:space="preserve"> of everyone </w:t>
      </w:r>
      <w:r w:rsidRPr="00187115">
        <w:rPr>
          <w:rStyle w:val="StyleUnderline"/>
          <w:highlight w:val="yellow"/>
        </w:rPr>
        <w:t>to</w:t>
      </w:r>
      <w:r w:rsidRPr="00F8008F">
        <w:rPr>
          <w:rStyle w:val="StyleUnderline"/>
        </w:rPr>
        <w:t xml:space="preserve"> have </w:t>
      </w:r>
      <w:r w:rsidRPr="00187115">
        <w:rPr>
          <w:rStyle w:val="Emphasis"/>
          <w:highlight w:val="yellow"/>
        </w:rPr>
        <w:t>unlimited guns</w:t>
      </w:r>
      <w:r w:rsidRPr="00187115">
        <w:rPr>
          <w:rStyle w:val="StyleUnderline"/>
          <w:highlight w:val="yellow"/>
        </w:rPr>
        <w:t>? Or</w:t>
      </w:r>
      <w:r w:rsidRPr="00F8008F">
        <w:rPr>
          <w:rStyle w:val="StyleUnderline"/>
        </w:rPr>
        <w:t xml:space="preserve">, in an effort </w:t>
      </w:r>
      <w:r w:rsidRPr="00187115">
        <w:rPr>
          <w:rStyle w:val="StyleUnderline"/>
          <w:highlight w:val="yellow"/>
        </w:rPr>
        <w:t>to protect its</w:t>
      </w:r>
      <w:r w:rsidRPr="00F8008F">
        <w:rPr>
          <w:rStyle w:val="StyleUnderline"/>
        </w:rPr>
        <w:t xml:space="preserve"> generous </w:t>
      </w:r>
      <w:r w:rsidRPr="00187115">
        <w:rPr>
          <w:rStyle w:val="StyleUnderline"/>
          <w:highlight w:val="yellow"/>
        </w:rPr>
        <w:t xml:space="preserve">contributors, </w:t>
      </w:r>
      <w:r w:rsidRPr="00187115">
        <w:rPr>
          <w:rStyle w:val="Emphasis"/>
          <w:highlight w:val="yellow"/>
        </w:rPr>
        <w:t>chart a different path</w:t>
      </w:r>
      <w:r w:rsidRPr="00F8008F">
        <w:rPr>
          <w:rStyle w:val="StyleUnderline"/>
        </w:rPr>
        <w:t>?"</w:t>
      </w:r>
      <w:r w:rsidRPr="00F8008F">
        <w:rPr>
          <w:sz w:val="16"/>
        </w:rPr>
        <w:t xml:space="preserve">198 The NRA, "takes millions of dollars a year from the largest manufacturers of guns, including Beretta and Benelli USA, as well as companies that make gun accessories and companies that require easy access to weapons .... "199 </w:t>
      </w:r>
      <w:r w:rsidRPr="00F8008F">
        <w:rPr>
          <w:rStyle w:val="StyleUnderline"/>
        </w:rPr>
        <w:t xml:space="preserve">Will the NRA back the individual's right to greater access to guns, or will the NRA feel the pressure of its pocketbook? </w:t>
      </w:r>
      <w:r w:rsidRPr="00187115">
        <w:rPr>
          <w:rStyle w:val="Emphasis"/>
          <w:highlight w:val="yellow"/>
        </w:rPr>
        <w:t>Backing any legislation that regulates access to the info</w:t>
      </w:r>
      <w:r w:rsidRPr="00F8008F">
        <w:rPr>
          <w:rStyle w:val="Emphasis"/>
        </w:rPr>
        <w:t xml:space="preserve">rmation </w:t>
      </w:r>
      <w:r w:rsidRPr="00187115">
        <w:rPr>
          <w:rStyle w:val="Emphasis"/>
          <w:sz w:val="30"/>
          <w:szCs w:val="30"/>
          <w:highlight w:val="yellow"/>
        </w:rPr>
        <w:t>could come across as reasonable</w:t>
      </w:r>
      <w:r w:rsidRPr="00187115">
        <w:rPr>
          <w:rStyle w:val="StyleUnderline"/>
          <w:highlight w:val="yellow"/>
        </w:rPr>
        <w:t xml:space="preserve"> by showing that the NRA is "</w:t>
      </w:r>
      <w:r w:rsidRPr="00187115">
        <w:rPr>
          <w:rStyle w:val="Emphasis"/>
          <w:highlight w:val="yellow"/>
        </w:rPr>
        <w:t>willing to compromise</w:t>
      </w:r>
      <w:r w:rsidRPr="00187115">
        <w:rPr>
          <w:rStyle w:val="StyleUnderline"/>
          <w:highlight w:val="yellow"/>
        </w:rPr>
        <w:t>" on gun control</w:t>
      </w:r>
      <w:r w:rsidRPr="00F8008F">
        <w:rPr>
          <w:sz w:val="16"/>
        </w:rPr>
        <w:t xml:space="preserve">.200 Also, </w:t>
      </w:r>
      <w:r w:rsidRPr="00187115">
        <w:rPr>
          <w:rStyle w:val="StyleUnderline"/>
          <w:highlight w:val="yellow"/>
        </w:rPr>
        <w:t>by attacking the access to the</w:t>
      </w:r>
      <w:r w:rsidRPr="00F8008F">
        <w:rPr>
          <w:rStyle w:val="StyleUnderline"/>
        </w:rPr>
        <w:t xml:space="preserve"> CAD </w:t>
      </w:r>
      <w:r w:rsidRPr="00187115">
        <w:rPr>
          <w:rStyle w:val="StyleUnderline"/>
          <w:highlight w:val="yellow"/>
        </w:rPr>
        <w:t>designs</w:t>
      </w:r>
      <w:r w:rsidRPr="00F8008F">
        <w:rPr>
          <w:rStyle w:val="StyleUnderline"/>
        </w:rPr>
        <w:t xml:space="preserve"> on the Internet, </w:t>
      </w:r>
      <w:r w:rsidRPr="00187115">
        <w:rPr>
          <w:rStyle w:val="StyleUnderline"/>
          <w:highlight w:val="yellow"/>
        </w:rPr>
        <w:t>both Congress and the NRA can</w:t>
      </w:r>
      <w:r w:rsidRPr="00F8008F">
        <w:rPr>
          <w:rStyle w:val="StyleUnderline"/>
        </w:rPr>
        <w:t xml:space="preserve"> effectively </w:t>
      </w:r>
      <w:r w:rsidRPr="00187115">
        <w:rPr>
          <w:rStyle w:val="Emphasis"/>
          <w:highlight w:val="yellow"/>
        </w:rPr>
        <w:t>avoid a Second Amendment argument</w:t>
      </w:r>
      <w:r w:rsidRPr="00187115">
        <w:rPr>
          <w:rStyle w:val="StyleUnderline"/>
          <w:highlight w:val="yellow"/>
        </w:rPr>
        <w:t xml:space="preserve">. The NRA </w:t>
      </w:r>
      <w:r w:rsidRPr="00187115">
        <w:rPr>
          <w:rStyle w:val="Emphasis"/>
          <w:highlight w:val="yellow"/>
        </w:rPr>
        <w:t>saves face</w:t>
      </w:r>
      <w:r w:rsidRPr="00187115">
        <w:rPr>
          <w:rStyle w:val="StyleUnderline"/>
          <w:highlight w:val="yellow"/>
        </w:rPr>
        <w:t xml:space="preserve"> and Congress </w:t>
      </w:r>
      <w:r w:rsidRPr="00187115">
        <w:rPr>
          <w:rStyle w:val="Emphasis"/>
          <w:highlight w:val="yellow"/>
        </w:rPr>
        <w:t>avoids dealing with the NRA's strong arm</w:t>
      </w:r>
      <w:r w:rsidRPr="00F8008F">
        <w:rPr>
          <w:sz w:val="16"/>
        </w:rPr>
        <w:t xml:space="preserve">. </w:t>
      </w:r>
    </w:p>
    <w:p w14:paraId="369E37C0" w14:textId="77777777" w:rsidR="007266AB" w:rsidRPr="00F8008F" w:rsidRDefault="007266AB" w:rsidP="007266AB">
      <w:pPr>
        <w:rPr>
          <w:sz w:val="16"/>
        </w:rPr>
      </w:pPr>
      <w:r w:rsidRPr="00F8008F">
        <w:rPr>
          <w:sz w:val="16"/>
        </w:rPr>
        <w:t xml:space="preserve">Therefore, while gun control is a contested topic in the United States and 3-D printing seems to be able to put greater access to a larger arsenal into the hands of every individual, </w:t>
      </w:r>
      <w:r w:rsidRPr="00187115">
        <w:rPr>
          <w:rStyle w:val="Emphasis"/>
          <w:highlight w:val="yellow"/>
        </w:rPr>
        <w:t>regulating access via the Internet</w:t>
      </w:r>
      <w:r w:rsidRPr="00187115">
        <w:rPr>
          <w:rStyle w:val="StyleUnderline"/>
          <w:highlight w:val="yellow"/>
        </w:rPr>
        <w:t xml:space="preserve"> could allow Congress an </w:t>
      </w:r>
      <w:r w:rsidRPr="00187115">
        <w:rPr>
          <w:rStyle w:val="Emphasis"/>
          <w:highlight w:val="yellow"/>
        </w:rPr>
        <w:t>avenue to restrict a potentially dangerous</w:t>
      </w:r>
      <w:r w:rsidRPr="00F8008F">
        <w:rPr>
          <w:rStyle w:val="Emphasis"/>
        </w:rPr>
        <w:t xml:space="preserve"> technological </w:t>
      </w:r>
      <w:r w:rsidRPr="00187115">
        <w:rPr>
          <w:rStyle w:val="Emphasis"/>
          <w:highlight w:val="yellow"/>
        </w:rPr>
        <w:t>advancement without treading upon the Second Amendment</w:t>
      </w:r>
      <w:r w:rsidRPr="00F8008F">
        <w:rPr>
          <w:sz w:val="16"/>
        </w:rPr>
        <w:t xml:space="preserve">. Further, </w:t>
      </w:r>
      <w:r w:rsidRPr="00F8008F">
        <w:rPr>
          <w:rStyle w:val="StyleUnderline"/>
        </w:rPr>
        <w:t xml:space="preserve">groups like the NRA </w:t>
      </w:r>
      <w:r w:rsidRPr="00F8008F">
        <w:rPr>
          <w:rStyle w:val="Emphasis"/>
        </w:rPr>
        <w:t>may see great benefit in supporting such legislation</w:t>
      </w:r>
      <w:r w:rsidRPr="00F8008F">
        <w:rPr>
          <w:rStyle w:val="StyleUnderline"/>
        </w:rPr>
        <w:t xml:space="preserve"> because of the potentially damaging effect it would have on their bottom line</w:t>
      </w:r>
      <w:r w:rsidRPr="00F8008F">
        <w:rPr>
          <w:sz w:val="16"/>
        </w:rPr>
        <w:t>.</w:t>
      </w:r>
    </w:p>
    <w:p w14:paraId="6ECD8EBF" w14:textId="77777777" w:rsidR="007266AB" w:rsidRDefault="007266AB" w:rsidP="007266AB"/>
    <w:p w14:paraId="5EEA38F6" w14:textId="77777777" w:rsidR="007266AB" w:rsidRDefault="007266AB" w:rsidP="007266AB">
      <w:pPr>
        <w:pStyle w:val="Heading3"/>
      </w:pPr>
      <w:r>
        <w:t>1nc at: commerce clause bad for enviro</w:t>
      </w:r>
    </w:p>
    <w:p w14:paraId="5A980DB5" w14:textId="77777777" w:rsidR="007266AB" w:rsidRDefault="007266AB" w:rsidP="007266AB"/>
    <w:p w14:paraId="1652B884" w14:textId="77777777" w:rsidR="007266AB" w:rsidRDefault="007266AB" w:rsidP="007266AB">
      <w:pPr>
        <w:pStyle w:val="Heading4"/>
      </w:pPr>
      <w:r>
        <w:t xml:space="preserve">Commerce clause key to protect environment –uncooperative federalism results in a race to the bottom that destroys the environment, a cooperative federal approach is key </w:t>
      </w:r>
    </w:p>
    <w:p w14:paraId="7E7D58AC" w14:textId="77777777" w:rsidR="007266AB" w:rsidRPr="00CF2E33" w:rsidRDefault="007266AB" w:rsidP="007266AB">
      <w:r>
        <w:rPr>
          <w:rStyle w:val="Style13ptBold"/>
        </w:rPr>
        <w:t xml:space="preserve">Hudson 11 </w:t>
      </w:r>
      <w:r w:rsidRPr="00CF2E33">
        <w:t xml:space="preserve">[Blake Hudson, Assistant Professor of Law, Stetson University College of Law, Gulfport, Florida, COMMERCE IN THE COMMONS: A UNIFIED THEORY OF NATURAL CAPITAL REGULATION UNDER THE COMMERCE CLAUSE, 35 Harv. Envtl. L. Rev. 375 2011, pages 376-433] </w:t>
      </w:r>
    </w:p>
    <w:p w14:paraId="29BFAB95" w14:textId="77777777" w:rsidR="007266AB" w:rsidRDefault="007266AB" w:rsidP="007266AB"/>
    <w:p w14:paraId="39263897" w14:textId="77777777" w:rsidR="007266AB" w:rsidRPr="004E1D7D" w:rsidRDefault="007266AB" w:rsidP="007266AB">
      <w:pPr>
        <w:rPr>
          <w:sz w:val="16"/>
        </w:rPr>
      </w:pPr>
      <w:r w:rsidRPr="004E1D7D">
        <w:rPr>
          <w:sz w:val="16"/>
        </w:rPr>
        <w:t xml:space="preserve">In addition, as discussed in the next section, </w:t>
      </w:r>
      <w:r w:rsidRPr="0004445D">
        <w:rPr>
          <w:rStyle w:val="StyleUnderline"/>
        </w:rPr>
        <w:t xml:space="preserve">in many instances </w:t>
      </w:r>
      <w:r w:rsidRPr="00CC24A5">
        <w:rPr>
          <w:rStyle w:val="Emphasis"/>
          <w:highlight w:val="yellow"/>
        </w:rPr>
        <w:t>state governments</w:t>
      </w:r>
      <w:r w:rsidRPr="0004445D">
        <w:rPr>
          <w:rStyle w:val="StyleUnderline"/>
        </w:rPr>
        <w:t xml:space="preserve"> do not appear willing to act upon information that externalities are not being internalized, as the "</w:t>
      </w:r>
      <w:r w:rsidRPr="00CC24A5">
        <w:rPr>
          <w:rStyle w:val="Emphasis"/>
          <w:highlight w:val="yellow"/>
        </w:rPr>
        <w:t>race-to-the-bottom</w:t>
      </w:r>
      <w:r w:rsidRPr="005B3B08">
        <w:rPr>
          <w:rStyle w:val="Emphasis"/>
        </w:rPr>
        <w:t xml:space="preserve">" often </w:t>
      </w:r>
      <w:r w:rsidRPr="00CC24A5">
        <w:rPr>
          <w:rStyle w:val="Emphasis"/>
          <w:highlight w:val="yellow"/>
        </w:rPr>
        <w:t>causes them to vie for economic benefits by lowering environmental standard</w:t>
      </w:r>
      <w:r w:rsidRPr="005B3B08">
        <w:rPr>
          <w:rStyle w:val="Emphasis"/>
        </w:rPr>
        <w:t>s</w:t>
      </w:r>
      <w:r w:rsidRPr="0004445D">
        <w:rPr>
          <w:rStyle w:val="StyleUnderline"/>
        </w:rPr>
        <w:t xml:space="preserve"> related to land use and consumptive development activities</w:t>
      </w:r>
      <w:r w:rsidRPr="004E1D7D">
        <w:rPr>
          <w:sz w:val="16"/>
        </w:rPr>
        <w:t xml:space="preserve">. Ultimately, the complexities described above - by no means an exhaustive list - arise out of the commons nature of natural capital within our private property rights system, and are not just traditional environmental microeconomics problems. </w:t>
      </w:r>
      <w:r w:rsidRPr="00CC24A5">
        <w:rPr>
          <w:rStyle w:val="Emphasis"/>
          <w:highlight w:val="yellow"/>
        </w:rPr>
        <w:t>As long as</w:t>
      </w:r>
      <w:r w:rsidRPr="00CC24A5">
        <w:rPr>
          <w:rStyle w:val="StyleUnderline"/>
          <w:highlight w:val="yellow"/>
        </w:rPr>
        <w:t xml:space="preserve"> </w:t>
      </w:r>
      <w:r w:rsidRPr="00CC24A5">
        <w:rPr>
          <w:sz w:val="16"/>
        </w:rPr>
        <w:t>private</w:t>
      </w:r>
      <w:r w:rsidRPr="004E1D7D">
        <w:rPr>
          <w:sz w:val="16"/>
        </w:rPr>
        <w:t xml:space="preserve"> property owners and state governments remain "rational," and as long as </w:t>
      </w:r>
      <w:r w:rsidRPr="00CC24A5">
        <w:rPr>
          <w:rStyle w:val="Emphasis"/>
          <w:highlight w:val="yellow"/>
        </w:rPr>
        <w:t xml:space="preserve">there is </w:t>
      </w:r>
      <w:r w:rsidRPr="00D36F88">
        <w:rPr>
          <w:rStyle w:val="Emphasis"/>
          <w:highlight w:val="yellow"/>
        </w:rPr>
        <w:t xml:space="preserve">no coordinated </w:t>
      </w:r>
      <w:r w:rsidRPr="00CC24A5">
        <w:rPr>
          <w:rStyle w:val="Emphasis"/>
          <w:highlight w:val="yellow"/>
        </w:rPr>
        <w:t>government interaction</w:t>
      </w:r>
      <w:r w:rsidRPr="0004445D">
        <w:rPr>
          <w:rStyle w:val="StyleUnderline"/>
        </w:rPr>
        <w:t xml:space="preserve"> within the collective privatized environment, these privatized </w:t>
      </w:r>
      <w:r w:rsidRPr="00CC24A5">
        <w:rPr>
          <w:rStyle w:val="Emphasis"/>
          <w:highlight w:val="yellow"/>
        </w:rPr>
        <w:t>commons resources are in danger of over-consumption with tragic consequences</w:t>
      </w:r>
      <w:r w:rsidRPr="005B3B08">
        <w:rPr>
          <w:rStyle w:val="Emphasis"/>
        </w:rPr>
        <w:t>.</w:t>
      </w:r>
      <w:r>
        <w:rPr>
          <w:rStyle w:val="StyleUnderline"/>
        </w:rPr>
        <w:t xml:space="preserve"> </w:t>
      </w:r>
      <w:r w:rsidRPr="004E1D7D">
        <w:rPr>
          <w:sz w:val="16"/>
        </w:rPr>
        <w:t>IV. DRIVER FOR FEDERAL ENVIRONMENTAL REGULATION - "RATIONAL STATE GOVERNMENTS" AS HERDERS ON THE NATIONAL COMMONS</w:t>
      </w:r>
      <w:r>
        <w:rPr>
          <w:b/>
          <w:u w:val="single"/>
        </w:rPr>
        <w:t xml:space="preserve"> </w:t>
      </w:r>
      <w:r w:rsidRPr="004E1D7D">
        <w:rPr>
          <w:sz w:val="16"/>
        </w:rPr>
        <w:t>Broadening the scale even further, the rational herder, grocer, farmer, forester, and private property owner can be replaced by the rational state government.</w:t>
      </w:r>
      <w:r w:rsidRPr="00E941A3">
        <w:rPr>
          <w:rStyle w:val="StyleUnderline"/>
        </w:rPr>
        <w:t xml:space="preserve"> Given current indicators of economic growth,97 </w:t>
      </w:r>
      <w:r w:rsidRPr="00CC24A5">
        <w:rPr>
          <w:rStyle w:val="StyleUnderline"/>
          <w:highlight w:val="yellow"/>
        </w:rPr>
        <w:t xml:space="preserve">it is in each </w:t>
      </w:r>
      <w:r w:rsidRPr="00D36F88">
        <w:rPr>
          <w:rStyle w:val="StyleUnderline"/>
        </w:rPr>
        <w:t xml:space="preserve">rational </w:t>
      </w:r>
      <w:r w:rsidRPr="00CC24A5">
        <w:rPr>
          <w:rStyle w:val="StyleUnderline"/>
          <w:highlight w:val="yellow"/>
        </w:rPr>
        <w:t>state</w:t>
      </w:r>
      <w:r w:rsidRPr="00D36F88">
        <w:rPr>
          <w:rStyle w:val="StyleUnderline"/>
        </w:rPr>
        <w:t xml:space="preserve"> government'</w:t>
      </w:r>
      <w:r w:rsidRPr="00CC24A5">
        <w:rPr>
          <w:rStyle w:val="StyleUnderline"/>
          <w:highlight w:val="yellow"/>
        </w:rPr>
        <w:t xml:space="preserve">s best interest to keep the </w:t>
      </w:r>
      <w:r w:rsidRPr="00D36F88">
        <w:rPr>
          <w:rStyle w:val="StyleUnderline"/>
        </w:rPr>
        <w:t xml:space="preserve">collective privatized </w:t>
      </w:r>
      <w:r w:rsidRPr="00CC24A5">
        <w:rPr>
          <w:rStyle w:val="StyleUnderline"/>
          <w:highlight w:val="yellow"/>
        </w:rPr>
        <w:t>environment as open as possible</w:t>
      </w:r>
      <w:r w:rsidRPr="00E941A3">
        <w:rPr>
          <w:rStyle w:val="StyleUnderline"/>
        </w:rPr>
        <w:t xml:space="preserve"> to developme</w:t>
      </w:r>
      <w:r>
        <w:rPr>
          <w:rStyle w:val="StyleUnderline"/>
        </w:rPr>
        <w:t>nt interests. This approach re</w:t>
      </w:r>
      <w:r w:rsidRPr="00E941A3">
        <w:rPr>
          <w:rStyle w:val="StyleUnderline"/>
        </w:rPr>
        <w:t>sults in individual governments maintaining lax land-use restrictions relative to rival governments to avoid losing development interests to neighboring states</w:t>
      </w:r>
      <w:r w:rsidRPr="004E1D7D">
        <w:rPr>
          <w:sz w:val="16"/>
        </w:rPr>
        <w:t xml:space="preserve"> or local communities. </w:t>
      </w:r>
      <w:r w:rsidRPr="00D36F88">
        <w:rPr>
          <w:rStyle w:val="StyleUnderline"/>
          <w:highlight w:val="yellow"/>
        </w:rPr>
        <w:t>This</w:t>
      </w:r>
      <w:r w:rsidRPr="00E941A3">
        <w:rPr>
          <w:rStyle w:val="StyleUnderline"/>
        </w:rPr>
        <w:t xml:space="preserve"> oft-discussed98 </w:t>
      </w:r>
      <w:r w:rsidRPr="00D36F88">
        <w:rPr>
          <w:rStyle w:val="Emphasis"/>
        </w:rPr>
        <w:t xml:space="preserve">race-to-the-bottom among states </w:t>
      </w:r>
      <w:r w:rsidRPr="00CC24A5">
        <w:rPr>
          <w:rStyle w:val="Emphasis"/>
          <w:highlight w:val="yellow"/>
        </w:rPr>
        <w:t>can stifle innovative</w:t>
      </w:r>
      <w:r w:rsidRPr="00D36F88">
        <w:rPr>
          <w:rStyle w:val="Emphasis"/>
        </w:rPr>
        <w:t xml:space="preserve"> land use </w:t>
      </w:r>
      <w:r w:rsidRPr="00CC24A5">
        <w:rPr>
          <w:rStyle w:val="Emphasis"/>
          <w:highlight w:val="yellow"/>
        </w:rPr>
        <w:t>measures that could assist in preserving finite natural capital</w:t>
      </w:r>
      <w:r w:rsidRPr="00E941A3">
        <w:rPr>
          <w:rStyle w:val="StyleUnderline"/>
        </w:rPr>
        <w:t xml:space="preserve"> increasingly </w:t>
      </w:r>
      <w:r w:rsidRPr="00CC24A5">
        <w:rPr>
          <w:rStyle w:val="StyleUnderline"/>
          <w:highlight w:val="yellow"/>
        </w:rPr>
        <w:t>under growth and</w:t>
      </w:r>
      <w:r w:rsidRPr="00E941A3">
        <w:rPr>
          <w:rStyle w:val="StyleUnderline"/>
        </w:rPr>
        <w:t xml:space="preserve"> </w:t>
      </w:r>
      <w:r w:rsidRPr="00CC24A5">
        <w:rPr>
          <w:rStyle w:val="StyleUnderline"/>
          <w:highlight w:val="yellow"/>
        </w:rPr>
        <w:t>population pressures</w:t>
      </w:r>
      <w:r w:rsidRPr="004E1D7D">
        <w:rPr>
          <w:sz w:val="16"/>
        </w:rPr>
        <w:t>." Scholars have provided empirical data supporting the conclusion that the regulatory decisions of regional "competitors" negatively impact the stringency of state environmental regulatory standards, as states "attempt to re- duce the cost of doing business in the state in order to maintain current industrial production within the state and attract new production." 100</w:t>
      </w:r>
      <w:r>
        <w:rPr>
          <w:b/>
          <w:u w:val="single"/>
        </w:rPr>
        <w:t xml:space="preserve"> </w:t>
      </w:r>
      <w:r w:rsidRPr="004E1D7D">
        <w:rPr>
          <w:sz w:val="16"/>
        </w:rPr>
        <w:t xml:space="preserve">Thus, the race-to-the-bottom constitutes recognition of the states as rational herders on the pastoral commons that is the collective privatized environment, and further demonstrates the commons attributes of natural capital on private lands. </w:t>
      </w:r>
      <w:r w:rsidRPr="00E941A3">
        <w:rPr>
          <w:rStyle w:val="StyleUnderline"/>
        </w:rPr>
        <w:t xml:space="preserve">States compete with each other to maintain lax land use standards, rendering it </w:t>
      </w:r>
      <w:r w:rsidRPr="00D36F88">
        <w:rPr>
          <w:rStyle w:val="StyleUnderline"/>
        </w:rPr>
        <w:t>exceedingly difficult to exclude developers from appropriating natural capital</w:t>
      </w:r>
      <w:r w:rsidRPr="00D36F88">
        <w:rPr>
          <w:sz w:val="16"/>
        </w:rPr>
        <w:t xml:space="preserve">. In fact, </w:t>
      </w:r>
      <w:r w:rsidRPr="00D36F88">
        <w:rPr>
          <w:rStyle w:val="StyleUnderline"/>
        </w:rPr>
        <w:t>lax state land use laws actually promote non-exclusivity, as their goal is to promote the creation of human-made capital, even if at the expense of depletable natural capital</w:t>
      </w:r>
      <w:r w:rsidRPr="00D36F88">
        <w:rPr>
          <w:sz w:val="16"/>
        </w:rPr>
        <w:t xml:space="preserve">.01 So </w:t>
      </w:r>
      <w:r w:rsidRPr="00D36F88">
        <w:rPr>
          <w:rStyle w:val="StyleUnderline"/>
        </w:rPr>
        <w:t xml:space="preserve">not only do commons tragedies exist, but states are also quite purposeful in promoting tragedies of natural capital commons. </w:t>
      </w:r>
      <w:r w:rsidRPr="00D36F88">
        <w:rPr>
          <w:sz w:val="16"/>
        </w:rPr>
        <w:t xml:space="preserve">These attributes of the collective privatized environment in turn </w:t>
      </w:r>
      <w:r w:rsidRPr="00D36F88">
        <w:rPr>
          <w:rStyle w:val="StyleUnderline"/>
        </w:rPr>
        <w:t>result in consumptive</w:t>
      </w:r>
      <w:r w:rsidRPr="00E941A3">
        <w:rPr>
          <w:rStyle w:val="StyleUnderline"/>
        </w:rPr>
        <w:t xml:space="preserve"> development scars, present all across our modern landsc</w:t>
      </w:r>
      <w:r w:rsidRPr="004E1D7D">
        <w:rPr>
          <w:sz w:val="16"/>
        </w:rPr>
        <w:t>ape. Take, for example, the transition from the indoor mall of the 1980s and 1990s to the indoor/outdoor "town center" mall hybrids of the 2000s.102 In- door malls are often larger than 2 million square feet.03 This is 2 million square feet of human-made capital, the development of which likely appropriated a significant amount of natural capital. Yet, due to a shift in consumer preferences from indoor malls to big box retailers and the modern indoor/outdoor mall hybrids, indoor malls are quickly becoming "ghost towns" or "dead malls."'" Between 2007 and 2009, four hundred of the United States's two thousand largest indoor malls closed. 0 The shift from indoor mall to modern retail centers results in two expansive developed parcels of land, one used for its original intended purpose while the other sits vacant.06 The site of a dead mall "can rapidly turn into a wasteland of overgrown weeds, cracked concrete, and stray animals, with looters picking sites clean of copper tubing, light fixtures, and anything else that can be sold for scrap." 0 Not only do these vacant parcels remain unused as a land and economic resource, but they also remain stripped of the other natural re- sources that once existed on the property. States are complicit in allowing such duplicative and wasteful uses of developed land, encouraging the creation of new human capital at the expense of natural capital, even though pre- existing human capital could be used for the same economic purpose. The race between states either to encourage new development or to abdicate environmental or land use controls so as not to stifle development is the proto- typical example of rational commons reasoning that "[w]hen an individual user of the commons resource unilaterally decides to cut back in the commons resource, the appropriator is only leaving more for others. Particularly in light of how the commons resource allocates benefits and costs, it does not make sense to cut back unilaterally."0</w:t>
      </w:r>
      <w:r>
        <w:rPr>
          <w:sz w:val="16"/>
        </w:rPr>
        <w:t xml:space="preserve"> </w:t>
      </w:r>
      <w:r w:rsidRPr="004E1D7D">
        <w:rPr>
          <w:sz w:val="16"/>
        </w:rPr>
        <w:t xml:space="preserve">The above-described </w:t>
      </w:r>
      <w:r w:rsidRPr="00C161ED">
        <w:rPr>
          <w:rStyle w:val="StyleUnderline"/>
        </w:rPr>
        <w:t xml:space="preserve">race-to-the-bottom among states largely drives federal environmental regulation. Indeed, </w:t>
      </w:r>
      <w:r w:rsidRPr="00CC24A5">
        <w:rPr>
          <w:rStyle w:val="Emphasis"/>
          <w:highlight w:val="yellow"/>
        </w:rPr>
        <w:t>Commerce Clause jurisprudence</w:t>
      </w:r>
      <w:r w:rsidRPr="005B3B08">
        <w:rPr>
          <w:rStyle w:val="Emphasis"/>
        </w:rPr>
        <w:t xml:space="preserve"> actually </w:t>
      </w:r>
      <w:r w:rsidRPr="00CC24A5">
        <w:rPr>
          <w:rStyle w:val="Emphasis"/>
          <w:highlight w:val="yellow"/>
        </w:rPr>
        <w:t>addresses this set of commons problems</w:t>
      </w:r>
      <w:r w:rsidRPr="00C161ED">
        <w:rPr>
          <w:rStyle w:val="StyleUnderline"/>
        </w:rPr>
        <w:t>, and in the context of priva- tized commons resources.</w:t>
      </w:r>
      <w:r w:rsidRPr="004E1D7D">
        <w:rPr>
          <w:sz w:val="16"/>
        </w:rPr>
        <w:t xml:space="preserve"> In the related 1981 cases of Hodel v. Virginia Surface Mining &amp; Reclamation Ass'n'" and Hodel v. Indiana,"0 the U.S. Supreme Court upheld the Surface Mining Control and Reclamation Act of 1977 ("SMCRA") "on the ground that </w:t>
      </w:r>
      <w:r w:rsidRPr="00C161ED">
        <w:rPr>
          <w:rStyle w:val="StyleUnderline"/>
        </w:rPr>
        <w:t xml:space="preserve">the </w:t>
      </w:r>
      <w:r w:rsidRPr="00CC24A5">
        <w:rPr>
          <w:rStyle w:val="Emphasis"/>
          <w:highlight w:val="yellow"/>
        </w:rPr>
        <w:t xml:space="preserve">absence of federal legislation would </w:t>
      </w:r>
      <w:r w:rsidRPr="00CC24A5">
        <w:rPr>
          <w:rStyle w:val="Emphasis"/>
        </w:rPr>
        <w:t>likely</w:t>
      </w:r>
      <w:r w:rsidRPr="005B3B08">
        <w:rPr>
          <w:rStyle w:val="Emphasis"/>
        </w:rPr>
        <w:t xml:space="preserve"> </w:t>
      </w:r>
      <w:r w:rsidRPr="00CC24A5">
        <w:rPr>
          <w:rStyle w:val="Emphasis"/>
          <w:highlight w:val="yellow"/>
        </w:rPr>
        <w:t>lead to ruinous competition among states lowering state environmental standards</w:t>
      </w:r>
      <w:r w:rsidRPr="00C161ED">
        <w:rPr>
          <w:rStyle w:val="StyleUnderline"/>
        </w:rPr>
        <w:t xml:space="preserve"> in order </w:t>
      </w:r>
      <w:r w:rsidRPr="00D36F88">
        <w:rPr>
          <w:rStyle w:val="StyleUnderline"/>
        </w:rPr>
        <w:t>to retain</w:t>
      </w:r>
      <w:r w:rsidRPr="00C161ED">
        <w:rPr>
          <w:rStyle w:val="StyleUnderline"/>
        </w:rPr>
        <w:t xml:space="preserve"> or attract business from other states."</w:t>
      </w:r>
      <w:r w:rsidRPr="004E1D7D">
        <w:rPr>
          <w:sz w:val="16"/>
        </w:rPr>
        <w:t xml:space="preserve">"' The Court held that provisions of SMCRA protecting disconnected intrastate farmlands were constitutional under the Commerce Clause because of </w:t>
      </w:r>
      <w:r w:rsidRPr="00C161ED">
        <w:rPr>
          <w:rStyle w:val="StyleUnderline"/>
        </w:rPr>
        <w:t xml:space="preserve">the need to "ensure that production of coal for interstate com- merce would </w:t>
      </w:r>
      <w:r w:rsidRPr="00333487">
        <w:rPr>
          <w:rStyle w:val="StyleUnderline"/>
          <w:highlight w:val="yellow"/>
        </w:rPr>
        <w:t>not be at the expense of agriculture, the environment, or public health and safety</w:t>
      </w:r>
      <w:r w:rsidRPr="00C161ED">
        <w:rPr>
          <w:rStyle w:val="StyleUnderline"/>
        </w:rPr>
        <w:t>, injury to any of which interests would have deleterious effects on interstate commerce</w:t>
      </w:r>
      <w:r w:rsidRPr="004E1D7D">
        <w:rPr>
          <w:sz w:val="16"/>
        </w:rPr>
        <w:t xml:space="preserve">.""2 Perhaps most importantly, the Court noted that "[the </w:t>
      </w:r>
      <w:r w:rsidRPr="00C161ED">
        <w:rPr>
          <w:rStyle w:val="StyleUnderline"/>
        </w:rPr>
        <w:t>prevention of this sort of destructive interstate competition is a traditional role for congressional action under the Commerce Clause.</w:t>
      </w:r>
      <w:r w:rsidRPr="004E1D7D">
        <w:rPr>
          <w:sz w:val="16"/>
        </w:rPr>
        <w:t xml:space="preserve">""' Thus, </w:t>
      </w:r>
      <w:r w:rsidRPr="00C161ED">
        <w:rPr>
          <w:rStyle w:val="StyleUnderline"/>
        </w:rPr>
        <w:t>states engage in rivalry over businesses appropriating the mineral re- source - more for one state means less for another and therefore each fails to appropriately guide responsible extraction and management of the re- source</w:t>
      </w:r>
      <w:r w:rsidRPr="004E1D7D">
        <w:rPr>
          <w:sz w:val="16"/>
        </w:rPr>
        <w:t>. Indeed, each state has an incentive to encourage the greatest amount of extraction possible from the collective privatized environment, just as Hardin's herder ruinously extracts as much grass as possible for the benefit of the herd.</w:t>
      </w:r>
    </w:p>
    <w:p w14:paraId="0A55BAF2" w14:textId="77777777" w:rsidR="007266AB" w:rsidRDefault="007266AB" w:rsidP="007266AB">
      <w:pPr>
        <w:pStyle w:val="Heading4"/>
      </w:pPr>
      <w:r>
        <w:t>Commerce clause key to the environment – k/t check profit motive</w:t>
      </w:r>
    </w:p>
    <w:p w14:paraId="15F19156" w14:textId="77777777" w:rsidR="007266AB" w:rsidRPr="00CF2E33" w:rsidRDefault="007266AB" w:rsidP="007266AB">
      <w:r>
        <w:rPr>
          <w:rStyle w:val="Style13ptBold"/>
        </w:rPr>
        <w:t xml:space="preserve">Hudson 11 </w:t>
      </w:r>
      <w:r w:rsidRPr="00CF2E33">
        <w:t xml:space="preserve">[Blake Hudson, Assistant Professor of Law, Stetson University College of Law, Gulfport, Florida, COMMERCE IN THE COMMONS: A UNIFIED THEORY OF NATURAL CAPITAL REGULATION UNDER THE COMMERCE CLAUSE, 35 Harv. Envtl. L. Rev. 375 2011, pages 376-433] </w:t>
      </w:r>
    </w:p>
    <w:p w14:paraId="6F61454A" w14:textId="77777777" w:rsidR="007266AB" w:rsidRDefault="007266AB" w:rsidP="007266AB"/>
    <w:p w14:paraId="01AC18CE" w14:textId="77777777" w:rsidR="007266AB" w:rsidRPr="004E1D7D" w:rsidRDefault="007266AB" w:rsidP="007266AB">
      <w:pPr>
        <w:rPr>
          <w:sz w:val="16"/>
        </w:rPr>
      </w:pPr>
      <w:r w:rsidRPr="004E1D7D">
        <w:rPr>
          <w:sz w:val="16"/>
        </w:rPr>
        <w:t xml:space="preserve">The </w:t>
      </w:r>
      <w:r w:rsidRPr="00C161ED">
        <w:rPr>
          <w:rStyle w:val="StyleUnderline"/>
        </w:rPr>
        <w:t>Hodel cases' acknowledgment of the race-to-the bottom, ultimately grounded in commons reasoning, has jurisprudential implications for other important environmental legislation, such as the ESA</w:t>
      </w:r>
      <w:r w:rsidRPr="004E1D7D">
        <w:rPr>
          <w:sz w:val="16"/>
        </w:rPr>
        <w:t xml:space="preserve">. The case of National Ass'n of Home Buildersv. Babbitt ("NAHB") 114 involved a hospital development's "taking" of endangered species habitat. </w:t>
      </w:r>
      <w:r w:rsidRPr="00C161ED">
        <w:rPr>
          <w:rStyle w:val="StyleUnderline"/>
        </w:rPr>
        <w:t>As a basis for upholding the ESA, scholars assert, the NAHB court invoked Hodel v. Virginia Surface Mining'sfinding that Congress has Commerce Clause authority to regulate wholly intrastate activities in order to prevent destructive interstate competition</w:t>
      </w:r>
      <w:r w:rsidRPr="004E1D7D">
        <w:rPr>
          <w:sz w:val="16"/>
        </w:rPr>
        <w:t xml:space="preserve">."5 Judge Sentelle dissented, stating "[a]lthough [Judge Wald] asserts 'striking parallels' between [the Hodel] cases and the present one, I see no parallel at all. In [Hodel], </w:t>
      </w:r>
      <w:r w:rsidRPr="00C161ED">
        <w:rPr>
          <w:rStyle w:val="StyleUnderline"/>
        </w:rPr>
        <w:t>Congress regulated arguably intrastate commercial activities, specifically mining and lumber</w:t>
      </w:r>
      <w:r>
        <w:rPr>
          <w:rStyle w:val="StyleUnderline"/>
        </w:rPr>
        <w:t xml:space="preserve"> production for interstate com</w:t>
      </w:r>
      <w:r w:rsidRPr="00C161ED">
        <w:rPr>
          <w:rStyle w:val="StyleUnderline"/>
        </w:rPr>
        <w:t>merce</w:t>
      </w:r>
      <w:r w:rsidRPr="004E1D7D">
        <w:rPr>
          <w:sz w:val="16"/>
        </w:rPr>
        <w:t>."l 6 What is striking is Sentelle's failure to see the parallel - under a commons analysis "</w:t>
      </w:r>
      <w:r w:rsidRPr="00C161ED">
        <w:rPr>
          <w:rStyle w:val="StyleUnderline"/>
        </w:rPr>
        <w:t xml:space="preserve">intrastate commercial" </w:t>
      </w:r>
      <w:r w:rsidRPr="00333487">
        <w:rPr>
          <w:rStyle w:val="StyleUnderline"/>
          <w:highlight w:val="yellow"/>
        </w:rPr>
        <w:t xml:space="preserve">consumption and appropriation of minerals and lumber for "interstate commerce" is indistinguishable from "intrastate commercial" consumption </w:t>
      </w:r>
      <w:r w:rsidRPr="00333487">
        <w:rPr>
          <w:rStyle w:val="StyleUnderline"/>
        </w:rPr>
        <w:t xml:space="preserve">and appropriation </w:t>
      </w:r>
      <w:r w:rsidRPr="00333487">
        <w:rPr>
          <w:rStyle w:val="StyleUnderline"/>
          <w:highlight w:val="yellow"/>
        </w:rPr>
        <w:t>of endangered species</w:t>
      </w:r>
      <w:r w:rsidRPr="004E1D7D">
        <w:rPr>
          <w:sz w:val="16"/>
        </w:rPr>
        <w:t xml:space="preserve">, when the development impacting the endangered species would clearly be considered part of interstate commerce. The </w:t>
      </w:r>
      <w:r w:rsidRPr="00C161ED">
        <w:rPr>
          <w:rStyle w:val="StyleUnderline"/>
        </w:rPr>
        <w:t>appropriation of privatized commons resources inextricably links the appropriator</w:t>
      </w:r>
      <w:r w:rsidRPr="004E1D7D">
        <w:rPr>
          <w:sz w:val="16"/>
        </w:rPr>
        <w:t xml:space="preserve"> (here a developer) </w:t>
      </w:r>
      <w:r w:rsidRPr="00C161ED">
        <w:rPr>
          <w:rStyle w:val="StyleUnderline"/>
        </w:rPr>
        <w:t>and the resource being appropriated (the land containing endangered species), incorporating each into the act of appropriation as one economic transaction</w:t>
      </w:r>
      <w:r w:rsidRPr="004E1D7D">
        <w:rPr>
          <w:sz w:val="16"/>
        </w:rPr>
        <w:t xml:space="preserve">.'"' Timber companies appropriate temporally finite lumber resources, mining </w:t>
      </w:r>
      <w:r w:rsidRPr="00C161ED">
        <w:rPr>
          <w:rStyle w:val="StyleUnderline"/>
        </w:rPr>
        <w:t xml:space="preserve">companies </w:t>
      </w:r>
      <w:r w:rsidRPr="00333487">
        <w:rPr>
          <w:rStyle w:val="StyleUnderline"/>
        </w:rPr>
        <w:t>appropriate</w:t>
      </w:r>
      <w:r w:rsidRPr="00C161ED">
        <w:rPr>
          <w:rStyle w:val="StyleUnderline"/>
        </w:rPr>
        <w:t xml:space="preserve"> </w:t>
      </w:r>
      <w:r w:rsidRPr="00333487">
        <w:rPr>
          <w:rStyle w:val="StyleUnderline"/>
          <w:highlight w:val="yellow"/>
        </w:rPr>
        <w:t>finite</w:t>
      </w:r>
      <w:r w:rsidRPr="00C161ED">
        <w:rPr>
          <w:rStyle w:val="StyleUnderline"/>
        </w:rPr>
        <w:t xml:space="preserve"> miner</w:t>
      </w:r>
      <w:r>
        <w:rPr>
          <w:rStyle w:val="StyleUnderline"/>
        </w:rPr>
        <w:t>al resources, and developers ap</w:t>
      </w:r>
      <w:r w:rsidRPr="00C161ED">
        <w:rPr>
          <w:rStyle w:val="StyleUnderline"/>
        </w:rPr>
        <w:t xml:space="preserve">propriate landed </w:t>
      </w:r>
      <w:r w:rsidRPr="00333487">
        <w:rPr>
          <w:rStyle w:val="Emphasis"/>
          <w:highlight w:val="yellow"/>
        </w:rPr>
        <w:t>natural capital, including endangered species, water, forests</w:t>
      </w:r>
      <w:r w:rsidRPr="00C161ED">
        <w:rPr>
          <w:rStyle w:val="StyleUnderline"/>
        </w:rPr>
        <w:t>, and other resources</w:t>
      </w:r>
      <w:r w:rsidRPr="004E1D7D">
        <w:rPr>
          <w:sz w:val="16"/>
        </w:rPr>
        <w:t xml:space="preserve"> present on the land.</w:t>
      </w:r>
      <w:r>
        <w:rPr>
          <w:sz w:val="16"/>
        </w:rPr>
        <w:t xml:space="preserve"> </w:t>
      </w:r>
      <w:r w:rsidRPr="004E1D7D">
        <w:rPr>
          <w:sz w:val="16"/>
        </w:rPr>
        <w:t xml:space="preserve">In this way, we again see that natural capital present within the private property rights system in the United States takes on the characteristics of a commons, with </w:t>
      </w:r>
      <w:r w:rsidRPr="002B71AA">
        <w:rPr>
          <w:rStyle w:val="StyleUnderline"/>
        </w:rPr>
        <w:t xml:space="preserve">fifty rational </w:t>
      </w:r>
      <w:r w:rsidRPr="00333487">
        <w:rPr>
          <w:rStyle w:val="StyleUnderline"/>
          <w:highlight w:val="yellow"/>
        </w:rPr>
        <w:t>state governments</w:t>
      </w:r>
      <w:r w:rsidRPr="002B71AA">
        <w:rPr>
          <w:rStyle w:val="StyleUnderline"/>
        </w:rPr>
        <w:t xml:space="preserve"> maintaining authority over, and </w:t>
      </w:r>
      <w:r w:rsidRPr="00333487">
        <w:rPr>
          <w:rStyle w:val="StyleUnderline"/>
          <w:highlight w:val="yellow"/>
        </w:rPr>
        <w:t>vying</w:t>
      </w:r>
      <w:r w:rsidRPr="002B71AA">
        <w:rPr>
          <w:rStyle w:val="StyleUnderline"/>
        </w:rPr>
        <w:t xml:space="preserve"> </w:t>
      </w:r>
      <w:r w:rsidRPr="00333487">
        <w:rPr>
          <w:rStyle w:val="StyleUnderline"/>
          <w:highlight w:val="yellow"/>
        </w:rPr>
        <w:t>for, resources</w:t>
      </w:r>
      <w:r w:rsidRPr="002B71AA">
        <w:rPr>
          <w:rStyle w:val="StyleUnderline"/>
        </w:rPr>
        <w:t xml:space="preserve"> of interest to the nation as a whole</w:t>
      </w:r>
      <w:r w:rsidRPr="004E1D7D">
        <w:rPr>
          <w:sz w:val="16"/>
        </w:rPr>
        <w:t xml:space="preserve">."' The state boundaries are presumably the "fences" around each rational state government's "property." As discussed above, however, </w:t>
      </w:r>
      <w:r w:rsidRPr="00333487">
        <w:rPr>
          <w:rStyle w:val="Emphasis"/>
          <w:highlight w:val="yellow"/>
        </w:rPr>
        <w:t xml:space="preserve">damage </w:t>
      </w:r>
      <w:r w:rsidRPr="00333487">
        <w:rPr>
          <w:rStyle w:val="Emphasis"/>
        </w:rPr>
        <w:t xml:space="preserve">still </w:t>
      </w:r>
      <w:r w:rsidRPr="00333487">
        <w:rPr>
          <w:rStyle w:val="Emphasis"/>
          <w:highlight w:val="yellow"/>
        </w:rPr>
        <w:t xml:space="preserve">accrues to the </w:t>
      </w:r>
      <w:r w:rsidRPr="00333487">
        <w:rPr>
          <w:rStyle w:val="Emphasis"/>
        </w:rPr>
        <w:t xml:space="preserve">collective privatized </w:t>
      </w:r>
      <w:r w:rsidRPr="00333487">
        <w:rPr>
          <w:rStyle w:val="Emphasis"/>
          <w:highlight w:val="yellow"/>
        </w:rPr>
        <w:t>environment when each government acts in its own best economic interest</w:t>
      </w:r>
      <w:r w:rsidRPr="00F65A3A">
        <w:rPr>
          <w:rStyle w:val="StyleUnderline"/>
        </w:rPr>
        <w:t xml:space="preserve"> to the detriment of th</w:t>
      </w:r>
      <w:r>
        <w:rPr>
          <w:rStyle w:val="StyleUnderline"/>
        </w:rPr>
        <w:t>e collective privatized environ</w:t>
      </w:r>
      <w:r w:rsidRPr="00F65A3A">
        <w:rPr>
          <w:rStyle w:val="StyleUnderline"/>
        </w:rPr>
        <w:t xml:space="preserve">ment as a whole - such as by maintaining lax land use controls. </w:t>
      </w:r>
      <w:r w:rsidRPr="00333487">
        <w:rPr>
          <w:rStyle w:val="Emphasis"/>
          <w:highlight w:val="yellow"/>
        </w:rPr>
        <w:t>Enter the Commerce Clause</w:t>
      </w:r>
      <w:r w:rsidRPr="004E1D7D">
        <w:rPr>
          <w:sz w:val="16"/>
        </w:rPr>
        <w:t xml:space="preserve">. This is the circumstance under which some scholars ar- gue the Framers intended the Commerce Clause to apply - </w:t>
      </w:r>
      <w:r w:rsidRPr="00333487">
        <w:rPr>
          <w:rStyle w:val="StyleUnderline"/>
          <w:highlight w:val="yellow"/>
        </w:rPr>
        <w:t>when states are unable to overcome collective</w:t>
      </w:r>
      <w:r w:rsidRPr="00F65A3A">
        <w:rPr>
          <w:rStyle w:val="StyleUnderline"/>
        </w:rPr>
        <w:t xml:space="preserve"> action </w:t>
      </w:r>
      <w:r w:rsidRPr="00333487">
        <w:rPr>
          <w:rStyle w:val="StyleUnderline"/>
          <w:highlight w:val="yellow"/>
        </w:rPr>
        <w:t>problems</w:t>
      </w:r>
      <w:r>
        <w:rPr>
          <w:rStyle w:val="StyleUnderline"/>
        </w:rPr>
        <w:t xml:space="preserve"> to adequately address an eco</w:t>
      </w:r>
      <w:r w:rsidRPr="00F65A3A">
        <w:rPr>
          <w:rStyle w:val="StyleUnderline"/>
        </w:rPr>
        <w:t xml:space="preserve">nomic issue of national concern that could </w:t>
      </w:r>
      <w:r>
        <w:rPr>
          <w:rStyle w:val="StyleUnderline"/>
        </w:rPr>
        <w:t>have negative interstate conse</w:t>
      </w:r>
      <w:r w:rsidRPr="00F65A3A">
        <w:rPr>
          <w:rStyle w:val="StyleUnderline"/>
        </w:rPr>
        <w:t>quences without proper state coordination</w:t>
      </w:r>
      <w:r w:rsidRPr="004E1D7D">
        <w:rPr>
          <w:sz w:val="16"/>
        </w:rPr>
        <w:t xml:space="preserve">.1' The </w:t>
      </w:r>
      <w:r w:rsidRPr="00333487">
        <w:rPr>
          <w:rStyle w:val="Emphasis"/>
          <w:highlight w:val="yellow"/>
        </w:rPr>
        <w:t>federal government has made numerous attempts to halt rational actors' destruction</w:t>
      </w:r>
      <w:r w:rsidRPr="00333487">
        <w:rPr>
          <w:rStyle w:val="StyleUnderline"/>
          <w:highlight w:val="yellow"/>
        </w:rPr>
        <w:t xml:space="preserve"> of the</w:t>
      </w:r>
      <w:r w:rsidRPr="00C9298F">
        <w:rPr>
          <w:rStyle w:val="StyleUnderline"/>
        </w:rPr>
        <w:t xml:space="preserve"> collective privatized </w:t>
      </w:r>
      <w:r w:rsidRPr="00333487">
        <w:rPr>
          <w:rStyle w:val="StyleUnderline"/>
          <w:highlight w:val="yellow"/>
        </w:rPr>
        <w:t>environment through</w:t>
      </w:r>
      <w:r w:rsidRPr="00C9298F">
        <w:rPr>
          <w:rStyle w:val="StyleUnderline"/>
        </w:rPr>
        <w:t xml:space="preserve"> passage</w:t>
      </w:r>
      <w:r w:rsidRPr="004E1D7D">
        <w:rPr>
          <w:rStyle w:val="StyleUnderline"/>
          <w:sz w:val="16"/>
        </w:rPr>
        <w:t xml:space="preserve"> </w:t>
      </w:r>
      <w:r w:rsidRPr="00C9298F">
        <w:rPr>
          <w:rStyle w:val="StyleUnderline"/>
        </w:rPr>
        <w:t xml:space="preserve">of legislation under </w:t>
      </w:r>
      <w:r w:rsidRPr="00333487">
        <w:rPr>
          <w:rStyle w:val="StyleUnderline"/>
          <w:highlight w:val="yellow"/>
        </w:rPr>
        <w:t>the Commerce Clause</w:t>
      </w:r>
      <w:r w:rsidRPr="00333487">
        <w:rPr>
          <w:sz w:val="16"/>
          <w:highlight w:val="yellow"/>
        </w:rPr>
        <w:t>.</w:t>
      </w:r>
      <w:r w:rsidRPr="004E1D7D">
        <w:rPr>
          <w:sz w:val="16"/>
        </w:rPr>
        <w:t xml:space="preserve"> 2 0 Take, </w:t>
      </w:r>
      <w:r w:rsidRPr="00C9298F">
        <w:rPr>
          <w:rStyle w:val="StyleUnderline"/>
        </w:rPr>
        <w:t>for example, the case of</w:t>
      </w:r>
      <w:r w:rsidRPr="004E1D7D">
        <w:rPr>
          <w:rStyle w:val="StyleUnderline"/>
          <w:sz w:val="16"/>
        </w:rPr>
        <w:t xml:space="preserve"> </w:t>
      </w:r>
      <w:r w:rsidRPr="00C9298F">
        <w:rPr>
          <w:rStyle w:val="StyleUnderline"/>
        </w:rPr>
        <w:t>a rational state that maintains more lax land use standards than a neighboring</w:t>
      </w:r>
      <w:r w:rsidRPr="004E1D7D">
        <w:rPr>
          <w:rStyle w:val="StyleUnderline"/>
          <w:sz w:val="16"/>
        </w:rPr>
        <w:t xml:space="preserve"> </w:t>
      </w:r>
      <w:r w:rsidRPr="00C9298F">
        <w:rPr>
          <w:rStyle w:val="StyleUnderline"/>
        </w:rPr>
        <w:t>state in order to facilitate economic growth, leading to increased eradication</w:t>
      </w:r>
      <w:r w:rsidRPr="004E1D7D">
        <w:rPr>
          <w:rStyle w:val="StyleUnderline"/>
          <w:sz w:val="16"/>
        </w:rPr>
        <w:t xml:space="preserve"> </w:t>
      </w:r>
      <w:r w:rsidRPr="00C9298F">
        <w:rPr>
          <w:rStyle w:val="StyleUnderline"/>
        </w:rPr>
        <w:t>of endangered species, wetland, or air quality resources within that state.</w:t>
      </w:r>
      <w:r w:rsidRPr="004E1D7D">
        <w:rPr>
          <w:rStyle w:val="StyleUnderline"/>
          <w:sz w:val="16"/>
        </w:rPr>
        <w:t xml:space="preserve"> </w:t>
      </w:r>
      <w:r w:rsidRPr="00C9298F">
        <w:rPr>
          <w:rStyle w:val="StyleUnderline"/>
        </w:rPr>
        <w:t xml:space="preserve">The </w:t>
      </w:r>
      <w:r w:rsidRPr="00333487">
        <w:rPr>
          <w:rStyle w:val="StyleUnderline"/>
          <w:highlight w:val="yellow"/>
        </w:rPr>
        <w:t>ESA, Clean Water Act</w:t>
      </w:r>
      <w:r w:rsidRPr="00C9298F">
        <w:rPr>
          <w:rStyle w:val="StyleUnderline"/>
        </w:rPr>
        <w:t xml:space="preserve"> ("CWA"),</w:t>
      </w:r>
      <w:r w:rsidRPr="004E1D7D">
        <w:rPr>
          <w:sz w:val="16"/>
        </w:rPr>
        <w:t xml:space="preserve"> or Clean Air Act, respectively, enter to protect </w:t>
      </w:r>
      <w:r w:rsidRPr="00C9298F">
        <w:rPr>
          <w:rStyle w:val="StyleUnderline"/>
        </w:rPr>
        <w:t>the collective privatized environment and the privatized commons</w:t>
      </w:r>
      <w:r w:rsidRPr="004E1D7D">
        <w:rPr>
          <w:rStyle w:val="StyleUnderline"/>
          <w:sz w:val="16"/>
        </w:rPr>
        <w:t xml:space="preserve"> </w:t>
      </w:r>
      <w:r w:rsidRPr="00C9298F">
        <w:rPr>
          <w:rStyle w:val="StyleUnderline"/>
        </w:rPr>
        <w:t>resources present within it</w:t>
      </w:r>
      <w:r w:rsidRPr="004E1D7D">
        <w:rPr>
          <w:sz w:val="16"/>
        </w:rPr>
        <w:t>. Yet these acts have been met with varying levels of resistance. Congressional authority to regulate clean air, for instance, has met little resistance, as under Commerce Clause analysis air more clearly crosses the "fences" of state boundaries and more apparently affects a neighboring rational state's economic interests (or, the neighboring state's "commerce").</w:t>
      </w:r>
    </w:p>
    <w:p w14:paraId="4240401F" w14:textId="77777777" w:rsidR="007266AB" w:rsidRPr="004017BD" w:rsidRDefault="007266AB" w:rsidP="007266AB"/>
    <w:p w14:paraId="35E8C253" w14:textId="77777777" w:rsidR="007266AB" w:rsidRPr="00B06DEC" w:rsidRDefault="007266AB" w:rsidP="007266AB">
      <w:pPr>
        <w:rPr>
          <w:rFonts w:ascii="Times" w:hAnsi="Times"/>
          <w:sz w:val="20"/>
          <w:szCs w:val="20"/>
        </w:rPr>
      </w:pPr>
    </w:p>
    <w:p w14:paraId="3D73CB8F" w14:textId="77777777" w:rsidR="007266AB" w:rsidRDefault="007266AB" w:rsidP="007266AB"/>
    <w:p w14:paraId="1E550BE3" w14:textId="77777777" w:rsidR="007266AB" w:rsidRDefault="007266AB" w:rsidP="007266AB">
      <w:pPr>
        <w:pStyle w:val="Heading3"/>
      </w:pPr>
      <w:r>
        <w:t>2nc terror impact</w:t>
      </w:r>
    </w:p>
    <w:p w14:paraId="3FB5BC43" w14:textId="77777777" w:rsidR="007266AB" w:rsidRPr="00C961FE" w:rsidRDefault="007266AB" w:rsidP="007266AB"/>
    <w:p w14:paraId="3A04240B" w14:textId="77777777" w:rsidR="007266AB" w:rsidRDefault="007266AB" w:rsidP="007266AB">
      <w:pPr>
        <w:pStyle w:val="Heading4"/>
      </w:pPr>
      <w:r>
        <w:t>Terror causes nuclear war</w:t>
      </w:r>
      <w:r w:rsidRPr="00D007B0">
        <w:t>—motive is there, means are key</w:t>
      </w:r>
    </w:p>
    <w:p w14:paraId="4BE77B55" w14:textId="77777777" w:rsidR="007266AB" w:rsidRDefault="007266AB" w:rsidP="007266AB">
      <w:r w:rsidRPr="00F8008F">
        <w:rPr>
          <w:rStyle w:val="Style13ptBold"/>
        </w:rPr>
        <w:t>Hayes, 18</w:t>
      </w:r>
      <w:r>
        <w:t xml:space="preserve">—Co-founder and Executive Director of Nautilus Institute for Security and Sustainability, Honorary Professor, Center for International Security Studies, Sydney University (Peter, “NON-STATE TERRORISM AND INADVERTENT NUCLEAR WAR,” </w:t>
      </w:r>
      <w:hyperlink r:id="rId33" w:history="1">
        <w:r w:rsidRPr="00CC12C6">
          <w:rPr>
            <w:rStyle w:val="Hyperlink"/>
          </w:rPr>
          <w:t>https://nautilus.org/napsnet/napsnet-special-reports/non-state-terrorism-and-inadvertent-nuclear-war/</w:t>
        </w:r>
      </w:hyperlink>
      <w:r>
        <w:t>, dml) [The expansion of “CBRN” into “chemical, biological, radiological or nuclear” appears in brackets in the original; however, “nuclear command, control and communications” has been shortened to “NC3” for readability; the phrase appears as “NC3” throughout the rest of the article after the card ends—my correction is denoted by brackets]</w:t>
      </w:r>
    </w:p>
    <w:p w14:paraId="0A7354B5" w14:textId="77777777" w:rsidR="007266AB" w:rsidRPr="00D007B0" w:rsidRDefault="007266AB" w:rsidP="007266AB">
      <w:pPr>
        <w:rPr>
          <w:rStyle w:val="StyleUnderline"/>
        </w:rPr>
      </w:pPr>
      <w:r w:rsidRPr="00187115">
        <w:rPr>
          <w:rStyle w:val="StyleUnderline"/>
          <w:highlight w:val="yellow"/>
        </w:rPr>
        <w:t>Between</w:t>
      </w:r>
      <w:r w:rsidRPr="00D007B0">
        <w:rPr>
          <w:rStyle w:val="StyleUnderline"/>
        </w:rPr>
        <w:t xml:space="preserve"> most</w:t>
      </w:r>
      <w:r w:rsidRPr="00D007B0">
        <w:rPr>
          <w:sz w:val="16"/>
        </w:rPr>
        <w:t xml:space="preserve"> of these </w:t>
      </w:r>
      <w:r w:rsidRPr="00187115">
        <w:rPr>
          <w:rStyle w:val="StyleUnderline"/>
          <w:highlight w:val="yellow"/>
        </w:rPr>
        <w:t>nuclear armed states</w:t>
      </w:r>
      <w:r w:rsidRPr="00D007B0">
        <w:rPr>
          <w:sz w:val="16"/>
        </w:rPr>
        <w:t xml:space="preserve"> and across the tiers, </w:t>
      </w:r>
      <w:r w:rsidRPr="00187115">
        <w:rPr>
          <w:rStyle w:val="StyleUnderline"/>
          <w:highlight w:val="yellow"/>
        </w:rPr>
        <w:t>there are few</w:t>
      </w:r>
      <w:r w:rsidRPr="00D007B0">
        <w:rPr>
          <w:rStyle w:val="StyleUnderline"/>
        </w:rPr>
        <w:t xml:space="preserve"> shared “</w:t>
      </w:r>
      <w:r w:rsidRPr="00187115">
        <w:rPr>
          <w:rStyle w:val="Emphasis"/>
          <w:highlight w:val="yellow"/>
        </w:rPr>
        <w:t>rules of the road</w:t>
      </w:r>
      <w:r w:rsidRPr="00D007B0">
        <w:rPr>
          <w:rStyle w:val="StyleUnderline"/>
        </w:rPr>
        <w:t xml:space="preserve">.” </w:t>
      </w:r>
      <w:r w:rsidRPr="00187115">
        <w:rPr>
          <w:rStyle w:val="StyleUnderline"/>
        </w:rPr>
        <w:t xml:space="preserve">The </w:t>
      </w:r>
      <w:r w:rsidRPr="00187115">
        <w:rPr>
          <w:rStyle w:val="Emphasis"/>
        </w:rPr>
        <w:t>more of these states</w:t>
      </w:r>
      <w:r w:rsidRPr="00187115">
        <w:rPr>
          <w:rStyle w:val="StyleUnderline"/>
        </w:rPr>
        <w:t xml:space="preserve"> that are engaged in a </w:t>
      </w:r>
      <w:r w:rsidRPr="00187115">
        <w:rPr>
          <w:rStyle w:val="Emphasis"/>
        </w:rPr>
        <w:t>specific conflict</w:t>
      </w:r>
      <w:r w:rsidRPr="00187115">
        <w:rPr>
          <w:rStyle w:val="StyleUnderline"/>
        </w:rPr>
        <w:t xml:space="preserve"> and </w:t>
      </w:r>
      <w:r w:rsidRPr="00187115">
        <w:rPr>
          <w:rStyle w:val="Emphasis"/>
        </w:rPr>
        <w:t>location</w:t>
      </w:r>
      <w:r w:rsidRPr="00187115">
        <w:rPr>
          <w:rStyle w:val="StyleUnderline"/>
        </w:rPr>
        <w:t xml:space="preserve">, the </w:t>
      </w:r>
      <w:r w:rsidRPr="00187115">
        <w:rPr>
          <w:rStyle w:val="Emphasis"/>
        </w:rPr>
        <w:t>more unpredictable</w:t>
      </w:r>
      <w:r w:rsidRPr="00187115">
        <w:rPr>
          <w:rStyle w:val="StyleUnderline"/>
        </w:rPr>
        <w:t xml:space="preserve"> and </w:t>
      </w:r>
      <w:r w:rsidRPr="00187115">
        <w:rPr>
          <w:rStyle w:val="Emphasis"/>
        </w:rPr>
        <w:t>unstable</w:t>
      </w:r>
      <w:r w:rsidRPr="00187115">
        <w:rPr>
          <w:rStyle w:val="StyleUnderline"/>
        </w:rPr>
        <w:t xml:space="preserve"> this global nuclear threat system becomes, </w:t>
      </w:r>
      <w:r w:rsidRPr="00187115">
        <w:rPr>
          <w:rStyle w:val="StyleUnderline"/>
          <w:highlight w:val="yellow"/>
        </w:rPr>
        <w:t xml:space="preserve">with the potential for </w:t>
      </w:r>
      <w:r w:rsidRPr="00187115">
        <w:rPr>
          <w:rStyle w:val="Emphasis"/>
          <w:highlight w:val="yellow"/>
        </w:rPr>
        <w:t>cascading</w:t>
      </w:r>
      <w:r w:rsidRPr="00187115">
        <w:rPr>
          <w:rStyle w:val="StyleUnderline"/>
          <w:highlight w:val="yellow"/>
        </w:rPr>
        <w:t xml:space="preserve"> </w:t>
      </w:r>
      <w:r w:rsidRPr="00187115">
        <w:rPr>
          <w:rStyle w:val="StyleUnderline"/>
        </w:rPr>
        <w:t>and</w:t>
      </w:r>
      <w:r w:rsidRPr="00D007B0">
        <w:rPr>
          <w:rStyle w:val="StyleUnderline"/>
        </w:rPr>
        <w:t xml:space="preserve"> </w:t>
      </w:r>
      <w:r w:rsidRPr="00D007B0">
        <w:rPr>
          <w:rStyle w:val="Emphasis"/>
        </w:rPr>
        <w:t xml:space="preserve">concatenating </w:t>
      </w:r>
      <w:r w:rsidRPr="00187115">
        <w:rPr>
          <w:rStyle w:val="Emphasis"/>
          <w:highlight w:val="yellow"/>
        </w:rPr>
        <w:t>effects</w:t>
      </w:r>
      <w:r w:rsidRPr="00D007B0">
        <w:rPr>
          <w:sz w:val="16"/>
        </w:rPr>
        <w:t xml:space="preserve">. Indeed, as the number of nuclear states projecting nuclear threat against each other increases, </w:t>
      </w:r>
      <w:r w:rsidRPr="00D007B0">
        <w:rPr>
          <w:rStyle w:val="StyleUnderline"/>
        </w:rPr>
        <w:t xml:space="preserve">the notion of strategic stability </w:t>
      </w:r>
      <w:r w:rsidRPr="00D007B0">
        <w:rPr>
          <w:rStyle w:val="Emphasis"/>
        </w:rPr>
        <w:t>may lose all meaning</w:t>
      </w:r>
      <w:r w:rsidRPr="00D007B0">
        <w:rPr>
          <w:rStyle w:val="StyleUnderline"/>
        </w:rPr>
        <w:t>.</w:t>
      </w:r>
    </w:p>
    <w:p w14:paraId="05855BA8" w14:textId="77777777" w:rsidR="007266AB" w:rsidRPr="00D007B0" w:rsidRDefault="007266AB" w:rsidP="007266AB">
      <w:pPr>
        <w:rPr>
          <w:sz w:val="16"/>
        </w:rPr>
      </w:pPr>
      <w:r w:rsidRPr="00D007B0">
        <w:rPr>
          <w:rStyle w:val="StyleUnderline"/>
        </w:rPr>
        <w:t>The emergence of</w:t>
      </w:r>
      <w:r w:rsidRPr="00D007B0">
        <w:rPr>
          <w:sz w:val="16"/>
        </w:rPr>
        <w:t xml:space="preserve"> a fifth tier—of </w:t>
      </w:r>
      <w:r w:rsidRPr="00D007B0">
        <w:rPr>
          <w:rStyle w:val="StyleUnderline"/>
        </w:rPr>
        <w:t>non-state actors with the capacity to project nuclear threat</w:t>
      </w:r>
      <w:r w:rsidRPr="00D007B0">
        <w:rPr>
          <w:sz w:val="16"/>
        </w:rPr>
        <w:t xml:space="preserve"> against nuclear-armed and nuclear umbrella states (although not only these states)—</w:t>
      </w:r>
      <w:r w:rsidRPr="00D007B0">
        <w:rPr>
          <w:rStyle w:val="StyleUnderline"/>
        </w:rPr>
        <w:t xml:space="preserve">is a </w:t>
      </w:r>
      <w:r w:rsidRPr="00D007B0">
        <w:rPr>
          <w:rStyle w:val="Emphasis"/>
        </w:rPr>
        <w:t>critically important</w:t>
      </w:r>
      <w:r w:rsidRPr="00D007B0">
        <w:rPr>
          <w:rStyle w:val="StyleUnderline"/>
        </w:rPr>
        <w:t xml:space="preserve"> possible catalytic actor</w:t>
      </w:r>
      <w:r w:rsidRPr="00D007B0">
        <w:rPr>
          <w:sz w:val="16"/>
        </w:rPr>
        <w:t xml:space="preserve"> in the new conditions of nuclear threat complexity that already exist today. Such a layer represents an “edge of chaos” where the attempts by </w:t>
      </w:r>
      <w:r w:rsidRPr="00D007B0">
        <w:rPr>
          <w:rStyle w:val="StyleUnderline"/>
        </w:rPr>
        <w:t xml:space="preserve">nuclear armed </w:t>
      </w:r>
      <w:r w:rsidRPr="00187115">
        <w:rPr>
          <w:rStyle w:val="StyleUnderline"/>
          <w:highlight w:val="yellow"/>
        </w:rPr>
        <w:t>states</w:t>
      </w:r>
      <w:r w:rsidRPr="00D007B0">
        <w:rPr>
          <w:sz w:val="16"/>
        </w:rPr>
        <w:t xml:space="preserve"> to exert absolute “vertical” control over the use of nuclear weapons </w:t>
      </w:r>
      <w:r w:rsidRPr="00187115">
        <w:rPr>
          <w:rStyle w:val="StyleUnderline"/>
          <w:highlight w:val="yellow"/>
        </w:rPr>
        <w:t>confront the potential of</w:t>
      </w:r>
      <w:r w:rsidRPr="00D007B0">
        <w:rPr>
          <w:sz w:val="16"/>
        </w:rPr>
        <w:t xml:space="preserve"> non-state entities and even individuals (insiders) to engage in “horizontal” </w:t>
      </w:r>
      <w:r w:rsidRPr="00D007B0">
        <w:rPr>
          <w:rStyle w:val="Emphasis"/>
        </w:rPr>
        <w:t>nuclear terrorism</w:t>
      </w:r>
      <w:r w:rsidRPr="00D007B0">
        <w:rPr>
          <w:sz w:val="16"/>
        </w:rPr>
        <w:t>, presenting radically different control imperatives to the standard paradigm of organizational procedures, technical measures, and safeguards of various kinds. This tier is like the waves and tides on a beach that quickly surrounds and then causes sand castles to collapse.</w:t>
      </w:r>
    </w:p>
    <w:p w14:paraId="6819DC79" w14:textId="77777777" w:rsidR="007266AB" w:rsidRPr="00D007B0" w:rsidRDefault="007266AB" w:rsidP="007266AB">
      <w:pPr>
        <w:rPr>
          <w:sz w:val="16"/>
        </w:rPr>
      </w:pPr>
      <w:r w:rsidRPr="00D007B0">
        <w:rPr>
          <w:sz w:val="16"/>
        </w:rPr>
        <w:t xml:space="preserve">In 2010, Robert Ayson reviewed </w:t>
      </w:r>
      <w:r w:rsidRPr="00187115">
        <w:rPr>
          <w:rStyle w:val="StyleUnderline"/>
        </w:rPr>
        <w:t>the</w:t>
      </w:r>
      <w:r w:rsidRPr="00D007B0">
        <w:rPr>
          <w:rStyle w:val="StyleUnderline"/>
        </w:rPr>
        <w:t xml:space="preserve"> potential linkages between</w:t>
      </w:r>
      <w:r w:rsidRPr="00D007B0">
        <w:rPr>
          <w:sz w:val="16"/>
        </w:rPr>
        <w:t xml:space="preserve"> inter-state </w:t>
      </w:r>
      <w:r w:rsidRPr="00187115">
        <w:rPr>
          <w:rStyle w:val="Emphasis"/>
          <w:highlight w:val="yellow"/>
        </w:rPr>
        <w:t>nuclear war</w:t>
      </w:r>
      <w:r w:rsidRPr="00D007B0">
        <w:rPr>
          <w:rStyle w:val="StyleUnderline"/>
        </w:rPr>
        <w:t xml:space="preserve"> and </w:t>
      </w:r>
      <w:r w:rsidRPr="00187115">
        <w:rPr>
          <w:rStyle w:val="Emphasis"/>
          <w:highlight w:val="yellow"/>
        </w:rPr>
        <w:t>non-state terrorism</w:t>
      </w:r>
      <w:r w:rsidRPr="00D007B0">
        <w:rPr>
          <w:sz w:val="16"/>
        </w:rPr>
        <w:t>. He concluded: “…[T]hese two nuclear worlds—a non-state actor nuclear attack and a catastrophic interstate nuclear exchange—</w:t>
      </w:r>
      <w:r w:rsidRPr="00D007B0">
        <w:rPr>
          <w:rStyle w:val="StyleUnderline"/>
        </w:rPr>
        <w:t xml:space="preserve">are </w:t>
      </w:r>
      <w:r w:rsidRPr="00D007B0">
        <w:rPr>
          <w:rStyle w:val="Emphasis"/>
        </w:rPr>
        <w:t>not</w:t>
      </w:r>
      <w:r w:rsidRPr="00D007B0">
        <w:rPr>
          <w:sz w:val="16"/>
        </w:rPr>
        <w:t xml:space="preserve"> necessarily </w:t>
      </w:r>
      <w:r w:rsidRPr="00D007B0">
        <w:rPr>
          <w:rStyle w:val="Emphasis"/>
        </w:rPr>
        <w:t>separable</w:t>
      </w:r>
      <w:r w:rsidRPr="00D007B0">
        <w:rPr>
          <w:sz w:val="16"/>
        </w:rPr>
        <w:t xml:space="preserve">. It is just possible that </w:t>
      </w:r>
      <w:r w:rsidRPr="00D007B0">
        <w:rPr>
          <w:rStyle w:val="StyleUnderline"/>
        </w:rPr>
        <w:t>some sort of terrorist attack</w:t>
      </w:r>
      <w:r w:rsidRPr="00D007B0">
        <w:rPr>
          <w:sz w:val="16"/>
        </w:rPr>
        <w:t xml:space="preserve">, and especially an act of nuclear terrorism, </w:t>
      </w:r>
      <w:r w:rsidRPr="00187115">
        <w:rPr>
          <w:rStyle w:val="StyleUnderline"/>
          <w:highlight w:val="yellow"/>
        </w:rPr>
        <w:t xml:space="preserve">could </w:t>
      </w:r>
      <w:r w:rsidRPr="00187115">
        <w:rPr>
          <w:rStyle w:val="Emphasis"/>
          <w:highlight w:val="yellow"/>
        </w:rPr>
        <w:t>precipitate a chain of events</w:t>
      </w:r>
      <w:r w:rsidRPr="00187115">
        <w:rPr>
          <w:rStyle w:val="StyleUnderline"/>
          <w:highlight w:val="yellow"/>
        </w:rPr>
        <w:t xml:space="preserve"> leading to</w:t>
      </w:r>
      <w:r w:rsidRPr="00D007B0">
        <w:rPr>
          <w:rStyle w:val="StyleUnderline"/>
        </w:rPr>
        <w:t xml:space="preserve"> a </w:t>
      </w:r>
      <w:r w:rsidRPr="00D007B0">
        <w:rPr>
          <w:rStyle w:val="Emphasis"/>
        </w:rPr>
        <w:t xml:space="preserve">massive </w:t>
      </w:r>
      <w:r w:rsidRPr="00187115">
        <w:rPr>
          <w:rStyle w:val="Emphasis"/>
          <w:highlight w:val="yellow"/>
        </w:rPr>
        <w:t>exchange of nuclear weapons</w:t>
      </w:r>
      <w:r w:rsidRPr="00D007B0">
        <w:rPr>
          <w:sz w:val="16"/>
        </w:rPr>
        <w:t xml:space="preserve"> between two or more of the states that possess them.”[5] How this linkage might unfold is the subject of the next sections of this essay.</w:t>
      </w:r>
    </w:p>
    <w:p w14:paraId="432C00BF" w14:textId="77777777" w:rsidR="007266AB" w:rsidRPr="00D007B0" w:rsidRDefault="007266AB" w:rsidP="007266AB">
      <w:pPr>
        <w:rPr>
          <w:sz w:val="16"/>
        </w:rPr>
      </w:pPr>
      <w:r w:rsidRPr="00D007B0">
        <w:rPr>
          <w:sz w:val="16"/>
        </w:rPr>
        <w:t>Are non-state actors motivated and able to attempt nuclear terrorism?</w:t>
      </w:r>
    </w:p>
    <w:p w14:paraId="0A2583B8" w14:textId="77777777" w:rsidR="007266AB" w:rsidRPr="00D007B0" w:rsidRDefault="007266AB" w:rsidP="007266AB">
      <w:pPr>
        <w:rPr>
          <w:sz w:val="16"/>
        </w:rPr>
      </w:pPr>
      <w:r w:rsidRPr="00187115">
        <w:rPr>
          <w:rStyle w:val="StyleUnderline"/>
          <w:highlight w:val="yellow"/>
        </w:rPr>
        <w:t xml:space="preserve">A </w:t>
      </w:r>
      <w:r w:rsidRPr="00187115">
        <w:rPr>
          <w:rStyle w:val="Emphasis"/>
          <w:highlight w:val="yellow"/>
        </w:rPr>
        <w:t>diverse set of</w:t>
      </w:r>
      <w:r w:rsidRPr="00D007B0">
        <w:rPr>
          <w:rStyle w:val="Emphasis"/>
        </w:rPr>
        <w:t xml:space="preserve"> non-state </w:t>
      </w:r>
      <w:r w:rsidRPr="00187115">
        <w:rPr>
          <w:rStyle w:val="Emphasis"/>
          <w:highlight w:val="yellow"/>
        </w:rPr>
        <w:t>actors</w:t>
      </w:r>
      <w:r w:rsidRPr="00187115">
        <w:rPr>
          <w:rStyle w:val="StyleUnderline"/>
          <w:highlight w:val="yellow"/>
        </w:rPr>
        <w:t xml:space="preserve"> have engaged</w:t>
      </w:r>
      <w:r w:rsidRPr="00D007B0">
        <w:rPr>
          <w:rStyle w:val="StyleUnderline"/>
        </w:rPr>
        <w:t xml:space="preserve"> in terrorist activities</w:t>
      </w:r>
      <w:r w:rsidRPr="00D007B0">
        <w:rPr>
          <w:sz w:val="16"/>
        </w:rPr>
        <w:t xml:space="preserve">—for which there is no simple or consensual definition.  </w:t>
      </w:r>
      <w:r w:rsidRPr="00D007B0">
        <w:rPr>
          <w:rStyle w:val="StyleUnderline"/>
        </w:rPr>
        <w:t xml:space="preserve">In 2011, there were </w:t>
      </w:r>
      <w:r w:rsidRPr="00187115">
        <w:rPr>
          <w:rStyle w:val="Emphasis"/>
          <w:highlight w:val="yellow"/>
        </w:rPr>
        <w:t>more than 6,900</w:t>
      </w:r>
      <w:r w:rsidRPr="00D007B0">
        <w:rPr>
          <w:rStyle w:val="StyleUnderline"/>
        </w:rPr>
        <w:t xml:space="preserve"> known extremist, terrorist and other organizations</w:t>
      </w:r>
      <w:r w:rsidRPr="00D007B0">
        <w:rPr>
          <w:sz w:val="16"/>
        </w:rPr>
        <w:t xml:space="preserve"> associated with guerrilla warfare, political violence, protest, organized crime and cyber-crime. </w:t>
      </w:r>
      <w:r w:rsidRPr="00D007B0">
        <w:rPr>
          <w:rStyle w:val="StyleUnderline"/>
        </w:rPr>
        <w:t>Of these, about 120 terrorist and extremist groups had been blacklisted</w:t>
      </w:r>
      <w:r w:rsidRPr="00D007B0">
        <w:rPr>
          <w:sz w:val="16"/>
        </w:rPr>
        <w:t xml:space="preserve"> by the United Nations, the European Union and six major countries.[6]</w:t>
      </w:r>
    </w:p>
    <w:p w14:paraId="5C3AE5A3" w14:textId="77777777" w:rsidR="007266AB" w:rsidRPr="00D007B0" w:rsidRDefault="007266AB" w:rsidP="007266AB">
      <w:pPr>
        <w:rPr>
          <w:sz w:val="16"/>
        </w:rPr>
      </w:pPr>
      <w:r w:rsidRPr="00187115">
        <w:rPr>
          <w:rStyle w:val="StyleUnderline"/>
          <w:highlight w:val="yellow"/>
        </w:rPr>
        <w:t>Some have argued that</w:t>
      </w:r>
      <w:r w:rsidRPr="00D007B0">
        <w:rPr>
          <w:rStyle w:val="StyleUnderline"/>
        </w:rPr>
        <w:t xml:space="preserve"> the </w:t>
      </w:r>
      <w:r w:rsidRPr="00D007B0">
        <w:rPr>
          <w:rStyle w:val="Emphasis"/>
        </w:rPr>
        <w:t>technical</w:t>
      </w:r>
      <w:r w:rsidRPr="00D007B0">
        <w:rPr>
          <w:rStyle w:val="StyleUnderline"/>
        </w:rPr>
        <w:t xml:space="preserve">, </w:t>
      </w:r>
      <w:r w:rsidRPr="00D007B0">
        <w:rPr>
          <w:rStyle w:val="Emphasis"/>
        </w:rPr>
        <w:t>organizational</w:t>
      </w:r>
      <w:r w:rsidRPr="00D007B0">
        <w:rPr>
          <w:rStyle w:val="StyleUnderline"/>
        </w:rPr>
        <w:t xml:space="preserve">, and </w:t>
      </w:r>
      <w:r w:rsidRPr="00D007B0">
        <w:rPr>
          <w:rStyle w:val="Emphasis"/>
        </w:rPr>
        <w:t>funding</w:t>
      </w:r>
      <w:r w:rsidRPr="00D007B0">
        <w:rPr>
          <w:rStyle w:val="StyleUnderline"/>
        </w:rPr>
        <w:t xml:space="preserve"> demanded for </w:t>
      </w:r>
      <w:r w:rsidRPr="00187115">
        <w:rPr>
          <w:rStyle w:val="StyleUnderline"/>
          <w:highlight w:val="yellow"/>
        </w:rPr>
        <w:t>a successful</w:t>
      </w:r>
      <w:r w:rsidRPr="00D007B0">
        <w:rPr>
          <w:rStyle w:val="StyleUnderline"/>
        </w:rPr>
        <w:t xml:space="preserve"> nuclear </w:t>
      </w:r>
      <w:r w:rsidRPr="00187115">
        <w:rPr>
          <w:rStyle w:val="StyleUnderline"/>
          <w:highlight w:val="yellow"/>
        </w:rPr>
        <w:t>attack</w:t>
      </w:r>
      <w:r w:rsidRPr="00D007B0">
        <w:rPr>
          <w:sz w:val="16"/>
        </w:rPr>
        <w:t xml:space="preserve">, especially involving nuclear weapons, </w:t>
      </w:r>
      <w:r w:rsidRPr="00187115">
        <w:rPr>
          <w:rStyle w:val="Emphasis"/>
          <w:highlight w:val="yellow"/>
        </w:rPr>
        <w:t>exceeds the capacity</w:t>
      </w:r>
      <w:r w:rsidRPr="00D007B0">
        <w:rPr>
          <w:rStyle w:val="StyleUnderline"/>
        </w:rPr>
        <w:t xml:space="preserve"> of most of the non-state actors with terrorist proclivities. Unfortunately, </w:t>
      </w:r>
      <w:r w:rsidRPr="00187115">
        <w:rPr>
          <w:rStyle w:val="Emphasis"/>
          <w:highlight w:val="yellow"/>
        </w:rPr>
        <w:t>this</w:t>
      </w:r>
      <w:r w:rsidRPr="00D007B0">
        <w:rPr>
          <w:rStyle w:val="Emphasis"/>
        </w:rPr>
        <w:t xml:space="preserve"> assertion </w:t>
      </w:r>
      <w:r w:rsidRPr="00187115">
        <w:rPr>
          <w:rStyle w:val="Emphasis"/>
          <w:highlight w:val="yellow"/>
        </w:rPr>
        <w:t>is not true</w:t>
      </w:r>
      <w:r w:rsidRPr="00D007B0">
        <w:rPr>
          <w:rStyle w:val="StyleUnderline"/>
        </w:rPr>
        <w:t>, especially at lower levels of impact</w:t>
      </w:r>
      <w:r w:rsidRPr="00D007B0">
        <w:rPr>
          <w:sz w:val="16"/>
        </w:rPr>
        <w:t xml:space="preserve"> as shown in Figure 1; </w:t>
      </w:r>
      <w:r w:rsidRPr="00D007B0">
        <w:rPr>
          <w:rStyle w:val="StyleUnderline"/>
        </w:rPr>
        <w:t xml:space="preserve">but </w:t>
      </w:r>
      <w:r w:rsidRPr="00D007B0">
        <w:rPr>
          <w:rStyle w:val="Emphasis"/>
        </w:rPr>
        <w:t>even at the highest levels</w:t>
      </w:r>
      <w:r w:rsidRPr="00D007B0">
        <w:rPr>
          <w:rStyle w:val="StyleUnderline"/>
        </w:rPr>
        <w:t xml:space="preserve"> of obtaining authentic nuclear weapons capabilities, </w:t>
      </w:r>
      <w:r w:rsidRPr="00187115">
        <w:rPr>
          <w:rStyle w:val="StyleUnderline"/>
          <w:highlight w:val="yellow"/>
        </w:rPr>
        <w:t>a</w:t>
      </w:r>
      <w:r w:rsidRPr="00D007B0">
        <w:rPr>
          <w:rStyle w:val="StyleUnderline"/>
        </w:rPr>
        <w:t xml:space="preserve"> small </w:t>
      </w:r>
      <w:r w:rsidRPr="00187115">
        <w:rPr>
          <w:rStyle w:val="StyleUnderline"/>
          <w:highlight w:val="yellow"/>
        </w:rPr>
        <w:t>number</w:t>
      </w:r>
      <w:r w:rsidRPr="00D007B0">
        <w:rPr>
          <w:rStyle w:val="StyleUnderline"/>
        </w:rPr>
        <w:t xml:space="preserve"> of non-state actors </w:t>
      </w:r>
      <w:r w:rsidRPr="00187115">
        <w:rPr>
          <w:rStyle w:val="Emphasis"/>
          <w:highlight w:val="yellow"/>
        </w:rPr>
        <w:t>already exhibit</w:t>
      </w:r>
      <w:r w:rsidRPr="00D007B0">
        <w:rPr>
          <w:rStyle w:val="Emphasis"/>
        </w:rPr>
        <w:t xml:space="preserve"> the </w:t>
      </w:r>
      <w:r w:rsidRPr="00187115">
        <w:rPr>
          <w:rStyle w:val="Emphasis"/>
          <w:highlight w:val="yellow"/>
        </w:rPr>
        <w:t>motivation</w:t>
      </w:r>
      <w:r w:rsidRPr="00187115">
        <w:rPr>
          <w:rStyle w:val="StyleUnderline"/>
          <w:highlight w:val="yellow"/>
        </w:rPr>
        <w:t xml:space="preserve"> and </w:t>
      </w:r>
      <w:r w:rsidRPr="00187115">
        <w:rPr>
          <w:rStyle w:val="Emphasis"/>
          <w:highlight w:val="yellow"/>
        </w:rPr>
        <w:t>possible capacity</w:t>
      </w:r>
      <w:r w:rsidRPr="00D007B0">
        <w:rPr>
          <w:rStyle w:val="StyleUnderline"/>
        </w:rPr>
        <w:t xml:space="preserve"> to become nuclear-armed</w:t>
      </w:r>
      <w:r w:rsidRPr="00D007B0">
        <w:rPr>
          <w:sz w:val="16"/>
        </w:rPr>
        <w:t>.</w:t>
      </w:r>
    </w:p>
    <w:p w14:paraId="5A88761B" w14:textId="77777777" w:rsidR="007266AB" w:rsidRPr="00D007B0" w:rsidRDefault="007266AB" w:rsidP="007266AB">
      <w:pPr>
        <w:rPr>
          <w:sz w:val="16"/>
        </w:rPr>
      </w:pPr>
      <w:r w:rsidRPr="00D007B0">
        <w:rPr>
          <w:sz w:val="16"/>
        </w:rPr>
        <w:t xml:space="preserve">Ellingsen suggests a useful distinction that nuclear terrorists may be impelled by two divergent motivations, as shown in Figure 2, creating “opportunistic” and “patient” profiles.[7] The requirements for an opportunist non-state nuclear terrorist tend towards immediate use and the search for short-term payoffs with only tactical levels of commitment; whereas </w:t>
      </w:r>
      <w:r w:rsidRPr="00D007B0">
        <w:rPr>
          <w:rStyle w:val="StyleUnderline"/>
        </w:rPr>
        <w:t xml:space="preserve">the patient non-state nuclear terrorist is </w:t>
      </w:r>
      <w:r w:rsidRPr="00D007B0">
        <w:rPr>
          <w:rStyle w:val="Emphasis"/>
        </w:rPr>
        <w:t>able</w:t>
      </w:r>
      <w:r w:rsidRPr="00D007B0">
        <w:rPr>
          <w:rStyle w:val="StyleUnderline"/>
        </w:rPr>
        <w:t xml:space="preserve"> and </w:t>
      </w:r>
      <w:r w:rsidRPr="00D007B0">
        <w:rPr>
          <w:rStyle w:val="Emphasis"/>
        </w:rPr>
        <w:t>willing</w:t>
      </w:r>
      <w:r w:rsidRPr="00D007B0">
        <w:rPr>
          <w:rStyle w:val="StyleUnderline"/>
        </w:rPr>
        <w:t xml:space="preserve"> to sustain a long-term acquisition effort to deal a strategic blow to an adversary in a manner that could be achieved </w:t>
      </w:r>
      <w:r w:rsidRPr="00D007B0">
        <w:rPr>
          <w:rStyle w:val="Emphasis"/>
        </w:rPr>
        <w:t>only with nuclear weapons</w:t>
      </w:r>
      <w:r w:rsidRPr="00D007B0">
        <w:rPr>
          <w:sz w:val="16"/>
        </w:rPr>
        <w:t>.</w:t>
      </w:r>
    </w:p>
    <w:p w14:paraId="4027C61F" w14:textId="77777777" w:rsidR="007266AB" w:rsidRPr="00D007B0" w:rsidRDefault="007266AB" w:rsidP="007266AB">
      <w:pPr>
        <w:rPr>
          <w:sz w:val="16"/>
        </w:rPr>
      </w:pPr>
      <w:r w:rsidRPr="00D007B0">
        <w:rPr>
          <w:sz w:val="16"/>
        </w:rPr>
        <w:t>Blair and Ackerman suggest that the goals, conditions, and capacity limitations that shape a possible nuclear terrorist’s posture lead logically to three types of nuclear terrorist nuclear command-and-control postures, viz: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delegative (in which lower level commanders control nuclear weapons and have pre-delegated authority to use them in defined circumstances, for example, evidence of nuclear explosions combined with loss-of-connectivity with their central command).[8]  An example of such delegative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achieved.[9]</w:t>
      </w:r>
    </w:p>
    <w:p w14:paraId="50E864B5" w14:textId="77777777" w:rsidR="007266AB" w:rsidRPr="00D007B0" w:rsidRDefault="007266AB" w:rsidP="007266AB">
      <w:pPr>
        <w:rPr>
          <w:sz w:val="16"/>
        </w:rPr>
      </w:pPr>
      <w:r w:rsidRPr="00D007B0">
        <w:rPr>
          <w:sz w:val="16"/>
        </w:rPr>
        <w:t xml:space="preserve">Logically, one might expect nuclear terrorists oriented toward short-term, tactical goals to employ pre-determined nuclear command-and-control strategies in the hope that the speed of attack and minimum field communications avoids discovery and interdiction before the attack is complete; whereas nuclear terrorists oriented toward long-term, strategic goals might employ more pre-delegative command-and-control systems that would support a bargaining use and therefore a field capacity to deploy nuclear weapons or materials that can calibrate actual attack based on communications with the central leadership with the risk of interdiction through surveillance and counter-attack.  These </w:t>
      </w:r>
      <w:r w:rsidRPr="00D007B0">
        <w:rPr>
          <w:rStyle w:val="StyleUnderline"/>
        </w:rPr>
        <w:t>differing strategic motivations, timelines, and strategies</w:t>
      </w:r>
      <w:r w:rsidRPr="00D007B0">
        <w:rPr>
          <w:sz w:val="16"/>
        </w:rPr>
        <w:t xml:space="preserve"> in many respects </w:t>
      </w:r>
      <w:r w:rsidRPr="00D007B0">
        <w:rPr>
          <w:rStyle w:val="Emphasis"/>
        </w:rPr>
        <w:t>invert</w:t>
      </w:r>
      <w:r w:rsidRPr="00D007B0">
        <w:rPr>
          <w:rStyle w:val="StyleUnderline"/>
        </w:rPr>
        <w:t xml:space="preserve"> those of nuclear weapons states that rely on large organizations, procedures, and technical controls</w:t>
      </w:r>
      <w:r w:rsidRPr="00D007B0">
        <w:rPr>
          <w:sz w:val="16"/>
        </w:rPr>
        <w:t xml:space="preserve">, to ensure that nuclear weapons are never used without legitimate authorization; and if they are used, to minimize needless civilian casualties (at least some nuclear armed states aspire to this outcome). </w:t>
      </w:r>
      <w:r w:rsidRPr="00D007B0">
        <w:rPr>
          <w:rStyle w:val="StyleUnderline"/>
        </w:rPr>
        <w:t>The repertoire of state-based practices</w:t>
      </w:r>
      <w:r w:rsidRPr="00D007B0">
        <w:rPr>
          <w:sz w:val="16"/>
        </w:rPr>
        <w:t xml:space="preserve"> that presents other states with credible nuclear threat and reassures them that nuclear weapons are secure and controlled </w:t>
      </w:r>
      <w:r w:rsidRPr="00D007B0">
        <w:rPr>
          <w:rStyle w:val="StyleUnderline"/>
        </w:rPr>
        <w:t xml:space="preserve">is likely to be </w:t>
      </w:r>
      <w:r w:rsidRPr="00D007B0">
        <w:rPr>
          <w:rStyle w:val="Emphasis"/>
        </w:rPr>
        <w:t>completely mismatched</w:t>
      </w:r>
      <w:r w:rsidRPr="00D007B0">
        <w:rPr>
          <w:rStyle w:val="StyleUnderline"/>
        </w:rPr>
        <w:t xml:space="preserve"> with the strengths and strategies of non-state </w:t>
      </w:r>
      <w:r w:rsidRPr="00187115">
        <w:rPr>
          <w:rStyle w:val="StyleUnderline"/>
          <w:highlight w:val="yellow"/>
        </w:rPr>
        <w:t>nuclear terrorists</w:t>
      </w:r>
      <w:r w:rsidRPr="00D007B0">
        <w:rPr>
          <w:rStyle w:val="StyleUnderline"/>
        </w:rPr>
        <w:t xml:space="preserve"> that may </w:t>
      </w:r>
      <w:r w:rsidRPr="00187115">
        <w:rPr>
          <w:rStyle w:val="StyleUnderline"/>
          <w:highlight w:val="yellow"/>
        </w:rPr>
        <w:t xml:space="preserve">seek to </w:t>
      </w:r>
      <w:r w:rsidRPr="00187115">
        <w:rPr>
          <w:rStyle w:val="Emphasis"/>
          <w:highlight w:val="yellow"/>
        </w:rPr>
        <w:t>maximize civilian terror</w:t>
      </w:r>
      <w:r w:rsidRPr="00187115">
        <w:rPr>
          <w:rStyle w:val="StyleUnderline"/>
          <w:highlight w:val="yellow"/>
        </w:rPr>
        <w:t xml:space="preserve">, are </w:t>
      </w:r>
      <w:r w:rsidRPr="00187115">
        <w:rPr>
          <w:rStyle w:val="Emphasis"/>
          <w:highlight w:val="yellow"/>
        </w:rPr>
        <w:t>not</w:t>
      </w:r>
      <w:r w:rsidRPr="00D007B0">
        <w:rPr>
          <w:rStyle w:val="Emphasis"/>
        </w:rPr>
        <w:t xml:space="preserve"> always </w:t>
      </w:r>
      <w:r w:rsidRPr="00187115">
        <w:rPr>
          <w:rStyle w:val="Emphasis"/>
          <w:highlight w:val="yellow"/>
        </w:rPr>
        <w:t>concerned</w:t>
      </w:r>
      <w:r w:rsidRPr="00187115">
        <w:rPr>
          <w:rStyle w:val="StyleUnderline"/>
          <w:highlight w:val="yellow"/>
        </w:rPr>
        <w:t xml:space="preserve"> about</w:t>
      </w:r>
      <w:r w:rsidRPr="00D007B0">
        <w:rPr>
          <w:rStyle w:val="StyleUnderline"/>
        </w:rPr>
        <w:t xml:space="preserve"> their own </w:t>
      </w:r>
      <w:r w:rsidRPr="00187115">
        <w:rPr>
          <w:rStyle w:val="StyleUnderline"/>
          <w:highlight w:val="yellow"/>
        </w:rPr>
        <w:t>survival</w:t>
      </w:r>
      <w:r w:rsidRPr="00D007B0">
        <w:rPr>
          <w:sz w:val="16"/>
        </w:rPr>
        <w:t xml:space="preserve"> or even that of their families and communities-of-origin, </w:t>
      </w:r>
      <w:r w:rsidRPr="00187115">
        <w:rPr>
          <w:rStyle w:val="StyleUnderline"/>
          <w:highlight w:val="yellow"/>
        </w:rPr>
        <w:t>and</w:t>
      </w:r>
      <w:r w:rsidRPr="00D007B0">
        <w:rPr>
          <w:rStyle w:val="StyleUnderline"/>
        </w:rPr>
        <w:t xml:space="preserve"> may be willing to </w:t>
      </w:r>
      <w:r w:rsidRPr="00187115">
        <w:rPr>
          <w:rStyle w:val="Emphasis"/>
          <w:highlight w:val="yellow"/>
        </w:rPr>
        <w:t>take extraordinary risk</w:t>
      </w:r>
      <w:r w:rsidRPr="00D007B0">
        <w:rPr>
          <w:rStyle w:val="StyleUnderline"/>
        </w:rPr>
        <w:t xml:space="preserve"> combined with creativity to exploit the opportunities for attack presented by nuclear weapons, umbrella, and non-nuclear states, or their private adversaries</w:t>
      </w:r>
      <w:r w:rsidRPr="00D007B0">
        <w:rPr>
          <w:sz w:val="16"/>
        </w:rPr>
        <w:t>.</w:t>
      </w:r>
    </w:p>
    <w:p w14:paraId="7E6C5E99" w14:textId="77777777" w:rsidR="007266AB" w:rsidRPr="00D007B0" w:rsidRDefault="007266AB" w:rsidP="007266AB">
      <w:pPr>
        <w:rPr>
          <w:sz w:val="16"/>
        </w:rPr>
      </w:pPr>
      <w:r w:rsidRPr="00D007B0">
        <w:rPr>
          <w:rStyle w:val="StyleUnderline"/>
        </w:rPr>
        <w:t>For non-state actors to succeed</w:t>
      </w:r>
      <w:r w:rsidRPr="00D007B0">
        <w:rPr>
          <w:sz w:val="16"/>
        </w:rPr>
        <w:t xml:space="preserve"> at complex engineering project such as acquiring a nuclear weapons or nuclear threat capacity </w:t>
      </w:r>
      <w:r w:rsidRPr="00D007B0">
        <w:rPr>
          <w:rStyle w:val="StyleUnderline"/>
        </w:rPr>
        <w:t xml:space="preserve">demands </w:t>
      </w:r>
      <w:r w:rsidRPr="00D007B0">
        <w:rPr>
          <w:rStyle w:val="Emphasis"/>
        </w:rPr>
        <w:t>substantial effort</w:t>
      </w:r>
      <w:r w:rsidRPr="00D007B0">
        <w:rPr>
          <w:sz w:val="16"/>
        </w:rPr>
        <w:t xml:space="preserve">. Gary Ackerman specifies that to have a chance of succeeding, </w:t>
      </w:r>
      <w:r w:rsidRPr="00D007B0">
        <w:rPr>
          <w:rStyle w:val="StyleUnderline"/>
        </w:rPr>
        <w:t xml:space="preserve">non-state actors with nuclear weapons aspirations must be able to demonstrate that they </w:t>
      </w:r>
      <w:r w:rsidRPr="00D007B0">
        <w:rPr>
          <w:rStyle w:val="Emphasis"/>
        </w:rPr>
        <w:t>control substantial resources</w:t>
      </w:r>
      <w:r w:rsidRPr="00D007B0">
        <w:rPr>
          <w:rStyle w:val="StyleUnderline"/>
        </w:rPr>
        <w:t xml:space="preserve">, have a </w:t>
      </w:r>
      <w:r w:rsidRPr="00D007B0">
        <w:rPr>
          <w:rStyle w:val="Emphasis"/>
        </w:rPr>
        <w:t>safe haven</w:t>
      </w:r>
      <w:r w:rsidRPr="00D007B0">
        <w:rPr>
          <w:rStyle w:val="StyleUnderline"/>
        </w:rPr>
        <w:t xml:space="preserve"> in which to conduct research and development, have their </w:t>
      </w:r>
      <w:r w:rsidRPr="00D007B0">
        <w:rPr>
          <w:rStyle w:val="Emphasis"/>
        </w:rPr>
        <w:t>own</w:t>
      </w:r>
      <w:r w:rsidRPr="00D007B0">
        <w:rPr>
          <w:rStyle w:val="StyleUnderline"/>
        </w:rPr>
        <w:t xml:space="preserve"> or </w:t>
      </w:r>
      <w:r w:rsidRPr="00D007B0">
        <w:rPr>
          <w:rStyle w:val="Emphasis"/>
        </w:rPr>
        <w:t>procured expertise</w:t>
      </w:r>
      <w:r w:rsidRPr="00D007B0">
        <w:rPr>
          <w:rStyle w:val="StyleUnderline"/>
        </w:rPr>
        <w:t xml:space="preserve">, are able to </w:t>
      </w:r>
      <w:r w:rsidRPr="00D007B0">
        <w:rPr>
          <w:rStyle w:val="Emphasis"/>
        </w:rPr>
        <w:t>learn from failing</w:t>
      </w:r>
      <w:r w:rsidRPr="00D007B0">
        <w:rPr>
          <w:rStyle w:val="StyleUnderline"/>
        </w:rPr>
        <w:t xml:space="preserve"> and have the </w:t>
      </w:r>
      <w:r w:rsidRPr="00D007B0">
        <w:rPr>
          <w:rStyle w:val="Emphasis"/>
        </w:rPr>
        <w:t>stamina</w:t>
      </w:r>
      <w:r w:rsidRPr="00D007B0">
        <w:rPr>
          <w:rStyle w:val="StyleUnderline"/>
        </w:rPr>
        <w:t xml:space="preserve"> and </w:t>
      </w:r>
      <w:r w:rsidRPr="00D007B0">
        <w:rPr>
          <w:rStyle w:val="Emphasis"/>
        </w:rPr>
        <w:t>strategic commitment</w:t>
      </w:r>
      <w:r w:rsidRPr="00D007B0">
        <w:rPr>
          <w:rStyle w:val="StyleUnderline"/>
        </w:rPr>
        <w:t xml:space="preserve"> to do so, and </w:t>
      </w:r>
      <w:r w:rsidRPr="00D007B0">
        <w:rPr>
          <w:rStyle w:val="Emphasis"/>
        </w:rPr>
        <w:t>manifest long-term planning</w:t>
      </w:r>
      <w:r w:rsidRPr="00D007B0">
        <w:rPr>
          <w:rStyle w:val="StyleUnderline"/>
        </w:rPr>
        <w:t xml:space="preserve"> and </w:t>
      </w:r>
      <w:r w:rsidRPr="00D007B0">
        <w:rPr>
          <w:rStyle w:val="Emphasis"/>
        </w:rPr>
        <w:t>ability</w:t>
      </w:r>
      <w:r w:rsidRPr="00D007B0">
        <w:rPr>
          <w:rStyle w:val="StyleUnderline"/>
        </w:rPr>
        <w:t xml:space="preserve"> to make rational choices on decadal timelines</w:t>
      </w:r>
      <w:r w:rsidRPr="00D007B0">
        <w:rPr>
          <w:sz w:val="16"/>
        </w:rPr>
        <w:t xml:space="preserve">. He identified five such violent non-state actors who already conducted such engineering projects (see Figure 3), and also noted the important facilitating condition of a global network of expertize and hardware. Thus, </w:t>
      </w:r>
      <w:r w:rsidRPr="00187115">
        <w:rPr>
          <w:rStyle w:val="StyleUnderline"/>
          <w:highlight w:val="yellow"/>
        </w:rPr>
        <w:t>although the</w:t>
      </w:r>
      <w:r w:rsidRPr="00D007B0">
        <w:rPr>
          <w:rStyle w:val="StyleUnderline"/>
        </w:rPr>
        <w:t xml:space="preserve"> </w:t>
      </w:r>
      <w:r w:rsidRPr="00D007B0">
        <w:rPr>
          <w:rStyle w:val="Emphasis"/>
        </w:rPr>
        <w:t>skill</w:t>
      </w:r>
      <w:r w:rsidRPr="00D007B0">
        <w:rPr>
          <w:rStyle w:val="StyleUnderline"/>
        </w:rPr>
        <w:t xml:space="preserve">, </w:t>
      </w:r>
      <w:r w:rsidRPr="00D007B0">
        <w:rPr>
          <w:rStyle w:val="Emphasis"/>
        </w:rPr>
        <w:t>financial</w:t>
      </w:r>
      <w:r w:rsidRPr="00D007B0">
        <w:rPr>
          <w:rStyle w:val="StyleUnderline"/>
        </w:rPr>
        <w:t xml:space="preserve">, and </w:t>
      </w:r>
      <w:r w:rsidRPr="00D007B0">
        <w:rPr>
          <w:rStyle w:val="Emphasis"/>
        </w:rPr>
        <w:t xml:space="preserve">materiel </w:t>
      </w:r>
      <w:r w:rsidRPr="00187115">
        <w:rPr>
          <w:rStyle w:val="Emphasis"/>
          <w:highlight w:val="yellow"/>
        </w:rPr>
        <w:t>requirements</w:t>
      </w:r>
      <w:r w:rsidRPr="00D007B0">
        <w:rPr>
          <w:rStyle w:val="StyleUnderline"/>
        </w:rPr>
        <w:t xml:space="preserve"> of a non-state nuclear weapons project </w:t>
      </w:r>
      <w:r w:rsidRPr="00187115">
        <w:rPr>
          <w:rStyle w:val="StyleUnderline"/>
          <w:highlight w:val="yellow"/>
        </w:rPr>
        <w:t xml:space="preserve">present a </w:t>
      </w:r>
      <w:r w:rsidRPr="00187115">
        <w:rPr>
          <w:rStyle w:val="Emphasis"/>
          <w:highlight w:val="yellow"/>
        </w:rPr>
        <w:t>high bar</w:t>
      </w:r>
      <w:r w:rsidRPr="00187115">
        <w:rPr>
          <w:rStyle w:val="StyleUnderline"/>
          <w:highlight w:val="yellow"/>
        </w:rPr>
        <w:t xml:space="preserve">, they are </w:t>
      </w:r>
      <w:r w:rsidRPr="00187115">
        <w:rPr>
          <w:rStyle w:val="Emphasis"/>
          <w:highlight w:val="yellow"/>
        </w:rPr>
        <w:t>certainly reachable</w:t>
      </w:r>
      <w:r w:rsidRPr="00D007B0">
        <w:rPr>
          <w:sz w:val="16"/>
        </w:rPr>
        <w:t>.</w:t>
      </w:r>
    </w:p>
    <w:p w14:paraId="1E761489" w14:textId="77777777" w:rsidR="007266AB" w:rsidRPr="00D007B0" w:rsidRDefault="007266AB" w:rsidP="007266AB">
      <w:pPr>
        <w:rPr>
          <w:sz w:val="16"/>
        </w:rPr>
      </w:pPr>
      <w:r w:rsidRPr="00D007B0">
        <w:rPr>
          <w:sz w:val="16"/>
        </w:rPr>
        <w:t xml:space="preserve">Along similar lines, James Forest examined the extent to which non-state actors can pose a threat of nuclear terrorism.[10] He notes that such </w:t>
      </w:r>
      <w:r w:rsidRPr="00D007B0">
        <w:rPr>
          <w:rStyle w:val="StyleUnderline"/>
        </w:rPr>
        <w:t xml:space="preserve">entities face </w:t>
      </w:r>
      <w:r w:rsidRPr="00D007B0">
        <w:rPr>
          <w:rStyle w:val="Emphasis"/>
        </w:rPr>
        <w:t>practical constraints</w:t>
      </w:r>
      <w:r w:rsidRPr="00D007B0">
        <w:rPr>
          <w:rStyle w:val="StyleUnderline"/>
        </w:rPr>
        <w:t xml:space="preserve">, including </w:t>
      </w:r>
      <w:r w:rsidRPr="00D007B0">
        <w:rPr>
          <w:rStyle w:val="Emphasis"/>
        </w:rPr>
        <w:t>expense</w:t>
      </w:r>
      <w:r w:rsidRPr="00D007B0">
        <w:rPr>
          <w:rStyle w:val="StyleUnderline"/>
        </w:rPr>
        <w:t xml:space="preserve">, the </w:t>
      </w:r>
      <w:r w:rsidRPr="00D007B0">
        <w:rPr>
          <w:rStyle w:val="Emphasis"/>
        </w:rPr>
        <w:t>obstacles to stealing many essential elements</w:t>
      </w:r>
      <w:r w:rsidRPr="00D007B0">
        <w:rPr>
          <w:rStyle w:val="StyleUnderline"/>
        </w:rPr>
        <w:t xml:space="preserve"> for nuclear weapons, the </w:t>
      </w:r>
      <w:r w:rsidRPr="00D007B0">
        <w:rPr>
          <w:rStyle w:val="Emphasis"/>
        </w:rPr>
        <w:t>risk of discovery</w:t>
      </w:r>
      <w:r w:rsidRPr="00D007B0">
        <w:rPr>
          <w:rStyle w:val="StyleUnderline"/>
        </w:rPr>
        <w:t xml:space="preserve">, and the </w:t>
      </w:r>
      <w:r w:rsidRPr="00D007B0">
        <w:rPr>
          <w:rStyle w:val="Emphasis"/>
        </w:rPr>
        <w:t>difficulties of constructing</w:t>
      </w:r>
      <w:r w:rsidRPr="00D007B0">
        <w:rPr>
          <w:rStyle w:val="StyleUnderline"/>
        </w:rPr>
        <w:t xml:space="preserve"> and </w:t>
      </w:r>
      <w:r w:rsidRPr="00D007B0">
        <w:rPr>
          <w:rStyle w:val="Emphasis"/>
        </w:rPr>
        <w:t>concealing such weapons</w:t>
      </w:r>
      <w:r w:rsidRPr="00D007B0">
        <w:rPr>
          <w:sz w:val="16"/>
        </w:rPr>
        <w:t xml:space="preserve">. He also recognizes the strategic constraints that work against obtaining nuclear weapons, including a cost-benefit analysis, possible de-legitimation that might follow from perceived genocidal intent or use, and the primacy of political-ideological objectives over long-term projects that might lead to the group’s elimination, the availability of cheaper and more effective alternatives that would be foregone by pursuit of nuclear weapons, and the risk of failure and/or discovery before successful acquisition and use occurs. </w:t>
      </w:r>
      <w:r w:rsidRPr="00D007B0">
        <w:rPr>
          <w:rStyle w:val="StyleUnderline"/>
        </w:rPr>
        <w:t xml:space="preserve">In the past, </w:t>
      </w:r>
      <w:r w:rsidRPr="00187115">
        <w:rPr>
          <w:rStyle w:val="Emphasis"/>
          <w:highlight w:val="yellow"/>
        </w:rPr>
        <w:t>almost</w:t>
      </w:r>
      <w:r w:rsidRPr="00D007B0">
        <w:rPr>
          <w:rStyle w:val="Emphasis"/>
        </w:rPr>
        <w:t xml:space="preserve"> all</w:t>
      </w:r>
      <w:r w:rsidRPr="00D007B0">
        <w:rPr>
          <w:rStyle w:val="StyleUnderline"/>
        </w:rPr>
        <w:t>—</w:t>
      </w:r>
      <w:r w:rsidRPr="00187115">
        <w:rPr>
          <w:rStyle w:val="StyleUnderline"/>
          <w:highlight w:val="yellow"/>
        </w:rPr>
        <w:t xml:space="preserve">but </w:t>
      </w:r>
      <w:r w:rsidRPr="00187115">
        <w:rPr>
          <w:rStyle w:val="Emphasis"/>
          <w:highlight w:val="yellow"/>
        </w:rPr>
        <w:t>not all</w:t>
      </w:r>
      <w:r w:rsidRPr="00D007B0">
        <w:rPr>
          <w:rStyle w:val="StyleUnderline"/>
        </w:rPr>
        <w:t xml:space="preserve">—non-state </w:t>
      </w:r>
      <w:r w:rsidRPr="00187115">
        <w:rPr>
          <w:rStyle w:val="StyleUnderline"/>
          <w:highlight w:val="yellow"/>
        </w:rPr>
        <w:t>terrorist groups appeared</w:t>
      </w:r>
      <w:r w:rsidRPr="00D007B0">
        <w:rPr>
          <w:rStyle w:val="StyleUnderline"/>
        </w:rPr>
        <w:t xml:space="preserve"> to be </w:t>
      </w:r>
      <w:r w:rsidRPr="00187115">
        <w:rPr>
          <w:rStyle w:val="Emphasis"/>
          <w:highlight w:val="yellow"/>
        </w:rPr>
        <w:t>restrained</w:t>
      </w:r>
      <w:r w:rsidRPr="00187115">
        <w:rPr>
          <w:rStyle w:val="StyleUnderline"/>
          <w:highlight w:val="yellow"/>
        </w:rPr>
        <w:t xml:space="preserve"> by</w:t>
      </w:r>
      <w:r w:rsidRPr="00D007B0">
        <w:rPr>
          <w:rStyle w:val="StyleUnderline"/>
        </w:rPr>
        <w:t xml:space="preserve"> a combination of </w:t>
      </w:r>
      <w:r w:rsidRPr="00D007B0">
        <w:rPr>
          <w:rStyle w:val="Emphasis"/>
        </w:rPr>
        <w:t xml:space="preserve">high </w:t>
      </w:r>
      <w:r w:rsidRPr="00187115">
        <w:rPr>
          <w:rStyle w:val="Emphasis"/>
          <w:highlight w:val="yellow"/>
        </w:rPr>
        <w:t>practical</w:t>
      </w:r>
      <w:r w:rsidRPr="00D007B0">
        <w:rPr>
          <w:rStyle w:val="StyleUnderline"/>
        </w:rPr>
        <w:t xml:space="preserve"> and </w:t>
      </w:r>
      <w:r w:rsidRPr="00D007B0">
        <w:rPr>
          <w:rStyle w:val="Emphasis"/>
        </w:rPr>
        <w:t xml:space="preserve">strategic </w:t>
      </w:r>
      <w:r w:rsidRPr="00187115">
        <w:rPr>
          <w:rStyle w:val="Emphasis"/>
          <w:highlight w:val="yellow"/>
        </w:rPr>
        <w:t>constraints</w:t>
      </w:r>
      <w:r w:rsidRPr="00D007B0">
        <w:rPr>
          <w:rStyle w:val="StyleUnderline"/>
        </w:rPr>
        <w:t xml:space="preserve">, plus their own cost-benefit analysis of the opportunity costs of pursuing nuclear weapons. However, </w:t>
      </w:r>
      <w:r w:rsidRPr="00187115">
        <w:rPr>
          <w:rStyle w:val="Emphasis"/>
          <w:sz w:val="30"/>
          <w:szCs w:val="30"/>
          <w:highlight w:val="yellow"/>
        </w:rPr>
        <w:t>should</w:t>
      </w:r>
      <w:r w:rsidRPr="00D007B0">
        <w:rPr>
          <w:sz w:val="16"/>
        </w:rPr>
        <w:t xml:space="preserve"> some or all of </w:t>
      </w:r>
      <w:r w:rsidRPr="00187115">
        <w:rPr>
          <w:rStyle w:val="Emphasis"/>
          <w:sz w:val="30"/>
          <w:szCs w:val="30"/>
          <w:highlight w:val="yellow"/>
        </w:rPr>
        <w:t>these constraints diminish</w:t>
      </w:r>
      <w:r w:rsidRPr="00187115">
        <w:rPr>
          <w:rStyle w:val="StyleUnderline"/>
          <w:highlight w:val="yellow"/>
        </w:rPr>
        <w:t xml:space="preserve">, a </w:t>
      </w:r>
      <w:r w:rsidRPr="00187115">
        <w:rPr>
          <w:rStyle w:val="Emphasis"/>
          <w:highlight w:val="yellow"/>
        </w:rPr>
        <w:t>rapid non-state nuclear proliferation is possible</w:t>
      </w:r>
      <w:r w:rsidRPr="00D007B0">
        <w:rPr>
          <w:sz w:val="16"/>
        </w:rPr>
        <w:t>.</w:t>
      </w:r>
    </w:p>
    <w:p w14:paraId="32FE9679" w14:textId="77777777" w:rsidR="007266AB" w:rsidRPr="00D007B0" w:rsidRDefault="007266AB" w:rsidP="007266AB">
      <w:pPr>
        <w:rPr>
          <w:sz w:val="16"/>
        </w:rPr>
      </w:pPr>
      <w:r w:rsidRPr="00187115">
        <w:rPr>
          <w:rStyle w:val="StyleUnderline"/>
          <w:highlight w:val="yellow"/>
        </w:rPr>
        <w:t xml:space="preserve">Although </w:t>
      </w:r>
      <w:r w:rsidRPr="00187115">
        <w:rPr>
          <w:rStyle w:val="Emphasis"/>
          <w:highlight w:val="yellow"/>
        </w:rPr>
        <w:t>only a few non-state actors</w:t>
      </w:r>
      <w:r w:rsidRPr="00D007B0">
        <w:rPr>
          <w:sz w:val="16"/>
        </w:rPr>
        <w:t xml:space="preserve"> such as Al Qaeda and Islamic State </w:t>
      </w:r>
      <w:r w:rsidRPr="00187115">
        <w:rPr>
          <w:rStyle w:val="StyleUnderline"/>
          <w:highlight w:val="yellow"/>
        </w:rPr>
        <w:t xml:space="preserve">have </w:t>
      </w:r>
      <w:r w:rsidRPr="00187115">
        <w:rPr>
          <w:rStyle w:val="Emphasis"/>
          <w:highlight w:val="yellow"/>
        </w:rPr>
        <w:t>exhibited such</w:t>
      </w:r>
      <w:r w:rsidRPr="00D007B0">
        <w:rPr>
          <w:rStyle w:val="Emphasis"/>
        </w:rPr>
        <w:t xml:space="preserve"> underlying stamina</w:t>
      </w:r>
      <w:r w:rsidRPr="00D007B0">
        <w:rPr>
          <w:rStyle w:val="StyleUnderline"/>
        </w:rPr>
        <w:t xml:space="preserve"> and </w:t>
      </w:r>
      <w:r w:rsidRPr="00D007B0">
        <w:rPr>
          <w:rStyle w:val="Emphasis"/>
        </w:rPr>
        <w:t xml:space="preserve">organizational </w:t>
      </w:r>
      <w:r w:rsidRPr="00187115">
        <w:rPr>
          <w:rStyle w:val="Emphasis"/>
          <w:highlight w:val="yellow"/>
        </w:rPr>
        <w:t>capacities</w:t>
      </w:r>
      <w:r w:rsidRPr="00187115">
        <w:rPr>
          <w:rStyle w:val="StyleUnderline"/>
          <w:highlight w:val="yellow"/>
        </w:rPr>
        <w:t xml:space="preserve"> and </w:t>
      </w:r>
      <w:r w:rsidRPr="00187115">
        <w:rPr>
          <w:rStyle w:val="Emphasis"/>
          <w:highlight w:val="yellow"/>
        </w:rPr>
        <w:t>actually attempted</w:t>
      </w:r>
      <w:r w:rsidRPr="00D007B0">
        <w:rPr>
          <w:rStyle w:val="StyleUnderline"/>
        </w:rPr>
        <w:t xml:space="preserve"> to obtain nuclear weapons-related skills, hardware, and materials, </w:t>
      </w:r>
      <w:r w:rsidRPr="00187115">
        <w:rPr>
          <w:rStyle w:val="Emphasis"/>
          <w:highlight w:val="yellow"/>
        </w:rPr>
        <w:t>the past is not prologue</w:t>
      </w:r>
      <w:r w:rsidRPr="00187115">
        <w:rPr>
          <w:rStyle w:val="StyleUnderline"/>
          <w:highlight w:val="yellow"/>
        </w:rPr>
        <w:t xml:space="preserve">. An </w:t>
      </w:r>
      <w:r w:rsidRPr="00187115">
        <w:rPr>
          <w:rStyle w:val="Emphasis"/>
          <w:highlight w:val="yellow"/>
        </w:rPr>
        <w:t>incredibly diverse set</w:t>
      </w:r>
      <w:r w:rsidRPr="00187115">
        <w:rPr>
          <w:rStyle w:val="StyleUnderline"/>
          <w:highlight w:val="yellow"/>
        </w:rPr>
        <w:t xml:space="preserve"> of</w:t>
      </w:r>
      <w:r w:rsidRPr="00D007B0">
        <w:rPr>
          <w:rStyle w:val="StyleUnderline"/>
        </w:rPr>
        <w:t xml:space="preserve"> variously motivated terrorist </w:t>
      </w:r>
      <w:r w:rsidRPr="00187115">
        <w:rPr>
          <w:rStyle w:val="StyleUnderline"/>
          <w:highlight w:val="yellow"/>
        </w:rPr>
        <w:t xml:space="preserve">groups </w:t>
      </w:r>
      <w:r w:rsidRPr="00187115">
        <w:rPr>
          <w:rStyle w:val="Emphasis"/>
          <w:highlight w:val="yellow"/>
        </w:rPr>
        <w:t>exist</w:t>
      </w:r>
      <w:r w:rsidRPr="00D007B0">
        <w:rPr>
          <w:rStyle w:val="Emphasis"/>
        </w:rPr>
        <w:t xml:space="preserve"> already</w:t>
      </w:r>
      <w:r w:rsidRPr="00D007B0">
        <w:rPr>
          <w:sz w:val="16"/>
        </w:rPr>
        <w:t xml:space="preserve">, including politico-ideological, apocalyptic-millenarian, politico-religious, nationalist-separatist, ecological, and political-insurgency entities, </w:t>
      </w:r>
      <w:r w:rsidRPr="00D007B0">
        <w:rPr>
          <w:rStyle w:val="StyleUnderline"/>
        </w:rPr>
        <w:t xml:space="preserve">some of which </w:t>
      </w:r>
      <w:r w:rsidRPr="00D007B0">
        <w:rPr>
          <w:rStyle w:val="Emphasis"/>
        </w:rPr>
        <w:t>converge with criminal-military</w:t>
      </w:r>
      <w:r w:rsidRPr="00D007B0">
        <w:rPr>
          <w:rStyle w:val="StyleUnderline"/>
        </w:rPr>
        <w:t xml:space="preserve"> and </w:t>
      </w:r>
      <w:r w:rsidRPr="00D007B0">
        <w:rPr>
          <w:rStyle w:val="Emphasis"/>
        </w:rPr>
        <w:t>criminal-scientist</w:t>
      </w:r>
      <w:r w:rsidRPr="00D007B0">
        <w:rPr>
          <w:sz w:val="16"/>
        </w:rPr>
        <w:t xml:space="preserve"> (profit based) </w:t>
      </w:r>
      <w:r w:rsidRPr="00D007B0">
        <w:rPr>
          <w:rStyle w:val="Emphasis"/>
        </w:rPr>
        <w:t>networks</w:t>
      </w:r>
      <w:r w:rsidRPr="00D007B0">
        <w:rPr>
          <w:rStyle w:val="StyleUnderline"/>
        </w:rPr>
        <w:t>; but also</w:t>
      </w:r>
      <w:r w:rsidRPr="00D007B0">
        <w:rPr>
          <w:sz w:val="16"/>
        </w:rPr>
        <w:t xml:space="preserve"> pyscho-pathological </w:t>
      </w:r>
      <w:r w:rsidRPr="00D007B0">
        <w:rPr>
          <w:rStyle w:val="Emphasis"/>
        </w:rPr>
        <w:t>mass killing cults</w:t>
      </w:r>
      <w:r w:rsidRPr="00D007B0">
        <w:rPr>
          <w:rStyle w:val="StyleUnderline"/>
        </w:rPr>
        <w:t xml:space="preserve">, </w:t>
      </w:r>
      <w:r w:rsidRPr="00D007B0">
        <w:rPr>
          <w:rStyle w:val="Emphasis"/>
        </w:rPr>
        <w:t>lone wolves</w:t>
      </w:r>
      <w:r w:rsidRPr="00D007B0">
        <w:rPr>
          <w:rStyle w:val="StyleUnderline"/>
        </w:rPr>
        <w:t xml:space="preserve">, and </w:t>
      </w:r>
      <w:r w:rsidRPr="00D007B0">
        <w:rPr>
          <w:rStyle w:val="Emphasis"/>
        </w:rPr>
        <w:t>ephemeral copy-cat non-state actors</w:t>
      </w:r>
      <w:r w:rsidRPr="00D007B0">
        <w:rPr>
          <w:rStyle w:val="StyleUnderline"/>
        </w:rPr>
        <w:t xml:space="preserve">. </w:t>
      </w:r>
      <w:r w:rsidRPr="00187115">
        <w:rPr>
          <w:rStyle w:val="StyleUnderline"/>
          <w:highlight w:val="yellow"/>
        </w:rPr>
        <w:t>The</w:t>
      </w:r>
      <w:r w:rsidRPr="00D007B0">
        <w:rPr>
          <w:rStyle w:val="StyleUnderline"/>
        </w:rPr>
        <w:t xml:space="preserve"> </w:t>
      </w:r>
      <w:r w:rsidRPr="00D007B0">
        <w:rPr>
          <w:rStyle w:val="Emphasis"/>
        </w:rPr>
        <w:t>social</w:t>
      </w:r>
      <w:r w:rsidRPr="00D007B0">
        <w:rPr>
          <w:rStyle w:val="StyleUnderline"/>
        </w:rPr>
        <w:t xml:space="preserve">, </w:t>
      </w:r>
      <w:r w:rsidRPr="00D007B0">
        <w:rPr>
          <w:rStyle w:val="Emphasis"/>
        </w:rPr>
        <w:t>economic</w:t>
      </w:r>
      <w:r w:rsidRPr="00D007B0">
        <w:rPr>
          <w:rStyle w:val="StyleUnderline"/>
        </w:rPr>
        <w:t xml:space="preserve">, and </w:t>
      </w:r>
      <w:r w:rsidRPr="00D007B0">
        <w:rPr>
          <w:rStyle w:val="Emphasis"/>
        </w:rPr>
        <w:t xml:space="preserve">deculturating </w:t>
      </w:r>
      <w:r w:rsidRPr="00187115">
        <w:rPr>
          <w:rStyle w:val="Emphasis"/>
          <w:highlight w:val="yellow"/>
        </w:rPr>
        <w:t>conditions</w:t>
      </w:r>
      <w:r w:rsidRPr="00187115">
        <w:rPr>
          <w:rStyle w:val="StyleUnderline"/>
          <w:highlight w:val="yellow"/>
        </w:rPr>
        <w:t xml:space="preserve"> that generate such entities are likely to</w:t>
      </w:r>
      <w:r w:rsidRPr="00D007B0">
        <w:rPr>
          <w:rStyle w:val="StyleUnderline"/>
        </w:rPr>
        <w:t xml:space="preserve"> </w:t>
      </w:r>
      <w:r w:rsidRPr="00D007B0">
        <w:rPr>
          <w:rStyle w:val="Emphasis"/>
        </w:rPr>
        <w:t>persist</w:t>
      </w:r>
      <w:r w:rsidRPr="00D007B0">
        <w:rPr>
          <w:rStyle w:val="StyleUnderline"/>
        </w:rPr>
        <w:t xml:space="preserve"> and </w:t>
      </w:r>
      <w:r w:rsidRPr="00D007B0">
        <w:rPr>
          <w:rStyle w:val="Emphasis"/>
        </w:rPr>
        <w:t xml:space="preserve">even </w:t>
      </w:r>
      <w:r w:rsidRPr="00187115">
        <w:rPr>
          <w:rStyle w:val="Emphasis"/>
          <w:highlight w:val="yellow"/>
        </w:rPr>
        <w:t>expand</w:t>
      </w:r>
      <w:r w:rsidRPr="00D007B0">
        <w:rPr>
          <w:sz w:val="16"/>
        </w:rPr>
        <w:t>.</w:t>
      </w:r>
    </w:p>
    <w:p w14:paraId="6BDF7D77" w14:textId="77777777" w:rsidR="007266AB" w:rsidRPr="00D007B0" w:rsidRDefault="007266AB" w:rsidP="007266AB">
      <w:pPr>
        <w:rPr>
          <w:sz w:val="16"/>
        </w:rPr>
      </w:pPr>
      <w:r w:rsidRPr="00D007B0">
        <w:rPr>
          <w:sz w:val="16"/>
        </w:rPr>
        <w:t xml:space="preserve">In particular, </w:t>
      </w:r>
      <w:r w:rsidRPr="00187115">
        <w:rPr>
          <w:rStyle w:val="Emphasis"/>
        </w:rPr>
        <w:t>rapidly growing</w:t>
      </w:r>
      <w:r w:rsidRPr="00D007B0">
        <w:rPr>
          <w:sz w:val="16"/>
        </w:rPr>
        <w:t xml:space="preserve"> coastal </w:t>
      </w:r>
      <w:r w:rsidRPr="00187115">
        <w:rPr>
          <w:rStyle w:val="Emphasis"/>
          <w:highlight w:val="yellow"/>
        </w:rPr>
        <w:t>mega-cities</w:t>
      </w:r>
      <w:r w:rsidRPr="00D007B0">
        <w:rPr>
          <w:sz w:val="16"/>
        </w:rPr>
        <w:t xml:space="preserve"> as part of rapid global urbanization </w:t>
      </w:r>
      <w:r w:rsidRPr="00187115">
        <w:rPr>
          <w:rStyle w:val="StyleUnderline"/>
          <w:highlight w:val="yellow"/>
        </w:rPr>
        <w:t xml:space="preserve">offer </w:t>
      </w:r>
      <w:r w:rsidRPr="00187115">
        <w:rPr>
          <w:rStyle w:val="StyleUnderline"/>
        </w:rPr>
        <w:t>such actors</w:t>
      </w:r>
      <w:r w:rsidRPr="00D007B0">
        <w:rPr>
          <w:rStyle w:val="StyleUnderline"/>
        </w:rPr>
        <w:t xml:space="preserve"> the ability to sustain themselves as “</w:t>
      </w:r>
      <w:r w:rsidRPr="00D007B0">
        <w:rPr>
          <w:rStyle w:val="Emphasis"/>
        </w:rPr>
        <w:t>flow gatekeepers</w:t>
      </w:r>
      <w:r w:rsidRPr="00D007B0">
        <w:rPr>
          <w:rStyle w:val="StyleUnderline"/>
        </w:rPr>
        <w:t xml:space="preserve">,” possibly in </w:t>
      </w:r>
      <w:r w:rsidRPr="00187115">
        <w:rPr>
          <w:rStyle w:val="StyleUnderline"/>
          <w:highlight w:val="yellow"/>
        </w:rPr>
        <w:t xml:space="preserve">alliance with </w:t>
      </w:r>
      <w:r w:rsidRPr="00187115">
        <w:rPr>
          <w:rStyle w:val="Emphasis"/>
          <w:highlight w:val="yellow"/>
        </w:rPr>
        <w:t>global criminal networks</w:t>
      </w:r>
      <w:r w:rsidRPr="00D007B0">
        <w:rPr>
          <w:rStyle w:val="StyleUnderline"/>
        </w:rPr>
        <w:t xml:space="preserve">, thereby </w:t>
      </w:r>
      <w:r w:rsidRPr="00187115">
        <w:rPr>
          <w:rStyle w:val="StyleUnderline"/>
          <w:highlight w:val="yellow"/>
        </w:rPr>
        <w:t>supplanting</w:t>
      </w:r>
      <w:r w:rsidRPr="00D007B0">
        <w:rPr>
          <w:rStyle w:val="StyleUnderline"/>
        </w:rPr>
        <w:t xml:space="preserve"> the highland origins of many of today’s non-state violent </w:t>
      </w:r>
      <w:r w:rsidRPr="00187115">
        <w:rPr>
          <w:rStyle w:val="StyleUnderline"/>
          <w:highlight w:val="yellow"/>
        </w:rPr>
        <w:t xml:space="preserve">actors with </w:t>
      </w:r>
      <w:r w:rsidRPr="00187115">
        <w:rPr>
          <w:rStyle w:val="Emphasis"/>
          <w:highlight w:val="yellow"/>
        </w:rPr>
        <w:t>global reach</w:t>
      </w:r>
      <w:r w:rsidRPr="00D007B0">
        <w:rPr>
          <w:sz w:val="16"/>
        </w:rPr>
        <w:t xml:space="preserve">.[11] </w:t>
      </w:r>
      <w:r w:rsidRPr="00187115">
        <w:rPr>
          <w:rStyle w:val="StyleUnderline"/>
          <w:highlight w:val="yellow"/>
        </w:rPr>
        <w:t>Other</w:t>
      </w:r>
      <w:r w:rsidRPr="00D007B0">
        <w:rPr>
          <w:rStyle w:val="StyleUnderline"/>
        </w:rPr>
        <w:t xml:space="preserve"> contributing </w:t>
      </w:r>
      <w:r w:rsidRPr="00187115">
        <w:rPr>
          <w:rStyle w:val="StyleUnderline"/>
          <w:highlight w:val="yellow"/>
        </w:rPr>
        <w:t>factors</w:t>
      </w:r>
      <w:r w:rsidRPr="00D007B0">
        <w:rPr>
          <w:sz w:val="16"/>
        </w:rPr>
        <w:t xml:space="preserve"> contributing to the supply of possible non-state actors seeking nuclear weapons </w:t>
      </w:r>
      <w:r w:rsidRPr="00187115">
        <w:rPr>
          <w:rStyle w:val="StyleUnderline"/>
          <w:highlight w:val="yellow"/>
        </w:rPr>
        <w:t>include</w:t>
      </w:r>
      <w:r w:rsidRPr="00D007B0">
        <w:rPr>
          <w:rStyle w:val="StyleUnderline"/>
        </w:rPr>
        <w:t xml:space="preserve"> new entries such as city states in search of new security strategies, megacities creating their own transnationally active security forces, non-states with partial or complete territorial control</w:t>
      </w:r>
      <w:r w:rsidRPr="00D007B0">
        <w:rPr>
          <w:sz w:val="16"/>
        </w:rPr>
        <w:t xml:space="preserve"> such as Taiwan and various micro-states, failing states, provinces in dissociating, failing states that fall victim to </w:t>
      </w:r>
      <w:r w:rsidRPr="00D007B0">
        <w:rPr>
          <w:rStyle w:val="Emphasis"/>
        </w:rPr>
        <w:t>internal chaos</w:t>
      </w:r>
      <w:r w:rsidRPr="00D007B0">
        <w:rPr>
          <w:rStyle w:val="StyleUnderline"/>
        </w:rPr>
        <w:t xml:space="preserve"> and </w:t>
      </w:r>
      <w:r w:rsidRPr="00187115">
        <w:rPr>
          <w:rStyle w:val="StyleUnderline"/>
          <w:highlight w:val="yellow"/>
        </w:rPr>
        <w:t xml:space="preserve">the </w:t>
      </w:r>
      <w:r w:rsidRPr="00187115">
        <w:rPr>
          <w:rStyle w:val="Emphasis"/>
          <w:highlight w:val="yellow"/>
        </w:rPr>
        <w:t>displacement effects of</w:t>
      </w:r>
      <w:r w:rsidRPr="00D007B0">
        <w:rPr>
          <w:rStyle w:val="Emphasis"/>
        </w:rPr>
        <w:t xml:space="preserve"> untrammeled </w:t>
      </w:r>
      <w:r w:rsidRPr="00187115">
        <w:rPr>
          <w:rStyle w:val="Emphasis"/>
          <w:highlight w:val="yellow"/>
        </w:rPr>
        <w:t>globalization</w:t>
      </w:r>
      <w:r w:rsidRPr="00187115">
        <w:rPr>
          <w:sz w:val="16"/>
          <w:highlight w:val="yellow"/>
        </w:rPr>
        <w:t xml:space="preserve">, </w:t>
      </w:r>
      <w:r w:rsidRPr="00187115">
        <w:rPr>
          <w:rStyle w:val="StyleUnderline"/>
          <w:highlight w:val="yellow"/>
        </w:rPr>
        <w:t>and</w:t>
      </w:r>
      <w:r w:rsidRPr="00D007B0">
        <w:rPr>
          <w:sz w:val="16"/>
        </w:rPr>
        <w:t xml:space="preserve"> altogether </w:t>
      </w:r>
      <w:r w:rsidRPr="00187115">
        <w:rPr>
          <w:rStyle w:val="Emphasis"/>
          <w:highlight w:val="yellow"/>
        </w:rPr>
        <w:t>failed states</w:t>
      </w:r>
      <w:r w:rsidRPr="00187115">
        <w:rPr>
          <w:rStyle w:val="StyleUnderline"/>
          <w:highlight w:val="yellow"/>
        </w:rPr>
        <w:t xml:space="preserve"> resulting in </w:t>
      </w:r>
      <w:r w:rsidRPr="00187115">
        <w:rPr>
          <w:rStyle w:val="Emphasis"/>
          <w:highlight w:val="yellow"/>
        </w:rPr>
        <w:t>ungoverned spaces</w:t>
      </w:r>
      <w:r w:rsidRPr="00D007B0">
        <w:rPr>
          <w:rStyle w:val="StyleUnderline"/>
        </w:rPr>
        <w:t xml:space="preserve">. To this must be added </w:t>
      </w:r>
      <w:r w:rsidRPr="00D007B0">
        <w:rPr>
          <w:rStyle w:val="Emphasis"/>
        </w:rPr>
        <w:t>domestic terrorist entities</w:t>
      </w:r>
      <w:r w:rsidRPr="00D007B0">
        <w:rPr>
          <w:rStyle w:val="StyleUnderline"/>
        </w:rPr>
        <w:t xml:space="preserve"> in the advanced industrial states as they </w:t>
      </w:r>
      <w:r w:rsidRPr="00D007B0">
        <w:rPr>
          <w:rStyle w:val="Emphasis"/>
        </w:rPr>
        <w:t>hollow out their economies</w:t>
      </w:r>
      <w:r w:rsidRPr="00D007B0">
        <w:rPr>
          <w:sz w:val="16"/>
        </w:rPr>
        <w:t xml:space="preserve"> due to economic globalization and restructuring, adjust to cross-border migration, and adapt to cultural and political dislocation.</w:t>
      </w:r>
    </w:p>
    <w:p w14:paraId="77DD3271" w14:textId="77777777" w:rsidR="007266AB" w:rsidRPr="00D007B0" w:rsidRDefault="007266AB" w:rsidP="007266AB">
      <w:pPr>
        <w:rPr>
          <w:sz w:val="16"/>
        </w:rPr>
      </w:pPr>
      <w:r w:rsidRPr="00D007B0">
        <w:rPr>
          <w:sz w:val="16"/>
        </w:rPr>
        <w:t>In short, the prognosis is for the fifth tier of non-state actors to beset the other four tiers with intense turbulence just as waves on a beach swirl around sandcastles, washing away their foundations, causing grains of sand to cascade, and eventually collapsing the whole structure.</w:t>
      </w:r>
    </w:p>
    <w:p w14:paraId="7BE50EC3" w14:textId="77777777" w:rsidR="007266AB" w:rsidRPr="00D007B0" w:rsidRDefault="007266AB" w:rsidP="007266AB">
      <w:pPr>
        <w:rPr>
          <w:sz w:val="16"/>
        </w:rPr>
      </w:pPr>
      <w:r w:rsidRPr="00D007B0">
        <w:rPr>
          <w:sz w:val="16"/>
        </w:rPr>
        <w:t>Observed non-state nuclear threats and attacks</w:t>
      </w:r>
    </w:p>
    <w:p w14:paraId="1D743678" w14:textId="77777777" w:rsidR="007266AB" w:rsidRPr="00D007B0" w:rsidRDefault="007266AB" w:rsidP="007266AB">
      <w:pPr>
        <w:rPr>
          <w:sz w:val="16"/>
        </w:rPr>
      </w:pPr>
      <w:r w:rsidRPr="00D007B0">
        <w:rPr>
          <w:sz w:val="16"/>
        </w:rPr>
        <w:t>In light of the constraints faced by non-state terrorist actors in past decades, it is not surprising that the constellation of actual nuclear terrorist attacks and threats has been relatively limited during and since the end of the Cold War. As Martha Crenshaw noted in a comment on the draft of this paper:</w:t>
      </w:r>
    </w:p>
    <w:p w14:paraId="0E5A552A" w14:textId="77777777" w:rsidR="007266AB" w:rsidRPr="00D007B0" w:rsidRDefault="007266AB" w:rsidP="007266AB">
      <w:pPr>
        <w:rPr>
          <w:sz w:val="16"/>
        </w:rPr>
      </w:pPr>
      <w:r w:rsidRPr="00187115">
        <w:rPr>
          <w:rStyle w:val="StyleUnderline"/>
          <w:highlight w:val="yellow"/>
        </w:rPr>
        <w:t xml:space="preserve">We </w:t>
      </w:r>
      <w:r w:rsidRPr="00187115">
        <w:rPr>
          <w:rStyle w:val="Emphasis"/>
          <w:highlight w:val="yellow"/>
        </w:rPr>
        <w:t>still don’t know</w:t>
      </w:r>
      <w:r w:rsidRPr="00187115">
        <w:rPr>
          <w:rStyle w:val="StyleUnderline"/>
          <w:highlight w:val="yellow"/>
        </w:rPr>
        <w:t xml:space="preserve"> why terrorists</w:t>
      </w:r>
      <w:r w:rsidRPr="00D007B0">
        <w:rPr>
          <w:sz w:val="16"/>
        </w:rPr>
        <w:t xml:space="preserve"> (in the sense of non-state actors) </w:t>
      </w:r>
      <w:r w:rsidRPr="00187115">
        <w:rPr>
          <w:rStyle w:val="Emphasis"/>
          <w:highlight w:val="yellow"/>
        </w:rPr>
        <w:t>have not moved</w:t>
      </w:r>
      <w:r w:rsidRPr="00187115">
        <w:rPr>
          <w:rStyle w:val="StyleUnderline"/>
          <w:highlight w:val="yellow"/>
        </w:rPr>
        <w:t xml:space="preserve"> into</w:t>
      </w:r>
      <w:r w:rsidRPr="00D007B0">
        <w:rPr>
          <w:rStyle w:val="StyleUnderline"/>
        </w:rPr>
        <w:t xml:space="preserve"> the </w:t>
      </w:r>
      <w:r w:rsidRPr="00187115">
        <w:rPr>
          <w:rStyle w:val="StyleUnderline"/>
          <w:highlight w:val="yellow"/>
        </w:rPr>
        <w:t>CBRN</w:t>
      </w:r>
      <w:r w:rsidRPr="00D007B0">
        <w:rPr>
          <w:sz w:val="16"/>
        </w:rPr>
        <w:t xml:space="preserve"> [chemical,biological, radiological or nuclear ] </w:t>
      </w:r>
      <w:r w:rsidRPr="00D007B0">
        <w:rPr>
          <w:rStyle w:val="StyleUnderline"/>
        </w:rPr>
        <w:t>domain</w:t>
      </w:r>
      <w:r w:rsidRPr="00D007B0">
        <w:rPr>
          <w:sz w:val="16"/>
        </w:rPr>
        <w:t xml:space="preserve">. (Many people think biosecurity is more critical, for that matter.) Such a move would be extremely risky for the terrorist actor, even if the group possessed both capability (resources, secure space, time, patience) and motivation (willingness to expend the effort, considering opportunity costs). So far it appears that “conventional” terrorism serves their purposes well enough. </w:t>
      </w:r>
      <w:r w:rsidRPr="00D007B0">
        <w:rPr>
          <w:rStyle w:val="StyleUnderline"/>
        </w:rPr>
        <w:t xml:space="preserve">Most of what </w:t>
      </w:r>
      <w:r w:rsidRPr="00187115">
        <w:rPr>
          <w:rStyle w:val="StyleUnderline"/>
          <w:highlight w:val="yellow"/>
        </w:rPr>
        <w:t>we have seen</w:t>
      </w:r>
      <w:r w:rsidRPr="00D007B0">
        <w:rPr>
          <w:rStyle w:val="StyleUnderline"/>
        </w:rPr>
        <w:t xml:space="preserve"> is </w:t>
      </w:r>
      <w:r w:rsidRPr="00D007B0">
        <w:rPr>
          <w:rStyle w:val="Emphasis"/>
        </w:rPr>
        <w:t>rhetoric</w:t>
      </w:r>
      <w:r w:rsidRPr="00D007B0">
        <w:rPr>
          <w:rStyle w:val="StyleUnderline"/>
        </w:rPr>
        <w:t xml:space="preserve">, with </w:t>
      </w:r>
      <w:r w:rsidRPr="00D007B0">
        <w:rPr>
          <w:rStyle w:val="Emphasis"/>
        </w:rPr>
        <w:t xml:space="preserve">some </w:t>
      </w:r>
      <w:r w:rsidRPr="00187115">
        <w:rPr>
          <w:rStyle w:val="Emphasis"/>
          <w:highlight w:val="yellow"/>
        </w:rPr>
        <w:t>scattered</w:t>
      </w:r>
      <w:r w:rsidRPr="00D007B0">
        <w:rPr>
          <w:rStyle w:val="StyleUnderline"/>
        </w:rPr>
        <w:t xml:space="preserve"> and </w:t>
      </w:r>
      <w:r w:rsidRPr="00D007B0">
        <w:rPr>
          <w:rStyle w:val="Emphasis"/>
        </w:rPr>
        <w:t xml:space="preserve">not always energetic </w:t>
      </w:r>
      <w:r w:rsidRPr="00187115">
        <w:rPr>
          <w:rStyle w:val="Emphasis"/>
          <w:highlight w:val="yellow"/>
        </w:rPr>
        <w:t>initiatives</w:t>
      </w:r>
      <w:r w:rsidRPr="00D007B0">
        <w:rPr>
          <w:sz w:val="16"/>
        </w:rPr>
        <w:t>.[12]</w:t>
      </w:r>
    </w:p>
    <w:p w14:paraId="3A81EF3F" w14:textId="77777777" w:rsidR="007266AB" w:rsidRPr="00D007B0" w:rsidRDefault="007266AB" w:rsidP="007266AB">
      <w:pPr>
        <w:rPr>
          <w:sz w:val="16"/>
        </w:rPr>
      </w:pPr>
      <w:r w:rsidRPr="00187115">
        <w:rPr>
          <w:rStyle w:val="Emphasis"/>
          <w:highlight w:val="yellow"/>
        </w:rPr>
        <w:t>Nonetheless</w:t>
      </w:r>
      <w:r w:rsidRPr="00187115">
        <w:rPr>
          <w:rStyle w:val="StyleUnderline"/>
          <w:highlight w:val="yellow"/>
        </w:rPr>
        <w:t xml:space="preserve">, those that have occurred </w:t>
      </w:r>
      <w:r w:rsidRPr="00187115">
        <w:rPr>
          <w:rStyle w:val="Emphasis"/>
          <w:highlight w:val="yellow"/>
        </w:rPr>
        <w:t>demonstrate unambiguously</w:t>
      </w:r>
      <w:r w:rsidRPr="00187115">
        <w:rPr>
          <w:rStyle w:val="StyleUnderline"/>
          <w:highlight w:val="yellow"/>
        </w:rPr>
        <w:t xml:space="preserve"> that such threats</w:t>
      </w:r>
      <w:r w:rsidRPr="00D007B0">
        <w:rPr>
          <w:rStyle w:val="StyleUnderline"/>
        </w:rPr>
        <w:t xml:space="preserve"> and attacks </w:t>
      </w:r>
      <w:r w:rsidRPr="00187115">
        <w:rPr>
          <w:rStyle w:val="StyleUnderline"/>
          <w:highlight w:val="yellow"/>
        </w:rPr>
        <w:t xml:space="preserve">are </w:t>
      </w:r>
      <w:r w:rsidRPr="00187115">
        <w:rPr>
          <w:rStyle w:val="Emphasis"/>
          <w:highlight w:val="yellow"/>
        </w:rPr>
        <w:t>not merely hypothetical</w:t>
      </w:r>
      <w:r w:rsidRPr="00187115">
        <w:rPr>
          <w:rStyle w:val="StyleUnderline"/>
          <w:highlight w:val="yellow"/>
        </w:rPr>
        <w:t xml:space="preserve">, </w:t>
      </w:r>
      <w:r w:rsidRPr="00187115">
        <w:rPr>
          <w:rStyle w:val="Emphasis"/>
          <w:highlight w:val="yellow"/>
        </w:rPr>
        <w:t>in spite of the limiting conditions</w:t>
      </w:r>
      <w:r w:rsidRPr="00D007B0">
        <w:rPr>
          <w:sz w:val="16"/>
        </w:rPr>
        <w:t xml:space="preserve"> outlined above. </w:t>
      </w:r>
      <w:r w:rsidRPr="00D007B0">
        <w:rPr>
          <w:rStyle w:val="StyleUnderline"/>
        </w:rPr>
        <w:t xml:space="preserve">One survey documented </w:t>
      </w:r>
      <w:r w:rsidRPr="00D007B0">
        <w:rPr>
          <w:rStyle w:val="Emphasis"/>
        </w:rPr>
        <w:t>eighty actual</w:t>
      </w:r>
      <w:r w:rsidRPr="00D007B0">
        <w:rPr>
          <w:rStyle w:val="StyleUnderline"/>
        </w:rPr>
        <w:t xml:space="preserve">, </w:t>
      </w:r>
      <w:r w:rsidRPr="00D007B0">
        <w:rPr>
          <w:rStyle w:val="Emphasis"/>
        </w:rPr>
        <w:t>planned attacks</w:t>
      </w:r>
      <w:r w:rsidRPr="00D007B0">
        <w:rPr>
          <w:rStyle w:val="StyleUnderline"/>
        </w:rPr>
        <w:t xml:space="preserve"> on nuclear facilities</w:t>
      </w:r>
      <w:r w:rsidRPr="00D007B0">
        <w:rPr>
          <w:sz w:val="16"/>
        </w:rPr>
        <w:t xml:space="preserve"> containing nuclear materials between 1961-2016[13] as follows:</w:t>
      </w:r>
    </w:p>
    <w:p w14:paraId="25C40633" w14:textId="77777777" w:rsidR="007266AB" w:rsidRPr="00D007B0" w:rsidRDefault="007266AB" w:rsidP="007266AB">
      <w:pPr>
        <w:rPr>
          <w:sz w:val="16"/>
        </w:rPr>
      </w:pPr>
      <w:r w:rsidRPr="00D007B0">
        <w:rPr>
          <w:sz w:val="16"/>
        </w:rPr>
        <w:t>80 attacks in 3 waves (1970s armed assaults, 1990s thefts, post-2010, breaches)</w:t>
      </w:r>
    </w:p>
    <w:p w14:paraId="6C2EA2D9" w14:textId="77777777" w:rsidR="007266AB" w:rsidRPr="00D007B0" w:rsidRDefault="007266AB" w:rsidP="007266AB">
      <w:pPr>
        <w:rPr>
          <w:sz w:val="16"/>
        </w:rPr>
      </w:pPr>
      <w:r w:rsidRPr="00D007B0">
        <w:rPr>
          <w:sz w:val="16"/>
        </w:rPr>
        <w:t>High threat attacks: 32/80 attacks posed substantial, verified threat of which 44 percent involved insiders.</w:t>
      </w:r>
    </w:p>
    <w:p w14:paraId="542A543E" w14:textId="77777777" w:rsidR="007266AB" w:rsidRPr="00D007B0" w:rsidRDefault="007266AB" w:rsidP="007266AB">
      <w:pPr>
        <w:rPr>
          <w:sz w:val="16"/>
        </w:rPr>
      </w:pPr>
      <w:r w:rsidRPr="00D007B0">
        <w:rPr>
          <w:sz w:val="16"/>
        </w:rPr>
        <w:t>All types of targets were found in the data set—on reactors, other nuclear facilities, military bases leading Gary Ackerman and to conclude: “</w:t>
      </w:r>
      <w:r w:rsidRPr="00D007B0">
        <w:rPr>
          <w:rStyle w:val="Emphasis"/>
        </w:rPr>
        <w:t>Overall</w:t>
      </w:r>
      <w:r w:rsidRPr="00D007B0">
        <w:rPr>
          <w:sz w:val="16"/>
        </w:rPr>
        <w:t xml:space="preserve">, </w:t>
      </w:r>
      <w:r w:rsidRPr="00187115">
        <w:rPr>
          <w:rStyle w:val="Emphasis"/>
          <w:highlight w:val="yellow"/>
        </w:rPr>
        <w:t>empirical evidence</w:t>
      </w:r>
      <w:r w:rsidRPr="00187115">
        <w:rPr>
          <w:rStyle w:val="StyleUnderline"/>
          <w:highlight w:val="yellow"/>
        </w:rPr>
        <w:t xml:space="preserve"> suggests</w:t>
      </w:r>
      <w:r w:rsidRPr="00D007B0">
        <w:rPr>
          <w:rStyle w:val="StyleUnderline"/>
        </w:rPr>
        <w:t xml:space="preserve"> that </w:t>
      </w:r>
      <w:r w:rsidRPr="00187115">
        <w:rPr>
          <w:rStyle w:val="StyleUnderline"/>
          <w:highlight w:val="yellow"/>
        </w:rPr>
        <w:t xml:space="preserve">there are </w:t>
      </w:r>
      <w:r w:rsidRPr="00187115">
        <w:rPr>
          <w:rStyle w:val="Emphasis"/>
          <w:highlight w:val="yellow"/>
        </w:rPr>
        <w:t>sufficient cases</w:t>
      </w:r>
      <w:r w:rsidRPr="00D007B0">
        <w:rPr>
          <w:rStyle w:val="StyleUnderline"/>
        </w:rPr>
        <w:t xml:space="preserve"> in each of the listed categories </w:t>
      </w:r>
      <w:r w:rsidRPr="00187115">
        <w:rPr>
          <w:rStyle w:val="StyleUnderline"/>
          <w:highlight w:val="yellow"/>
        </w:rPr>
        <w:t xml:space="preserve">that </w:t>
      </w:r>
      <w:r w:rsidRPr="00187115">
        <w:rPr>
          <w:rStyle w:val="Emphasis"/>
          <w:highlight w:val="yellow"/>
        </w:rPr>
        <w:t>no</w:t>
      </w:r>
      <w:r w:rsidRPr="00D007B0">
        <w:rPr>
          <w:rStyle w:val="Emphasis"/>
        </w:rPr>
        <w:t xml:space="preserve"> type </w:t>
      </w:r>
      <w:r w:rsidRPr="00187115">
        <w:rPr>
          <w:rStyle w:val="Emphasis"/>
          <w:highlight w:val="yellow"/>
        </w:rPr>
        <w:t>of threat can be ignored</w:t>
      </w:r>
      <w:r w:rsidRPr="00D007B0">
        <w:rPr>
          <w:sz w:val="16"/>
        </w:rPr>
        <w:t>.”[14]</w:t>
      </w:r>
    </w:p>
    <w:p w14:paraId="76EEC0A3" w14:textId="77777777" w:rsidR="007266AB" w:rsidRPr="00D007B0" w:rsidRDefault="007266AB" w:rsidP="007266AB">
      <w:pPr>
        <w:rPr>
          <w:rStyle w:val="StyleUnderline"/>
        </w:rPr>
      </w:pPr>
      <w:r w:rsidRPr="00D007B0">
        <w:rPr>
          <w:rStyle w:val="Emphasis"/>
        </w:rPr>
        <w:t>No region was immune</w:t>
      </w:r>
      <w:r w:rsidRPr="00D007B0">
        <w:rPr>
          <w:rStyle w:val="StyleUnderline"/>
        </w:rPr>
        <w:t xml:space="preserve">; </w:t>
      </w:r>
      <w:r w:rsidRPr="00D007B0">
        <w:rPr>
          <w:rStyle w:val="Emphasis"/>
        </w:rPr>
        <w:t>no year</w:t>
      </w:r>
      <w:r w:rsidRPr="00D007B0">
        <w:rPr>
          <w:rStyle w:val="StyleUnderline"/>
        </w:rPr>
        <w:t xml:space="preserve"> was without such a threat or attack</w:t>
      </w:r>
      <w:r w:rsidRPr="00D007B0">
        <w:rPr>
          <w:sz w:val="16"/>
        </w:rPr>
        <w:t xml:space="preserve">. Thus, </w:t>
      </w:r>
      <w:r w:rsidRPr="00187115">
        <w:rPr>
          <w:rStyle w:val="StyleUnderline"/>
          <w:highlight w:val="yellow"/>
        </w:rPr>
        <w:t xml:space="preserve">there is a </w:t>
      </w:r>
      <w:r w:rsidRPr="00187115">
        <w:rPr>
          <w:rStyle w:val="Emphasis"/>
          <w:highlight w:val="yellow"/>
        </w:rPr>
        <w:t>likely to</w:t>
      </w:r>
      <w:r w:rsidRPr="00D007B0">
        <w:rPr>
          <w:rStyle w:val="Emphasis"/>
        </w:rPr>
        <w:t xml:space="preserve"> be a coincidence of </w:t>
      </w:r>
      <w:r w:rsidRPr="00187115">
        <w:rPr>
          <w:rStyle w:val="Emphasis"/>
          <w:highlight w:val="yellow"/>
        </w:rPr>
        <w:t>future non-state threats</w:t>
      </w:r>
      <w:r w:rsidRPr="00187115">
        <w:rPr>
          <w:rStyle w:val="StyleUnderline"/>
          <w:highlight w:val="yellow"/>
        </w:rPr>
        <w:t xml:space="preserve"> and </w:t>
      </w:r>
      <w:r w:rsidRPr="00187115">
        <w:rPr>
          <w:rStyle w:val="Emphasis"/>
          <w:highlight w:val="yellow"/>
        </w:rPr>
        <w:t>attacks</w:t>
      </w:r>
      <w:r w:rsidRPr="00187115">
        <w:rPr>
          <w:rStyle w:val="StyleUnderline"/>
          <w:highlight w:val="yellow"/>
        </w:rPr>
        <w:t xml:space="preserve"> with</w:t>
      </w:r>
      <w:r w:rsidRPr="00D007B0">
        <w:rPr>
          <w:rStyle w:val="StyleUnderline"/>
        </w:rPr>
        <w:t xml:space="preserve"> </w:t>
      </w:r>
      <w:r w:rsidRPr="00D007B0">
        <w:rPr>
          <w:rStyle w:val="Emphasis"/>
        </w:rPr>
        <w:t xml:space="preserve">inter-state </w:t>
      </w:r>
      <w:r w:rsidRPr="00187115">
        <w:rPr>
          <w:rStyle w:val="Emphasis"/>
          <w:highlight w:val="yellow"/>
        </w:rPr>
        <w:t>nuclear-prone conflicts</w:t>
      </w:r>
      <w:r w:rsidRPr="00D007B0">
        <w:rPr>
          <w:rStyle w:val="StyleUnderline"/>
        </w:rPr>
        <w:t xml:space="preserve">, as in the past, and possibly more so given the </w:t>
      </w:r>
      <w:r w:rsidRPr="00D007B0">
        <w:rPr>
          <w:rStyle w:val="Emphasis"/>
        </w:rPr>
        <w:t>current trend in</w:t>
      </w:r>
      <w:r w:rsidRPr="00D007B0">
        <w:rPr>
          <w:rStyle w:val="StyleUnderline"/>
        </w:rPr>
        <w:t xml:space="preserve"> and the </w:t>
      </w:r>
      <w:r w:rsidRPr="00D007B0">
        <w:rPr>
          <w:rStyle w:val="Emphasis"/>
        </w:rPr>
        <w:t>generative conditions for global terrorist activity</w:t>
      </w:r>
      <w:r w:rsidRPr="00D007B0">
        <w:rPr>
          <w:rStyle w:val="StyleUnderline"/>
        </w:rPr>
        <w:t xml:space="preserve"> that will likely pertain in the coming decades.</w:t>
      </w:r>
    </w:p>
    <w:p w14:paraId="40611F8E" w14:textId="77777777" w:rsidR="007266AB" w:rsidRPr="00D007B0" w:rsidRDefault="007266AB" w:rsidP="007266AB">
      <w:pPr>
        <w:rPr>
          <w:sz w:val="16"/>
        </w:rPr>
      </w:pPr>
      <w:r w:rsidRPr="00D007B0">
        <w:rPr>
          <w:sz w:val="16"/>
        </w:rPr>
        <w:t>Of these attacks, about a quarter each were ethno-nationalist, secular utopian, or unknown in motivation; and the remaining quarter were a motley mix of religious (11 percent), “other” (5 percent), personal-idiosyncratic (4 percent), single issue (2 percent) and state sponsored (1 percent) in motivation.</w:t>
      </w:r>
    </w:p>
    <w:p w14:paraId="69046B9E" w14:textId="77777777" w:rsidR="007266AB" w:rsidRPr="00D007B0" w:rsidRDefault="007266AB" w:rsidP="007266AB">
      <w:pPr>
        <w:rPr>
          <w:sz w:val="16"/>
        </w:rPr>
      </w:pPr>
      <w:r w:rsidRPr="00D007B0">
        <w:rPr>
          <w:rStyle w:val="StyleUnderline"/>
        </w:rPr>
        <w:t xml:space="preserve">The </w:t>
      </w:r>
      <w:r w:rsidRPr="00D007B0">
        <w:rPr>
          <w:rStyle w:val="Emphasis"/>
        </w:rPr>
        <w:t>conclusion is unavoidable</w:t>
      </w:r>
      <w:r w:rsidRPr="00D007B0">
        <w:rPr>
          <w:rStyle w:val="StyleUnderline"/>
        </w:rPr>
        <w:t xml:space="preserve"> that</w:t>
      </w:r>
      <w:r w:rsidRPr="00D007B0">
        <w:rPr>
          <w:sz w:val="16"/>
        </w:rPr>
        <w:t xml:space="preserve"> there </w:t>
      </w:r>
      <w:r w:rsidRPr="00187115">
        <w:rPr>
          <w:rStyle w:val="StyleUnderline"/>
          <w:highlight w:val="yellow"/>
        </w:rPr>
        <w:t>a</w:t>
      </w:r>
      <w:r w:rsidRPr="00D007B0">
        <w:rPr>
          <w:rStyle w:val="StyleUnderline"/>
        </w:rPr>
        <w:t xml:space="preserve"> non-state </w:t>
      </w:r>
      <w:r w:rsidRPr="00187115">
        <w:rPr>
          <w:rStyle w:val="StyleUnderline"/>
          <w:highlight w:val="yellow"/>
        </w:rPr>
        <w:t>nuclear terrorist attack</w:t>
      </w:r>
      <w:r w:rsidRPr="00D007B0">
        <w:rPr>
          <w:sz w:val="16"/>
        </w:rPr>
        <w:t xml:space="preserve"> in the Northeast Asia region </w:t>
      </w:r>
      <w:r w:rsidRPr="00187115">
        <w:rPr>
          <w:rStyle w:val="StyleUnderline"/>
          <w:highlight w:val="yellow"/>
        </w:rPr>
        <w:t xml:space="preserve">is </w:t>
      </w:r>
      <w:r w:rsidRPr="00187115">
        <w:rPr>
          <w:rStyle w:val="Emphasis"/>
          <w:highlight w:val="yellow"/>
        </w:rPr>
        <w:t>possible</w:t>
      </w:r>
      <w:r w:rsidRPr="00D007B0">
        <w:rPr>
          <w:sz w:val="16"/>
        </w:rPr>
        <w:t xml:space="preserve">. The following sections outline the possible situations in which </w:t>
      </w:r>
      <w:r w:rsidRPr="00D007B0">
        <w:rPr>
          <w:rStyle w:val="StyleUnderline"/>
        </w:rPr>
        <w:t xml:space="preserve">nuclear terrorist </w:t>
      </w:r>
      <w:r w:rsidRPr="00187115">
        <w:rPr>
          <w:rStyle w:val="StyleUnderline"/>
          <w:highlight w:val="yellow"/>
        </w:rPr>
        <w:t>attacks might</w:t>
      </w:r>
      <w:r w:rsidRPr="00D007B0">
        <w:rPr>
          <w:rStyle w:val="StyleUnderline"/>
        </w:rPr>
        <w:t xml:space="preserve"> be </w:t>
      </w:r>
      <w:r w:rsidRPr="00D007B0">
        <w:rPr>
          <w:rStyle w:val="Emphasis"/>
        </w:rPr>
        <w:t xml:space="preserve">implicated as a </w:t>
      </w:r>
      <w:r w:rsidRPr="00187115">
        <w:rPr>
          <w:rStyle w:val="Emphasis"/>
          <w:highlight w:val="yellow"/>
        </w:rPr>
        <w:t>trigger</w:t>
      </w:r>
      <w:r w:rsidRPr="00D007B0">
        <w:rPr>
          <w:rStyle w:val="Emphasis"/>
        </w:rPr>
        <w:t xml:space="preserve"> to interstate conflict</w:t>
      </w:r>
      <w:r w:rsidRPr="00D007B0">
        <w:rPr>
          <w:rStyle w:val="StyleUnderline"/>
        </w:rPr>
        <w:t xml:space="preserve">, and even </w:t>
      </w:r>
      <w:r w:rsidRPr="00187115">
        <w:rPr>
          <w:rStyle w:val="Emphasis"/>
          <w:highlight w:val="yellow"/>
        </w:rPr>
        <w:t>nuclear war</w:t>
      </w:r>
      <w:r w:rsidRPr="00D007B0">
        <w:rPr>
          <w:sz w:val="16"/>
        </w:rPr>
        <w:t xml:space="preserve">. Particular attention is paid to the how nuclear command, control and communications </w:t>
      </w:r>
      <w:r w:rsidRPr="00D007B0">
        <w:rPr>
          <w:rStyle w:val="StyleUnderline"/>
        </w:rPr>
        <w:t>[</w:t>
      </w:r>
      <w:r>
        <w:rPr>
          <w:rStyle w:val="StyleUnderline"/>
        </w:rPr>
        <w:t>N</w:t>
      </w:r>
      <w:r w:rsidRPr="00D007B0">
        <w:rPr>
          <w:rStyle w:val="StyleUnderline"/>
        </w:rPr>
        <w:t xml:space="preserve">C3] systems may play an </w:t>
      </w:r>
      <w:r w:rsidRPr="00D007B0">
        <w:rPr>
          <w:rStyle w:val="Emphasis"/>
        </w:rPr>
        <w:t>independent</w:t>
      </w:r>
      <w:r w:rsidRPr="00D007B0">
        <w:rPr>
          <w:rStyle w:val="StyleUnderline"/>
        </w:rPr>
        <w:t xml:space="preserve"> and </w:t>
      </w:r>
      <w:r w:rsidRPr="00D007B0">
        <w:rPr>
          <w:rStyle w:val="Emphasis"/>
        </w:rPr>
        <w:t>unanticipated role</w:t>
      </w:r>
      <w:r w:rsidRPr="00D007B0">
        <w:rPr>
          <w:rStyle w:val="StyleUnderline"/>
        </w:rPr>
        <w:t xml:space="preserve"> in leading to </w:t>
      </w:r>
      <w:r w:rsidRPr="00D007B0">
        <w:rPr>
          <w:rStyle w:val="Emphasis"/>
        </w:rPr>
        <w:t>inadvertent nuclear war</w:t>
      </w:r>
      <w:r w:rsidRPr="00D007B0">
        <w:rPr>
          <w:sz w:val="16"/>
        </w:rPr>
        <w:t xml:space="preserve">, </w:t>
      </w:r>
      <w:r w:rsidRPr="00D007B0">
        <w:rPr>
          <w:rStyle w:val="StyleUnderline"/>
        </w:rPr>
        <w:t>separate to</w:t>
      </w:r>
      <w:r w:rsidRPr="00D007B0">
        <w:rPr>
          <w:sz w:val="16"/>
        </w:rPr>
        <w:t xml:space="preserve"> the contributors to inadvertency normally included such as </w:t>
      </w:r>
      <w:r w:rsidRPr="00D007B0">
        <w:rPr>
          <w:rStyle w:val="Emphasis"/>
        </w:rPr>
        <w:t>degradation of decision-making</w:t>
      </w:r>
      <w:r w:rsidRPr="00D007B0">
        <w:rPr>
          <w:sz w:val="16"/>
        </w:rPr>
        <w:t xml:space="preserve"> due to time and other pressures; </w:t>
      </w:r>
      <w:r w:rsidRPr="00D007B0">
        <w:rPr>
          <w:rStyle w:val="Emphasis"/>
        </w:rPr>
        <w:t>accident</w:t>
      </w:r>
      <w:r w:rsidRPr="00D007B0">
        <w:rPr>
          <w:sz w:val="16"/>
        </w:rPr>
        <w:t>; “wetware” (</w:t>
      </w:r>
      <w:r w:rsidRPr="00D007B0">
        <w:rPr>
          <w:rStyle w:val="Emphasis"/>
        </w:rPr>
        <w:t>human failures</w:t>
      </w:r>
      <w:r w:rsidRPr="00D007B0">
        <w:rPr>
          <w:sz w:val="16"/>
        </w:rPr>
        <w:t xml:space="preserve">), </w:t>
      </w:r>
      <w:r w:rsidRPr="00D007B0">
        <w:rPr>
          <w:rStyle w:val="Emphasis"/>
        </w:rPr>
        <w:t>software</w:t>
      </w:r>
      <w:r w:rsidRPr="00D007B0">
        <w:rPr>
          <w:rStyle w:val="StyleUnderline"/>
        </w:rPr>
        <w:t xml:space="preserve"> or </w:t>
      </w:r>
      <w:r w:rsidRPr="00D007B0">
        <w:rPr>
          <w:rStyle w:val="Emphasis"/>
        </w:rPr>
        <w:t>hardware failures</w:t>
      </w:r>
      <w:r w:rsidRPr="00D007B0">
        <w:rPr>
          <w:rStyle w:val="StyleUnderline"/>
        </w:rPr>
        <w:t xml:space="preserve">; and </w:t>
      </w:r>
      <w:r w:rsidRPr="00D007B0">
        <w:rPr>
          <w:rStyle w:val="Emphasis"/>
        </w:rPr>
        <w:t>misinterpretation of intended</w:t>
      </w:r>
      <w:r w:rsidRPr="00D007B0">
        <w:rPr>
          <w:rStyle w:val="StyleUnderline"/>
        </w:rPr>
        <w:t xml:space="preserve"> or </w:t>
      </w:r>
      <w:r w:rsidRPr="00D007B0">
        <w:rPr>
          <w:rStyle w:val="Emphasis"/>
        </w:rPr>
        <w:t>unintended signals</w:t>
      </w:r>
      <w:r w:rsidRPr="00D007B0">
        <w:rPr>
          <w:rStyle w:val="StyleUnderline"/>
        </w:rPr>
        <w:t xml:space="preserve"> from an adversary</w:t>
      </w:r>
      <w:r w:rsidRPr="00D007B0">
        <w:rPr>
          <w:sz w:val="16"/>
        </w:rPr>
        <w:t>.</w:t>
      </w:r>
    </w:p>
    <w:p w14:paraId="69A16EDA" w14:textId="77777777" w:rsidR="007266AB" w:rsidRPr="00496827" w:rsidRDefault="007266AB" w:rsidP="007266AB"/>
    <w:p w14:paraId="712694F5" w14:textId="77777777" w:rsidR="007266AB" w:rsidRDefault="007266AB" w:rsidP="007266AB"/>
    <w:p w14:paraId="702D6D31" w14:textId="77777777" w:rsidR="007266AB" w:rsidRPr="00F8008F" w:rsidRDefault="007266AB" w:rsidP="007266AB">
      <w:pPr>
        <w:pStyle w:val="Heading4"/>
      </w:pPr>
      <w:r>
        <w:t>Terror defense doesn’t assume 3D printing</w:t>
      </w:r>
    </w:p>
    <w:p w14:paraId="19C2EA1D" w14:textId="77777777" w:rsidR="007266AB" w:rsidRDefault="007266AB" w:rsidP="007266AB">
      <w:r w:rsidRPr="00EC4E44">
        <w:rPr>
          <w:rStyle w:val="Style13ptBold"/>
        </w:rPr>
        <w:t>Bajema, 16</w:t>
      </w:r>
      <w:r>
        <w:t xml:space="preserve">—Senior Research Fellow, Center for the Study of Weapons of Mass Destruction (Natasha, “3D Printing: Enabler of Mass Destruction?,” </w:t>
      </w:r>
      <w:hyperlink r:id="rId34" w:history="1">
        <w:r w:rsidRPr="0051208B">
          <w:rPr>
            <w:rStyle w:val="Hyperlink"/>
          </w:rPr>
          <w:t>https://natashabajema.com/2016/04/28/3d-printing-enabler-of-mass-destruction/</w:t>
        </w:r>
      </w:hyperlink>
      <w:r>
        <w:t>, dml)</w:t>
      </w:r>
    </w:p>
    <w:p w14:paraId="659C1102" w14:textId="77777777" w:rsidR="007266AB" w:rsidRDefault="007266AB" w:rsidP="007266AB"/>
    <w:p w14:paraId="2F455597" w14:textId="77777777" w:rsidR="007266AB" w:rsidRPr="00125514" w:rsidRDefault="007266AB" w:rsidP="007266AB">
      <w:pPr>
        <w:rPr>
          <w:sz w:val="16"/>
        </w:rPr>
      </w:pPr>
      <w:r w:rsidRPr="00125514">
        <w:rPr>
          <w:rStyle w:val="StyleUnderline"/>
        </w:rPr>
        <w:t xml:space="preserve">Due to its </w:t>
      </w:r>
      <w:r w:rsidRPr="00125514">
        <w:rPr>
          <w:rStyle w:val="Emphasis"/>
        </w:rPr>
        <w:t>small footprint</w:t>
      </w:r>
      <w:r w:rsidRPr="00125514">
        <w:rPr>
          <w:rStyle w:val="StyleUnderline"/>
        </w:rPr>
        <w:t xml:space="preserve"> and </w:t>
      </w:r>
      <w:r w:rsidRPr="00125514">
        <w:rPr>
          <w:rStyle w:val="Emphasis"/>
        </w:rPr>
        <w:t>digital format</w:t>
      </w:r>
      <w:r w:rsidRPr="00125514">
        <w:rPr>
          <w:rStyle w:val="StyleUnderline"/>
        </w:rPr>
        <w:t xml:space="preserve">, </w:t>
      </w:r>
      <w:r w:rsidRPr="00DF203C">
        <w:rPr>
          <w:rStyle w:val="StyleUnderline"/>
          <w:highlight w:val="yellow"/>
        </w:rPr>
        <w:t xml:space="preserve">3D printing </w:t>
      </w:r>
      <w:r w:rsidRPr="00DF203C">
        <w:rPr>
          <w:rStyle w:val="Emphasis"/>
          <w:highlight w:val="yellow"/>
        </w:rPr>
        <w:t>affords easy</w:t>
      </w:r>
      <w:r w:rsidRPr="00125514">
        <w:rPr>
          <w:rStyle w:val="Emphasis"/>
        </w:rPr>
        <w:t xml:space="preserve"> access to </w:t>
      </w:r>
      <w:r w:rsidRPr="00DF203C">
        <w:rPr>
          <w:rStyle w:val="Emphasis"/>
          <w:highlight w:val="yellow"/>
        </w:rPr>
        <w:t>time</w:t>
      </w:r>
      <w:r w:rsidRPr="00DF203C">
        <w:rPr>
          <w:rStyle w:val="StyleUnderline"/>
          <w:highlight w:val="yellow"/>
        </w:rPr>
        <w:t xml:space="preserve"> and </w:t>
      </w:r>
      <w:r w:rsidRPr="00DF203C">
        <w:rPr>
          <w:rStyle w:val="Emphasis"/>
          <w:highlight w:val="yellow"/>
        </w:rPr>
        <w:t>space</w:t>
      </w:r>
      <w:r w:rsidRPr="00125514">
        <w:rPr>
          <w:rStyle w:val="StyleUnderline"/>
        </w:rPr>
        <w:t xml:space="preserve"> to terrorist groups. </w:t>
      </w:r>
      <w:r w:rsidRPr="00DF203C">
        <w:rPr>
          <w:rStyle w:val="Emphasis"/>
          <w:highlight w:val="yellow"/>
        </w:rPr>
        <w:t>In the past</w:t>
      </w:r>
      <w:r w:rsidRPr="00125514">
        <w:rPr>
          <w:rStyle w:val="StyleUnderline"/>
        </w:rPr>
        <w:t xml:space="preserve">, terrorist </w:t>
      </w:r>
      <w:r w:rsidRPr="00DF203C">
        <w:rPr>
          <w:rStyle w:val="StyleUnderline"/>
          <w:highlight w:val="yellow"/>
        </w:rPr>
        <w:t xml:space="preserve">groups </w:t>
      </w:r>
      <w:r w:rsidRPr="00DF203C">
        <w:rPr>
          <w:rStyle w:val="Emphasis"/>
          <w:highlight w:val="yellow"/>
        </w:rPr>
        <w:t>required a</w:t>
      </w:r>
      <w:r w:rsidRPr="00125514">
        <w:rPr>
          <w:rStyle w:val="Emphasis"/>
        </w:rPr>
        <w:t xml:space="preserve"> stable </w:t>
      </w:r>
      <w:r w:rsidRPr="00DF203C">
        <w:rPr>
          <w:rStyle w:val="Emphasis"/>
        </w:rPr>
        <w:t>physical space</w:t>
      </w:r>
      <w:r w:rsidRPr="00125514">
        <w:rPr>
          <w:rStyle w:val="StyleUnderline"/>
        </w:rPr>
        <w:t xml:space="preserve"> from which to plan and implement complex attacks. A </w:t>
      </w:r>
      <w:r w:rsidRPr="00125514">
        <w:rPr>
          <w:rStyle w:val="Emphasis"/>
        </w:rPr>
        <w:t xml:space="preserve">physical </w:t>
      </w:r>
      <w:r w:rsidRPr="00DF203C">
        <w:rPr>
          <w:rStyle w:val="Emphasis"/>
          <w:highlight w:val="yellow"/>
        </w:rPr>
        <w:t>safe haven</w:t>
      </w:r>
      <w:r w:rsidRPr="00125514">
        <w:rPr>
          <w:sz w:val="16"/>
        </w:rPr>
        <w:t xml:space="preserve">, usually found within a country with a weak or hospitable government, </w:t>
      </w:r>
      <w:r w:rsidRPr="00125514">
        <w:rPr>
          <w:rStyle w:val="StyleUnderline"/>
        </w:rPr>
        <w:t>provided the space to develop the infrastructure for producing WMD-related materials and bought time to carry out operations</w:t>
      </w:r>
      <w:r w:rsidRPr="00125514">
        <w:rPr>
          <w:sz w:val="16"/>
        </w:rPr>
        <w:t>. The safe space concealed illegal activities and helped terrorists to remain under radar and avoid detection. Finally, the physical space offered a place to gather up necessary weapons, equipment and supplies and to plan logistics for an attack.</w:t>
      </w:r>
    </w:p>
    <w:p w14:paraId="11F14FDC" w14:textId="77777777" w:rsidR="007266AB" w:rsidRPr="00125514" w:rsidRDefault="007266AB" w:rsidP="007266AB">
      <w:pPr>
        <w:rPr>
          <w:rStyle w:val="StyleUnderline"/>
        </w:rPr>
      </w:pPr>
      <w:r w:rsidRPr="00125514">
        <w:rPr>
          <w:rStyle w:val="StyleUnderline"/>
        </w:rPr>
        <w:t xml:space="preserve">Since 9/11, </w:t>
      </w:r>
      <w:r w:rsidRPr="00DF203C">
        <w:rPr>
          <w:rStyle w:val="StyleUnderline"/>
          <w:highlight w:val="yellow"/>
        </w:rPr>
        <w:t>the Internet</w:t>
      </w:r>
      <w:r w:rsidRPr="00125514">
        <w:rPr>
          <w:rStyle w:val="StyleUnderline"/>
        </w:rPr>
        <w:t xml:space="preserve"> has served as a </w:t>
      </w:r>
      <w:r w:rsidRPr="00125514">
        <w:rPr>
          <w:rStyle w:val="Emphasis"/>
        </w:rPr>
        <w:t>virtual safe haven</w:t>
      </w:r>
      <w:r w:rsidRPr="00125514">
        <w:rPr>
          <w:rStyle w:val="StyleUnderline"/>
        </w:rPr>
        <w:t xml:space="preserve">, and it </w:t>
      </w:r>
      <w:r w:rsidRPr="00DF203C">
        <w:rPr>
          <w:rStyle w:val="StyleUnderline"/>
          <w:highlight w:val="yellow"/>
        </w:rPr>
        <w:t>is</w:t>
      </w:r>
      <w:r w:rsidRPr="00125514">
        <w:rPr>
          <w:rStyle w:val="StyleUnderline"/>
        </w:rPr>
        <w:t xml:space="preserve"> </w:t>
      </w:r>
      <w:r w:rsidRPr="00125514">
        <w:rPr>
          <w:rStyle w:val="Emphasis"/>
        </w:rPr>
        <w:t xml:space="preserve">increasingly </w:t>
      </w:r>
      <w:r w:rsidRPr="00DF203C">
        <w:rPr>
          <w:rStyle w:val="Emphasis"/>
          <w:highlight w:val="yellow"/>
        </w:rPr>
        <w:t>reducing the need</w:t>
      </w:r>
      <w:r w:rsidRPr="00125514">
        <w:rPr>
          <w:rStyle w:val="Emphasis"/>
        </w:rPr>
        <w:t xml:space="preserve"> for physical space</w:t>
      </w:r>
      <w:r w:rsidRPr="00125514">
        <w:rPr>
          <w:rStyle w:val="StyleUnderline"/>
        </w:rPr>
        <w:t xml:space="preserve"> for terrorist groups. Virtual safe havens are </w:t>
      </w:r>
      <w:r w:rsidRPr="00125514">
        <w:rPr>
          <w:rStyle w:val="Emphasis"/>
        </w:rPr>
        <w:t>global</w:t>
      </w:r>
      <w:r w:rsidRPr="00125514">
        <w:rPr>
          <w:rStyle w:val="StyleUnderline"/>
        </w:rPr>
        <w:t xml:space="preserve">, </w:t>
      </w:r>
      <w:r w:rsidRPr="00125514">
        <w:rPr>
          <w:rStyle w:val="Emphasis"/>
        </w:rPr>
        <w:t>highly flexible</w:t>
      </w:r>
      <w:r w:rsidRPr="00125514">
        <w:rPr>
          <w:rStyle w:val="StyleUnderline"/>
        </w:rPr>
        <w:t xml:space="preserve">, </w:t>
      </w:r>
      <w:r w:rsidRPr="00125514">
        <w:rPr>
          <w:rStyle w:val="Emphasis"/>
        </w:rPr>
        <w:t>expendable</w:t>
      </w:r>
      <w:r w:rsidRPr="00125514">
        <w:rPr>
          <w:rStyle w:val="StyleUnderline"/>
        </w:rPr>
        <w:t xml:space="preserve">, </w:t>
      </w:r>
      <w:r w:rsidRPr="00125514">
        <w:rPr>
          <w:rStyle w:val="Emphasis"/>
        </w:rPr>
        <w:t>difficult to track</w:t>
      </w:r>
      <w:r w:rsidRPr="00125514">
        <w:rPr>
          <w:rStyle w:val="StyleUnderline"/>
        </w:rPr>
        <w:t xml:space="preserve"> and </w:t>
      </w:r>
      <w:r w:rsidRPr="00125514">
        <w:rPr>
          <w:rStyle w:val="Emphasis"/>
        </w:rPr>
        <w:t>nearly impossible to control</w:t>
      </w:r>
      <w:r w:rsidRPr="00125514">
        <w:rPr>
          <w:rStyle w:val="StyleUnderline"/>
        </w:rPr>
        <w:t xml:space="preserve">. Terrorists now use the Internet as a </w:t>
      </w:r>
      <w:r w:rsidRPr="00125514">
        <w:rPr>
          <w:rStyle w:val="Emphasis"/>
        </w:rPr>
        <w:t>primary meeting place</w:t>
      </w:r>
      <w:r w:rsidRPr="00125514">
        <w:rPr>
          <w:sz w:val="16"/>
        </w:rPr>
        <w:t xml:space="preserve"> via chat rooms, online video games, Skype, Google Chat. Terrorist groups conduct training using video-conferencing technology. Social media offers a highly effective tool for recruitment, branding and marketing. </w:t>
      </w:r>
      <w:r w:rsidRPr="00125514">
        <w:rPr>
          <w:rStyle w:val="StyleUnderline"/>
        </w:rPr>
        <w:t xml:space="preserve">The Internet offers access to </w:t>
      </w:r>
      <w:r w:rsidRPr="00125514">
        <w:rPr>
          <w:rStyle w:val="Emphasis"/>
        </w:rPr>
        <w:t>online banking</w:t>
      </w:r>
      <w:r w:rsidRPr="00125514">
        <w:rPr>
          <w:rStyle w:val="StyleUnderline"/>
        </w:rPr>
        <w:t xml:space="preserve"> and </w:t>
      </w:r>
      <w:r w:rsidRPr="00125514">
        <w:rPr>
          <w:rStyle w:val="Emphasis"/>
        </w:rPr>
        <w:t>digital currency</w:t>
      </w:r>
      <w:r w:rsidRPr="00125514">
        <w:rPr>
          <w:rStyle w:val="StyleUnderline"/>
        </w:rPr>
        <w:t xml:space="preserve">, </w:t>
      </w:r>
      <w:r w:rsidRPr="00125514">
        <w:rPr>
          <w:rStyle w:val="Emphasis"/>
        </w:rPr>
        <w:t>illicit services</w:t>
      </w:r>
      <w:r w:rsidRPr="00125514">
        <w:rPr>
          <w:rStyle w:val="StyleUnderline"/>
        </w:rPr>
        <w:t xml:space="preserve"> and </w:t>
      </w:r>
      <w:r w:rsidRPr="00125514">
        <w:rPr>
          <w:rStyle w:val="Emphasis"/>
        </w:rPr>
        <w:t>black markets</w:t>
      </w:r>
      <w:r w:rsidRPr="00125514">
        <w:rPr>
          <w:sz w:val="16"/>
        </w:rPr>
        <w:t xml:space="preserve"> from the Dark Web and online retailers such as Amazon and others. </w:t>
      </w:r>
      <w:r w:rsidRPr="00125514">
        <w:rPr>
          <w:rStyle w:val="StyleUnderline"/>
        </w:rPr>
        <w:t xml:space="preserve">The Internet also serves as an </w:t>
      </w:r>
      <w:r w:rsidRPr="00125514">
        <w:rPr>
          <w:rStyle w:val="Emphasis"/>
        </w:rPr>
        <w:t>unprecedented source of information</w:t>
      </w:r>
      <w:r w:rsidRPr="00125514">
        <w:rPr>
          <w:rStyle w:val="StyleUnderline"/>
        </w:rPr>
        <w:t>. Terrorists have at their fingertips access to</w:t>
      </w:r>
      <w:r w:rsidRPr="00125514">
        <w:rPr>
          <w:sz w:val="16"/>
        </w:rPr>
        <w:t xml:space="preserve"> detailed maps, directions, </w:t>
      </w:r>
      <w:r w:rsidRPr="00125514">
        <w:rPr>
          <w:rStyle w:val="Emphasis"/>
        </w:rPr>
        <w:t>satellite imagery</w:t>
      </w:r>
      <w:r w:rsidRPr="00125514">
        <w:rPr>
          <w:sz w:val="16"/>
        </w:rPr>
        <w:t xml:space="preserve">, addresses and phone numbers, </w:t>
      </w:r>
      <w:r w:rsidRPr="00125514">
        <w:rPr>
          <w:rStyle w:val="Emphasis"/>
        </w:rPr>
        <w:t>photos of buildings</w:t>
      </w:r>
      <w:r w:rsidRPr="00125514">
        <w:rPr>
          <w:rStyle w:val="StyleUnderline"/>
        </w:rPr>
        <w:t xml:space="preserve">, </w:t>
      </w:r>
      <w:r w:rsidRPr="00125514">
        <w:rPr>
          <w:rStyle w:val="Emphasis"/>
        </w:rPr>
        <w:t>site maps</w:t>
      </w:r>
      <w:r w:rsidRPr="00125514">
        <w:rPr>
          <w:rStyle w:val="StyleUnderline"/>
        </w:rPr>
        <w:t xml:space="preserve">, </w:t>
      </w:r>
      <w:r w:rsidRPr="00125514">
        <w:rPr>
          <w:rStyle w:val="Emphasis"/>
        </w:rPr>
        <w:t>do-it-yourself manuals on WMD</w:t>
      </w:r>
      <w:r w:rsidRPr="00125514">
        <w:rPr>
          <w:rStyle w:val="StyleUnderline"/>
        </w:rPr>
        <w:t xml:space="preserve">, </w:t>
      </w:r>
      <w:r w:rsidRPr="00125514">
        <w:rPr>
          <w:rStyle w:val="Emphasis"/>
        </w:rPr>
        <w:t>recipes for chemical agents</w:t>
      </w:r>
      <w:r w:rsidRPr="00125514">
        <w:rPr>
          <w:rStyle w:val="StyleUnderline"/>
        </w:rPr>
        <w:t xml:space="preserve"> and </w:t>
      </w:r>
      <w:r w:rsidRPr="00125514">
        <w:rPr>
          <w:rStyle w:val="Emphasis"/>
        </w:rPr>
        <w:t>instructions on growing bacteria</w:t>
      </w:r>
      <w:r w:rsidRPr="00125514">
        <w:rPr>
          <w:rStyle w:val="StyleUnderline"/>
        </w:rPr>
        <w:t>.</w:t>
      </w:r>
    </w:p>
    <w:p w14:paraId="719161C4" w14:textId="77777777" w:rsidR="007266AB" w:rsidRPr="00125514" w:rsidRDefault="007266AB" w:rsidP="007266AB">
      <w:pPr>
        <w:rPr>
          <w:sz w:val="16"/>
        </w:rPr>
      </w:pPr>
      <w:r w:rsidRPr="00DF203C">
        <w:rPr>
          <w:rStyle w:val="StyleUnderline"/>
          <w:highlight w:val="yellow"/>
        </w:rPr>
        <w:t>With the rise of 3D printing, terrorist groups will</w:t>
      </w:r>
      <w:r w:rsidRPr="00125514">
        <w:rPr>
          <w:rStyle w:val="StyleUnderline"/>
        </w:rPr>
        <w:t xml:space="preserve"> also </w:t>
      </w:r>
      <w:r w:rsidRPr="00DF203C">
        <w:rPr>
          <w:rStyle w:val="StyleUnderline"/>
          <w:highlight w:val="yellow"/>
        </w:rPr>
        <w:t>harness the Internet to aid in manufacturing</w:t>
      </w:r>
      <w:r w:rsidRPr="00125514">
        <w:rPr>
          <w:rStyle w:val="StyleUnderline"/>
        </w:rPr>
        <w:t xml:space="preserve"> weapons and other </w:t>
      </w:r>
      <w:r w:rsidRPr="00DF203C">
        <w:rPr>
          <w:rStyle w:val="StyleUnderline"/>
          <w:highlight w:val="yellow"/>
        </w:rPr>
        <w:t>critical items</w:t>
      </w:r>
      <w:r w:rsidRPr="00125514">
        <w:rPr>
          <w:rStyle w:val="StyleUnderline"/>
        </w:rPr>
        <w:t xml:space="preserve"> for their complex operations. Terrorist </w:t>
      </w:r>
      <w:r w:rsidRPr="00DF203C">
        <w:rPr>
          <w:rStyle w:val="StyleUnderline"/>
          <w:highlight w:val="yellow"/>
        </w:rPr>
        <w:t xml:space="preserve">groups can </w:t>
      </w:r>
      <w:r w:rsidRPr="00DF203C">
        <w:rPr>
          <w:rStyle w:val="Emphasis"/>
          <w:highlight w:val="yellow"/>
        </w:rPr>
        <w:t>receive</w:t>
      </w:r>
      <w:r w:rsidRPr="00DF203C">
        <w:rPr>
          <w:rStyle w:val="StyleUnderline"/>
          <w:highlight w:val="yellow"/>
        </w:rPr>
        <w:t xml:space="preserve"> and </w:t>
      </w:r>
      <w:r w:rsidRPr="00DF203C">
        <w:rPr>
          <w:rStyle w:val="Emphasis"/>
          <w:highlight w:val="yellow"/>
        </w:rPr>
        <w:t>send blueprints electronically</w:t>
      </w:r>
      <w:r w:rsidRPr="00125514">
        <w:rPr>
          <w:rStyle w:val="StyleUnderline"/>
        </w:rPr>
        <w:t xml:space="preserve"> for weapons </w:t>
      </w:r>
      <w:r w:rsidRPr="00DF203C">
        <w:rPr>
          <w:rStyle w:val="Emphasis"/>
          <w:highlight w:val="yellow"/>
        </w:rPr>
        <w:t>from a space the size of a garage</w:t>
      </w:r>
      <w:r w:rsidRPr="00125514">
        <w:rPr>
          <w:rStyle w:val="StyleUnderline"/>
        </w:rPr>
        <w:t xml:space="preserve"> located in any country with access to the Internet. They can </w:t>
      </w:r>
      <w:r w:rsidRPr="00125514">
        <w:rPr>
          <w:rStyle w:val="Emphasis"/>
        </w:rPr>
        <w:t>receive shipments of materials</w:t>
      </w:r>
      <w:r w:rsidRPr="00125514">
        <w:rPr>
          <w:rStyle w:val="StyleUnderline"/>
        </w:rPr>
        <w:t xml:space="preserve"> and </w:t>
      </w:r>
      <w:r w:rsidRPr="00125514">
        <w:rPr>
          <w:rStyle w:val="Emphasis"/>
        </w:rPr>
        <w:t>equipment at their doorstep</w:t>
      </w:r>
      <w:r w:rsidRPr="00125514">
        <w:rPr>
          <w:rStyle w:val="StyleUnderline"/>
        </w:rPr>
        <w:t xml:space="preserve"> delivered by shipping company, </w:t>
      </w:r>
      <w:r w:rsidRPr="00125514">
        <w:rPr>
          <w:rStyle w:val="Emphasis"/>
        </w:rPr>
        <w:t>print parts</w:t>
      </w:r>
      <w:r w:rsidRPr="00125514">
        <w:rPr>
          <w:rStyle w:val="StyleUnderline"/>
        </w:rPr>
        <w:t xml:space="preserve"> and </w:t>
      </w:r>
      <w:r w:rsidRPr="00125514">
        <w:rPr>
          <w:rStyle w:val="Emphasis"/>
        </w:rPr>
        <w:t>assemble weapons</w:t>
      </w:r>
      <w:r w:rsidRPr="00125514">
        <w:rPr>
          <w:rStyle w:val="StyleUnderline"/>
        </w:rPr>
        <w:t xml:space="preserve">. And, they can do all of this </w:t>
      </w:r>
      <w:r w:rsidRPr="00DF203C">
        <w:rPr>
          <w:rStyle w:val="Emphasis"/>
          <w:highlight w:val="yellow"/>
        </w:rPr>
        <w:t>without</w:t>
      </w:r>
      <w:r w:rsidRPr="00125514">
        <w:rPr>
          <w:rStyle w:val="Emphasis"/>
        </w:rPr>
        <w:t xml:space="preserve"> even </w:t>
      </w:r>
      <w:r w:rsidRPr="00DF203C">
        <w:rPr>
          <w:rStyle w:val="Emphasis"/>
          <w:highlight w:val="yellow"/>
        </w:rPr>
        <w:t>leaving</w:t>
      </w:r>
      <w:r w:rsidRPr="00125514">
        <w:rPr>
          <w:rStyle w:val="Emphasis"/>
        </w:rPr>
        <w:t xml:space="preserve"> the space</w:t>
      </w:r>
      <w:r w:rsidRPr="00125514">
        <w:rPr>
          <w:rStyle w:val="StyleUnderline"/>
        </w:rPr>
        <w:t xml:space="preserve">. Operational </w:t>
      </w:r>
      <w:r w:rsidRPr="00DF203C">
        <w:rPr>
          <w:rStyle w:val="StyleUnderline"/>
          <w:highlight w:val="yellow"/>
        </w:rPr>
        <w:t xml:space="preserve">flexibility is </w:t>
      </w:r>
      <w:r w:rsidRPr="00DF203C">
        <w:rPr>
          <w:rStyle w:val="Emphasis"/>
          <w:highlight w:val="yellow"/>
        </w:rPr>
        <w:t>practically unlimited</w:t>
      </w:r>
      <w:r w:rsidRPr="00125514">
        <w:rPr>
          <w:rStyle w:val="StyleUnderline"/>
        </w:rPr>
        <w:t xml:space="preserve">. Individual terrorist cells could be instructed to produce specific parts that would later be brought together for assembly in a different location. </w:t>
      </w:r>
      <w:r w:rsidRPr="00DF203C">
        <w:rPr>
          <w:rStyle w:val="StyleUnderline"/>
          <w:highlight w:val="yellow"/>
        </w:rPr>
        <w:t xml:space="preserve">If one location was compromised, they could </w:t>
      </w:r>
      <w:r w:rsidRPr="00DF203C">
        <w:rPr>
          <w:rStyle w:val="Emphasis"/>
          <w:highlight w:val="yellow"/>
        </w:rPr>
        <w:t>simply move</w:t>
      </w:r>
      <w:r w:rsidRPr="00125514">
        <w:rPr>
          <w:rStyle w:val="StyleUnderline"/>
        </w:rPr>
        <w:t xml:space="preserve"> and </w:t>
      </w:r>
      <w:r w:rsidRPr="00125514">
        <w:rPr>
          <w:rStyle w:val="Emphasis"/>
        </w:rPr>
        <w:t>shift activities</w:t>
      </w:r>
      <w:r w:rsidRPr="00125514">
        <w:rPr>
          <w:rStyle w:val="StyleUnderline"/>
        </w:rPr>
        <w:t xml:space="preserve"> to another existing location</w:t>
      </w:r>
      <w:r w:rsidRPr="00125514">
        <w:rPr>
          <w:sz w:val="16"/>
        </w:rPr>
        <w:t>. All digital files would simply be send by email and downloaded from the next location.</w:t>
      </w:r>
    </w:p>
    <w:p w14:paraId="71609AE7" w14:textId="77777777" w:rsidR="007266AB" w:rsidRPr="00B53C5E" w:rsidRDefault="007266AB" w:rsidP="007266AB">
      <w:pPr>
        <w:rPr>
          <w:sz w:val="16"/>
          <w:szCs w:val="16"/>
        </w:rPr>
      </w:pPr>
      <w:r w:rsidRPr="00125514">
        <w:rPr>
          <w:rStyle w:val="StyleUnderline"/>
        </w:rPr>
        <w:t xml:space="preserve">The digital nature of </w:t>
      </w:r>
      <w:r w:rsidRPr="00DF203C">
        <w:rPr>
          <w:rStyle w:val="StyleUnderline"/>
          <w:highlight w:val="yellow"/>
        </w:rPr>
        <w:t>3D printing will allow</w:t>
      </w:r>
      <w:r w:rsidRPr="00125514">
        <w:rPr>
          <w:rStyle w:val="StyleUnderline"/>
        </w:rPr>
        <w:t xml:space="preserve"> terrorist </w:t>
      </w:r>
      <w:r w:rsidRPr="00DF203C">
        <w:rPr>
          <w:rStyle w:val="StyleUnderline"/>
          <w:highlight w:val="yellow"/>
        </w:rPr>
        <w:t>groups to</w:t>
      </w:r>
      <w:r w:rsidRPr="00125514">
        <w:rPr>
          <w:rStyle w:val="StyleUnderline"/>
        </w:rPr>
        <w:t xml:space="preserve"> </w:t>
      </w:r>
      <w:r w:rsidRPr="00125514">
        <w:rPr>
          <w:rStyle w:val="Emphasis"/>
        </w:rPr>
        <w:t xml:space="preserve">better </w:t>
      </w:r>
      <w:r w:rsidRPr="00DF203C">
        <w:rPr>
          <w:rStyle w:val="Emphasis"/>
          <w:highlight w:val="yellow"/>
        </w:rPr>
        <w:t>evade authorities</w:t>
      </w:r>
      <w:r w:rsidRPr="00DF203C">
        <w:rPr>
          <w:rStyle w:val="StyleUnderline"/>
          <w:highlight w:val="yellow"/>
        </w:rPr>
        <w:t xml:space="preserve">, which </w:t>
      </w:r>
      <w:r w:rsidRPr="00DF203C">
        <w:rPr>
          <w:rStyle w:val="Emphasis"/>
          <w:highlight w:val="yellow"/>
        </w:rPr>
        <w:t>depend on tracking locations</w:t>
      </w:r>
      <w:r w:rsidRPr="00125514">
        <w:rPr>
          <w:rStyle w:val="StyleUnderline"/>
        </w:rPr>
        <w:t xml:space="preserve">, </w:t>
      </w:r>
      <w:r w:rsidRPr="00125514">
        <w:rPr>
          <w:rStyle w:val="Emphasis"/>
        </w:rPr>
        <w:t>movements</w:t>
      </w:r>
      <w:r w:rsidRPr="00125514">
        <w:rPr>
          <w:rStyle w:val="StyleUnderline"/>
        </w:rPr>
        <w:t xml:space="preserve">, </w:t>
      </w:r>
      <w:r w:rsidRPr="00DF203C">
        <w:rPr>
          <w:rStyle w:val="StyleUnderline"/>
          <w:highlight w:val="yellow"/>
        </w:rPr>
        <w:t xml:space="preserve">and </w:t>
      </w:r>
      <w:r w:rsidRPr="00DF203C">
        <w:rPr>
          <w:rStyle w:val="Emphasis"/>
          <w:highlight w:val="yellow"/>
        </w:rPr>
        <w:t>tangible activities</w:t>
      </w:r>
      <w:r w:rsidRPr="00125514">
        <w:rPr>
          <w:sz w:val="16"/>
        </w:rPr>
        <w:t xml:space="preserve"> for their investigations. Terrorist groups already use various methods for hiding code inside videos or obscure internet locations. They will be able do the same with digital 3D blueprints. </w:t>
      </w:r>
      <w:r w:rsidRPr="00125514">
        <w:rPr>
          <w:rStyle w:val="StyleUnderline"/>
        </w:rPr>
        <w:t xml:space="preserve">Although terrorist groups </w:t>
      </w:r>
      <w:r w:rsidRPr="00125514">
        <w:rPr>
          <w:rStyle w:val="Emphasis"/>
        </w:rPr>
        <w:t>may still require some physical space</w:t>
      </w:r>
      <w:r w:rsidRPr="00125514">
        <w:rPr>
          <w:rStyle w:val="StyleUnderline"/>
        </w:rPr>
        <w:t xml:space="preserve">, their options for finding that space will become </w:t>
      </w:r>
      <w:r w:rsidRPr="00125514">
        <w:rPr>
          <w:rStyle w:val="Emphasis"/>
        </w:rPr>
        <w:t>more numerous</w:t>
      </w:r>
      <w:r w:rsidRPr="00125514">
        <w:rPr>
          <w:rStyle w:val="StyleUnderline"/>
        </w:rPr>
        <w:t xml:space="preserve"> and </w:t>
      </w:r>
      <w:r w:rsidRPr="00125514">
        <w:rPr>
          <w:rStyle w:val="Emphasis"/>
        </w:rPr>
        <w:t>agile with 3D printing</w:t>
      </w:r>
      <w:r w:rsidRPr="00B53C5E">
        <w:rPr>
          <w:sz w:val="16"/>
          <w:szCs w:val="16"/>
        </w:rPr>
        <w:t>.</w:t>
      </w:r>
    </w:p>
    <w:p w14:paraId="2223961E" w14:textId="77777777" w:rsidR="007266AB" w:rsidRPr="00B53C5E" w:rsidRDefault="007266AB" w:rsidP="007266AB">
      <w:pPr>
        <w:rPr>
          <w:sz w:val="16"/>
          <w:szCs w:val="16"/>
        </w:rPr>
      </w:pPr>
      <w:r w:rsidRPr="00B53C5E">
        <w:rPr>
          <w:sz w:val="16"/>
          <w:szCs w:val="16"/>
        </w:rPr>
        <w:t>Embedded Expertise</w:t>
      </w:r>
    </w:p>
    <w:p w14:paraId="4A42BCAA" w14:textId="77777777" w:rsidR="007266AB" w:rsidRPr="00125514" w:rsidRDefault="007266AB" w:rsidP="007266AB">
      <w:pPr>
        <w:rPr>
          <w:rStyle w:val="StyleUnderline"/>
        </w:rPr>
      </w:pPr>
      <w:r w:rsidRPr="00DF203C">
        <w:rPr>
          <w:rStyle w:val="StyleUnderline"/>
          <w:highlight w:val="yellow"/>
        </w:rPr>
        <w:t>3D printing will</w:t>
      </w:r>
      <w:r w:rsidRPr="00125514">
        <w:rPr>
          <w:rStyle w:val="StyleUnderline"/>
        </w:rPr>
        <w:t xml:space="preserve"> allow terrorists to </w:t>
      </w:r>
      <w:r w:rsidRPr="00DF203C">
        <w:rPr>
          <w:rStyle w:val="Emphasis"/>
          <w:highlight w:val="yellow"/>
        </w:rPr>
        <w:t>circumvent the need for engineers</w:t>
      </w:r>
      <w:r w:rsidRPr="00DF203C">
        <w:rPr>
          <w:rStyle w:val="StyleUnderline"/>
          <w:highlight w:val="yellow"/>
        </w:rPr>
        <w:t xml:space="preserve"> and </w:t>
      </w:r>
      <w:r w:rsidRPr="00DF203C">
        <w:rPr>
          <w:rStyle w:val="Emphasis"/>
          <w:highlight w:val="yellow"/>
        </w:rPr>
        <w:t>scientists</w:t>
      </w:r>
      <w:r w:rsidRPr="00DF203C">
        <w:rPr>
          <w:rStyle w:val="StyleUnderline"/>
          <w:highlight w:val="yellow"/>
        </w:rPr>
        <w:t xml:space="preserve"> with </w:t>
      </w:r>
      <w:r w:rsidRPr="00DF203C">
        <w:rPr>
          <w:rStyle w:val="Emphasis"/>
          <w:highlight w:val="yellow"/>
        </w:rPr>
        <w:t>embedded expertise</w:t>
      </w:r>
      <w:r w:rsidRPr="00125514">
        <w:rPr>
          <w:sz w:val="16"/>
        </w:rPr>
        <w:t xml:space="preserve">. In addition to time and space, </w:t>
      </w:r>
      <w:r w:rsidRPr="00125514">
        <w:rPr>
          <w:rStyle w:val="StyleUnderline"/>
        </w:rPr>
        <w:t xml:space="preserve">terrorist groups </w:t>
      </w:r>
      <w:r w:rsidRPr="00125514">
        <w:rPr>
          <w:rStyle w:val="Emphasis"/>
        </w:rPr>
        <w:t>typically need access to technical expertise</w:t>
      </w:r>
      <w:r w:rsidRPr="00125514">
        <w:rPr>
          <w:rStyle w:val="StyleUnderline"/>
        </w:rPr>
        <w:t xml:space="preserve"> to plan complex attacks, especially with WMD</w:t>
      </w:r>
      <w:r w:rsidRPr="00125514">
        <w:rPr>
          <w:sz w:val="16"/>
        </w:rPr>
        <w:t xml:space="preserve">. </w:t>
      </w:r>
      <w:r w:rsidRPr="00125514">
        <w:rPr>
          <w:rStyle w:val="StyleUnderline"/>
        </w:rPr>
        <w:t>Specific expertise and skills are required to design a weapon and then to translate the design into a finished product</w:t>
      </w:r>
      <w:r w:rsidRPr="00125514">
        <w:rPr>
          <w:sz w:val="16"/>
        </w:rPr>
        <w:t xml:space="preserve"> using advanced tools such as lathes or computer numerical controlled (CNC) machines. </w:t>
      </w:r>
      <w:r w:rsidRPr="00125514">
        <w:rPr>
          <w:rStyle w:val="StyleUnderline"/>
        </w:rPr>
        <w:t xml:space="preserve">But what if </w:t>
      </w:r>
      <w:r w:rsidRPr="00DF203C">
        <w:rPr>
          <w:rStyle w:val="StyleUnderline"/>
          <w:highlight w:val="yellow"/>
        </w:rPr>
        <w:t>a</w:t>
      </w:r>
      <w:r w:rsidRPr="00125514">
        <w:rPr>
          <w:rStyle w:val="StyleUnderline"/>
        </w:rPr>
        <w:t xml:space="preserve"> terrorist </w:t>
      </w:r>
      <w:r w:rsidRPr="00DF203C">
        <w:rPr>
          <w:rStyle w:val="StyleUnderline"/>
          <w:highlight w:val="yellow"/>
        </w:rPr>
        <w:t xml:space="preserve">group could </w:t>
      </w:r>
      <w:r w:rsidRPr="00DF203C">
        <w:rPr>
          <w:rStyle w:val="Emphasis"/>
          <w:highlight w:val="yellow"/>
        </w:rPr>
        <w:t xml:space="preserve">simply download </w:t>
      </w:r>
      <w:r w:rsidRPr="00DF203C">
        <w:rPr>
          <w:rStyle w:val="Emphasis"/>
        </w:rPr>
        <w:t>a weapon design</w:t>
      </w:r>
      <w:r w:rsidRPr="00125514">
        <w:rPr>
          <w:rStyle w:val="StyleUnderline"/>
        </w:rPr>
        <w:t xml:space="preserve"> and </w:t>
      </w:r>
      <w:r w:rsidRPr="00125514">
        <w:rPr>
          <w:rStyle w:val="Emphasis"/>
        </w:rPr>
        <w:t xml:space="preserve">assembly </w:t>
      </w:r>
      <w:r w:rsidRPr="00DF203C">
        <w:rPr>
          <w:rStyle w:val="Emphasis"/>
          <w:highlight w:val="yellow"/>
        </w:rPr>
        <w:t>instructions from the Internet</w:t>
      </w:r>
      <w:r w:rsidRPr="00125514">
        <w:rPr>
          <w:rStyle w:val="StyleUnderline"/>
        </w:rPr>
        <w:t>?</w:t>
      </w:r>
    </w:p>
    <w:p w14:paraId="7D4C8F55" w14:textId="77777777" w:rsidR="007266AB" w:rsidRPr="00125514" w:rsidRDefault="007266AB" w:rsidP="007266AB">
      <w:pPr>
        <w:rPr>
          <w:sz w:val="16"/>
        </w:rPr>
      </w:pPr>
      <w:r w:rsidRPr="00125514">
        <w:rPr>
          <w:rStyle w:val="StyleUnderline"/>
        </w:rPr>
        <w:t xml:space="preserve">Digital </w:t>
      </w:r>
      <w:r w:rsidRPr="00DF203C">
        <w:rPr>
          <w:rStyle w:val="StyleUnderline"/>
          <w:highlight w:val="yellow"/>
        </w:rPr>
        <w:t>blueprints</w:t>
      </w:r>
      <w:r w:rsidRPr="00125514">
        <w:rPr>
          <w:sz w:val="16"/>
        </w:rPr>
        <w:t xml:space="preserve">, designed and tested by scientists and engineers, </w:t>
      </w:r>
      <w:r w:rsidRPr="00DF203C">
        <w:rPr>
          <w:rStyle w:val="Emphasis"/>
          <w:highlight w:val="yellow"/>
        </w:rPr>
        <w:t>embed</w:t>
      </w:r>
      <w:r w:rsidRPr="00125514">
        <w:rPr>
          <w:rStyle w:val="Emphasis"/>
        </w:rPr>
        <w:t xml:space="preserve"> a certain level of technical </w:t>
      </w:r>
      <w:r w:rsidRPr="00DF203C">
        <w:rPr>
          <w:rStyle w:val="Emphasis"/>
          <w:highlight w:val="yellow"/>
        </w:rPr>
        <w:t>expertise</w:t>
      </w:r>
      <w:r w:rsidRPr="00DF203C">
        <w:rPr>
          <w:rStyle w:val="StyleUnderline"/>
          <w:highlight w:val="yellow"/>
        </w:rPr>
        <w:t xml:space="preserve"> in</w:t>
      </w:r>
      <w:r w:rsidRPr="00125514">
        <w:rPr>
          <w:rStyle w:val="StyleUnderline"/>
        </w:rPr>
        <w:t xml:space="preserve"> electronic form. </w:t>
      </w:r>
      <w:r w:rsidRPr="00DF203C">
        <w:rPr>
          <w:rStyle w:val="StyleUnderline"/>
        </w:rPr>
        <w:t>This</w:t>
      </w:r>
      <w:r w:rsidRPr="00125514">
        <w:rPr>
          <w:rStyle w:val="StyleUnderline"/>
        </w:rPr>
        <w:t xml:space="preserve"> embedded expertise </w:t>
      </w:r>
      <w:r w:rsidRPr="00DF203C">
        <w:rPr>
          <w:rStyle w:val="Emphasis"/>
        </w:rPr>
        <w:t xml:space="preserve">allows </w:t>
      </w:r>
      <w:r w:rsidRPr="00DF203C">
        <w:rPr>
          <w:rStyle w:val="Emphasis"/>
          <w:highlight w:val="yellow"/>
        </w:rPr>
        <w:t>people without the requisite skills</w:t>
      </w:r>
      <w:r w:rsidRPr="00DF203C">
        <w:rPr>
          <w:rStyle w:val="StyleUnderline"/>
          <w:highlight w:val="yellow"/>
        </w:rPr>
        <w:t xml:space="preserve"> </w:t>
      </w:r>
      <w:r w:rsidRPr="00DF203C">
        <w:rPr>
          <w:rStyle w:val="StyleUnderline"/>
        </w:rPr>
        <w:t>to produce</w:t>
      </w:r>
      <w:r w:rsidRPr="00125514">
        <w:rPr>
          <w:rStyle w:val="StyleUnderline"/>
        </w:rPr>
        <w:t xml:space="preserve"> parts or </w:t>
      </w:r>
      <w:r w:rsidRPr="00DF203C">
        <w:rPr>
          <w:rStyle w:val="StyleUnderline"/>
        </w:rPr>
        <w:t>objects</w:t>
      </w:r>
      <w:r w:rsidRPr="00125514">
        <w:rPr>
          <w:rStyle w:val="StyleUnderline"/>
        </w:rPr>
        <w:t xml:space="preserve"> by </w:t>
      </w:r>
      <w:r w:rsidRPr="00125514">
        <w:rPr>
          <w:rStyle w:val="Emphasis"/>
        </w:rPr>
        <w:t>simply loading up a 3D printer</w:t>
      </w:r>
      <w:r w:rsidRPr="00125514">
        <w:rPr>
          <w:rStyle w:val="StyleUnderline"/>
        </w:rPr>
        <w:t xml:space="preserve"> with the required raw materials and then </w:t>
      </w:r>
      <w:r w:rsidRPr="00125514">
        <w:rPr>
          <w:rStyle w:val="Emphasis"/>
        </w:rPr>
        <w:t>pressing the print button</w:t>
      </w:r>
      <w:r w:rsidRPr="00125514">
        <w:rPr>
          <w:sz w:val="16"/>
        </w:rPr>
        <w:t>. Of course, these blueprints do not include post-print finishing and assembly. However, a digital build file sold online could come with instructions for finishing and assembly.</w:t>
      </w:r>
    </w:p>
    <w:p w14:paraId="7D23BE50" w14:textId="77777777" w:rsidR="007266AB" w:rsidRPr="00F8008F" w:rsidRDefault="007266AB" w:rsidP="007266AB">
      <w:pPr>
        <w:rPr>
          <w:sz w:val="16"/>
        </w:rPr>
      </w:pPr>
      <w:r w:rsidRPr="00F8008F">
        <w:rPr>
          <w:sz w:val="16"/>
        </w:rPr>
        <w:t xml:space="preserve">Some industry experts predict that consumer-level printers will become powerful home appliances. In the future, homeowners needing spare parts for a dishwasher may order the part online from the manufacturer, receive the digital blueprint and then 3D-print the part on a printer at home or have it printed at a local 3D printing center such as Staplles or the UPS store. Like consumers, </w:t>
      </w:r>
      <w:r w:rsidRPr="00F8008F">
        <w:rPr>
          <w:rStyle w:val="StyleUnderline"/>
        </w:rPr>
        <w:t xml:space="preserve">terrorist </w:t>
      </w:r>
      <w:r w:rsidRPr="00DF203C">
        <w:rPr>
          <w:rStyle w:val="StyleUnderline"/>
          <w:highlight w:val="yellow"/>
        </w:rPr>
        <w:t xml:space="preserve">groups are </w:t>
      </w:r>
      <w:r w:rsidRPr="00DF203C">
        <w:rPr>
          <w:rStyle w:val="Emphasis"/>
          <w:highlight w:val="yellow"/>
        </w:rPr>
        <w:t>increasingly able</w:t>
      </w:r>
      <w:r w:rsidRPr="00DF203C">
        <w:rPr>
          <w:rStyle w:val="StyleUnderline"/>
          <w:highlight w:val="yellow"/>
        </w:rPr>
        <w:t xml:space="preserve"> to download</w:t>
      </w:r>
      <w:r w:rsidRPr="00F8008F">
        <w:rPr>
          <w:rStyle w:val="StyleUnderline"/>
        </w:rPr>
        <w:t xml:space="preserve"> or purchase digital </w:t>
      </w:r>
      <w:r w:rsidRPr="00DF203C">
        <w:rPr>
          <w:rStyle w:val="StyleUnderline"/>
          <w:highlight w:val="yellow"/>
        </w:rPr>
        <w:t>files online. The number</w:t>
      </w:r>
      <w:r w:rsidRPr="00F8008F">
        <w:rPr>
          <w:rStyle w:val="StyleUnderline"/>
        </w:rPr>
        <w:t xml:space="preserve"> of 3D models available online </w:t>
      </w:r>
      <w:r w:rsidRPr="00DF203C">
        <w:rPr>
          <w:rStyle w:val="StyleUnderline"/>
          <w:highlight w:val="yellow"/>
        </w:rPr>
        <w:t xml:space="preserve">is </w:t>
      </w:r>
      <w:r w:rsidRPr="00DF203C">
        <w:rPr>
          <w:rStyle w:val="Emphasis"/>
          <w:highlight w:val="yellow"/>
        </w:rPr>
        <w:t>growing exponentially</w:t>
      </w:r>
      <w:r w:rsidRPr="00F8008F">
        <w:rPr>
          <w:sz w:val="16"/>
        </w:rPr>
        <w:t xml:space="preserve">. Consumers can download free designs from open source design repositories like Thingiverse, Shapeways or Google Sketchup. Thingiverse, for example, has over 100,000 items in its repository. While most of the available items are innocuous, </w:t>
      </w:r>
      <w:r w:rsidRPr="00F8008F">
        <w:rPr>
          <w:rStyle w:val="StyleUnderline"/>
        </w:rPr>
        <w:t>there are 3D designs for functioning guns available online</w:t>
      </w:r>
      <w:r w:rsidRPr="00F8008F">
        <w:rPr>
          <w:sz w:val="16"/>
        </w:rPr>
        <w:t>. The plastic gun called “The Liberator” was primarily noteworthy for its small number of parts and ease of assembly supported by detailed instructions. The gun has 15 parts, and assembly time is roughly one minute.</w:t>
      </w:r>
    </w:p>
    <w:p w14:paraId="5F490ECD" w14:textId="77777777" w:rsidR="007266AB" w:rsidRPr="00F8008F" w:rsidRDefault="007266AB" w:rsidP="007266AB">
      <w:pPr>
        <w:rPr>
          <w:sz w:val="16"/>
        </w:rPr>
      </w:pPr>
      <w:r w:rsidRPr="00DF203C">
        <w:rPr>
          <w:rStyle w:val="StyleUnderline"/>
          <w:highlight w:val="yellow"/>
        </w:rPr>
        <w:t>As</w:t>
      </w:r>
      <w:r w:rsidRPr="00F8008F">
        <w:rPr>
          <w:rStyle w:val="StyleUnderline"/>
        </w:rPr>
        <w:t xml:space="preserve"> </w:t>
      </w:r>
      <w:r w:rsidRPr="00F8008F">
        <w:rPr>
          <w:rStyle w:val="Emphasis"/>
        </w:rPr>
        <w:t xml:space="preserve">leading </w:t>
      </w:r>
      <w:r w:rsidRPr="00DF203C">
        <w:rPr>
          <w:rStyle w:val="Emphasis"/>
          <w:highlight w:val="yellow"/>
        </w:rPr>
        <w:t>manufacturers</w:t>
      </w:r>
      <w:r w:rsidRPr="00F8008F">
        <w:rPr>
          <w:rStyle w:val="StyleUnderline"/>
        </w:rPr>
        <w:t xml:space="preserve">, the </w:t>
      </w:r>
      <w:r w:rsidRPr="00F8008F">
        <w:rPr>
          <w:rStyle w:val="Emphasis"/>
        </w:rPr>
        <w:t>military</w:t>
      </w:r>
      <w:r w:rsidRPr="00F8008F">
        <w:rPr>
          <w:rStyle w:val="StyleUnderline"/>
        </w:rPr>
        <w:t xml:space="preserve"> and </w:t>
      </w:r>
      <w:r w:rsidRPr="00F8008F">
        <w:rPr>
          <w:rStyle w:val="Emphasis"/>
        </w:rPr>
        <w:t>engineers</w:t>
      </w:r>
      <w:r w:rsidRPr="00F8008F">
        <w:rPr>
          <w:rStyle w:val="StyleUnderline"/>
        </w:rPr>
        <w:t xml:space="preserve"> </w:t>
      </w:r>
      <w:r w:rsidRPr="00DF203C">
        <w:rPr>
          <w:rStyle w:val="StyleUnderline"/>
          <w:highlight w:val="yellow"/>
        </w:rPr>
        <w:t>further explore</w:t>
      </w:r>
      <w:r w:rsidRPr="00F8008F">
        <w:rPr>
          <w:rStyle w:val="StyleUnderline"/>
        </w:rPr>
        <w:t xml:space="preserve"> the potential of </w:t>
      </w:r>
      <w:r w:rsidRPr="00DF203C">
        <w:rPr>
          <w:rStyle w:val="StyleUnderline"/>
          <w:highlight w:val="yellow"/>
        </w:rPr>
        <w:t xml:space="preserve">3D printing, </w:t>
      </w:r>
      <w:r w:rsidRPr="00DF203C">
        <w:rPr>
          <w:rStyle w:val="Emphasis"/>
          <w:highlight w:val="yellow"/>
        </w:rPr>
        <w:t>more</w:t>
      </w:r>
      <w:r w:rsidRPr="00F8008F">
        <w:rPr>
          <w:rStyle w:val="Emphasis"/>
        </w:rPr>
        <w:t xml:space="preserve"> embedded </w:t>
      </w:r>
      <w:r w:rsidRPr="00DF203C">
        <w:rPr>
          <w:rStyle w:val="Emphasis"/>
          <w:highlight w:val="yellow"/>
        </w:rPr>
        <w:t>expertise may become available</w:t>
      </w:r>
      <w:r w:rsidRPr="00DF203C">
        <w:rPr>
          <w:rStyle w:val="StyleUnderline"/>
          <w:highlight w:val="yellow"/>
        </w:rPr>
        <w:t xml:space="preserve"> to terrorist groups</w:t>
      </w:r>
      <w:r w:rsidRPr="00F8008F">
        <w:rPr>
          <w:rStyle w:val="StyleUnderline"/>
        </w:rPr>
        <w:t xml:space="preserve">. Some of this digitized expertise may include sensitive build files for advanced weapons technology </w:t>
      </w:r>
      <w:r w:rsidRPr="00F8008F">
        <w:rPr>
          <w:rStyle w:val="Emphasis"/>
        </w:rPr>
        <w:t>not otherwise available</w:t>
      </w:r>
      <w:r w:rsidRPr="00F8008F">
        <w:rPr>
          <w:sz w:val="16"/>
        </w:rPr>
        <w:t xml:space="preserve">. For example, Raytheon recently announced the capability to print over 80% of a guided missile’s components, with 100% capability a stated near-term goal. This would allow soldiers to 3D print guided missiles in the field as needed. If </w:t>
      </w:r>
      <w:r w:rsidRPr="00F8008F">
        <w:rPr>
          <w:rStyle w:val="StyleUnderline"/>
        </w:rPr>
        <w:t>terrorists</w:t>
      </w:r>
      <w:r w:rsidRPr="00F8008F">
        <w:rPr>
          <w:sz w:val="16"/>
        </w:rPr>
        <w:t xml:space="preserve"> were able to gain access to sensitive digital files, they </w:t>
      </w:r>
      <w:r w:rsidRPr="00F8008F">
        <w:rPr>
          <w:rStyle w:val="StyleUnderline"/>
        </w:rPr>
        <w:t xml:space="preserve">may be able to gain access to </w:t>
      </w:r>
      <w:r w:rsidRPr="00F8008F">
        <w:rPr>
          <w:rStyle w:val="Emphasis"/>
        </w:rPr>
        <w:t>advanced technology traditionally only available to the military</w:t>
      </w:r>
      <w:r w:rsidRPr="00F8008F">
        <w:rPr>
          <w:sz w:val="16"/>
        </w:rPr>
        <w:t>. Digital files are vulnerable to hacking, theft and interception and are much easier to copy, distribute and pirate than physical objects.</w:t>
      </w:r>
    </w:p>
    <w:p w14:paraId="10C9C589" w14:textId="77777777" w:rsidR="007266AB" w:rsidRPr="00F8008F" w:rsidRDefault="007266AB" w:rsidP="007266AB">
      <w:pPr>
        <w:rPr>
          <w:sz w:val="16"/>
        </w:rPr>
      </w:pPr>
      <w:r w:rsidRPr="00F8008F">
        <w:rPr>
          <w:sz w:val="16"/>
        </w:rPr>
        <w:t>The prospect of embedded expertise raises some critical questions. Will it change the game for experienced engineers and scientists who seek to profit from their expertise (e.g., like A.Q. Khan)? Will the Internet/Dark Web provide sufficient anonymity to lower the moral barrier for helping terrorists develop WMD by providing digital blueprints?</w:t>
      </w:r>
    </w:p>
    <w:p w14:paraId="27ABE44D" w14:textId="77777777" w:rsidR="007266AB" w:rsidRPr="00F8008F" w:rsidRDefault="007266AB" w:rsidP="007266AB">
      <w:pPr>
        <w:rPr>
          <w:sz w:val="16"/>
        </w:rPr>
      </w:pPr>
      <w:r w:rsidRPr="00F8008F">
        <w:rPr>
          <w:sz w:val="16"/>
        </w:rPr>
        <w:t>Will the access to greater expertise lead to more innovation among terrorist groups? Although terrorist groups profess great interest in WMD, terrorist groups continue to demonstrate a preference for guns and bombs. Terrorists appear to be dissuaded from using WMD due to higher investment of resources, time and expertise, a greater risk of detection, and unpredictable results.</w:t>
      </w:r>
    </w:p>
    <w:p w14:paraId="0862150C" w14:textId="77777777" w:rsidR="007266AB" w:rsidRPr="00F8008F" w:rsidRDefault="007266AB" w:rsidP="007266AB">
      <w:pPr>
        <w:rPr>
          <w:sz w:val="16"/>
        </w:rPr>
      </w:pPr>
      <w:r w:rsidRPr="00F8008F">
        <w:rPr>
          <w:sz w:val="16"/>
        </w:rPr>
        <w:t>Access to Materials and Equipment</w:t>
      </w:r>
    </w:p>
    <w:p w14:paraId="35CE343E" w14:textId="77777777" w:rsidR="007266AB" w:rsidRPr="00125514" w:rsidRDefault="007266AB" w:rsidP="007266AB">
      <w:pPr>
        <w:rPr>
          <w:sz w:val="16"/>
        </w:rPr>
      </w:pPr>
      <w:r w:rsidRPr="00125514">
        <w:rPr>
          <w:rStyle w:val="StyleUnderline"/>
        </w:rPr>
        <w:t xml:space="preserve">3D printing may offer terrorist groups </w:t>
      </w:r>
      <w:r w:rsidRPr="00125514">
        <w:rPr>
          <w:rStyle w:val="Emphasis"/>
        </w:rPr>
        <w:t>easier access to materials</w:t>
      </w:r>
      <w:r w:rsidRPr="00125514">
        <w:rPr>
          <w:rStyle w:val="StyleUnderline"/>
        </w:rPr>
        <w:t xml:space="preserve"> and </w:t>
      </w:r>
      <w:r w:rsidRPr="00125514">
        <w:rPr>
          <w:rStyle w:val="Emphasis"/>
        </w:rPr>
        <w:t>equipment</w:t>
      </w:r>
      <w:r w:rsidRPr="00125514">
        <w:rPr>
          <w:sz w:val="16"/>
        </w:rPr>
        <w:t xml:space="preserve"> in the future. </w:t>
      </w:r>
      <w:r w:rsidRPr="00DF203C">
        <w:rPr>
          <w:rStyle w:val="StyleUnderline"/>
          <w:highlight w:val="yellow"/>
        </w:rPr>
        <w:t xml:space="preserve">The </w:t>
      </w:r>
      <w:r w:rsidRPr="00DF203C">
        <w:rPr>
          <w:rStyle w:val="Emphasis"/>
          <w:highlight w:val="yellow"/>
        </w:rPr>
        <w:t>difficulty of gaining access</w:t>
      </w:r>
      <w:r w:rsidRPr="00DF203C">
        <w:rPr>
          <w:rStyle w:val="StyleUnderline"/>
          <w:highlight w:val="yellow"/>
        </w:rPr>
        <w:t xml:space="preserve"> to materials and equipment, has </w:t>
      </w:r>
      <w:r w:rsidRPr="00DF203C">
        <w:rPr>
          <w:rStyle w:val="Emphasis"/>
          <w:highlight w:val="yellow"/>
        </w:rPr>
        <w:t>long served as a primary obstacle</w:t>
      </w:r>
      <w:r w:rsidRPr="00DF203C">
        <w:rPr>
          <w:rStyle w:val="StyleUnderline"/>
          <w:highlight w:val="yellow"/>
        </w:rPr>
        <w:t xml:space="preserve"> to the development of WMD. With 3D printing</w:t>
      </w:r>
      <w:r w:rsidRPr="00125514">
        <w:rPr>
          <w:rStyle w:val="StyleUnderline"/>
        </w:rPr>
        <w:t xml:space="preserve">, states and non-state </w:t>
      </w:r>
      <w:r w:rsidRPr="00DF203C">
        <w:rPr>
          <w:rStyle w:val="StyleUnderline"/>
          <w:highlight w:val="yellow"/>
        </w:rPr>
        <w:t xml:space="preserve">actors can </w:t>
      </w:r>
      <w:r w:rsidRPr="00DF203C">
        <w:rPr>
          <w:rStyle w:val="Emphasis"/>
          <w:highlight w:val="yellow"/>
        </w:rPr>
        <w:t>acquire raw materials</w:t>
      </w:r>
      <w:r w:rsidRPr="00125514">
        <w:rPr>
          <w:sz w:val="16"/>
        </w:rPr>
        <w:t xml:space="preserve"> such as aluminum, titanium and steel in the form of powders and wire </w:t>
      </w:r>
      <w:r w:rsidRPr="00125514">
        <w:rPr>
          <w:rStyle w:val="StyleUnderline"/>
        </w:rPr>
        <w:t xml:space="preserve">to produce the items and equipment </w:t>
      </w:r>
      <w:r w:rsidRPr="00125514">
        <w:rPr>
          <w:rStyle w:val="Emphasis"/>
        </w:rPr>
        <w:t>rather than controllable finished products</w:t>
      </w:r>
      <w:r w:rsidRPr="00125514">
        <w:rPr>
          <w:rStyle w:val="StyleUnderline"/>
        </w:rPr>
        <w:t xml:space="preserve"> or </w:t>
      </w:r>
      <w:r w:rsidRPr="00125514">
        <w:rPr>
          <w:rStyle w:val="Emphasis"/>
        </w:rPr>
        <w:t>dual-use items</w:t>
      </w:r>
      <w:r w:rsidRPr="00125514">
        <w:rPr>
          <w:sz w:val="16"/>
        </w:rPr>
        <w:t>.</w:t>
      </w:r>
    </w:p>
    <w:p w14:paraId="42B701EB" w14:textId="77777777" w:rsidR="007266AB" w:rsidRPr="00125514" w:rsidRDefault="007266AB" w:rsidP="007266AB">
      <w:pPr>
        <w:rPr>
          <w:rStyle w:val="StyleUnderline"/>
        </w:rPr>
      </w:pPr>
      <w:r w:rsidRPr="00125514">
        <w:rPr>
          <w:sz w:val="16"/>
        </w:rPr>
        <w:t xml:space="preserve">In this way, </w:t>
      </w:r>
      <w:r w:rsidRPr="00DF203C">
        <w:rPr>
          <w:rStyle w:val="StyleUnderline"/>
          <w:highlight w:val="yellow"/>
        </w:rPr>
        <w:t xml:space="preserve">they could </w:t>
      </w:r>
      <w:r w:rsidRPr="00DF203C">
        <w:rPr>
          <w:rStyle w:val="Emphasis"/>
          <w:highlight w:val="yellow"/>
        </w:rPr>
        <w:t>circumvent export controls</w:t>
      </w:r>
      <w:r w:rsidRPr="00125514">
        <w:rPr>
          <w:rStyle w:val="StyleUnderline"/>
        </w:rPr>
        <w:t xml:space="preserve"> put in place to prevent WMD proliferation</w:t>
      </w:r>
      <w:r w:rsidRPr="00125514">
        <w:rPr>
          <w:sz w:val="16"/>
        </w:rPr>
        <w:t xml:space="preserve">. For example, gas centrifuges, assemblies and components for uranium enrichment are subject to export controls under the Nuclear Suppliers Group guidelines. </w:t>
      </w:r>
      <w:r w:rsidRPr="00125514">
        <w:rPr>
          <w:rStyle w:val="StyleUnderline"/>
        </w:rPr>
        <w:t>The materials needed to make these</w:t>
      </w:r>
      <w:r w:rsidRPr="00125514">
        <w:rPr>
          <w:sz w:val="16"/>
        </w:rPr>
        <w:t xml:space="preserve"> components such as maraging steel and aluminum are also controlled. Today, both of these materials </w:t>
      </w:r>
      <w:r w:rsidRPr="00125514">
        <w:rPr>
          <w:rStyle w:val="StyleUnderline"/>
        </w:rPr>
        <w:t>exist in powder form that can be used in 3D printing</w:t>
      </w:r>
      <w:r w:rsidRPr="00125514">
        <w:rPr>
          <w:sz w:val="16"/>
        </w:rPr>
        <w:t xml:space="preserve">. It is far easier to hide maraging steel in powder form than in large bars, sheets or tubes. Moreover, as raw materials in powder and wire form, these materials are not merely a dual-use problem (with legitimate and illegitimate uses), </w:t>
      </w:r>
      <w:r w:rsidRPr="00125514">
        <w:rPr>
          <w:rStyle w:val="StyleUnderline"/>
        </w:rPr>
        <w:t xml:space="preserve">they present a multi-use problem due to a </w:t>
      </w:r>
      <w:r w:rsidRPr="00125514">
        <w:rPr>
          <w:rStyle w:val="Emphasis"/>
        </w:rPr>
        <w:t>significant amount of gray area</w:t>
      </w:r>
      <w:r w:rsidRPr="00125514">
        <w:rPr>
          <w:rStyle w:val="StyleUnderline"/>
        </w:rPr>
        <w:t xml:space="preserve"> between legitimate and illegitimate uses</w:t>
      </w:r>
      <w:r w:rsidRPr="00125514">
        <w:rPr>
          <w:sz w:val="16"/>
        </w:rPr>
        <w:t xml:space="preserve">. For example, </w:t>
      </w:r>
      <w:r w:rsidRPr="00125514">
        <w:rPr>
          <w:rStyle w:val="StyleUnderline"/>
        </w:rPr>
        <w:t xml:space="preserve">terrorist may soon use 3D printing to </w:t>
      </w:r>
      <w:r w:rsidRPr="00125514">
        <w:rPr>
          <w:rStyle w:val="Emphasis"/>
        </w:rPr>
        <w:t>enhance their access</w:t>
      </w:r>
      <w:r w:rsidRPr="00125514">
        <w:rPr>
          <w:rStyle w:val="StyleUnderline"/>
        </w:rPr>
        <w:t xml:space="preserve"> to materials and equipment in </w:t>
      </w:r>
      <w:r w:rsidRPr="00125514">
        <w:rPr>
          <w:rStyle w:val="Emphasis"/>
        </w:rPr>
        <w:t>both legitimate ways</w:t>
      </w:r>
      <w:r w:rsidRPr="00125514">
        <w:rPr>
          <w:sz w:val="16"/>
        </w:rPr>
        <w:t xml:space="preserve"> (e.g., printing legal steel parts) </w:t>
      </w:r>
      <w:r w:rsidRPr="00125514">
        <w:rPr>
          <w:rStyle w:val="StyleUnderline"/>
        </w:rPr>
        <w:t xml:space="preserve">and </w:t>
      </w:r>
      <w:r w:rsidRPr="00125514">
        <w:rPr>
          <w:rStyle w:val="Emphasis"/>
        </w:rPr>
        <w:t>illegitimate ways</w:t>
      </w:r>
      <w:r w:rsidRPr="00125514">
        <w:rPr>
          <w:sz w:val="16"/>
        </w:rPr>
        <w:t xml:space="preserve"> (e.g., printing illegal weapons) </w:t>
      </w:r>
      <w:r w:rsidRPr="00125514">
        <w:rPr>
          <w:rStyle w:val="StyleUnderline"/>
        </w:rPr>
        <w:t>to support their complex operations.</w:t>
      </w:r>
    </w:p>
    <w:p w14:paraId="01D17495" w14:textId="77777777" w:rsidR="007266AB" w:rsidRPr="00F8008F" w:rsidRDefault="007266AB" w:rsidP="007266AB">
      <w:pPr>
        <w:rPr>
          <w:sz w:val="16"/>
        </w:rPr>
      </w:pPr>
      <w:r w:rsidRPr="00F8008F">
        <w:rPr>
          <w:sz w:val="16"/>
        </w:rPr>
        <w:t>With its capacity for design complexity, 3D printing will make it much easier to print centrifuge and nuclear weapons components. Given the enormous investment required for uranium enrichment, terrorists are not likely to go down this path in pursuit of a nuclear weapon. Nonetheless, current efforts underway to support the U.S. nuclear weapons program demonstrate the massive advantages offered by the technology. The Kansas City plant, part of the U.S. nuclear weapons complex, has been using 3D printing to design and produce non-nuclear components to improve the way they are designed and manufactured. Kansas City plant engineers experimented with lower-end 3D printers to see what they could do with the technology—they found advantages in quick and easy production value at these lower-end desktop printers. In fact, they saved $10 million in development costs using 30 MakerBot printers for prototyping</w:t>
      </w:r>
    </w:p>
    <w:p w14:paraId="5B72344C" w14:textId="77777777" w:rsidR="007266AB" w:rsidRPr="00125514" w:rsidRDefault="007266AB" w:rsidP="007266AB">
      <w:pPr>
        <w:rPr>
          <w:sz w:val="16"/>
        </w:rPr>
      </w:pPr>
      <w:r w:rsidRPr="00125514">
        <w:rPr>
          <w:sz w:val="16"/>
        </w:rPr>
        <w:t xml:space="preserve">And what if </w:t>
      </w:r>
      <w:r w:rsidRPr="00DF203C">
        <w:rPr>
          <w:rStyle w:val="StyleUnderline"/>
          <w:highlight w:val="yellow"/>
        </w:rPr>
        <w:t>terrorists could</w:t>
      </w:r>
      <w:r w:rsidRPr="00125514">
        <w:rPr>
          <w:sz w:val="16"/>
        </w:rPr>
        <w:t xml:space="preserve"> someday </w:t>
      </w:r>
      <w:r w:rsidRPr="00DF203C">
        <w:rPr>
          <w:rStyle w:val="StyleUnderline"/>
          <w:highlight w:val="yellow"/>
        </w:rPr>
        <w:t xml:space="preserve">use 3D printing to </w:t>
      </w:r>
      <w:r w:rsidRPr="00DF203C">
        <w:rPr>
          <w:rStyle w:val="Emphasis"/>
          <w:highlight w:val="yellow"/>
        </w:rPr>
        <w:t>gain easier access to harmful pathogens</w:t>
      </w:r>
      <w:r w:rsidRPr="00DF203C">
        <w:rPr>
          <w:rStyle w:val="StyleUnderline"/>
          <w:highlight w:val="yellow"/>
        </w:rPr>
        <w:t xml:space="preserve">, </w:t>
      </w:r>
      <w:r w:rsidRPr="00DF203C">
        <w:rPr>
          <w:rStyle w:val="Emphasis"/>
          <w:highlight w:val="yellow"/>
        </w:rPr>
        <w:t>microbes</w:t>
      </w:r>
      <w:r w:rsidRPr="00DF203C">
        <w:rPr>
          <w:rStyle w:val="StyleUnderline"/>
          <w:highlight w:val="yellow"/>
        </w:rPr>
        <w:t xml:space="preserve"> and </w:t>
      </w:r>
      <w:r w:rsidRPr="00DF203C">
        <w:rPr>
          <w:rStyle w:val="Emphasis"/>
          <w:highlight w:val="yellow"/>
        </w:rPr>
        <w:t>chemical compounds</w:t>
      </w:r>
      <w:r w:rsidRPr="00125514">
        <w:rPr>
          <w:sz w:val="16"/>
        </w:rPr>
        <w:t>?</w:t>
      </w:r>
    </w:p>
    <w:p w14:paraId="474D1BFB" w14:textId="77777777" w:rsidR="007266AB" w:rsidRPr="00125514" w:rsidRDefault="007266AB" w:rsidP="007266AB">
      <w:pPr>
        <w:rPr>
          <w:sz w:val="16"/>
        </w:rPr>
      </w:pPr>
      <w:r w:rsidRPr="00125514">
        <w:rPr>
          <w:sz w:val="16"/>
        </w:rPr>
        <w:t>Organovo developed the first 3D bioprinter in 2009 for making human issue and organs. To print an organ, scientists take a small piece of tissue from the patient’s organ and then tease the tissue apart into its individual components. After a month of growing the cells in a lab, they are combined with a gel and fed into a printing cartridge. The tissue is then printed layer by layer to form a 3-D shape. Using this technique, doctors may soon be able to produce soft-tissue implants such as blood vessels and eventually build a whole organ – such as a liver or kidney – complete with all of its blood vessels.</w:t>
      </w:r>
    </w:p>
    <w:p w14:paraId="74374AE4" w14:textId="77777777" w:rsidR="007266AB" w:rsidRPr="00125514" w:rsidRDefault="007266AB" w:rsidP="007266AB">
      <w:pPr>
        <w:rPr>
          <w:sz w:val="16"/>
        </w:rPr>
      </w:pPr>
      <w:r w:rsidRPr="00125514">
        <w:rPr>
          <w:sz w:val="16"/>
        </w:rPr>
        <w:t>Meanwhile, in the UK, Dr. Leroy Cronin of University of Glasgow wants to create downloadable chemistry, with the ultimate aim of allowing people to “print” their own pharmaceuticals at home. In his lab, his team has used a 3D printer costing less than $2,000 to build a prototype chemical 3D printer, which could be programmed to make basic chemical reactions and produce different molecules. After the microreactors are printed, he injects “chemical inks” to create sequenced reactions. He envisions that it should someday be possible that with a relatively small number of inks you can make any organic molecule. In the future, he expects that consumers will be able to print their own medication from the comfort of their home. This may sound like science fiction, but the FDA already approved the first 3D-printed drug last year.</w:t>
      </w:r>
    </w:p>
    <w:p w14:paraId="0840FD73" w14:textId="77777777" w:rsidR="007266AB" w:rsidRPr="00125514" w:rsidRDefault="007266AB" w:rsidP="007266AB">
      <w:pPr>
        <w:rPr>
          <w:rStyle w:val="StyleUnderline"/>
        </w:rPr>
      </w:pPr>
      <w:r w:rsidRPr="00125514">
        <w:rPr>
          <w:sz w:val="16"/>
        </w:rPr>
        <w:t xml:space="preserve">The good news is that </w:t>
      </w:r>
      <w:r w:rsidRPr="00DF203C">
        <w:rPr>
          <w:rStyle w:val="StyleUnderline"/>
          <w:highlight w:val="yellow"/>
        </w:rPr>
        <w:t>tech</w:t>
      </w:r>
      <w:r w:rsidRPr="00125514">
        <w:rPr>
          <w:rStyle w:val="StyleUnderline"/>
        </w:rPr>
        <w:t xml:space="preserve">nologies for printing drugs and human tissue </w:t>
      </w:r>
      <w:r w:rsidRPr="00DF203C">
        <w:rPr>
          <w:rStyle w:val="StyleUnderline"/>
          <w:highlight w:val="yellow"/>
        </w:rPr>
        <w:t>are</w:t>
      </w:r>
      <w:r w:rsidRPr="00125514">
        <w:rPr>
          <w:rStyle w:val="StyleUnderline"/>
        </w:rPr>
        <w:t xml:space="preserve"> </w:t>
      </w:r>
      <w:r w:rsidRPr="00D34348">
        <w:rPr>
          <w:rStyle w:val="Emphasis"/>
        </w:rPr>
        <w:t xml:space="preserve">very </w:t>
      </w:r>
      <w:r w:rsidRPr="00DF203C">
        <w:rPr>
          <w:rStyle w:val="Emphasis"/>
          <w:highlight w:val="yellow"/>
        </w:rPr>
        <w:t>early in their development</w:t>
      </w:r>
      <w:r w:rsidRPr="00125514">
        <w:rPr>
          <w:rStyle w:val="StyleUnderline"/>
        </w:rPr>
        <w:t>,</w:t>
      </w:r>
      <w:r w:rsidRPr="00125514">
        <w:rPr>
          <w:sz w:val="16"/>
        </w:rPr>
        <w:t xml:space="preserve"> </w:t>
      </w:r>
      <w:r w:rsidRPr="00D34348">
        <w:rPr>
          <w:rStyle w:val="Emphasis"/>
        </w:rPr>
        <w:t>still require tremendous expertise</w:t>
      </w:r>
      <w:r w:rsidRPr="00125514">
        <w:rPr>
          <w:rStyle w:val="StyleUnderline"/>
        </w:rPr>
        <w:t xml:space="preserve"> and </w:t>
      </w:r>
      <w:r w:rsidRPr="00D34348">
        <w:rPr>
          <w:rStyle w:val="Emphasis"/>
        </w:rPr>
        <w:t>advanced skills</w:t>
      </w:r>
      <w:r w:rsidRPr="00125514">
        <w:rPr>
          <w:rStyle w:val="StyleUnderline"/>
        </w:rPr>
        <w:t xml:space="preserve"> </w:t>
      </w:r>
      <w:r w:rsidRPr="00DF203C">
        <w:rPr>
          <w:rStyle w:val="StyleUnderline"/>
          <w:highlight w:val="yellow"/>
        </w:rPr>
        <w:t>and</w:t>
      </w:r>
      <w:r w:rsidRPr="00125514">
        <w:rPr>
          <w:rStyle w:val="StyleUnderline"/>
        </w:rPr>
        <w:t xml:space="preserve"> </w:t>
      </w:r>
      <w:r w:rsidRPr="00DF203C">
        <w:rPr>
          <w:rStyle w:val="StyleUnderline"/>
          <w:highlight w:val="yellow"/>
        </w:rPr>
        <w:t xml:space="preserve">are </w:t>
      </w:r>
      <w:r w:rsidRPr="00DF203C">
        <w:rPr>
          <w:rStyle w:val="Emphasis"/>
          <w:highlight w:val="yellow"/>
        </w:rPr>
        <w:t>not likely to become widely accessible in the near term</w:t>
      </w:r>
      <w:r w:rsidRPr="00125514">
        <w:rPr>
          <w:sz w:val="16"/>
        </w:rPr>
        <w:t xml:space="preserve">. It remains uncertain to what extent these tools would be useful for a terrorist group. However, </w:t>
      </w:r>
      <w:r w:rsidRPr="00DF203C">
        <w:rPr>
          <w:rStyle w:val="StyleUnderline"/>
          <w:highlight w:val="yellow"/>
        </w:rPr>
        <w:t>these</w:t>
      </w:r>
      <w:r w:rsidRPr="00125514">
        <w:rPr>
          <w:rStyle w:val="StyleUnderline"/>
        </w:rPr>
        <w:t xml:space="preserve"> technologies demonstrate the </w:t>
      </w:r>
      <w:r w:rsidRPr="00D34348">
        <w:rPr>
          <w:rStyle w:val="Emphasis"/>
        </w:rPr>
        <w:t>enormous potential of 3D printing</w:t>
      </w:r>
      <w:r w:rsidRPr="00125514">
        <w:rPr>
          <w:rStyle w:val="StyleUnderline"/>
        </w:rPr>
        <w:t xml:space="preserve"> across an </w:t>
      </w:r>
      <w:r w:rsidRPr="00D34348">
        <w:rPr>
          <w:rStyle w:val="Emphasis"/>
        </w:rPr>
        <w:t>incredibly broad number of sectors</w:t>
      </w:r>
      <w:r w:rsidRPr="00125514">
        <w:rPr>
          <w:rStyle w:val="StyleUnderline"/>
        </w:rPr>
        <w:t xml:space="preserve"> that </w:t>
      </w:r>
      <w:r w:rsidRPr="00DF203C">
        <w:rPr>
          <w:rStyle w:val="StyleUnderline"/>
          <w:highlight w:val="yellow"/>
        </w:rPr>
        <w:t xml:space="preserve">could be </w:t>
      </w:r>
      <w:r w:rsidRPr="00DF203C">
        <w:rPr>
          <w:rStyle w:val="Emphasis"/>
          <w:highlight w:val="yellow"/>
        </w:rPr>
        <w:t>leveraged by terrorist groups</w:t>
      </w:r>
      <w:r w:rsidRPr="00125514">
        <w:rPr>
          <w:rStyle w:val="StyleUnderline"/>
        </w:rPr>
        <w:t xml:space="preserve"> in the future.</w:t>
      </w:r>
    </w:p>
    <w:p w14:paraId="4047D88E" w14:textId="77777777" w:rsidR="007266AB" w:rsidRPr="00D34348" w:rsidRDefault="007266AB" w:rsidP="007266AB">
      <w:pPr>
        <w:rPr>
          <w:rStyle w:val="Emphasis"/>
        </w:rPr>
      </w:pPr>
      <w:r w:rsidRPr="00D34348">
        <w:rPr>
          <w:rStyle w:val="Emphasis"/>
        </w:rPr>
        <w:t>There is Still Time to Adapt, but Not Much</w:t>
      </w:r>
    </w:p>
    <w:p w14:paraId="1F4B86C5" w14:textId="77777777" w:rsidR="007266AB" w:rsidRPr="00125514" w:rsidRDefault="007266AB" w:rsidP="007266AB">
      <w:pPr>
        <w:rPr>
          <w:sz w:val="16"/>
        </w:rPr>
      </w:pPr>
      <w:r w:rsidRPr="00125514">
        <w:rPr>
          <w:sz w:val="16"/>
        </w:rPr>
        <w:t xml:space="preserve">For policymakers concerned about the impact of 3D printing on terrorists seeking WMD, </w:t>
      </w:r>
      <w:r w:rsidRPr="00DF203C">
        <w:rPr>
          <w:rStyle w:val="StyleUnderline"/>
          <w:highlight w:val="yellow"/>
        </w:rPr>
        <w:t xml:space="preserve">there is </w:t>
      </w:r>
      <w:r w:rsidRPr="00DF203C">
        <w:rPr>
          <w:rStyle w:val="Emphasis"/>
          <w:highlight w:val="yellow"/>
        </w:rPr>
        <w:t>still time to adapt</w:t>
      </w:r>
      <w:r w:rsidRPr="00DF203C">
        <w:rPr>
          <w:rStyle w:val="StyleUnderline"/>
          <w:highlight w:val="yellow"/>
        </w:rPr>
        <w:t>. The amount</w:t>
      </w:r>
      <w:r w:rsidRPr="00125514">
        <w:rPr>
          <w:rStyle w:val="StyleUnderline"/>
        </w:rPr>
        <w:t xml:space="preserve"> of time </w:t>
      </w:r>
      <w:r w:rsidRPr="00DF203C">
        <w:rPr>
          <w:rStyle w:val="Emphasis"/>
          <w:highlight w:val="yellow"/>
        </w:rPr>
        <w:t>depends</w:t>
      </w:r>
      <w:r w:rsidRPr="00DF203C">
        <w:rPr>
          <w:rStyle w:val="StyleUnderline"/>
          <w:highlight w:val="yellow"/>
        </w:rPr>
        <w:t xml:space="preserve"> on the </w:t>
      </w:r>
      <w:r w:rsidRPr="00DF203C">
        <w:rPr>
          <w:rStyle w:val="Emphasis"/>
          <w:highlight w:val="yellow"/>
        </w:rPr>
        <w:t>rate of technology adoption</w:t>
      </w:r>
      <w:r w:rsidRPr="00125514">
        <w:rPr>
          <w:rStyle w:val="StyleUnderline"/>
        </w:rPr>
        <w:t xml:space="preserve">, which is </w:t>
      </w:r>
      <w:r w:rsidRPr="00D34348">
        <w:rPr>
          <w:rStyle w:val="Emphasis"/>
        </w:rPr>
        <w:t>difficult to predict</w:t>
      </w:r>
      <w:r w:rsidRPr="00125514">
        <w:rPr>
          <w:rStyle w:val="StyleUnderline"/>
        </w:rPr>
        <w:t xml:space="preserve">. Terrorists tend to </w:t>
      </w:r>
      <w:r w:rsidRPr="00D34348">
        <w:rPr>
          <w:rStyle w:val="Emphasis"/>
        </w:rPr>
        <w:t>favor low-technology options</w:t>
      </w:r>
      <w:r w:rsidRPr="00125514">
        <w:rPr>
          <w:rStyle w:val="StyleUnderline"/>
        </w:rPr>
        <w:t xml:space="preserve">. If a 3D printer becomes the new desktop printer, then terrorist groups are </w:t>
      </w:r>
      <w:r w:rsidRPr="00D34348">
        <w:rPr>
          <w:rStyle w:val="Emphasis"/>
        </w:rPr>
        <w:t>more likely to leverage the technology to enhance their operations</w:t>
      </w:r>
      <w:r w:rsidRPr="00125514">
        <w:rPr>
          <w:sz w:val="16"/>
        </w:rPr>
        <w:t xml:space="preserve">. Industry experts disagree about the future of 3D printing, and some contend that it will remain a niche market for decades. Many obstacles remain before </w:t>
      </w:r>
      <w:r w:rsidRPr="00DF203C">
        <w:rPr>
          <w:rStyle w:val="StyleUnderline"/>
          <w:highlight w:val="yellow"/>
        </w:rPr>
        <w:t>3D printing</w:t>
      </w:r>
      <w:r w:rsidRPr="00125514">
        <w:rPr>
          <w:sz w:val="16"/>
        </w:rPr>
        <w:t xml:space="preserve"> will become adopted by a majority of consumers. For one, the vast range of materials used to create household products is not practical for the average consumer, who would also not have the requisite skills to use the device effectively to produce the quality parts they desire. The cost of materials is still expensive, and consumer-level printers are slow.</w:t>
      </w:r>
    </w:p>
    <w:p w14:paraId="2F7DFC79" w14:textId="77777777" w:rsidR="007266AB" w:rsidRPr="00125514" w:rsidRDefault="007266AB" w:rsidP="007266AB">
      <w:pPr>
        <w:rPr>
          <w:sz w:val="16"/>
        </w:rPr>
      </w:pPr>
      <w:r w:rsidRPr="00125514">
        <w:rPr>
          <w:sz w:val="16"/>
        </w:rPr>
        <w:t xml:space="preserve">However, the challenge for policymakers extends beyond technology adoption. Emerging technologies like 3D print </w:t>
      </w:r>
      <w:r w:rsidRPr="00DF203C">
        <w:rPr>
          <w:rStyle w:val="StyleUnderline"/>
          <w:highlight w:val="yellow"/>
        </w:rPr>
        <w:t xml:space="preserve">may create </w:t>
      </w:r>
      <w:r w:rsidRPr="00DF203C">
        <w:rPr>
          <w:rStyle w:val="Emphasis"/>
          <w:highlight w:val="yellow"/>
        </w:rPr>
        <w:t>new WMD development pathways</w:t>
      </w:r>
      <w:r w:rsidRPr="00DF203C">
        <w:rPr>
          <w:rStyle w:val="StyleUnderline"/>
          <w:highlight w:val="yellow"/>
        </w:rPr>
        <w:t xml:space="preserve"> and </w:t>
      </w:r>
      <w:r w:rsidRPr="00DF203C">
        <w:rPr>
          <w:rStyle w:val="Emphasis"/>
          <w:highlight w:val="yellow"/>
        </w:rPr>
        <w:t>enable existing ones</w:t>
      </w:r>
      <w:r w:rsidRPr="00DF203C">
        <w:rPr>
          <w:rStyle w:val="StyleUnderline"/>
          <w:highlight w:val="yellow"/>
        </w:rPr>
        <w:t xml:space="preserve">, leading to </w:t>
      </w:r>
      <w:r w:rsidRPr="00DF203C">
        <w:rPr>
          <w:rStyle w:val="Emphasis"/>
          <w:highlight w:val="yellow"/>
        </w:rPr>
        <w:t>increased capability of terrorists</w:t>
      </w:r>
      <w:r w:rsidRPr="00DF203C">
        <w:rPr>
          <w:rStyle w:val="StyleUnderline"/>
          <w:highlight w:val="yellow"/>
        </w:rPr>
        <w:t xml:space="preserve"> to develop and use WMD</w:t>
      </w:r>
      <w:r w:rsidRPr="00125514">
        <w:rPr>
          <w:sz w:val="16"/>
        </w:rPr>
        <w:t xml:space="preserve">. Since 9/11, there has been a growing recognition that policymakers need to focus more resources on tracking people with ties to terrorist groups and access to “dangerous stuff” rather than simply tracking the dangerous stuff itself. Unfortunately, most of the current tools designed to prevent and counter WMD proliferation are focused on controlling and tracking the stuff and not people. This problem becomes even more acute with the rise of 3D printing. </w:t>
      </w:r>
      <w:r w:rsidRPr="00DF203C">
        <w:rPr>
          <w:rStyle w:val="StyleUnderline"/>
          <w:highlight w:val="yellow"/>
        </w:rPr>
        <w:t xml:space="preserve">A digital design can be sent </w:t>
      </w:r>
      <w:r w:rsidRPr="00DF203C">
        <w:rPr>
          <w:rStyle w:val="Emphasis"/>
          <w:highlight w:val="yellow"/>
        </w:rPr>
        <w:t>anywhere in the world</w:t>
      </w:r>
      <w:r w:rsidRPr="00DF203C">
        <w:rPr>
          <w:rStyle w:val="StyleUnderline"/>
          <w:highlight w:val="yellow"/>
        </w:rPr>
        <w:t xml:space="preserve"> and production can be </w:t>
      </w:r>
      <w:r w:rsidRPr="00DF203C">
        <w:rPr>
          <w:rStyle w:val="Emphasis"/>
          <w:highlight w:val="yellow"/>
        </w:rPr>
        <w:t>localized</w:t>
      </w:r>
      <w:r w:rsidRPr="00125514">
        <w:rPr>
          <w:rStyle w:val="StyleUnderline"/>
        </w:rPr>
        <w:t xml:space="preserve">. The “stuff” is </w:t>
      </w:r>
      <w:r w:rsidRPr="00D34348">
        <w:rPr>
          <w:rStyle w:val="Emphasis"/>
        </w:rPr>
        <w:t>no longer physical</w:t>
      </w:r>
      <w:r w:rsidRPr="00125514">
        <w:rPr>
          <w:rStyle w:val="StyleUnderline"/>
        </w:rPr>
        <w:t xml:space="preserve">, it is </w:t>
      </w:r>
      <w:r w:rsidRPr="00D34348">
        <w:rPr>
          <w:rStyle w:val="Emphasis"/>
        </w:rPr>
        <w:t>digital information</w:t>
      </w:r>
      <w:r w:rsidRPr="00125514">
        <w:rPr>
          <w:rStyle w:val="StyleUnderline"/>
        </w:rPr>
        <w:t xml:space="preserve">, and </w:t>
      </w:r>
      <w:r w:rsidRPr="00DF203C">
        <w:rPr>
          <w:rStyle w:val="StyleUnderline"/>
          <w:highlight w:val="yellow"/>
        </w:rPr>
        <w:t xml:space="preserve">it is </w:t>
      </w:r>
      <w:r w:rsidRPr="00DF203C">
        <w:rPr>
          <w:rStyle w:val="Emphasis"/>
          <w:highlight w:val="yellow"/>
        </w:rPr>
        <w:t>impossible to have airtight controls</w:t>
      </w:r>
      <w:r w:rsidRPr="00125514">
        <w:rPr>
          <w:rStyle w:val="StyleUnderline"/>
        </w:rPr>
        <w:t xml:space="preserve"> over the transmission of digital information</w:t>
      </w:r>
      <w:r w:rsidRPr="00125514">
        <w:rPr>
          <w:sz w:val="16"/>
        </w:rPr>
        <w:t xml:space="preserve">. As such, emerging technologies, including </w:t>
      </w:r>
      <w:r w:rsidRPr="00DF203C">
        <w:rPr>
          <w:rStyle w:val="StyleUnderline"/>
          <w:highlight w:val="yellow"/>
        </w:rPr>
        <w:t xml:space="preserve">3D printing may be </w:t>
      </w:r>
      <w:r w:rsidRPr="00DF203C">
        <w:rPr>
          <w:rStyle w:val="Emphasis"/>
          <w:highlight w:val="yellow"/>
        </w:rPr>
        <w:t>leading to a paradigm shift</w:t>
      </w:r>
      <w:r w:rsidRPr="00125514">
        <w:rPr>
          <w:sz w:val="16"/>
        </w:rPr>
        <w:t xml:space="preserve"> in countering WMD.</w:t>
      </w:r>
    </w:p>
    <w:p w14:paraId="0F4B7DAF" w14:textId="77777777" w:rsidR="007266AB" w:rsidRPr="00125514" w:rsidRDefault="007266AB" w:rsidP="007266AB">
      <w:pPr>
        <w:rPr>
          <w:rStyle w:val="StyleUnderline"/>
        </w:rPr>
      </w:pPr>
      <w:r w:rsidRPr="00125514">
        <w:rPr>
          <w:rStyle w:val="StyleUnderline"/>
        </w:rPr>
        <w:t xml:space="preserve">3D printing is an </w:t>
      </w:r>
      <w:r w:rsidRPr="00D34348">
        <w:rPr>
          <w:rStyle w:val="Emphasis"/>
        </w:rPr>
        <w:t>attractive technology</w:t>
      </w:r>
      <w:r w:rsidRPr="00125514">
        <w:rPr>
          <w:rStyle w:val="StyleUnderline"/>
        </w:rPr>
        <w:t xml:space="preserve"> for terrorist groups seeking to</w:t>
      </w:r>
      <w:r w:rsidRPr="00125514">
        <w:rPr>
          <w:sz w:val="16"/>
        </w:rPr>
        <w:t xml:space="preserve"> conduct complex attacks, including the </w:t>
      </w:r>
      <w:r w:rsidRPr="00D34348">
        <w:rPr>
          <w:rStyle w:val="Emphasis"/>
        </w:rPr>
        <w:t>use</w:t>
      </w:r>
      <w:r w:rsidRPr="00125514">
        <w:rPr>
          <w:sz w:val="16"/>
        </w:rPr>
        <w:t xml:space="preserve"> of </w:t>
      </w:r>
      <w:r w:rsidRPr="00D34348">
        <w:rPr>
          <w:rStyle w:val="Emphasis"/>
        </w:rPr>
        <w:t>WMD</w:t>
      </w:r>
      <w:r w:rsidRPr="00125514">
        <w:rPr>
          <w:sz w:val="16"/>
        </w:rPr>
        <w:t xml:space="preserve">. </w:t>
      </w:r>
      <w:r w:rsidRPr="00125514">
        <w:rPr>
          <w:rStyle w:val="StyleUnderline"/>
        </w:rPr>
        <w:t xml:space="preserve">We have </w:t>
      </w:r>
      <w:r w:rsidRPr="00D34348">
        <w:rPr>
          <w:rStyle w:val="Emphasis"/>
        </w:rPr>
        <w:t>not yet seen terrorist groups harness the technology</w:t>
      </w:r>
      <w:r w:rsidRPr="00125514">
        <w:rPr>
          <w:rStyle w:val="StyleUnderline"/>
        </w:rPr>
        <w:t xml:space="preserve"> to develop WMD. It </w:t>
      </w:r>
      <w:r w:rsidRPr="00D34348">
        <w:rPr>
          <w:rStyle w:val="Emphasis"/>
        </w:rPr>
        <w:t>remains unclear</w:t>
      </w:r>
      <w:r w:rsidRPr="00125514">
        <w:rPr>
          <w:rStyle w:val="StyleUnderline"/>
        </w:rPr>
        <w:t xml:space="preserve"> to what extent these advantages will lead terrorist groups to</w:t>
      </w:r>
      <w:r w:rsidRPr="00125514">
        <w:rPr>
          <w:sz w:val="16"/>
        </w:rPr>
        <w:t xml:space="preserve"> move beyond the use of guns and bombs to </w:t>
      </w:r>
      <w:r w:rsidRPr="00125514">
        <w:rPr>
          <w:rStyle w:val="StyleUnderline"/>
        </w:rPr>
        <w:t>explore</w:t>
      </w:r>
      <w:r w:rsidRPr="00125514">
        <w:rPr>
          <w:sz w:val="16"/>
        </w:rPr>
        <w:t xml:space="preserve"> the use of </w:t>
      </w:r>
      <w:r w:rsidRPr="00125514">
        <w:rPr>
          <w:rStyle w:val="StyleUnderline"/>
        </w:rPr>
        <w:t xml:space="preserve">WMD. However, </w:t>
      </w:r>
      <w:r w:rsidRPr="00DF203C">
        <w:rPr>
          <w:rStyle w:val="StyleUnderline"/>
          <w:highlight w:val="yellow"/>
        </w:rPr>
        <w:t xml:space="preserve">if 3D printing </w:t>
      </w:r>
      <w:r w:rsidRPr="00DF203C">
        <w:rPr>
          <w:rStyle w:val="Emphasis"/>
          <w:highlight w:val="yellow"/>
        </w:rPr>
        <w:t>significantly reduces the required</w:t>
      </w:r>
      <w:r w:rsidRPr="00D34348">
        <w:rPr>
          <w:rStyle w:val="Emphasis"/>
        </w:rPr>
        <w:t xml:space="preserve"> investment of </w:t>
      </w:r>
      <w:r w:rsidRPr="00DF203C">
        <w:rPr>
          <w:rStyle w:val="Emphasis"/>
          <w:highlight w:val="yellow"/>
        </w:rPr>
        <w:t>time</w:t>
      </w:r>
      <w:r w:rsidRPr="00DF203C">
        <w:rPr>
          <w:rStyle w:val="StyleUnderline"/>
          <w:highlight w:val="yellow"/>
        </w:rPr>
        <w:t xml:space="preserve">, </w:t>
      </w:r>
      <w:r w:rsidRPr="00DF203C">
        <w:rPr>
          <w:rStyle w:val="Emphasis"/>
          <w:highlight w:val="yellow"/>
        </w:rPr>
        <w:t>resources</w:t>
      </w:r>
      <w:r w:rsidRPr="00DF203C">
        <w:rPr>
          <w:rStyle w:val="StyleUnderline"/>
          <w:highlight w:val="yellow"/>
        </w:rPr>
        <w:t xml:space="preserve"> and </w:t>
      </w:r>
      <w:r w:rsidRPr="00DF203C">
        <w:rPr>
          <w:rStyle w:val="Emphasis"/>
          <w:highlight w:val="yellow"/>
        </w:rPr>
        <w:t>expertise</w:t>
      </w:r>
      <w:r w:rsidRPr="00125514">
        <w:rPr>
          <w:rStyle w:val="StyleUnderline"/>
        </w:rPr>
        <w:t xml:space="preserve"> to develop WMD, </w:t>
      </w:r>
      <w:r w:rsidRPr="00DF203C">
        <w:rPr>
          <w:rStyle w:val="StyleUnderline"/>
          <w:highlight w:val="yellow"/>
        </w:rPr>
        <w:t xml:space="preserve">terrorists will be </w:t>
      </w:r>
      <w:r w:rsidRPr="00DF203C">
        <w:rPr>
          <w:rStyle w:val="Emphasis"/>
          <w:highlight w:val="yellow"/>
        </w:rPr>
        <w:t>more likely to use WMD</w:t>
      </w:r>
      <w:r w:rsidRPr="00125514">
        <w:rPr>
          <w:rStyle w:val="StyleUnderline"/>
        </w:rPr>
        <w:t xml:space="preserve"> in their attacks.</w:t>
      </w:r>
    </w:p>
    <w:p w14:paraId="5E21603D" w14:textId="77777777" w:rsidR="007266AB" w:rsidRDefault="007266AB" w:rsidP="007266AB"/>
    <w:p w14:paraId="4175F0CE" w14:textId="77777777" w:rsidR="007266AB" w:rsidRPr="00D007B0" w:rsidRDefault="007266AB" w:rsidP="007266AB"/>
    <w:p w14:paraId="64A3F736" w14:textId="77777777" w:rsidR="007266AB" w:rsidRPr="00D007B0" w:rsidRDefault="007266AB" w:rsidP="007266AB"/>
    <w:p w14:paraId="014FAD6F" w14:textId="77777777" w:rsidR="007266AB" w:rsidRDefault="007266AB" w:rsidP="007266AB">
      <w:pPr>
        <w:pStyle w:val="Heading3"/>
      </w:pPr>
      <w:r>
        <w:t>at: bioterror impact d</w:t>
      </w:r>
    </w:p>
    <w:p w14:paraId="68BD347E" w14:textId="77777777" w:rsidR="007266AB" w:rsidRDefault="007266AB" w:rsidP="007266AB"/>
    <w:p w14:paraId="3D93B651" w14:textId="77777777" w:rsidR="007266AB" w:rsidRPr="00187115" w:rsidRDefault="007266AB" w:rsidP="007266AB">
      <w:pPr>
        <w:pStyle w:val="Heading4"/>
      </w:pPr>
      <w:r>
        <w:t>Worse than nuclear weapons—means and motive exist</w:t>
      </w:r>
    </w:p>
    <w:p w14:paraId="66C61FFC" w14:textId="77777777" w:rsidR="007266AB" w:rsidRDefault="007266AB" w:rsidP="007266AB">
      <w:r w:rsidRPr="004F4746">
        <w:rPr>
          <w:rStyle w:val="Style13ptBold"/>
        </w:rPr>
        <w:t>Pedersen, 17</w:t>
      </w:r>
      <w:r>
        <w:t xml:space="preserve">—Pepperdine University (Christian, “Reflecting Back on the Ebola Outbreak and the Future of Bioterrorism,” Pepperdine Policy Review: Vol. 9, dml) </w:t>
      </w:r>
    </w:p>
    <w:p w14:paraId="59C5E93A" w14:textId="77777777" w:rsidR="007266AB" w:rsidRDefault="007266AB" w:rsidP="007266AB"/>
    <w:p w14:paraId="18913861" w14:textId="77777777" w:rsidR="007266AB" w:rsidRPr="004F4746" w:rsidRDefault="007266AB" w:rsidP="007266AB">
      <w:pPr>
        <w:rPr>
          <w:sz w:val="16"/>
        </w:rPr>
      </w:pPr>
      <w:r w:rsidRPr="004F4746">
        <w:rPr>
          <w:rStyle w:val="StyleUnderline"/>
        </w:rPr>
        <w:t xml:space="preserve">Terror groups like </w:t>
      </w:r>
      <w:r w:rsidRPr="004F4746">
        <w:rPr>
          <w:rStyle w:val="Emphasis"/>
        </w:rPr>
        <w:t>al-Qaeda</w:t>
      </w:r>
      <w:r w:rsidRPr="004F4746">
        <w:rPr>
          <w:rStyle w:val="StyleUnderline"/>
        </w:rPr>
        <w:t xml:space="preserve"> and </w:t>
      </w:r>
      <w:r w:rsidRPr="004F4746">
        <w:rPr>
          <w:rStyle w:val="Emphasis"/>
        </w:rPr>
        <w:t>ISIL</w:t>
      </w:r>
      <w:r w:rsidRPr="004F4746">
        <w:rPr>
          <w:sz w:val="16"/>
        </w:rPr>
        <w:t xml:space="preserve"> (the Islamic State of Iraq and the Levant) </w:t>
      </w:r>
      <w:r w:rsidRPr="004F4746">
        <w:rPr>
          <w:rStyle w:val="StyleUnderline"/>
        </w:rPr>
        <w:t xml:space="preserve">have </w:t>
      </w:r>
      <w:r w:rsidRPr="004F4746">
        <w:rPr>
          <w:rStyle w:val="Emphasis"/>
        </w:rPr>
        <w:t>expressed interested</w:t>
      </w:r>
      <w:r w:rsidRPr="004F4746">
        <w:rPr>
          <w:rStyle w:val="StyleUnderline"/>
        </w:rPr>
        <w:t xml:space="preserve">, and have even </w:t>
      </w:r>
      <w:r w:rsidRPr="004F4746">
        <w:rPr>
          <w:rStyle w:val="Emphasis"/>
        </w:rPr>
        <w:t>attempted</w:t>
      </w:r>
      <w:r w:rsidRPr="004F4746">
        <w:rPr>
          <w:rStyle w:val="StyleUnderline"/>
        </w:rPr>
        <w:t xml:space="preserve">, to </w:t>
      </w:r>
      <w:r w:rsidRPr="004F4746">
        <w:rPr>
          <w:rStyle w:val="Emphasis"/>
        </w:rPr>
        <w:t>use biological agents</w:t>
      </w:r>
      <w:r w:rsidRPr="004F4746">
        <w:rPr>
          <w:rStyle w:val="StyleUnderline"/>
        </w:rPr>
        <w:t xml:space="preserve"> in terror plots</w:t>
      </w:r>
      <w:r w:rsidRPr="004F4746">
        <w:rPr>
          <w:sz w:val="16"/>
        </w:rPr>
        <w:t xml:space="preserve"> (Biodefense, 2016). </w:t>
      </w:r>
      <w:r w:rsidRPr="004F4746">
        <w:rPr>
          <w:rStyle w:val="StyleUnderline"/>
        </w:rPr>
        <w:t xml:space="preserve">The </w:t>
      </w:r>
      <w:r w:rsidRPr="004F4746">
        <w:rPr>
          <w:rStyle w:val="Emphasis"/>
        </w:rPr>
        <w:t>technical</w:t>
      </w:r>
      <w:r w:rsidRPr="004F4746">
        <w:rPr>
          <w:rStyle w:val="StyleUnderline"/>
        </w:rPr>
        <w:t xml:space="preserve"> and </w:t>
      </w:r>
      <w:r w:rsidRPr="004F4746">
        <w:rPr>
          <w:rStyle w:val="Emphasis"/>
        </w:rPr>
        <w:t>administrative knowledge</w:t>
      </w:r>
      <w:r w:rsidRPr="004F4746">
        <w:rPr>
          <w:rStyle w:val="StyleUnderline"/>
        </w:rPr>
        <w:t xml:space="preserve"> of biology and chemistry can be </w:t>
      </w:r>
      <w:r w:rsidRPr="004F4746">
        <w:rPr>
          <w:rStyle w:val="Emphasis"/>
        </w:rPr>
        <w:t>acquired globally</w:t>
      </w:r>
      <w:r w:rsidRPr="004F4746">
        <w:rPr>
          <w:rStyle w:val="StyleUnderline"/>
        </w:rPr>
        <w:t xml:space="preserve"> in </w:t>
      </w:r>
      <w:r w:rsidRPr="004F4746">
        <w:rPr>
          <w:rStyle w:val="Emphasis"/>
        </w:rPr>
        <w:t>medical schools</w:t>
      </w:r>
      <w:r w:rsidRPr="004F4746">
        <w:rPr>
          <w:rStyle w:val="StyleUnderline"/>
        </w:rPr>
        <w:t xml:space="preserve">, </w:t>
      </w:r>
      <w:r w:rsidRPr="004F4746">
        <w:rPr>
          <w:rStyle w:val="Emphasis"/>
        </w:rPr>
        <w:t>research programs</w:t>
      </w:r>
      <w:r w:rsidRPr="004F4746">
        <w:rPr>
          <w:rStyle w:val="StyleUnderline"/>
        </w:rPr>
        <w:t xml:space="preserve">, and </w:t>
      </w:r>
      <w:r w:rsidRPr="004F4746">
        <w:rPr>
          <w:rStyle w:val="Emphasis"/>
        </w:rPr>
        <w:t>laboratories</w:t>
      </w:r>
      <w:r w:rsidRPr="004F4746">
        <w:rPr>
          <w:rStyle w:val="StyleUnderline"/>
        </w:rPr>
        <w:t xml:space="preserve">, making it </w:t>
      </w:r>
      <w:r w:rsidRPr="004F4746">
        <w:rPr>
          <w:rStyle w:val="Emphasis"/>
        </w:rPr>
        <w:t>difficult</w:t>
      </w:r>
      <w:r w:rsidRPr="004F4746">
        <w:rPr>
          <w:rStyle w:val="StyleUnderline"/>
        </w:rPr>
        <w:t xml:space="preserve"> to </w:t>
      </w:r>
      <w:r w:rsidRPr="004F4746">
        <w:rPr>
          <w:rStyle w:val="Emphasis"/>
        </w:rPr>
        <w:t>prevent potential practitioners</w:t>
      </w:r>
      <w:r w:rsidRPr="004F4746">
        <w:rPr>
          <w:rStyle w:val="StyleUnderline"/>
        </w:rPr>
        <w:t xml:space="preserve"> of bioterrorism from </w:t>
      </w:r>
      <w:r w:rsidRPr="004F4746">
        <w:rPr>
          <w:rStyle w:val="Emphasis"/>
        </w:rPr>
        <w:t>acquiring the required scientific knowledge</w:t>
      </w:r>
      <w:r w:rsidRPr="004F4746">
        <w:rPr>
          <w:sz w:val="16"/>
        </w:rPr>
        <w:t xml:space="preserve"> (Chiodo, 2015). </w:t>
      </w:r>
      <w:r w:rsidRPr="004F4746">
        <w:rPr>
          <w:rStyle w:val="StyleUnderline"/>
        </w:rPr>
        <w:t xml:space="preserve">While at one time the ability to mutate strands was </w:t>
      </w:r>
      <w:r w:rsidRPr="004F4746">
        <w:rPr>
          <w:rStyle w:val="Emphasis"/>
        </w:rPr>
        <w:t>restricted</w:t>
      </w:r>
      <w:r w:rsidRPr="004F4746">
        <w:rPr>
          <w:rStyle w:val="StyleUnderline"/>
        </w:rPr>
        <w:t xml:space="preserve"> to advanced research laboratories, </w:t>
      </w:r>
      <w:r w:rsidRPr="004F4746">
        <w:rPr>
          <w:rStyle w:val="Emphasis"/>
        </w:rPr>
        <w:t>rudimentary high school laboratories</w:t>
      </w:r>
      <w:r w:rsidRPr="004F4746">
        <w:rPr>
          <w:rStyle w:val="StyleUnderline"/>
        </w:rPr>
        <w:t xml:space="preserve"> now have the ability to develop </w:t>
      </w:r>
      <w:r w:rsidRPr="004F4746">
        <w:rPr>
          <w:rStyle w:val="Emphasis"/>
        </w:rPr>
        <w:t>deadly biological agents</w:t>
      </w:r>
      <w:r w:rsidRPr="004F4746">
        <w:rPr>
          <w:sz w:val="16"/>
        </w:rPr>
        <w:t xml:space="preserve"> (Garrett, 2012). </w:t>
      </w:r>
      <w:r w:rsidRPr="004F4746">
        <w:rPr>
          <w:sz w:val="16"/>
          <w:szCs w:val="16"/>
        </w:rPr>
        <w:t>With relative easy, terror groups could engineer the flu virus, making it deadlier (Selk, 2017). By combining traits of multiple strains and maximizing the virus’ natural properties, it could become highly transmittable</w:t>
      </w:r>
      <w:r w:rsidRPr="004F4746">
        <w:rPr>
          <w:sz w:val="16"/>
        </w:rPr>
        <w:t xml:space="preserve"> (Farmer, 2107). </w:t>
      </w:r>
      <w:r w:rsidRPr="004F4746">
        <w:rPr>
          <w:rStyle w:val="Emphasis"/>
        </w:rPr>
        <w:t>Genetically engineered viruses have the potential to kill more people than nuclear weapons</w:t>
      </w:r>
      <w:r w:rsidRPr="004F4746">
        <w:rPr>
          <w:sz w:val="16"/>
        </w:rPr>
        <w:t>, governments remain underprepared for that threat (Selk, 2017).</w:t>
      </w:r>
    </w:p>
    <w:p w14:paraId="162CA0B5" w14:textId="77777777" w:rsidR="007266AB" w:rsidRPr="004F4746" w:rsidRDefault="007266AB" w:rsidP="007266AB">
      <w:pPr>
        <w:rPr>
          <w:sz w:val="16"/>
        </w:rPr>
      </w:pPr>
      <w:r w:rsidRPr="004F4746">
        <w:rPr>
          <w:rStyle w:val="StyleUnderline"/>
        </w:rPr>
        <w:t xml:space="preserve">Terrorists could be drawn to the use of biological agents because of the </w:t>
      </w:r>
      <w:r w:rsidRPr="004F4746">
        <w:rPr>
          <w:rStyle w:val="Emphasis"/>
        </w:rPr>
        <w:t>difficulty of detection</w:t>
      </w:r>
      <w:r w:rsidRPr="004F4746">
        <w:rPr>
          <w:rStyle w:val="StyleUnderline"/>
        </w:rPr>
        <w:t xml:space="preserve"> and the </w:t>
      </w:r>
      <w:r w:rsidRPr="004F4746">
        <w:rPr>
          <w:rStyle w:val="Emphasis"/>
        </w:rPr>
        <w:t>ease</w:t>
      </w:r>
      <w:r w:rsidRPr="004F4746">
        <w:rPr>
          <w:rStyle w:val="StyleUnderline"/>
        </w:rPr>
        <w:t xml:space="preserve"> at which some biological agents can </w:t>
      </w:r>
      <w:r w:rsidRPr="004F4746">
        <w:rPr>
          <w:rStyle w:val="Emphasis"/>
        </w:rPr>
        <w:t>naturally spread</w:t>
      </w:r>
      <w:r w:rsidRPr="004F4746">
        <w:rPr>
          <w:rStyle w:val="StyleUnderline"/>
        </w:rPr>
        <w:t xml:space="preserve"> through a population</w:t>
      </w:r>
      <w:r w:rsidRPr="004F4746">
        <w:rPr>
          <w:sz w:val="16"/>
        </w:rPr>
        <w:t xml:space="preserve"> (Bioterrorism, 2006). There are essentially three ways which </w:t>
      </w:r>
      <w:r w:rsidRPr="004F4746">
        <w:rPr>
          <w:rStyle w:val="StyleUnderline"/>
        </w:rPr>
        <w:t>agents</w:t>
      </w:r>
      <w:r w:rsidRPr="004F4746">
        <w:rPr>
          <w:sz w:val="16"/>
        </w:rPr>
        <w:t xml:space="preserve"> could be acquired by terrorist: they </w:t>
      </w:r>
      <w:r w:rsidRPr="004F4746">
        <w:rPr>
          <w:rStyle w:val="StyleUnderline"/>
        </w:rPr>
        <w:t xml:space="preserve">could be </w:t>
      </w:r>
      <w:r w:rsidRPr="004F4746">
        <w:rPr>
          <w:rStyle w:val="Emphasis"/>
        </w:rPr>
        <w:t>stolen</w:t>
      </w:r>
      <w:r w:rsidRPr="004F4746">
        <w:rPr>
          <w:rStyle w:val="StyleUnderline"/>
        </w:rPr>
        <w:t xml:space="preserve">, </w:t>
      </w:r>
      <w:r w:rsidRPr="004F4746">
        <w:rPr>
          <w:rStyle w:val="Emphasis"/>
        </w:rPr>
        <w:t>created in laboratory environments</w:t>
      </w:r>
      <w:r w:rsidRPr="004F4746">
        <w:rPr>
          <w:rStyle w:val="StyleUnderline"/>
        </w:rPr>
        <w:t xml:space="preserve">, or </w:t>
      </w:r>
      <w:r w:rsidRPr="004F4746">
        <w:rPr>
          <w:rStyle w:val="Emphasis"/>
        </w:rPr>
        <w:t>collected naturally</w:t>
      </w:r>
      <w:r w:rsidRPr="004F4746">
        <w:rPr>
          <w:sz w:val="16"/>
        </w:rPr>
        <w:t xml:space="preserve">. A gloomy reality is that </w:t>
      </w:r>
      <w:r w:rsidRPr="004F4746">
        <w:rPr>
          <w:rStyle w:val="StyleUnderline"/>
        </w:rPr>
        <w:t xml:space="preserve">as the advancement of new technologies </w:t>
      </w:r>
      <w:r w:rsidRPr="004F4746">
        <w:rPr>
          <w:rStyle w:val="Emphasis"/>
        </w:rPr>
        <w:t>reduce the costs of genetic sequencing</w:t>
      </w:r>
      <w:r w:rsidRPr="004F4746">
        <w:rPr>
          <w:rStyle w:val="StyleUnderline"/>
        </w:rPr>
        <w:t xml:space="preserve">, it will become </w:t>
      </w:r>
      <w:r w:rsidRPr="004F4746">
        <w:rPr>
          <w:rStyle w:val="Emphasis"/>
        </w:rPr>
        <w:t>easier</w:t>
      </w:r>
      <w:r w:rsidRPr="004F4746">
        <w:rPr>
          <w:rStyle w:val="StyleUnderline"/>
        </w:rPr>
        <w:t xml:space="preserve"> and </w:t>
      </w:r>
      <w:r w:rsidRPr="004F4746">
        <w:rPr>
          <w:rStyle w:val="Emphasis"/>
        </w:rPr>
        <w:t>less expensive</w:t>
      </w:r>
      <w:r w:rsidRPr="004F4746">
        <w:rPr>
          <w:rStyle w:val="StyleUnderline"/>
        </w:rPr>
        <w:t xml:space="preserve"> to create novel organisms</w:t>
      </w:r>
      <w:r w:rsidRPr="004F4746">
        <w:rPr>
          <w:sz w:val="16"/>
        </w:rPr>
        <w:t xml:space="preserve"> (Garrett, 2012). </w:t>
      </w:r>
      <w:r w:rsidRPr="004F4746">
        <w:rPr>
          <w:rStyle w:val="StyleUnderline"/>
        </w:rPr>
        <w:t xml:space="preserve">Bioterrorist attacks can be planned to </w:t>
      </w:r>
      <w:r w:rsidRPr="004F4746">
        <w:rPr>
          <w:rStyle w:val="Emphasis"/>
        </w:rPr>
        <w:t>induce maximum damage</w:t>
      </w:r>
      <w:r w:rsidRPr="004F4746">
        <w:rPr>
          <w:rStyle w:val="StyleUnderline"/>
        </w:rPr>
        <w:t xml:space="preserve"> and </w:t>
      </w:r>
      <w:r w:rsidRPr="004F4746">
        <w:rPr>
          <w:rStyle w:val="Emphasis"/>
        </w:rPr>
        <w:t>panic</w:t>
      </w:r>
      <w:r w:rsidRPr="004F4746">
        <w:rPr>
          <w:rStyle w:val="StyleUnderline"/>
        </w:rPr>
        <w:t xml:space="preserve"> with a </w:t>
      </w:r>
      <w:r w:rsidRPr="004F4746">
        <w:rPr>
          <w:rStyle w:val="Emphasis"/>
        </w:rPr>
        <w:t>minimum risk of early detection</w:t>
      </w:r>
      <w:r w:rsidRPr="004F4746">
        <w:rPr>
          <w:sz w:val="16"/>
        </w:rPr>
        <w:t xml:space="preserve">. Potential agents of attack are categorized by risk (rated as an, A, B, or a C) depending on the agent’s availability, ease of dissemination and transmission, and potential impact (Bioterrorism, 2006). Category A agents are considered the most dangerous and threatening to National Security. Ebola is categorized as a Category A bioagent because of its ability to cause mass panic and disruption and the special public health actions required for treating those infected. </w:t>
      </w:r>
    </w:p>
    <w:p w14:paraId="491DED76" w14:textId="77777777" w:rsidR="007266AB" w:rsidRPr="004F4746" w:rsidRDefault="007266AB" w:rsidP="007266AB">
      <w:pPr>
        <w:rPr>
          <w:sz w:val="16"/>
        </w:rPr>
      </w:pPr>
      <w:r w:rsidRPr="004F4746">
        <w:rPr>
          <w:sz w:val="16"/>
        </w:rPr>
        <w:t xml:space="preserve">Through the EVD, “mother nature has created the perfect bioweapon” (Thiessen, 2014). Following the Paris terrorist attacks, the French have warned that terrorist organizations may attempt to steal </w:t>
      </w:r>
      <w:r w:rsidRPr="004F4746">
        <w:rPr>
          <w:rStyle w:val="StyleUnderline"/>
        </w:rPr>
        <w:t>biological agents</w:t>
      </w:r>
      <w:r w:rsidRPr="004F4746">
        <w:rPr>
          <w:sz w:val="16"/>
        </w:rPr>
        <w:t xml:space="preserve"> (Talent &amp; Graham, 2016). The British Ministry of Defense feared terrorists would try to acquire EVD and released a report outlining three separate scenarios in which terror groups could successfully weaponize the virus. (Quinn, 2015) These </w:t>
      </w:r>
      <w:r w:rsidRPr="004F4746">
        <w:rPr>
          <w:rStyle w:val="StyleUnderline"/>
        </w:rPr>
        <w:t xml:space="preserve">could be </w:t>
      </w:r>
      <w:r w:rsidRPr="004F4746">
        <w:rPr>
          <w:rStyle w:val="Emphasis"/>
        </w:rPr>
        <w:t>stolen</w:t>
      </w:r>
      <w:r w:rsidRPr="004F4746">
        <w:rPr>
          <w:rStyle w:val="StyleUnderline"/>
        </w:rPr>
        <w:t xml:space="preserve"> from </w:t>
      </w:r>
      <w:r w:rsidRPr="004F4746">
        <w:rPr>
          <w:rStyle w:val="Emphasis"/>
        </w:rPr>
        <w:t>research facilities</w:t>
      </w:r>
      <w:r w:rsidRPr="004F4746">
        <w:rPr>
          <w:rStyle w:val="StyleUnderline"/>
        </w:rPr>
        <w:t xml:space="preserve">, </w:t>
      </w:r>
      <w:r w:rsidRPr="004F4746">
        <w:rPr>
          <w:rStyle w:val="Emphasis"/>
        </w:rPr>
        <w:t>laboratories</w:t>
      </w:r>
      <w:r w:rsidRPr="004F4746">
        <w:rPr>
          <w:rStyle w:val="StyleUnderline"/>
        </w:rPr>
        <w:t xml:space="preserve">, or </w:t>
      </w:r>
      <w:r w:rsidRPr="004F4746">
        <w:rPr>
          <w:rStyle w:val="Emphasis"/>
        </w:rPr>
        <w:t>government stockpiles</w:t>
      </w:r>
      <w:r w:rsidRPr="004F4746">
        <w:rPr>
          <w:rStyle w:val="StyleUnderline"/>
        </w:rPr>
        <w:t>. While the more exotic and devastating agents</w:t>
      </w:r>
      <w:r w:rsidRPr="004F4746">
        <w:rPr>
          <w:sz w:val="16"/>
        </w:rPr>
        <w:t xml:space="preserve"> (such as small pox) </w:t>
      </w:r>
      <w:r w:rsidRPr="004F4746">
        <w:rPr>
          <w:rStyle w:val="StyleUnderline"/>
        </w:rPr>
        <w:t xml:space="preserve">must be cultivated in laboratory environments and are therefore more difficult to obtain, </w:t>
      </w:r>
      <w:r w:rsidRPr="004F4746">
        <w:rPr>
          <w:rStyle w:val="Emphasis"/>
        </w:rPr>
        <w:t>many biological agents</w:t>
      </w:r>
      <w:r w:rsidRPr="004F4746">
        <w:rPr>
          <w:rStyle w:val="StyleUnderline"/>
        </w:rPr>
        <w:t xml:space="preserve"> are </w:t>
      </w:r>
      <w:r w:rsidRPr="004F4746">
        <w:rPr>
          <w:rStyle w:val="Emphasis"/>
        </w:rPr>
        <w:t>naturally occurring</w:t>
      </w:r>
      <w:r w:rsidRPr="004F4746">
        <w:rPr>
          <w:sz w:val="16"/>
        </w:rPr>
        <w:t xml:space="preserve"> (Gottron, 2002). </w:t>
      </w:r>
      <w:r w:rsidRPr="004F4746">
        <w:rPr>
          <w:rStyle w:val="StyleUnderline"/>
        </w:rPr>
        <w:t xml:space="preserve">Examples of these naturally occurring, and </w:t>
      </w:r>
      <w:r w:rsidRPr="004F4746">
        <w:rPr>
          <w:rStyle w:val="Emphasis"/>
        </w:rPr>
        <w:t>easier to obtain agents</w:t>
      </w:r>
      <w:r w:rsidRPr="004F4746">
        <w:rPr>
          <w:rStyle w:val="StyleUnderline"/>
        </w:rPr>
        <w:t xml:space="preserve"> include</w:t>
      </w:r>
      <w:r w:rsidRPr="004F4746">
        <w:rPr>
          <w:sz w:val="16"/>
        </w:rPr>
        <w:t>: human immunodeficiency virus (</w:t>
      </w:r>
      <w:r w:rsidRPr="004F4746">
        <w:rPr>
          <w:rStyle w:val="Emphasis"/>
        </w:rPr>
        <w:t>HIV</w:t>
      </w:r>
      <w:r w:rsidRPr="004F4746">
        <w:rPr>
          <w:sz w:val="16"/>
        </w:rPr>
        <w:t xml:space="preserve">), </w:t>
      </w:r>
      <w:r w:rsidRPr="004F4746">
        <w:rPr>
          <w:rStyle w:val="StyleUnderline"/>
        </w:rPr>
        <w:t xml:space="preserve">the </w:t>
      </w:r>
      <w:r w:rsidRPr="004F4746">
        <w:rPr>
          <w:rStyle w:val="Emphasis"/>
        </w:rPr>
        <w:t>hepatitis strands</w:t>
      </w:r>
      <w:r w:rsidRPr="004F4746">
        <w:rPr>
          <w:rStyle w:val="StyleUnderline"/>
        </w:rPr>
        <w:t xml:space="preserve">, </w:t>
      </w:r>
      <w:r w:rsidRPr="004F4746">
        <w:rPr>
          <w:rStyle w:val="Emphasis"/>
        </w:rPr>
        <w:t>yellow fever</w:t>
      </w:r>
      <w:r w:rsidRPr="004F4746">
        <w:rPr>
          <w:rStyle w:val="StyleUnderline"/>
        </w:rPr>
        <w:t>, and</w:t>
      </w:r>
      <w:r w:rsidRPr="004F4746">
        <w:rPr>
          <w:sz w:val="16"/>
        </w:rPr>
        <w:t xml:space="preserve"> the </w:t>
      </w:r>
      <w:r w:rsidRPr="004F4746">
        <w:rPr>
          <w:rStyle w:val="Emphasis"/>
        </w:rPr>
        <w:t>Ebola</w:t>
      </w:r>
      <w:r w:rsidRPr="004F4746">
        <w:rPr>
          <w:sz w:val="16"/>
        </w:rPr>
        <w:t xml:space="preserve"> virus (Gottron, 2002). Moreover, </w:t>
      </w:r>
      <w:r w:rsidRPr="004F4746">
        <w:rPr>
          <w:rStyle w:val="StyleUnderline"/>
        </w:rPr>
        <w:t xml:space="preserve">the Ebola virus is </w:t>
      </w:r>
      <w:r w:rsidRPr="004F4746">
        <w:rPr>
          <w:rStyle w:val="Emphasis"/>
        </w:rPr>
        <w:t>native to a continent</w:t>
      </w:r>
      <w:r w:rsidRPr="004F4746">
        <w:rPr>
          <w:rStyle w:val="StyleUnderline"/>
        </w:rPr>
        <w:t xml:space="preserve"> where terrorist organizations like </w:t>
      </w:r>
      <w:r w:rsidRPr="004F4746">
        <w:rPr>
          <w:rStyle w:val="Emphasis"/>
        </w:rPr>
        <w:t>Boko Haram</w:t>
      </w:r>
      <w:r w:rsidRPr="004F4746">
        <w:rPr>
          <w:rStyle w:val="StyleUnderline"/>
        </w:rPr>
        <w:t xml:space="preserve">, </w:t>
      </w:r>
      <w:r w:rsidRPr="004F4746">
        <w:rPr>
          <w:rStyle w:val="Emphasis"/>
        </w:rPr>
        <w:t>Al-Qaeda</w:t>
      </w:r>
      <w:r w:rsidRPr="004F4746">
        <w:rPr>
          <w:rStyle w:val="StyleUnderline"/>
        </w:rPr>
        <w:t xml:space="preserve">, and the </w:t>
      </w:r>
      <w:r w:rsidRPr="004F4746">
        <w:rPr>
          <w:rStyle w:val="Emphasis"/>
        </w:rPr>
        <w:t>Islamic State</w:t>
      </w:r>
      <w:r w:rsidRPr="004F4746">
        <w:rPr>
          <w:rStyle w:val="StyleUnderline"/>
        </w:rPr>
        <w:t xml:space="preserve"> are active</w:t>
      </w:r>
      <w:r w:rsidRPr="004F4746">
        <w:rPr>
          <w:sz w:val="16"/>
        </w:rPr>
        <w:t xml:space="preserve"> (Thiessen, 2014). </w:t>
      </w:r>
      <w:r w:rsidRPr="004F4746">
        <w:rPr>
          <w:rStyle w:val="StyleUnderline"/>
        </w:rPr>
        <w:t xml:space="preserve">The 21-day incubation period allows potential jihadists </w:t>
      </w:r>
      <w:r w:rsidRPr="004F4746">
        <w:rPr>
          <w:rStyle w:val="Emphasis"/>
        </w:rPr>
        <w:t>more than enough time</w:t>
      </w:r>
      <w:r w:rsidRPr="004F4746">
        <w:rPr>
          <w:rStyle w:val="StyleUnderline"/>
        </w:rPr>
        <w:t xml:space="preserve"> to infect themselves, then travel to infected population centers, developing the means of </w:t>
      </w:r>
      <w:r w:rsidRPr="004F4746">
        <w:rPr>
          <w:rStyle w:val="Emphasis"/>
        </w:rPr>
        <w:t>mass distribution</w:t>
      </w:r>
      <w:r w:rsidRPr="004F4746">
        <w:rPr>
          <w:sz w:val="16"/>
        </w:rPr>
        <w:t xml:space="preserve"> (Thiessen, 2014). </w:t>
      </w:r>
    </w:p>
    <w:p w14:paraId="1C2B9A11" w14:textId="77777777" w:rsidR="007266AB" w:rsidRDefault="007266AB" w:rsidP="007266AB">
      <w:pPr>
        <w:pStyle w:val="Heading4"/>
      </w:pPr>
      <w:r>
        <w:t xml:space="preserve">Bioterror goes </w:t>
      </w:r>
      <w:r>
        <w:rPr>
          <w:u w:val="single"/>
        </w:rPr>
        <w:t>existential</w:t>
      </w:r>
      <w:r>
        <w:t>.</w:t>
      </w:r>
    </w:p>
    <w:p w14:paraId="4FC23B9E" w14:textId="77777777" w:rsidR="007266AB" w:rsidRDefault="007266AB" w:rsidP="007266AB">
      <w:r w:rsidRPr="004F4746">
        <w:rPr>
          <w:rStyle w:val="Style13ptBold"/>
        </w:rPr>
        <w:t>Pedersen, 17</w:t>
      </w:r>
      <w:r>
        <w:t>—</w:t>
      </w:r>
      <w:r w:rsidRPr="00FC1782">
        <w:t>Pepperdine University</w:t>
      </w:r>
      <w:r>
        <w:t xml:space="preserve"> (Christian, “Reflecting Back on the Ebola Outbreak and the Future of Bioterrorism,” Pepperdine Policy Review: Vol. 9, dml) </w:t>
      </w:r>
    </w:p>
    <w:p w14:paraId="6975F423" w14:textId="77777777" w:rsidR="007266AB" w:rsidRPr="00B3154E" w:rsidRDefault="007266AB" w:rsidP="007266AB">
      <w:pPr>
        <w:rPr>
          <w:sz w:val="16"/>
        </w:rPr>
      </w:pPr>
      <w:r w:rsidRPr="004F4746">
        <w:rPr>
          <w:rStyle w:val="StyleUnderline"/>
        </w:rPr>
        <w:t>Terror g</w:t>
      </w:r>
      <w:r w:rsidRPr="00B3154E">
        <w:rPr>
          <w:rStyle w:val="StyleUnderline"/>
        </w:rPr>
        <w:t xml:space="preserve">roups like </w:t>
      </w:r>
      <w:r w:rsidRPr="00B3154E">
        <w:rPr>
          <w:rStyle w:val="Emphasis"/>
        </w:rPr>
        <w:t>al-Qaeda</w:t>
      </w:r>
      <w:r w:rsidRPr="00B3154E">
        <w:rPr>
          <w:rStyle w:val="StyleUnderline"/>
        </w:rPr>
        <w:t xml:space="preserve"> and </w:t>
      </w:r>
      <w:r w:rsidRPr="00B3154E">
        <w:rPr>
          <w:rStyle w:val="Emphasis"/>
        </w:rPr>
        <w:t>ISIL</w:t>
      </w:r>
      <w:r w:rsidRPr="00B3154E">
        <w:rPr>
          <w:sz w:val="16"/>
        </w:rPr>
        <w:t xml:space="preserve"> (the Islamic State of Iraq and the Levant) </w:t>
      </w:r>
      <w:r w:rsidRPr="00B3154E">
        <w:rPr>
          <w:rStyle w:val="StyleUnderline"/>
        </w:rPr>
        <w:t xml:space="preserve">have </w:t>
      </w:r>
      <w:r w:rsidRPr="00B3154E">
        <w:rPr>
          <w:rStyle w:val="Emphasis"/>
        </w:rPr>
        <w:t>expressed interested</w:t>
      </w:r>
      <w:r w:rsidRPr="00B3154E">
        <w:rPr>
          <w:rStyle w:val="StyleUnderline"/>
        </w:rPr>
        <w:t xml:space="preserve">, and have even </w:t>
      </w:r>
      <w:r w:rsidRPr="00B3154E">
        <w:rPr>
          <w:rStyle w:val="Emphasis"/>
        </w:rPr>
        <w:t>attempted</w:t>
      </w:r>
      <w:r w:rsidRPr="00B3154E">
        <w:rPr>
          <w:rStyle w:val="StyleUnderline"/>
        </w:rPr>
        <w:t xml:space="preserve">, to </w:t>
      </w:r>
      <w:r w:rsidRPr="00B3154E">
        <w:rPr>
          <w:rStyle w:val="Emphasis"/>
        </w:rPr>
        <w:t>use biological agents</w:t>
      </w:r>
      <w:r w:rsidRPr="00B3154E">
        <w:rPr>
          <w:rStyle w:val="StyleUnderline"/>
        </w:rPr>
        <w:t xml:space="preserve"> in terror plots</w:t>
      </w:r>
      <w:r w:rsidRPr="00B3154E">
        <w:rPr>
          <w:sz w:val="16"/>
        </w:rPr>
        <w:t xml:space="preserve"> (Biodefense, 2016). </w:t>
      </w:r>
      <w:r w:rsidRPr="00B3154E">
        <w:rPr>
          <w:rStyle w:val="StyleUnderline"/>
        </w:rPr>
        <w:t xml:space="preserve">The </w:t>
      </w:r>
      <w:r w:rsidRPr="00B3154E">
        <w:rPr>
          <w:rStyle w:val="Emphasis"/>
        </w:rPr>
        <w:t>technical</w:t>
      </w:r>
      <w:r w:rsidRPr="00B3154E">
        <w:rPr>
          <w:rStyle w:val="StyleUnderline"/>
        </w:rPr>
        <w:t xml:space="preserve"> and </w:t>
      </w:r>
      <w:r w:rsidRPr="00B3154E">
        <w:rPr>
          <w:rStyle w:val="Emphasis"/>
        </w:rPr>
        <w:t>administrative knowledge</w:t>
      </w:r>
      <w:r w:rsidRPr="00B3154E">
        <w:rPr>
          <w:rStyle w:val="StyleUnderline"/>
        </w:rPr>
        <w:t xml:space="preserve"> of biology and chemistry can be </w:t>
      </w:r>
      <w:r w:rsidRPr="00B3154E">
        <w:rPr>
          <w:rStyle w:val="Emphasis"/>
        </w:rPr>
        <w:t>acquired globally</w:t>
      </w:r>
      <w:r w:rsidRPr="00B3154E">
        <w:rPr>
          <w:rStyle w:val="StyleUnderline"/>
        </w:rPr>
        <w:t xml:space="preserve"> in </w:t>
      </w:r>
      <w:r w:rsidRPr="00B3154E">
        <w:rPr>
          <w:rStyle w:val="Emphasis"/>
        </w:rPr>
        <w:t>medical schools</w:t>
      </w:r>
      <w:r w:rsidRPr="00B3154E">
        <w:rPr>
          <w:rStyle w:val="StyleUnderline"/>
        </w:rPr>
        <w:t xml:space="preserve">, </w:t>
      </w:r>
      <w:r w:rsidRPr="00B3154E">
        <w:rPr>
          <w:rStyle w:val="Emphasis"/>
        </w:rPr>
        <w:t>research programs</w:t>
      </w:r>
      <w:r w:rsidRPr="00B3154E">
        <w:rPr>
          <w:rStyle w:val="StyleUnderline"/>
        </w:rPr>
        <w:t xml:space="preserve">, and </w:t>
      </w:r>
      <w:r w:rsidRPr="00B3154E">
        <w:rPr>
          <w:rStyle w:val="Emphasis"/>
        </w:rPr>
        <w:t>laboratories</w:t>
      </w:r>
      <w:r w:rsidRPr="00B3154E">
        <w:rPr>
          <w:rStyle w:val="StyleUnderline"/>
        </w:rPr>
        <w:t xml:space="preserve">, making it </w:t>
      </w:r>
      <w:r w:rsidRPr="00B3154E">
        <w:rPr>
          <w:rStyle w:val="Emphasis"/>
        </w:rPr>
        <w:t>difficult</w:t>
      </w:r>
      <w:r w:rsidRPr="00B3154E">
        <w:rPr>
          <w:rStyle w:val="StyleUnderline"/>
        </w:rPr>
        <w:t xml:space="preserve"> to </w:t>
      </w:r>
      <w:r w:rsidRPr="00B3154E">
        <w:rPr>
          <w:rStyle w:val="Emphasis"/>
        </w:rPr>
        <w:t>prevent potential practitioners</w:t>
      </w:r>
      <w:r w:rsidRPr="00B3154E">
        <w:rPr>
          <w:rStyle w:val="StyleUnderline"/>
        </w:rPr>
        <w:t xml:space="preserve"> of bioterrorism from </w:t>
      </w:r>
      <w:r w:rsidRPr="00B3154E">
        <w:rPr>
          <w:rStyle w:val="Emphasis"/>
        </w:rPr>
        <w:t>acquiring the required scientific knowledge</w:t>
      </w:r>
      <w:r w:rsidRPr="00B3154E">
        <w:rPr>
          <w:sz w:val="16"/>
        </w:rPr>
        <w:t xml:space="preserve"> (Chiodo, 2015). </w:t>
      </w:r>
      <w:r w:rsidRPr="00B3154E">
        <w:rPr>
          <w:rStyle w:val="StyleUnderline"/>
        </w:rPr>
        <w:t xml:space="preserve">While at one time the ability to mutate strands was </w:t>
      </w:r>
      <w:r w:rsidRPr="00B3154E">
        <w:rPr>
          <w:rStyle w:val="Emphasis"/>
        </w:rPr>
        <w:t>restricted</w:t>
      </w:r>
      <w:r w:rsidRPr="00B3154E">
        <w:rPr>
          <w:rStyle w:val="StyleUnderline"/>
        </w:rPr>
        <w:t xml:space="preserve"> to advanced research laboratories, </w:t>
      </w:r>
      <w:r w:rsidRPr="00B3154E">
        <w:rPr>
          <w:rStyle w:val="Emphasis"/>
        </w:rPr>
        <w:t>rudimentary high school laboratories</w:t>
      </w:r>
      <w:r w:rsidRPr="00B3154E">
        <w:rPr>
          <w:rStyle w:val="StyleUnderline"/>
        </w:rPr>
        <w:t xml:space="preserve"> now have the ability to develop </w:t>
      </w:r>
      <w:r w:rsidRPr="00B3154E">
        <w:rPr>
          <w:rStyle w:val="Emphasis"/>
        </w:rPr>
        <w:t>deadly biological agents</w:t>
      </w:r>
      <w:r w:rsidRPr="00B3154E">
        <w:rPr>
          <w:sz w:val="16"/>
        </w:rPr>
        <w:t xml:space="preserve"> (Garrett, 2012). </w:t>
      </w:r>
      <w:r w:rsidRPr="00B3154E">
        <w:rPr>
          <w:sz w:val="16"/>
          <w:szCs w:val="16"/>
        </w:rPr>
        <w:t>With relative easy, terror groups could engineer the flu virus, making it deadlier (Selk, 2017). By combining traits of multiple strains and maximizing the virus’ natural properties, it could become highly transmittable</w:t>
      </w:r>
      <w:r w:rsidRPr="00B3154E">
        <w:rPr>
          <w:sz w:val="16"/>
        </w:rPr>
        <w:t xml:space="preserve"> (Farmer, 2107). </w:t>
      </w:r>
      <w:r w:rsidRPr="00B3154E">
        <w:rPr>
          <w:rStyle w:val="Emphasis"/>
        </w:rPr>
        <w:t>Genetically engineered viruses have the potential to kill more people than nuclear weapons</w:t>
      </w:r>
      <w:r w:rsidRPr="00B3154E">
        <w:rPr>
          <w:sz w:val="16"/>
        </w:rPr>
        <w:t>, governments remain underprepared for that threat (Selk, 2017).</w:t>
      </w:r>
    </w:p>
    <w:p w14:paraId="6D23D773" w14:textId="77777777" w:rsidR="007266AB" w:rsidRPr="00B3154E" w:rsidRDefault="007266AB" w:rsidP="007266AB">
      <w:pPr>
        <w:rPr>
          <w:sz w:val="16"/>
        </w:rPr>
      </w:pPr>
      <w:r w:rsidRPr="00B3154E">
        <w:rPr>
          <w:rStyle w:val="StyleUnderline"/>
        </w:rPr>
        <w:t xml:space="preserve">Terrorists could be drawn to the use of biological agents because of the </w:t>
      </w:r>
      <w:r w:rsidRPr="00B3154E">
        <w:rPr>
          <w:rStyle w:val="Emphasis"/>
        </w:rPr>
        <w:t>difficulty of detection</w:t>
      </w:r>
      <w:r w:rsidRPr="00B3154E">
        <w:rPr>
          <w:rStyle w:val="StyleUnderline"/>
        </w:rPr>
        <w:t xml:space="preserve"> and the </w:t>
      </w:r>
      <w:r w:rsidRPr="00B3154E">
        <w:rPr>
          <w:rStyle w:val="Emphasis"/>
        </w:rPr>
        <w:t>ease</w:t>
      </w:r>
      <w:r w:rsidRPr="00B3154E">
        <w:rPr>
          <w:rStyle w:val="StyleUnderline"/>
        </w:rPr>
        <w:t xml:space="preserve"> at which some biological agents can </w:t>
      </w:r>
      <w:r w:rsidRPr="00B3154E">
        <w:rPr>
          <w:rStyle w:val="Emphasis"/>
        </w:rPr>
        <w:t>naturally spread</w:t>
      </w:r>
      <w:r w:rsidRPr="00B3154E">
        <w:rPr>
          <w:rStyle w:val="StyleUnderline"/>
        </w:rPr>
        <w:t xml:space="preserve"> through a population</w:t>
      </w:r>
      <w:r w:rsidRPr="00B3154E">
        <w:rPr>
          <w:sz w:val="16"/>
        </w:rPr>
        <w:t xml:space="preserve"> (Bioterrorism, 2006). There are essentially three ways which </w:t>
      </w:r>
      <w:r w:rsidRPr="00B3154E">
        <w:rPr>
          <w:rStyle w:val="StyleUnderline"/>
        </w:rPr>
        <w:t>agents</w:t>
      </w:r>
      <w:r w:rsidRPr="00B3154E">
        <w:rPr>
          <w:sz w:val="16"/>
        </w:rPr>
        <w:t xml:space="preserve"> could be acquired by terrorist: they </w:t>
      </w:r>
      <w:r w:rsidRPr="00B3154E">
        <w:rPr>
          <w:rStyle w:val="StyleUnderline"/>
        </w:rPr>
        <w:t xml:space="preserve">could be </w:t>
      </w:r>
      <w:r w:rsidRPr="00B3154E">
        <w:rPr>
          <w:rStyle w:val="Emphasis"/>
        </w:rPr>
        <w:t>stolen</w:t>
      </w:r>
      <w:r w:rsidRPr="00B3154E">
        <w:rPr>
          <w:rStyle w:val="StyleUnderline"/>
        </w:rPr>
        <w:t xml:space="preserve">, </w:t>
      </w:r>
      <w:r w:rsidRPr="00B3154E">
        <w:rPr>
          <w:rStyle w:val="Emphasis"/>
        </w:rPr>
        <w:t>created in laboratory environments</w:t>
      </w:r>
      <w:r w:rsidRPr="00B3154E">
        <w:rPr>
          <w:rStyle w:val="StyleUnderline"/>
        </w:rPr>
        <w:t xml:space="preserve">, or </w:t>
      </w:r>
      <w:r w:rsidRPr="00B3154E">
        <w:rPr>
          <w:rStyle w:val="Emphasis"/>
        </w:rPr>
        <w:t>collected naturally</w:t>
      </w:r>
      <w:r w:rsidRPr="00B3154E">
        <w:rPr>
          <w:sz w:val="16"/>
        </w:rPr>
        <w:t xml:space="preserve">. A gloomy reality is that </w:t>
      </w:r>
      <w:r w:rsidRPr="00B3154E">
        <w:rPr>
          <w:rStyle w:val="StyleUnderline"/>
        </w:rPr>
        <w:t xml:space="preserve">as the advancement of new technologies </w:t>
      </w:r>
      <w:r w:rsidRPr="00B3154E">
        <w:rPr>
          <w:rStyle w:val="Emphasis"/>
        </w:rPr>
        <w:t>reduce the costs of genetic sequencing</w:t>
      </w:r>
      <w:r w:rsidRPr="00B3154E">
        <w:rPr>
          <w:rStyle w:val="StyleUnderline"/>
        </w:rPr>
        <w:t xml:space="preserve">, it will become </w:t>
      </w:r>
      <w:r w:rsidRPr="00B3154E">
        <w:rPr>
          <w:rStyle w:val="Emphasis"/>
        </w:rPr>
        <w:t>easier</w:t>
      </w:r>
      <w:r w:rsidRPr="00B3154E">
        <w:rPr>
          <w:rStyle w:val="StyleUnderline"/>
        </w:rPr>
        <w:t xml:space="preserve"> and </w:t>
      </w:r>
      <w:r w:rsidRPr="00B3154E">
        <w:rPr>
          <w:rStyle w:val="Emphasis"/>
        </w:rPr>
        <w:t>less expensive</w:t>
      </w:r>
      <w:r w:rsidRPr="00B3154E">
        <w:rPr>
          <w:rStyle w:val="StyleUnderline"/>
        </w:rPr>
        <w:t xml:space="preserve"> to create novel organisms</w:t>
      </w:r>
      <w:r w:rsidRPr="00B3154E">
        <w:rPr>
          <w:sz w:val="16"/>
        </w:rPr>
        <w:t xml:space="preserve"> (Garrett, 2012). </w:t>
      </w:r>
      <w:r w:rsidRPr="00B3154E">
        <w:rPr>
          <w:rStyle w:val="StyleUnderline"/>
        </w:rPr>
        <w:t xml:space="preserve">Bioterrorist attacks can be planned to </w:t>
      </w:r>
      <w:r w:rsidRPr="00B3154E">
        <w:rPr>
          <w:rStyle w:val="Emphasis"/>
        </w:rPr>
        <w:t>induce maximum damage</w:t>
      </w:r>
      <w:r w:rsidRPr="00B3154E">
        <w:rPr>
          <w:rStyle w:val="StyleUnderline"/>
        </w:rPr>
        <w:t xml:space="preserve"> and </w:t>
      </w:r>
      <w:r w:rsidRPr="00B3154E">
        <w:rPr>
          <w:rStyle w:val="Emphasis"/>
        </w:rPr>
        <w:t>panic</w:t>
      </w:r>
      <w:r w:rsidRPr="00B3154E">
        <w:rPr>
          <w:rStyle w:val="StyleUnderline"/>
        </w:rPr>
        <w:t xml:space="preserve"> with a </w:t>
      </w:r>
      <w:r w:rsidRPr="00B3154E">
        <w:rPr>
          <w:rStyle w:val="Emphasis"/>
        </w:rPr>
        <w:t>minimum risk of early detection</w:t>
      </w:r>
      <w:r w:rsidRPr="00B3154E">
        <w:rPr>
          <w:sz w:val="16"/>
        </w:rPr>
        <w:t xml:space="preserve">. Potential agents of attack are categorized by risk (rated as an, A, B, or a C) depending on the agent’s availability, ease of dissemination and transmission, and potential impact (Bioterrorism, 2006). Category A agents are considered the most dangerous and threatening to National Security. Ebola is categorized as a Category A bioagent because of its ability to cause mass panic and disruption and the special public health actions required for treating those infected. </w:t>
      </w:r>
    </w:p>
    <w:p w14:paraId="130D56D5" w14:textId="77777777" w:rsidR="007266AB" w:rsidRPr="00B3154E" w:rsidRDefault="007266AB" w:rsidP="007266AB">
      <w:pPr>
        <w:rPr>
          <w:sz w:val="16"/>
        </w:rPr>
      </w:pPr>
      <w:r w:rsidRPr="00B3154E">
        <w:rPr>
          <w:sz w:val="16"/>
        </w:rPr>
        <w:t xml:space="preserve">Through the EVD, “mother nature has created the perfect bioweapon” (Thiessen, 2014). Following the Paris terrorist attacks, the French have warned that terrorist organizations may attempt to steal </w:t>
      </w:r>
      <w:r w:rsidRPr="00B3154E">
        <w:rPr>
          <w:rStyle w:val="StyleUnderline"/>
        </w:rPr>
        <w:t>biological agents</w:t>
      </w:r>
      <w:r w:rsidRPr="00B3154E">
        <w:rPr>
          <w:sz w:val="16"/>
        </w:rPr>
        <w:t xml:space="preserve"> (Talent &amp; Graham, 2016). The British Ministry of Defense feared terrorists would try to acquire EVD and released a report outlining three separate scenarios in which terror groups could successfully weaponize the virus. (Quinn, 2015) These </w:t>
      </w:r>
      <w:r w:rsidRPr="00B3154E">
        <w:rPr>
          <w:rStyle w:val="StyleUnderline"/>
        </w:rPr>
        <w:t xml:space="preserve">could be </w:t>
      </w:r>
      <w:r w:rsidRPr="00B3154E">
        <w:rPr>
          <w:rStyle w:val="Emphasis"/>
        </w:rPr>
        <w:t>stolen</w:t>
      </w:r>
      <w:r w:rsidRPr="00B3154E">
        <w:rPr>
          <w:rStyle w:val="StyleUnderline"/>
        </w:rPr>
        <w:t xml:space="preserve"> from </w:t>
      </w:r>
      <w:r w:rsidRPr="00B3154E">
        <w:rPr>
          <w:rStyle w:val="Emphasis"/>
        </w:rPr>
        <w:t>research facilities</w:t>
      </w:r>
      <w:r w:rsidRPr="00B3154E">
        <w:rPr>
          <w:rStyle w:val="StyleUnderline"/>
        </w:rPr>
        <w:t xml:space="preserve">, </w:t>
      </w:r>
      <w:r w:rsidRPr="00B3154E">
        <w:rPr>
          <w:rStyle w:val="Emphasis"/>
        </w:rPr>
        <w:t>laboratories</w:t>
      </w:r>
      <w:r w:rsidRPr="00B3154E">
        <w:rPr>
          <w:rStyle w:val="StyleUnderline"/>
        </w:rPr>
        <w:t xml:space="preserve">, or </w:t>
      </w:r>
      <w:r w:rsidRPr="00B3154E">
        <w:rPr>
          <w:rStyle w:val="Emphasis"/>
        </w:rPr>
        <w:t>government stockpiles</w:t>
      </w:r>
      <w:r w:rsidRPr="00B3154E">
        <w:rPr>
          <w:rStyle w:val="StyleUnderline"/>
        </w:rPr>
        <w:t>. While the more exotic and devastating agents</w:t>
      </w:r>
      <w:r w:rsidRPr="00B3154E">
        <w:rPr>
          <w:sz w:val="16"/>
        </w:rPr>
        <w:t xml:space="preserve"> (such as small pox) </w:t>
      </w:r>
      <w:r w:rsidRPr="00B3154E">
        <w:rPr>
          <w:rStyle w:val="StyleUnderline"/>
        </w:rPr>
        <w:t xml:space="preserve">must be cultivated in laboratory environments and are therefore more difficult to obtain, </w:t>
      </w:r>
      <w:r w:rsidRPr="00B3154E">
        <w:rPr>
          <w:rStyle w:val="Emphasis"/>
        </w:rPr>
        <w:t>many biological agents</w:t>
      </w:r>
      <w:r w:rsidRPr="00B3154E">
        <w:rPr>
          <w:rStyle w:val="StyleUnderline"/>
        </w:rPr>
        <w:t xml:space="preserve"> are </w:t>
      </w:r>
      <w:r w:rsidRPr="00B3154E">
        <w:rPr>
          <w:rStyle w:val="Emphasis"/>
        </w:rPr>
        <w:t>naturally occurring</w:t>
      </w:r>
      <w:r w:rsidRPr="00B3154E">
        <w:rPr>
          <w:sz w:val="16"/>
        </w:rPr>
        <w:t xml:space="preserve"> (Gottron, 2002). </w:t>
      </w:r>
      <w:r w:rsidRPr="00B3154E">
        <w:rPr>
          <w:rStyle w:val="StyleUnderline"/>
        </w:rPr>
        <w:t xml:space="preserve">Examples of these naturally occurring, and </w:t>
      </w:r>
      <w:r w:rsidRPr="00B3154E">
        <w:rPr>
          <w:rStyle w:val="Emphasis"/>
        </w:rPr>
        <w:t>easier to obtain agents</w:t>
      </w:r>
      <w:r w:rsidRPr="00B3154E">
        <w:rPr>
          <w:rStyle w:val="StyleUnderline"/>
        </w:rPr>
        <w:t xml:space="preserve"> include</w:t>
      </w:r>
      <w:r w:rsidRPr="00B3154E">
        <w:rPr>
          <w:sz w:val="16"/>
        </w:rPr>
        <w:t>: human immunodeficiency virus (</w:t>
      </w:r>
      <w:r w:rsidRPr="00B3154E">
        <w:rPr>
          <w:rStyle w:val="Emphasis"/>
        </w:rPr>
        <w:t>HIV</w:t>
      </w:r>
      <w:r w:rsidRPr="00B3154E">
        <w:rPr>
          <w:sz w:val="16"/>
        </w:rPr>
        <w:t xml:space="preserve">), </w:t>
      </w:r>
      <w:r w:rsidRPr="00B3154E">
        <w:rPr>
          <w:rStyle w:val="StyleUnderline"/>
        </w:rPr>
        <w:t xml:space="preserve">the </w:t>
      </w:r>
      <w:r w:rsidRPr="00B3154E">
        <w:rPr>
          <w:rStyle w:val="Emphasis"/>
        </w:rPr>
        <w:t>hepatitis strands</w:t>
      </w:r>
      <w:r w:rsidRPr="00B3154E">
        <w:rPr>
          <w:rStyle w:val="StyleUnderline"/>
        </w:rPr>
        <w:t xml:space="preserve">, </w:t>
      </w:r>
      <w:r w:rsidRPr="00B3154E">
        <w:rPr>
          <w:rStyle w:val="Emphasis"/>
        </w:rPr>
        <w:t>yellow fever</w:t>
      </w:r>
      <w:r w:rsidRPr="00B3154E">
        <w:rPr>
          <w:rStyle w:val="StyleUnderline"/>
        </w:rPr>
        <w:t>, and</w:t>
      </w:r>
      <w:r w:rsidRPr="00B3154E">
        <w:rPr>
          <w:sz w:val="16"/>
        </w:rPr>
        <w:t xml:space="preserve"> the </w:t>
      </w:r>
      <w:r w:rsidRPr="00B3154E">
        <w:rPr>
          <w:rStyle w:val="Emphasis"/>
        </w:rPr>
        <w:t>Ebola</w:t>
      </w:r>
      <w:r w:rsidRPr="00B3154E">
        <w:rPr>
          <w:sz w:val="16"/>
        </w:rPr>
        <w:t xml:space="preserve"> virus (Gottron, 2002). Moreover, </w:t>
      </w:r>
      <w:r w:rsidRPr="00B3154E">
        <w:rPr>
          <w:rStyle w:val="StyleUnderline"/>
        </w:rPr>
        <w:t xml:space="preserve">the Ebola virus is </w:t>
      </w:r>
      <w:r w:rsidRPr="00B3154E">
        <w:rPr>
          <w:rStyle w:val="Emphasis"/>
        </w:rPr>
        <w:t>native to a continent</w:t>
      </w:r>
      <w:r w:rsidRPr="00B3154E">
        <w:rPr>
          <w:rStyle w:val="StyleUnderline"/>
        </w:rPr>
        <w:t xml:space="preserve"> where terrorist organizations like </w:t>
      </w:r>
      <w:r w:rsidRPr="00B3154E">
        <w:rPr>
          <w:rStyle w:val="Emphasis"/>
        </w:rPr>
        <w:t>Boko Haram</w:t>
      </w:r>
      <w:r w:rsidRPr="00B3154E">
        <w:rPr>
          <w:rStyle w:val="StyleUnderline"/>
        </w:rPr>
        <w:t xml:space="preserve">, </w:t>
      </w:r>
      <w:r w:rsidRPr="00B3154E">
        <w:rPr>
          <w:rStyle w:val="Emphasis"/>
        </w:rPr>
        <w:t>Al-Qaeda</w:t>
      </w:r>
      <w:r w:rsidRPr="00B3154E">
        <w:rPr>
          <w:rStyle w:val="StyleUnderline"/>
        </w:rPr>
        <w:t xml:space="preserve">, and the </w:t>
      </w:r>
      <w:r w:rsidRPr="00B3154E">
        <w:rPr>
          <w:rStyle w:val="Emphasis"/>
        </w:rPr>
        <w:t>Islamic State</w:t>
      </w:r>
      <w:r w:rsidRPr="00B3154E">
        <w:rPr>
          <w:rStyle w:val="StyleUnderline"/>
        </w:rPr>
        <w:t xml:space="preserve"> are active</w:t>
      </w:r>
      <w:r w:rsidRPr="00B3154E">
        <w:rPr>
          <w:sz w:val="16"/>
        </w:rPr>
        <w:t xml:space="preserve"> (Thiessen, 2014). </w:t>
      </w:r>
      <w:r w:rsidRPr="00B3154E">
        <w:rPr>
          <w:rStyle w:val="StyleUnderline"/>
        </w:rPr>
        <w:t xml:space="preserve">The 21-day incubation period allows potential jihadists </w:t>
      </w:r>
      <w:r w:rsidRPr="00B3154E">
        <w:rPr>
          <w:rStyle w:val="Emphasis"/>
        </w:rPr>
        <w:t>more than enough time</w:t>
      </w:r>
      <w:r w:rsidRPr="00B3154E">
        <w:rPr>
          <w:rStyle w:val="StyleUnderline"/>
        </w:rPr>
        <w:t xml:space="preserve"> to infect themselves, then travel to infected population centers, developing the means of </w:t>
      </w:r>
      <w:r w:rsidRPr="00B3154E">
        <w:rPr>
          <w:rStyle w:val="Emphasis"/>
        </w:rPr>
        <w:t>mass distribution</w:t>
      </w:r>
      <w:r w:rsidRPr="00B3154E">
        <w:rPr>
          <w:sz w:val="16"/>
        </w:rPr>
        <w:t xml:space="preserve"> (Thiessen, 2014). </w:t>
      </w:r>
    </w:p>
    <w:p w14:paraId="01C8ED31" w14:textId="77777777" w:rsidR="007266AB" w:rsidRPr="00B3154E" w:rsidRDefault="007266AB" w:rsidP="007266AB">
      <w:pPr>
        <w:rPr>
          <w:sz w:val="16"/>
        </w:rPr>
      </w:pPr>
      <w:r w:rsidRPr="00B3154E">
        <w:rPr>
          <w:sz w:val="16"/>
        </w:rPr>
        <w:t xml:space="preserve">In June 2001 – months prior to the September 11th attack in New York – Dark Winter, </w:t>
      </w:r>
      <w:r w:rsidRPr="00B3154E">
        <w:rPr>
          <w:rStyle w:val="StyleUnderline"/>
        </w:rPr>
        <w:t xml:space="preserve">a </w:t>
      </w:r>
      <w:r w:rsidRPr="00B3154E">
        <w:rPr>
          <w:rStyle w:val="Emphasis"/>
        </w:rPr>
        <w:t>senior level wargame</w:t>
      </w:r>
      <w:r w:rsidRPr="00B3154E">
        <w:rPr>
          <w:rStyle w:val="StyleUnderline"/>
        </w:rPr>
        <w:t>, was run in conjunction with security think tanks and government agencies to simulate government responses to acts of bioterrorism</w:t>
      </w:r>
      <w:r w:rsidRPr="00B3154E">
        <w:rPr>
          <w:sz w:val="16"/>
        </w:rPr>
        <w:t xml:space="preserve"> (Dark Winter). </w:t>
      </w:r>
      <w:r w:rsidRPr="00B3154E">
        <w:rPr>
          <w:rStyle w:val="StyleUnderline"/>
        </w:rPr>
        <w:t xml:space="preserve">The simulation demonstrated how a biological terror attack could result in </w:t>
      </w:r>
      <w:r w:rsidRPr="00B3154E">
        <w:rPr>
          <w:rStyle w:val="Emphasis"/>
        </w:rPr>
        <w:t>mass civilian casualties</w:t>
      </w:r>
      <w:r w:rsidRPr="00B3154E">
        <w:rPr>
          <w:rStyle w:val="StyleUnderline"/>
        </w:rPr>
        <w:t xml:space="preserve">, </w:t>
      </w:r>
      <w:r w:rsidRPr="00B3154E">
        <w:rPr>
          <w:rStyle w:val="Emphasis"/>
        </w:rPr>
        <w:t>civil disorder</w:t>
      </w:r>
      <w:r w:rsidRPr="00B3154E">
        <w:rPr>
          <w:rStyle w:val="StyleUnderline"/>
        </w:rPr>
        <w:t xml:space="preserve">, </w:t>
      </w:r>
      <w:r w:rsidRPr="00B3154E">
        <w:rPr>
          <w:rStyle w:val="Emphasis"/>
        </w:rPr>
        <w:t>institutional breakdown</w:t>
      </w:r>
      <w:r w:rsidRPr="00B3154E">
        <w:rPr>
          <w:rStyle w:val="StyleUnderline"/>
        </w:rPr>
        <w:t xml:space="preserve"> and </w:t>
      </w:r>
      <w:r w:rsidRPr="00B3154E">
        <w:rPr>
          <w:rStyle w:val="Emphasis"/>
        </w:rPr>
        <w:t>lack of faith in government</w:t>
      </w:r>
      <w:r w:rsidRPr="00B3154E">
        <w:rPr>
          <w:sz w:val="16"/>
        </w:rPr>
        <w:t xml:space="preserve"> – compromising national security (Dark Winter). Major challenges for policymakers included the many “fault lines” which existed between governmental agencies, the levels of government, private healthcare systems, and the public (Dark Winter). </w:t>
      </w:r>
      <w:r w:rsidRPr="00B3154E">
        <w:rPr>
          <w:rStyle w:val="StyleUnderline"/>
        </w:rPr>
        <w:t xml:space="preserve">Breakdowns in centralized leadership and communication could </w:t>
      </w:r>
      <w:r w:rsidRPr="00B3154E">
        <w:rPr>
          <w:rStyle w:val="Emphasis"/>
        </w:rPr>
        <w:t>threaten containment</w:t>
      </w:r>
      <w:r w:rsidRPr="00B3154E">
        <w:rPr>
          <w:rStyle w:val="StyleUnderline"/>
        </w:rPr>
        <w:t xml:space="preserve"> and </w:t>
      </w:r>
      <w:r w:rsidRPr="00B3154E">
        <w:rPr>
          <w:rStyle w:val="Emphasis"/>
        </w:rPr>
        <w:t>control</w:t>
      </w:r>
      <w:r w:rsidRPr="00B3154E">
        <w:rPr>
          <w:sz w:val="16"/>
        </w:rPr>
        <w:t>. It was revealed that the healthcare system in the United States had no surge abilities to prevent hospitals from becoming overwhelmed or to meet the heightened demand for vaccinations (Dark Winter). Finally, targeted communications and information management was recognized as a challenge, both in working with the media and in disseminating important information (Dark Winter). It became very clear after the exercise that the United States was unprepared for an act of bioterrorism. In 2010, nearly ten years after the Dark Winter exercise, a commission created to evaluate the national emergency response capabilities gave the nation a failing grade on its ability to respond to a bioterrorist threat (O’Grady, 2015).</w:t>
      </w:r>
    </w:p>
    <w:p w14:paraId="1440330A" w14:textId="77777777" w:rsidR="007266AB" w:rsidRPr="00B3154E" w:rsidRDefault="007266AB" w:rsidP="007266AB">
      <w:pPr>
        <w:pStyle w:val="Heading4"/>
      </w:pPr>
      <w:r w:rsidRPr="00B3154E">
        <w:t>Bioterror means the impact is on par with nuclear war.</w:t>
      </w:r>
    </w:p>
    <w:p w14:paraId="7DF2CFFD" w14:textId="77777777" w:rsidR="007266AB" w:rsidRPr="00B3154E" w:rsidRDefault="007266AB" w:rsidP="007266AB">
      <w:r w:rsidRPr="00B3154E">
        <w:rPr>
          <w:rStyle w:val="Style13ptBold"/>
        </w:rPr>
        <w:t>Dhillon et al 17</w:t>
      </w:r>
      <w:r w:rsidRPr="00B3154E">
        <w:t xml:space="preserve"> [Ranu S. Dhillon, MD, is an instructor at Harvard Medical School and a physician at Brigham and Women’s Hospital in Boston. He works on building health systems in developing countries and served as an advisor to the president of Guinea during the Ebola epidemic. Devabhaktuni Srikrishna is the founder of Patient Knowhow, which curates patient educational content on YouTube. He worked on the response to the Ebola outbreak in Guinea. David Beier is a managing director of Bay City Capital. He previously served in several leadership roles at the intersection of government, policy, and technology, including chief domestic policy advisor to then-Vice President Al Gore, vice president for government affairs and policy at Genentech, senior vice president of global government affairs at Amgen, and counsel to the U.S. House Judiciary Committee.] “The World Is Completely Unprepared for a Global Pandemic” March 15, 2017 (</w:t>
      </w:r>
      <w:hyperlink r:id="rId35" w:history="1">
        <w:r w:rsidRPr="00B3154E">
          <w:rPr>
            <w:rStyle w:val="Hyperlink"/>
          </w:rPr>
          <w:t>https://hbr.org/2017/03/the-world-is-completely-unprepared-for-a-global-pandemic</w:t>
        </w:r>
      </w:hyperlink>
      <w:r w:rsidRPr="00B3154E">
        <w:t>) - MZhu</w:t>
      </w:r>
    </w:p>
    <w:p w14:paraId="67220715" w14:textId="77777777" w:rsidR="007266AB" w:rsidRPr="002F500F" w:rsidRDefault="007266AB" w:rsidP="007266AB">
      <w:pPr>
        <w:rPr>
          <w:sz w:val="16"/>
        </w:rPr>
      </w:pPr>
      <w:r w:rsidRPr="00B3154E">
        <w:rPr>
          <w:rStyle w:val="StyleUnderline"/>
        </w:rPr>
        <w:t xml:space="preserve">In 2003 a doctor with SARS unknowingly infected several guests while staying at a Hong Kong hotel, and overnight the virus reached </w:t>
      </w:r>
      <w:r w:rsidRPr="00B3154E">
        <w:rPr>
          <w:rStyle w:val="Emphasis"/>
        </w:rPr>
        <w:t>across the globe</w:t>
      </w:r>
      <w:r w:rsidRPr="002F500F">
        <w:rPr>
          <w:sz w:val="16"/>
        </w:rPr>
        <w:t xml:space="preserve">. </w:t>
      </w:r>
      <w:r w:rsidRPr="00B3154E">
        <w:rPr>
          <w:rStyle w:val="StyleUnderline"/>
        </w:rPr>
        <w:t xml:space="preserve">China is currently battling a bird flu that kills </w:t>
      </w:r>
      <w:r w:rsidRPr="00B3154E">
        <w:rPr>
          <w:rStyle w:val="Emphasis"/>
        </w:rPr>
        <w:t>nearly half</w:t>
      </w:r>
      <w:r w:rsidRPr="00B3154E">
        <w:rPr>
          <w:rStyle w:val="StyleUnderline"/>
        </w:rPr>
        <w:t xml:space="preserve"> of the people infected</w:t>
      </w:r>
      <w:r w:rsidRPr="002F500F">
        <w:rPr>
          <w:sz w:val="16"/>
        </w:rPr>
        <w:t xml:space="preserve">. </w:t>
      </w:r>
      <w:r w:rsidRPr="00B3154E">
        <w:rPr>
          <w:rStyle w:val="StyleUnderline"/>
        </w:rPr>
        <w:t>If Ebola</w:t>
      </w:r>
      <w:r w:rsidRPr="002F500F">
        <w:rPr>
          <w:sz w:val="16"/>
        </w:rPr>
        <w:t xml:space="preserve">, which transmits through fluids, </w:t>
      </w:r>
      <w:r w:rsidRPr="00B3154E">
        <w:rPr>
          <w:rStyle w:val="StyleUnderline"/>
        </w:rPr>
        <w:t>were spread by air, or if Zika</w:t>
      </w:r>
      <w:r w:rsidRPr="002F500F">
        <w:rPr>
          <w:sz w:val="16"/>
        </w:rPr>
        <w:t xml:space="preserve">, which has reached over 50 countries, </w:t>
      </w:r>
      <w:r w:rsidRPr="00B3154E">
        <w:rPr>
          <w:rStyle w:val="StyleUnderline"/>
        </w:rPr>
        <w:t>were as deadly as Ebola, we would be facing an unprecedented catastrophe</w:t>
      </w:r>
      <w:r w:rsidRPr="002F500F">
        <w:rPr>
          <w:sz w:val="16"/>
        </w:rPr>
        <w:t xml:space="preserve">. </w:t>
      </w:r>
      <w:r w:rsidRPr="00B3154E">
        <w:rPr>
          <w:rStyle w:val="Emphasis"/>
        </w:rPr>
        <w:t>An uncontrolled outbreak or bioterror attack could result in a contagion that kills over 30 million people</w:t>
      </w:r>
      <w:r w:rsidRPr="002F500F">
        <w:rPr>
          <w:sz w:val="16"/>
        </w:rPr>
        <w:t>.</w:t>
      </w:r>
    </w:p>
    <w:p w14:paraId="1F76994E" w14:textId="77777777" w:rsidR="007266AB" w:rsidRPr="00D056EA" w:rsidRDefault="007266AB" w:rsidP="007266AB">
      <w:pPr>
        <w:rPr>
          <w:u w:val="single"/>
        </w:rPr>
      </w:pPr>
      <w:r w:rsidRPr="002F500F">
        <w:rPr>
          <w:sz w:val="16"/>
        </w:rPr>
        <w:t xml:space="preserve">We fear </w:t>
      </w:r>
      <w:r w:rsidRPr="00B3154E">
        <w:rPr>
          <w:rStyle w:val="StyleUnderline"/>
        </w:rPr>
        <w:t>it is only a matter of time before we face a deadlier and more contagious pathogen, yet the threat of a deadly pandemic remains dangerously overlooked</w:t>
      </w:r>
      <w:r w:rsidRPr="002F500F">
        <w:rPr>
          <w:sz w:val="16"/>
        </w:rPr>
        <w:t xml:space="preserve">. </w:t>
      </w:r>
      <w:r w:rsidRPr="00B3154E">
        <w:rPr>
          <w:rStyle w:val="StyleUnderline"/>
        </w:rPr>
        <w:t xml:space="preserve">Pandemics now occur with </w:t>
      </w:r>
      <w:r w:rsidRPr="00B3154E">
        <w:rPr>
          <w:rStyle w:val="Emphasis"/>
        </w:rPr>
        <w:t>greater frequency</w:t>
      </w:r>
      <w:r w:rsidRPr="002F500F">
        <w:rPr>
          <w:sz w:val="16"/>
        </w:rPr>
        <w:t xml:space="preserve">, </w:t>
      </w:r>
      <w:r w:rsidRPr="00B3154E">
        <w:rPr>
          <w:rStyle w:val="StyleUnderline"/>
        </w:rPr>
        <w:t xml:space="preserve">due to </w:t>
      </w:r>
      <w:r w:rsidRPr="002F500F">
        <w:rPr>
          <w:sz w:val="16"/>
        </w:rPr>
        <w:t xml:space="preserve">factors such as </w:t>
      </w:r>
      <w:r w:rsidRPr="00B3154E">
        <w:rPr>
          <w:rStyle w:val="Emphasis"/>
        </w:rPr>
        <w:t>climate change, urbanization, and international travel</w:t>
      </w:r>
      <w:r w:rsidRPr="002F500F">
        <w:rPr>
          <w:sz w:val="16"/>
        </w:rPr>
        <w:t xml:space="preserve">. </w:t>
      </w:r>
      <w:r w:rsidRPr="00B3154E">
        <w:rPr>
          <w:rStyle w:val="StyleUnderline"/>
        </w:rPr>
        <w:t>Other factors, such as a weak W</w:t>
      </w:r>
      <w:r w:rsidRPr="002F500F">
        <w:rPr>
          <w:sz w:val="16"/>
        </w:rPr>
        <w:t xml:space="preserve">orld </w:t>
      </w:r>
      <w:r w:rsidRPr="00B3154E">
        <w:rPr>
          <w:rStyle w:val="StyleUnderline"/>
        </w:rPr>
        <w:t>H</w:t>
      </w:r>
      <w:r w:rsidRPr="002F500F">
        <w:rPr>
          <w:sz w:val="16"/>
        </w:rPr>
        <w:t xml:space="preserve">ealth </w:t>
      </w:r>
      <w:r w:rsidRPr="00B3154E">
        <w:rPr>
          <w:rStyle w:val="StyleUnderline"/>
        </w:rPr>
        <w:t>O</w:t>
      </w:r>
      <w:r w:rsidRPr="002F500F">
        <w:rPr>
          <w:sz w:val="16"/>
        </w:rPr>
        <w:t xml:space="preserve">rganization </w:t>
      </w:r>
      <w:r w:rsidRPr="00B3154E">
        <w:rPr>
          <w:rStyle w:val="StyleUnderline"/>
        </w:rPr>
        <w:t>and potentially massive cuts to funding for U.S. scientific research and foreign aid</w:t>
      </w:r>
      <w:r w:rsidRPr="002F500F">
        <w:rPr>
          <w:sz w:val="16"/>
        </w:rPr>
        <w:t xml:space="preserve">, including funding for the United Nations, </w:t>
      </w:r>
      <w:r w:rsidRPr="00B3154E">
        <w:rPr>
          <w:rStyle w:val="Emphasis"/>
        </w:rPr>
        <w:t>stand to deepen our vulnerability</w:t>
      </w:r>
      <w:r w:rsidRPr="002F500F">
        <w:rPr>
          <w:sz w:val="16"/>
        </w:rPr>
        <w:t xml:space="preserve">. </w:t>
      </w:r>
      <w:r w:rsidRPr="00B3154E">
        <w:rPr>
          <w:rStyle w:val="StyleUnderline"/>
        </w:rPr>
        <w:t>We also face the specter of novel and mutated pathogens that could spread and kill faster than diseases we have seen before</w:t>
      </w:r>
      <w:r w:rsidRPr="002F500F">
        <w:rPr>
          <w:sz w:val="16"/>
        </w:rPr>
        <w:t xml:space="preserve">. </w:t>
      </w:r>
      <w:r w:rsidRPr="00B3154E">
        <w:rPr>
          <w:rStyle w:val="StyleUnderline"/>
        </w:rPr>
        <w:t xml:space="preserve">With the advent of </w:t>
      </w:r>
      <w:r w:rsidRPr="00B3154E">
        <w:rPr>
          <w:rStyle w:val="Emphasis"/>
        </w:rPr>
        <w:t>genome-editing technologies</w:t>
      </w:r>
      <w:r w:rsidRPr="002F500F">
        <w:rPr>
          <w:sz w:val="16"/>
        </w:rPr>
        <w:t xml:space="preserve">, </w:t>
      </w:r>
      <w:r w:rsidRPr="00B3154E">
        <w:rPr>
          <w:rStyle w:val="StyleUnderline"/>
        </w:rPr>
        <w:t xml:space="preserve">bioterrorists could artificially engineer new plagues, a threat that Ashton Carter, the former U.S. secretary of defense, thinks could </w:t>
      </w:r>
      <w:r w:rsidRPr="00B3154E">
        <w:rPr>
          <w:rStyle w:val="Emphasis"/>
        </w:rPr>
        <w:t>rival nuclear weapons</w:t>
      </w:r>
      <w:r w:rsidRPr="00B3154E">
        <w:rPr>
          <w:rStyle w:val="StyleUnderline"/>
        </w:rPr>
        <w:t xml:space="preserve"> in deadliness.</w:t>
      </w:r>
    </w:p>
    <w:p w14:paraId="23E415A9" w14:textId="77777777" w:rsidR="007266AB" w:rsidRPr="00DD0008" w:rsidRDefault="007266AB" w:rsidP="007266AB"/>
    <w:p w14:paraId="001FC373" w14:textId="77777777" w:rsidR="007266AB" w:rsidRDefault="007266AB" w:rsidP="007266AB">
      <w:pPr>
        <w:pStyle w:val="Heading3"/>
      </w:pPr>
      <w:r>
        <w:t>at: no global spillover</w:t>
      </w:r>
    </w:p>
    <w:p w14:paraId="5D99B817" w14:textId="77777777" w:rsidR="007266AB" w:rsidRDefault="007266AB" w:rsidP="007266AB"/>
    <w:p w14:paraId="6D3835BA" w14:textId="77777777" w:rsidR="007266AB" w:rsidRPr="00DF203C" w:rsidRDefault="007266AB" w:rsidP="007266AB">
      <w:pPr>
        <w:pStyle w:val="Heading4"/>
      </w:pPr>
      <w:r>
        <w:t xml:space="preserve">Erosion of </w:t>
      </w:r>
      <w:r>
        <w:rPr>
          <w:u w:val="single"/>
        </w:rPr>
        <w:t>US 3D-printed weapons regulation</w:t>
      </w:r>
      <w:r>
        <w:t xml:space="preserve"> spills over globally</w:t>
      </w:r>
      <w:r w:rsidRPr="00DF203C">
        <w:t xml:space="preserve"> </w:t>
      </w:r>
      <w:r w:rsidRPr="00DF203C">
        <w:rPr>
          <w:u w:val="single"/>
        </w:rPr>
        <w:t>regardless</w:t>
      </w:r>
      <w:r w:rsidRPr="00DF203C">
        <w:t xml:space="preserve"> of stricter laws abroad</w:t>
      </w:r>
    </w:p>
    <w:p w14:paraId="207213F6" w14:textId="77777777" w:rsidR="007266AB" w:rsidRPr="00DF203C" w:rsidRDefault="007266AB" w:rsidP="007266AB">
      <w:r w:rsidRPr="00DF203C">
        <w:rPr>
          <w:rStyle w:val="Style13ptBold"/>
        </w:rPr>
        <w:t>Homer, 15</w:t>
      </w:r>
      <w:r>
        <w:t xml:space="preserve">—West Chester University of Pennsylvania (Alexander, “What are the Ramifications of Regulatory Actions on Emergent 3D Printing Technologies?,” </w:t>
      </w:r>
      <w:hyperlink r:id="rId36" w:history="1">
        <w:r w:rsidRPr="00884892">
          <w:rPr>
            <w:rStyle w:val="Hyperlink"/>
          </w:rPr>
          <w:t>https://www.academia.edu/25213131/What_are_the_Ramifications_of_Regulatory_Actions_on_Emergent_3D_Printing_Technologies</w:t>
        </w:r>
      </w:hyperlink>
      <w:r>
        <w:t>, dml)</w:t>
      </w:r>
    </w:p>
    <w:p w14:paraId="537493B7" w14:textId="77777777" w:rsidR="007266AB" w:rsidRDefault="007266AB" w:rsidP="007266AB"/>
    <w:p w14:paraId="3A53BB08" w14:textId="77777777" w:rsidR="007266AB" w:rsidRPr="00DF203C" w:rsidRDefault="007266AB" w:rsidP="007266AB">
      <w:pPr>
        <w:rPr>
          <w:rStyle w:val="StyleUnderline"/>
        </w:rPr>
      </w:pPr>
      <w:r w:rsidRPr="00DF203C">
        <w:rPr>
          <w:sz w:val="16"/>
        </w:rPr>
        <w:t xml:space="preserve">In the wake of the Liberator’s creation and proliferation, claims circulated about implications for firearms regulations from many different forums and pundits. At the time of its publication, that was only the first sign of this coming storm. </w:t>
      </w:r>
      <w:r w:rsidRPr="00DF203C">
        <w:rPr>
          <w:rStyle w:val="StyleUnderline"/>
        </w:rPr>
        <w:t xml:space="preserve">The </w:t>
      </w:r>
      <w:r w:rsidRPr="00DF203C">
        <w:rPr>
          <w:rStyle w:val="Emphasis"/>
        </w:rPr>
        <w:t>erosion of regulatory bodies’ authority</w:t>
      </w:r>
      <w:r w:rsidRPr="00DF203C">
        <w:rPr>
          <w:rStyle w:val="StyleUnderline"/>
        </w:rPr>
        <w:t xml:space="preserve"> is harder to gauge inside the United States, due to the ease of the acquisition of firearms</w:t>
      </w:r>
      <w:r w:rsidRPr="00DF203C">
        <w:rPr>
          <w:sz w:val="16"/>
        </w:rPr>
        <w:t xml:space="preserve">, as well as the legality of creating firearms at home without the intent to sell them for 43 profit. </w:t>
      </w:r>
      <w:r w:rsidRPr="00DF203C">
        <w:rPr>
          <w:rStyle w:val="StyleUnderline"/>
        </w:rPr>
        <w:t xml:space="preserve">However, restrictions within the US are </w:t>
      </w:r>
      <w:r w:rsidRPr="00DF203C">
        <w:rPr>
          <w:rStyle w:val="Emphasis"/>
        </w:rPr>
        <w:t>also under assault</w:t>
      </w:r>
      <w:r w:rsidRPr="00DF203C">
        <w:rPr>
          <w:sz w:val="16"/>
        </w:rPr>
        <w:t>, like the licensing and manufacturing requirements of certain components of popular semi</w:t>
      </w:r>
      <w:r w:rsidRPr="00DF203C">
        <w:rPr>
          <w:sz w:val="16"/>
        </w:rPr>
        <w:softHyphen/>
        <w:t>automatic rifles, specifically the lower receiver of the AR</w:t>
      </w:r>
      <w:r w:rsidRPr="00DF203C">
        <w:rPr>
          <w:sz w:val="16"/>
        </w:rPr>
        <w:softHyphen/>
        <w:t xml:space="preserve">15 rifle. </w:t>
      </w:r>
      <w:r w:rsidRPr="00DF203C">
        <w:rPr>
          <w:rStyle w:val="StyleUnderline"/>
        </w:rPr>
        <w:t xml:space="preserve">With the ability of 3D printers to </w:t>
      </w:r>
      <w:r w:rsidRPr="00DF203C">
        <w:rPr>
          <w:rStyle w:val="Emphasis"/>
        </w:rPr>
        <w:t>create the components</w:t>
      </w:r>
      <w:r w:rsidRPr="00DF203C">
        <w:rPr>
          <w:sz w:val="16"/>
        </w:rPr>
        <w:t xml:space="preserve"> 44 45 </w:t>
      </w:r>
      <w:r w:rsidRPr="00DF203C">
        <w:rPr>
          <w:rStyle w:val="Emphasis"/>
        </w:rPr>
        <w:t>necessary</w:t>
      </w:r>
      <w:r w:rsidRPr="00DF203C">
        <w:rPr>
          <w:rStyle w:val="StyleUnderline"/>
        </w:rPr>
        <w:t xml:space="preserve"> to </w:t>
      </w:r>
      <w:r w:rsidRPr="00DF203C">
        <w:rPr>
          <w:rStyle w:val="Emphasis"/>
        </w:rPr>
        <w:t>build a functioning firearm</w:t>
      </w:r>
      <w:r w:rsidRPr="00DF203C">
        <w:rPr>
          <w:sz w:val="16"/>
        </w:rPr>
        <w:t xml:space="preserve"> with the lower receiver acting as the platform, the </w:t>
      </w:r>
      <w:r w:rsidRPr="00DF203C">
        <w:rPr>
          <w:rStyle w:val="Emphasis"/>
        </w:rPr>
        <w:t>normally stringent regulations</w:t>
      </w:r>
      <w:r w:rsidRPr="00DF203C">
        <w:rPr>
          <w:sz w:val="16"/>
        </w:rPr>
        <w:t xml:space="preserve"> preventing the sale of these items without a background check </w:t>
      </w:r>
      <w:r w:rsidRPr="00DF203C">
        <w:rPr>
          <w:rStyle w:val="Emphasis"/>
        </w:rPr>
        <w:t>moves towards obsolescence</w:t>
      </w:r>
      <w:r w:rsidRPr="00DF203C">
        <w:rPr>
          <w:rStyle w:val="StyleUnderline"/>
        </w:rPr>
        <w:t xml:space="preserve">. As well as the platform, the creation of magazines for the same weapons are also being </w:t>
      </w:r>
      <w:r w:rsidRPr="00DF203C">
        <w:rPr>
          <w:rStyle w:val="Emphasis"/>
        </w:rPr>
        <w:t>created</w:t>
      </w:r>
      <w:r w:rsidRPr="00DF203C">
        <w:rPr>
          <w:rStyle w:val="StyleUnderline"/>
        </w:rPr>
        <w:t xml:space="preserve"> and </w:t>
      </w:r>
      <w:r w:rsidRPr="00DF203C">
        <w:rPr>
          <w:rStyle w:val="Emphasis"/>
        </w:rPr>
        <w:t>distributed online</w:t>
      </w:r>
      <w:r w:rsidRPr="00DF203C">
        <w:rPr>
          <w:rStyle w:val="StyleUnderline"/>
        </w:rPr>
        <w:t xml:space="preserve">, </w:t>
      </w:r>
      <w:r w:rsidRPr="00DF203C">
        <w:rPr>
          <w:rStyle w:val="Emphasis"/>
        </w:rPr>
        <w:t>circumventing various state regulations</w:t>
      </w:r>
      <w:r w:rsidRPr="00DF203C">
        <w:rPr>
          <w:rStyle w:val="StyleUnderline"/>
        </w:rPr>
        <w:t xml:space="preserve">. </w:t>
      </w:r>
    </w:p>
    <w:p w14:paraId="393AFCCC" w14:textId="77777777" w:rsidR="007266AB" w:rsidRPr="00DF203C" w:rsidRDefault="007266AB" w:rsidP="007266AB">
      <w:pPr>
        <w:rPr>
          <w:sz w:val="16"/>
        </w:rPr>
      </w:pPr>
      <w:r w:rsidRPr="00DF203C">
        <w:rPr>
          <w:rStyle w:val="StyleUnderline"/>
        </w:rPr>
        <w:t xml:space="preserve">To </w:t>
      </w:r>
      <w:r w:rsidRPr="00DF203C">
        <w:rPr>
          <w:rStyle w:val="Emphasis"/>
        </w:rPr>
        <w:t>underscore the breadth of this growing fallibility</w:t>
      </w:r>
      <w:r w:rsidRPr="00DF203C">
        <w:rPr>
          <w:rStyle w:val="StyleUnderline"/>
        </w:rPr>
        <w:t xml:space="preserve">, occurrences of 3D printed firearms components have </w:t>
      </w:r>
      <w:r w:rsidRPr="00DF203C">
        <w:rPr>
          <w:rStyle w:val="Emphasis"/>
        </w:rPr>
        <w:t>turned up in countries with much more strict regulations</w:t>
      </w:r>
      <w:r w:rsidRPr="00DF203C">
        <w:rPr>
          <w:rStyle w:val="StyleUnderline"/>
        </w:rPr>
        <w:t xml:space="preserve"> for firearms</w:t>
      </w:r>
      <w:r w:rsidRPr="00DF203C">
        <w:rPr>
          <w:sz w:val="16"/>
        </w:rPr>
        <w:t xml:space="preserve">. Specifically, </w:t>
      </w:r>
      <w:r w:rsidRPr="00DF203C">
        <w:rPr>
          <w:rStyle w:val="Emphasis"/>
        </w:rPr>
        <w:t>Japan</w:t>
      </w:r>
      <w:r w:rsidRPr="00DF203C">
        <w:rPr>
          <w:rStyle w:val="StyleUnderline"/>
        </w:rPr>
        <w:t xml:space="preserve">, the </w:t>
      </w:r>
      <w:r w:rsidRPr="00DF203C">
        <w:rPr>
          <w:rStyle w:val="Emphasis"/>
        </w:rPr>
        <w:t>United Kingdom</w:t>
      </w:r>
      <w:r w:rsidRPr="00DF203C">
        <w:rPr>
          <w:rStyle w:val="StyleUnderline"/>
        </w:rPr>
        <w:t xml:space="preserve">, and </w:t>
      </w:r>
      <w:r w:rsidRPr="00DF203C">
        <w:rPr>
          <w:rStyle w:val="Emphasis"/>
        </w:rPr>
        <w:t>Australia</w:t>
      </w:r>
      <w:r w:rsidRPr="00DF203C">
        <w:rPr>
          <w:rStyle w:val="StyleUnderline"/>
        </w:rPr>
        <w:t xml:space="preserve"> all have some of the </w:t>
      </w:r>
      <w:r w:rsidRPr="00DF203C">
        <w:rPr>
          <w:rStyle w:val="Emphasis"/>
        </w:rPr>
        <w:t>harshest firearms regulations</w:t>
      </w:r>
      <w:r w:rsidRPr="00DF203C">
        <w:rPr>
          <w:rStyle w:val="StyleUnderline"/>
        </w:rPr>
        <w:t xml:space="preserve"> of any developed democratic nation states, and yet they have seen </w:t>
      </w:r>
      <w:r w:rsidRPr="00DF203C">
        <w:rPr>
          <w:rStyle w:val="Emphasis"/>
        </w:rPr>
        <w:t>several incidences of 3D firearms parts</w:t>
      </w:r>
      <w:r w:rsidRPr="00DF203C">
        <w:rPr>
          <w:sz w:val="16"/>
        </w:rPr>
        <w:t>. In the United States acquiring a firearm may be relatively easy for a citizen, in Japan the laws are more stringent.</w:t>
      </w:r>
    </w:p>
    <w:p w14:paraId="2700DE40" w14:textId="77777777" w:rsidR="007266AB" w:rsidRPr="00DF203C" w:rsidRDefault="007266AB" w:rsidP="007266AB"/>
    <w:p w14:paraId="23793CEE" w14:textId="5204143D" w:rsidR="00F767F9" w:rsidRDefault="007266AB" w:rsidP="00387B08">
      <w:pPr>
        <w:pStyle w:val="Heading1"/>
      </w:pPr>
      <w:r>
        <w:t>offcase</w:t>
      </w:r>
    </w:p>
    <w:p w14:paraId="5EF6FE0A" w14:textId="77777777" w:rsidR="007266AB" w:rsidRDefault="007266AB" w:rsidP="007266AB">
      <w:pPr>
        <w:pStyle w:val="Heading2"/>
      </w:pPr>
      <w:r>
        <w:t>state budgets adv cp</w:t>
      </w:r>
    </w:p>
    <w:p w14:paraId="447CA790" w14:textId="19957FDF" w:rsidR="007266AB" w:rsidRDefault="007266AB" w:rsidP="007266AB">
      <w:pPr>
        <w:pStyle w:val="Heading3"/>
      </w:pPr>
      <w:r>
        <w:t>1nc</w:t>
      </w:r>
      <w:r>
        <w:t xml:space="preserve"> state budgets cp</w:t>
      </w:r>
    </w:p>
    <w:p w14:paraId="7D3528A9" w14:textId="77777777" w:rsidR="007266AB" w:rsidRDefault="007266AB" w:rsidP="007266AB">
      <w:pPr>
        <w:pStyle w:val="Heading4"/>
      </w:pPr>
      <w:r>
        <w:t>The United States federal government should provide substantial additional state, tribal, and local fiscal relief.</w:t>
      </w:r>
    </w:p>
    <w:p w14:paraId="7B65C411" w14:textId="77777777" w:rsidR="007266AB" w:rsidRPr="00443DBD" w:rsidRDefault="007266AB" w:rsidP="007266AB"/>
    <w:p w14:paraId="0A1FB6F1" w14:textId="77777777" w:rsidR="007266AB" w:rsidRDefault="007266AB" w:rsidP="007266AB">
      <w:pPr>
        <w:pStyle w:val="Heading4"/>
      </w:pPr>
      <w:r>
        <w:t>Solves state budgets</w:t>
      </w:r>
    </w:p>
    <w:p w14:paraId="7DB9EB47" w14:textId="77777777" w:rsidR="007266AB" w:rsidRPr="004E6E7A" w:rsidRDefault="007266AB" w:rsidP="007266AB">
      <w:r w:rsidRPr="004E6E7A">
        <w:rPr>
          <w:rStyle w:val="Style13ptBold"/>
        </w:rPr>
        <w:t>Leachman et al 20</w:t>
      </w:r>
      <w:r>
        <w:t>---Michael Leachman is Vice President for State Fiscal Policy at CBPP, Elizabeth McNichol is a Senior Fellow specializing in state fiscal issues, and Joshuah Marshall is a Senior Policy Analyst with the Center’s State Fiscal Policy Division. (“States Need Significantly More Fiscal Relief to Slow the Emerging Deep Recession”, Center on Budget and Policy Priorities, April 14</w:t>
      </w:r>
      <w:r w:rsidRPr="004E6E7A">
        <w:rPr>
          <w:vertAlign w:val="superscript"/>
        </w:rPr>
        <w:t>th</w:t>
      </w:r>
      <w:r>
        <w:t>, 2020,  https://www.cbpp.org/research/state-budget-and-tax/states-need-significantly-more-fiscal-relief-to-slow-the-emerging-deep)//EL</w:t>
      </w:r>
    </w:p>
    <w:p w14:paraId="6083F7AE" w14:textId="77777777" w:rsidR="007266AB" w:rsidRPr="00443DBD" w:rsidRDefault="007266AB" w:rsidP="007266AB">
      <w:pPr>
        <w:rPr>
          <w:rStyle w:val="Emphasis"/>
        </w:rPr>
      </w:pPr>
      <w:r w:rsidRPr="00443DBD">
        <w:rPr>
          <w:rStyle w:val="Emphasis"/>
        </w:rPr>
        <w:t>Congress Should Provide Substantial Additional State Fiscal Relief</w:t>
      </w:r>
    </w:p>
    <w:p w14:paraId="41C1B5D6" w14:textId="77777777" w:rsidR="007266AB" w:rsidRDefault="007266AB" w:rsidP="007266AB">
      <w:r w:rsidRPr="00443DBD">
        <w:rPr>
          <w:rStyle w:val="StyleUnderline"/>
        </w:rPr>
        <w:t>The aid federal policymakers have provided</w:t>
      </w:r>
      <w:r>
        <w:t xml:space="preserve"> thus far </w:t>
      </w:r>
      <w:r w:rsidRPr="00443DBD">
        <w:rPr>
          <w:rStyle w:val="Emphasis"/>
        </w:rPr>
        <w:t>falls far short</w:t>
      </w:r>
      <w:r>
        <w:t xml:space="preserve"> </w:t>
      </w:r>
      <w:r w:rsidRPr="00443DBD">
        <w:rPr>
          <w:rStyle w:val="StyleUnderline"/>
        </w:rPr>
        <w:t>of what states will need to avoid harmful cuts</w:t>
      </w:r>
      <w:r>
        <w:t xml:space="preserve">. As described above, </w:t>
      </w:r>
      <w:r w:rsidRPr="00443DBD">
        <w:rPr>
          <w:rStyle w:val="StyleUnderline"/>
        </w:rPr>
        <w:t>states appear on the brink of shortfalls that could total an estimated $500 billion</w:t>
      </w:r>
      <w:r>
        <w:t>, mostly concentrated in a single state fiscal year — the one that begins in less than three months. Congress has provided some fiscal aid to states, and states have rainy day funds they can draw down, but — even after accounting for these forms of revenue — states still face shortfalls of as much as $360 billion, not including the substantial new costs they face to combat the COVID-19 virus.</w:t>
      </w:r>
    </w:p>
    <w:p w14:paraId="3F69B499" w14:textId="77777777" w:rsidR="007266AB" w:rsidRDefault="007266AB" w:rsidP="007266AB">
      <w:r w:rsidRPr="00443DBD">
        <w:rPr>
          <w:rStyle w:val="StyleUnderline"/>
        </w:rPr>
        <w:t>The FMAP increase in the Families First legislation will provide about $35 billion</w:t>
      </w:r>
      <w:r>
        <w:t xml:space="preserve"> if the public health emergency lasts through the end of this calendar year. The state fiscal aid provisions in the </w:t>
      </w:r>
      <w:r w:rsidRPr="00443DBD">
        <w:rPr>
          <w:rStyle w:val="StyleUnderline"/>
        </w:rPr>
        <w:t>CARES Act will provide additional support, but not enough</w:t>
      </w:r>
      <w:r>
        <w:t xml:space="preserve">. The Act’s Coronavirus Relief Fund will provide up to about $110 billion in aid to states, and another roughly $20 billion in aid to populous cities and counties, all of which must be spent before the end of calendar year 2020. While </w:t>
      </w:r>
      <w:r w:rsidRPr="00443DBD">
        <w:rPr>
          <w:rStyle w:val="StyleUnderline"/>
        </w:rPr>
        <w:t>this is a substantial amount</w:t>
      </w:r>
      <w:r>
        <w:t xml:space="preserve">, </w:t>
      </w:r>
      <w:r w:rsidRPr="00443DBD">
        <w:rPr>
          <w:rStyle w:val="StyleUnderline"/>
        </w:rPr>
        <w:t>its usefulness could be severely limited if Treasury interprets the bill’s language to bar states from using the funds to close revenue shortfalls</w:t>
      </w:r>
      <w:r>
        <w:t>, as it reportedly is considering doing.[38] The CARES Act also includes a $30 billion Education Stabilization Fund, which could serve as fiscal relief but requires states to sustain their pre-crisis school funding levels unless the Department of Education grants an exception. Other provisions in the Act, such as funding for transit agencies and airports, will not provide much state budget support, since these funds will flow primarily to local governments or other governmental entities.</w:t>
      </w:r>
    </w:p>
    <w:p w14:paraId="554233F6" w14:textId="77777777" w:rsidR="007266AB" w:rsidRPr="00443DBD" w:rsidRDefault="007266AB" w:rsidP="007266AB">
      <w:pPr>
        <w:rPr>
          <w:rStyle w:val="StyleUnderline"/>
        </w:rPr>
      </w:pPr>
      <w:r w:rsidRPr="00443DBD">
        <w:rPr>
          <w:rStyle w:val="StyleUnderline"/>
        </w:rPr>
        <w:t>If states are not able to use any of the $110 billion in the Coronavirus Relief Fund to close revenue shortfalls</w:t>
      </w:r>
      <w:r>
        <w:t xml:space="preserve"> — that is, if Treasury adopts a restrictive interpretation — they will be left with the FMAP increase and the education funds ($65 billion in total) from the CARES Act for this purpose. </w:t>
      </w:r>
      <w:r w:rsidRPr="00443DBD">
        <w:rPr>
          <w:rStyle w:val="Emphasis"/>
        </w:rPr>
        <w:t xml:space="preserve">They would be about $435 billion </w:t>
      </w:r>
      <w:r>
        <w:t xml:space="preserve">short of closing their projected shortfalls in the current, upcoming, and subsequent fiscal years. </w:t>
      </w:r>
      <w:r w:rsidRPr="00443DBD">
        <w:rPr>
          <w:rStyle w:val="StyleUnderline"/>
        </w:rPr>
        <w:t>If</w:t>
      </w:r>
      <w:r>
        <w:t xml:space="preserve">, on the other hand, </w:t>
      </w:r>
      <w:r w:rsidRPr="00443DBD">
        <w:rPr>
          <w:rStyle w:val="StyleUnderline"/>
        </w:rPr>
        <w:t>they can use all of the Coronavirus Relief Fund to close revenue shortfalls, states will need roughly another $325 billion.</w:t>
      </w:r>
    </w:p>
    <w:p w14:paraId="67D05129" w14:textId="77777777" w:rsidR="007266AB" w:rsidRDefault="007266AB" w:rsidP="007266AB">
      <w:r w:rsidRPr="00443DBD">
        <w:rPr>
          <w:rStyle w:val="StyleUnderline"/>
        </w:rPr>
        <w:t>States can use their rainy day funds to close a portion of this</w:t>
      </w:r>
      <w:r>
        <w:t xml:space="preserve"> gap, but </w:t>
      </w:r>
      <w:r w:rsidRPr="00443DBD">
        <w:rPr>
          <w:rStyle w:val="Emphasis"/>
        </w:rPr>
        <w:t>those funds</w:t>
      </w:r>
      <w:r>
        <w:t xml:space="preserve">, as well, </w:t>
      </w:r>
      <w:r w:rsidRPr="00443DBD">
        <w:rPr>
          <w:rStyle w:val="Emphasis"/>
        </w:rPr>
        <w:t>will fall far short of what’s needed</w:t>
      </w:r>
      <w:r>
        <w:t xml:space="preserve">. </w:t>
      </w:r>
      <w:r w:rsidRPr="00443DBD">
        <w:rPr>
          <w:rStyle w:val="StyleUnderline"/>
        </w:rPr>
        <w:t>State rainy day funds contained a total of $75 billion as of the end of the last fiscal year</w:t>
      </w:r>
      <w:r>
        <w:t>. (The size of rainy day funds differs significantly by state.)[39] Using all of these funds would leave roughly $360 billion in remaining shortfalls, assuming they cannot use the Coronavirus Relief Fund to address the revenue crisis.</w:t>
      </w:r>
    </w:p>
    <w:p w14:paraId="3DC68835" w14:textId="77777777" w:rsidR="007266AB" w:rsidRDefault="007266AB" w:rsidP="007266AB">
      <w:r>
        <w:t xml:space="preserve">Further, </w:t>
      </w:r>
      <w:r w:rsidRPr="00443DBD">
        <w:rPr>
          <w:rStyle w:val="StyleUnderline"/>
        </w:rPr>
        <w:t>these shortfall figures are for states only</w:t>
      </w:r>
      <w:r>
        <w:t xml:space="preserve">. </w:t>
      </w:r>
      <w:r w:rsidRPr="00443DBD">
        <w:rPr>
          <w:rStyle w:val="StyleUnderline"/>
        </w:rPr>
        <w:t>Local governments and tribes also need additional fiscal relief</w:t>
      </w:r>
      <w:r>
        <w:t>, as discussed below.</w:t>
      </w:r>
    </w:p>
    <w:p w14:paraId="04642BD4" w14:textId="77777777" w:rsidR="007266AB" w:rsidRDefault="007266AB" w:rsidP="007266AB">
      <w:r w:rsidRPr="00443DBD">
        <w:rPr>
          <w:rStyle w:val="StyleUnderline"/>
        </w:rPr>
        <w:t>Congress and the President should provide</w:t>
      </w:r>
      <w:r>
        <w:t xml:space="preserve"> both additional Medicaid funding for states, and additional, </w:t>
      </w:r>
      <w:r w:rsidRPr="00443DBD">
        <w:rPr>
          <w:rStyle w:val="Emphasis"/>
        </w:rPr>
        <w:t>flexible fiscal support</w:t>
      </w:r>
      <w:r>
        <w:t>. For example, they could extend a modified version of the Coronavirus Relief Fund without restrictions on states’ use of these funds to close revenue shortfalls.</w:t>
      </w:r>
    </w:p>
    <w:p w14:paraId="11F21DF0" w14:textId="77777777" w:rsidR="007266AB" w:rsidRDefault="007266AB" w:rsidP="007266AB"/>
    <w:p w14:paraId="10734354" w14:textId="77777777" w:rsidR="007266AB" w:rsidRDefault="007266AB" w:rsidP="007266AB"/>
    <w:p w14:paraId="30EA9767" w14:textId="77777777" w:rsidR="007266AB" w:rsidRDefault="007266AB" w:rsidP="007266AB">
      <w:pPr>
        <w:pStyle w:val="Heading3"/>
      </w:pPr>
      <w:r>
        <w:t>2nc---solvency</w:t>
      </w:r>
    </w:p>
    <w:p w14:paraId="32BF1280" w14:textId="77777777" w:rsidR="007266AB" w:rsidRPr="00274CB7" w:rsidRDefault="007266AB" w:rsidP="007266AB"/>
    <w:p w14:paraId="6735884C" w14:textId="77777777" w:rsidR="007266AB" w:rsidRPr="00B87C02" w:rsidRDefault="007266AB" w:rsidP="007266AB"/>
    <w:p w14:paraId="0BBAB69C" w14:textId="77777777" w:rsidR="007266AB" w:rsidRDefault="007266AB" w:rsidP="007266AB">
      <w:pPr>
        <w:pStyle w:val="Heading4"/>
      </w:pPr>
      <w:r>
        <w:t>Money to local and tribal governments also key---prevents unemployment spikes</w:t>
      </w:r>
    </w:p>
    <w:p w14:paraId="14FC40D6" w14:textId="77777777" w:rsidR="007266AB" w:rsidRPr="004E6E7A" w:rsidRDefault="007266AB" w:rsidP="007266AB">
      <w:r w:rsidRPr="004E6E7A">
        <w:rPr>
          <w:rStyle w:val="Style13ptBold"/>
        </w:rPr>
        <w:t>Leachman et al 20</w:t>
      </w:r>
      <w:r>
        <w:t>---Michael Leachman is Vice President for State Fiscal Policy at CBPP, Elizabeth McNichol is a Senior Fellow specializing in state fiscal issues, and Joshuah Marshall is a Senior Policy Analyst with the Center’s State Fiscal Policy Division. (“States Need Significantly More Fiscal Relief to Slow the Emerging Deep Recession”, Center on Budget and Policy Priorities, April 14</w:t>
      </w:r>
      <w:r w:rsidRPr="004E6E7A">
        <w:rPr>
          <w:vertAlign w:val="superscript"/>
        </w:rPr>
        <w:t>th</w:t>
      </w:r>
      <w:r>
        <w:t>, 2020,  https://www.cbpp.org/research/state-budget-and-tax/states-need-significantly-more-fiscal-relief-to-slow-the-emerging-deep)//EL</w:t>
      </w:r>
    </w:p>
    <w:p w14:paraId="2C501421" w14:textId="77777777" w:rsidR="007266AB" w:rsidRDefault="007266AB" w:rsidP="007266AB">
      <w:r>
        <w:t>Provide Additional Needed State and Tribal Fiscal Relief</w:t>
      </w:r>
    </w:p>
    <w:p w14:paraId="17210D48" w14:textId="77777777" w:rsidR="007266AB" w:rsidRDefault="007266AB" w:rsidP="007266AB">
      <w:r w:rsidRPr="00097125">
        <w:rPr>
          <w:rStyle w:val="StyleUnderline"/>
        </w:rPr>
        <w:t>Adopting an FMAP increase tied to state unemployment rates</w:t>
      </w:r>
      <w:r>
        <w:t xml:space="preserve"> as described above </w:t>
      </w:r>
      <w:r w:rsidRPr="00097125">
        <w:rPr>
          <w:rStyle w:val="StyleUnderline"/>
        </w:rPr>
        <w:t>would give states substantial fiscal relief</w:t>
      </w:r>
      <w:r>
        <w:t xml:space="preserve">, </w:t>
      </w:r>
      <w:r w:rsidRPr="00097125">
        <w:rPr>
          <w:rStyle w:val="StyleUnderline"/>
        </w:rPr>
        <w:t>but not enough to fill the large budget shortfalls</w:t>
      </w:r>
      <w:r>
        <w:t xml:space="preserve"> they’ll almost certainly face. The FMAP increase in the Take Responsibility for Workers and Families Act is calibrated to cover about two-thirds of the budget shortfalls states will face as unemployment rises above a threshold level.[41] </w:t>
      </w:r>
      <w:r w:rsidRPr="00097125">
        <w:rPr>
          <w:rStyle w:val="StyleUnderline"/>
        </w:rPr>
        <w:t>States would need additional fiscal relief even if federal policymakers enacted that FMAP provision in full</w:t>
      </w:r>
      <w:r>
        <w:t>, and especially if they enacted a scaled-back version.</w:t>
      </w:r>
    </w:p>
    <w:p w14:paraId="6A074E15" w14:textId="77777777" w:rsidR="007266AB" w:rsidRDefault="007266AB" w:rsidP="007266AB">
      <w:r>
        <w:t xml:space="preserve">If Congress fails to adopt this improved FMAP policy soon, and </w:t>
      </w:r>
      <w:r w:rsidRPr="00097125">
        <w:rPr>
          <w:rStyle w:val="Emphasis"/>
        </w:rPr>
        <w:t>without additional fiscal relief, states will face a severe fiscal crisis</w:t>
      </w:r>
      <w:r>
        <w:t>. One option would be to extend the Coronavirus Relief Fund beyond the end of this calendar year, offer substantially more funding, and eliminate the potential restrictions on its use to fill revenue shortfalls, and thereby avert economically damaging state budget cuts or tax increases.</w:t>
      </w:r>
    </w:p>
    <w:p w14:paraId="354B6E0C" w14:textId="77777777" w:rsidR="007266AB" w:rsidRDefault="007266AB" w:rsidP="007266AB">
      <w:r>
        <w:t xml:space="preserve">As noted in the box above, </w:t>
      </w:r>
      <w:r w:rsidRPr="00097125">
        <w:rPr>
          <w:rStyle w:val="StyleUnderline"/>
        </w:rPr>
        <w:t>American Indians and Alaska Natives are particularly vulnerable to COVID-19, and many tribal revenue systems are especially threatened.</w:t>
      </w:r>
      <w:r>
        <w:t xml:space="preserve"> As such, Congress will need to take additional steps to assist with the severe fiscal challenges tribes face. For example, </w:t>
      </w:r>
      <w:r w:rsidRPr="00097125">
        <w:rPr>
          <w:rStyle w:val="StyleUnderline"/>
        </w:rPr>
        <w:t xml:space="preserve">the $8 billion set aside for tribes included in the Coronavirus Relief Fund falls far short </w:t>
      </w:r>
      <w:r>
        <w:t xml:space="preserve">of the amount tribes will need and additional funds should be provided in any new package. The National Congress of American Indians recommends an additional $12 billion, to total at least $20 billion.[42] In addition, </w:t>
      </w:r>
      <w:r w:rsidRPr="00097125">
        <w:rPr>
          <w:rStyle w:val="StyleUnderline"/>
        </w:rPr>
        <w:t>Congress should provide funds to address specific urgent needs, such as increased Indian Housing Development block grants</w:t>
      </w:r>
      <w:r>
        <w:t xml:space="preserve"> that provide federal funding for affordable housing on Indian reservations and Indian areas.</w:t>
      </w:r>
    </w:p>
    <w:p w14:paraId="29C983D9" w14:textId="77777777" w:rsidR="007266AB" w:rsidRDefault="007266AB" w:rsidP="007266AB">
      <w:r>
        <w:t>Include Aid to Local Governments While Providing Adequate State Fiscal Relief</w:t>
      </w:r>
    </w:p>
    <w:p w14:paraId="32D3EC3B" w14:textId="77777777" w:rsidR="007266AB" w:rsidRDefault="007266AB" w:rsidP="007266AB">
      <w:r w:rsidRPr="00F8535D">
        <w:rPr>
          <w:rStyle w:val="StyleUnderline"/>
        </w:rPr>
        <w:t>Local governments — which provide crucial government services</w:t>
      </w:r>
      <w:r>
        <w:t xml:space="preserve"> </w:t>
      </w:r>
      <w:r w:rsidRPr="00F8535D">
        <w:rPr>
          <w:rStyle w:val="StyleUnderline"/>
        </w:rPr>
        <w:t>including clean water, health services, assistance to seniors, fire and other public safety services</w:t>
      </w:r>
      <w:r>
        <w:t xml:space="preserve">, and community assets such as parks and libraries — </w:t>
      </w:r>
      <w:r w:rsidRPr="00F8535D">
        <w:rPr>
          <w:rStyle w:val="Emphasis"/>
        </w:rPr>
        <w:t>also face a difficult fiscal crisis</w:t>
      </w:r>
      <w:r>
        <w:t xml:space="preserve"> in the year or two ahead, </w:t>
      </w:r>
      <w:r w:rsidRPr="00F8535D">
        <w:rPr>
          <w:rStyle w:val="StyleUnderline"/>
        </w:rPr>
        <w:t>compounding the harm the recession may do to families and communities across the country.</w:t>
      </w:r>
      <w:r>
        <w:t xml:space="preserve"> The local fiscal crisis has already begun since localities typically rely, though to a lesser extent than states do, on sales and income taxes and other revenue sources that are falling precipitously. At the same time, since localities rely much more heavily on property taxes — which will hold up better in the short term — </w:t>
      </w:r>
      <w:r w:rsidRPr="00DE7753">
        <w:rPr>
          <w:rStyle w:val="StyleUnderline"/>
        </w:rPr>
        <w:t>localities’ fiscal crisis is more likely to build in the year ahead. If the downturn causes property values to decline</w:t>
      </w:r>
      <w:r>
        <w:t xml:space="preserve">, as some predict, </w:t>
      </w:r>
      <w:r w:rsidRPr="00DE7753">
        <w:rPr>
          <w:rStyle w:val="StyleUnderline"/>
        </w:rPr>
        <w:t>localities’ fiscal crisis won’t peak until properties are newly assessed, which can happen a year or more after the values fall.[</w:t>
      </w:r>
      <w:r>
        <w:t>43] Historically, local government revenues have been significantly more stable than state revenues, since property tax revenues fluctuate much less than the sales and income taxes that states rely upon.</w:t>
      </w:r>
    </w:p>
    <w:p w14:paraId="071A6974" w14:textId="77777777" w:rsidR="007266AB" w:rsidRDefault="007266AB" w:rsidP="007266AB">
      <w:r>
        <w:t xml:space="preserve">Like states, </w:t>
      </w:r>
      <w:r w:rsidRPr="00DE7753">
        <w:rPr>
          <w:rStyle w:val="StyleUnderline"/>
        </w:rPr>
        <w:t>local governments must balance their budgets, so in the absence of fiscal relief, revenue shortfalls will lead to layoffs and other cuts that will worsen the downturn.</w:t>
      </w:r>
      <w:r>
        <w:t xml:space="preserve"> Congress could target a portion of the aid in its next COVID-19 legislation to local governments, including relatively small cities and counties. This important aid should not, however, come at the expense of adequate aid to states. In addition, such </w:t>
      </w:r>
      <w:r w:rsidRPr="00F60975">
        <w:rPr>
          <w:rStyle w:val="StyleUnderline"/>
        </w:rPr>
        <w:t>aid should be provided through a mechanism that is simple for Treasury to administer, to speed the arrival of fiscal relief before localities begin making cuts</w:t>
      </w:r>
      <w:r>
        <w:t>.</w:t>
      </w:r>
    </w:p>
    <w:p w14:paraId="1B4C4EB3" w14:textId="77777777" w:rsidR="007266AB" w:rsidRDefault="007266AB" w:rsidP="007266AB">
      <w:r>
        <w:t xml:space="preserve">Under the CARES Act’s Coronavirus Relief Fund, </w:t>
      </w:r>
      <w:r w:rsidRPr="00F60975">
        <w:rPr>
          <w:rStyle w:val="StyleUnderline"/>
        </w:rPr>
        <w:t>localities will receive roughly 21 percent of total state allocations</w:t>
      </w:r>
      <w:r>
        <w:t xml:space="preserve">.[44] </w:t>
      </w:r>
      <w:r w:rsidRPr="00F60975">
        <w:rPr>
          <w:rStyle w:val="Emphasis"/>
        </w:rPr>
        <w:t>Congress could consider duplicating the share of total state allocations</w:t>
      </w:r>
      <w:r>
        <w:t xml:space="preserve"> provided to localities through the Coronavirus Relief Fund. Under this scenario, Congress would provide local governments with $1 in local aid for roughly every $3.60 in state aid.</w:t>
      </w:r>
    </w:p>
    <w:p w14:paraId="5973EE69" w14:textId="77777777" w:rsidR="007266AB" w:rsidRDefault="007266AB" w:rsidP="007266AB">
      <w:r>
        <w:t xml:space="preserve">Finally, </w:t>
      </w:r>
      <w:r w:rsidRPr="006A14B4">
        <w:rPr>
          <w:rStyle w:val="StyleUnderline"/>
        </w:rPr>
        <w:t>Congress should consider additional direct aid to local governments</w:t>
      </w:r>
      <w:r>
        <w:t>, including for public transit systems, which have lost much of their fare revenue as a result of stay-at-home directives — losses that many of these systems will likely have difficulty recovering from and that will further strain local budgets, risking cuts in other important public services.</w:t>
      </w:r>
    </w:p>
    <w:p w14:paraId="4F8E13A0" w14:textId="77777777" w:rsidR="007266AB" w:rsidRDefault="007266AB" w:rsidP="007266AB"/>
    <w:p w14:paraId="1893C708" w14:textId="77777777" w:rsidR="007266AB" w:rsidRDefault="007266AB" w:rsidP="007266AB"/>
    <w:p w14:paraId="78473294" w14:textId="77777777" w:rsidR="007266AB" w:rsidRPr="00E6322B" w:rsidRDefault="007266AB" w:rsidP="007266AB"/>
    <w:p w14:paraId="7BB44B37" w14:textId="4BCDFBE8" w:rsidR="007266AB" w:rsidRDefault="007266AB" w:rsidP="007266AB">
      <w:pPr>
        <w:pStyle w:val="Heading2"/>
      </w:pPr>
      <w:r>
        <w:t>states cp</w:t>
      </w:r>
    </w:p>
    <w:p w14:paraId="4CFAC098" w14:textId="5E6C4C34" w:rsidR="00F767F9" w:rsidRDefault="00F767F9" w:rsidP="00F767F9">
      <w:pPr>
        <w:pStyle w:val="Heading3"/>
      </w:pPr>
      <w:r>
        <w:t>1nc states cp</w:t>
      </w:r>
    </w:p>
    <w:p w14:paraId="0CA9FCE1" w14:textId="0D00E118" w:rsidR="007266AB" w:rsidRDefault="007266AB" w:rsidP="00F767F9">
      <w:pPr>
        <w:pStyle w:val="Heading4"/>
      </w:pPr>
      <w:r>
        <w:t xml:space="preserve">States acting to reclaim their rights without government permission are the best actors to reclaim the federalist balance --- their plan sets a precedent that the federal government HAD authority to regulate marijuana that they chose to give back to the states </w:t>
      </w:r>
    </w:p>
    <w:p w14:paraId="168170AC" w14:textId="77777777" w:rsidR="00F767F9" w:rsidRDefault="00F767F9" w:rsidP="00F767F9">
      <w:r w:rsidRPr="00E64E66">
        <w:rPr>
          <w:b/>
          <w:bCs/>
        </w:rPr>
        <w:t xml:space="preserve">Ivory 19 </w:t>
      </w:r>
      <w:r>
        <w:t>[Ken Ivory, former Utah Congressman, “It’s Past Time For Congress To Give States Back Their Power To Regulate Drug Use,” Oct 31, 2019, https://thefederalist.com/2019/10/31/its-past-time-for-congress-to-give-states-back-their-power-to-regulate-drug-use/]</w:t>
      </w:r>
    </w:p>
    <w:p w14:paraId="7ECC2696" w14:textId="77777777" w:rsidR="00F767F9" w:rsidRDefault="00F767F9" w:rsidP="00F767F9">
      <w:r>
        <w:t>“Could marijuana be the gateway drug to federalism?” This was the title of a Denver Post article from January 2018. Following the last election, The Daily Caller carried an article entitled “Marijuana Federalism Won The 2018 Midterms.”</w:t>
      </w:r>
    </w:p>
    <w:p w14:paraId="78F139DB" w14:textId="77777777" w:rsidR="00F767F9" w:rsidRPr="00E64E66" w:rsidRDefault="00F767F9" w:rsidP="00F767F9">
      <w:pPr>
        <w:rPr>
          <w:sz w:val="16"/>
        </w:rPr>
      </w:pPr>
      <w:r w:rsidRPr="00E64E66">
        <w:rPr>
          <w:sz w:val="16"/>
        </w:rPr>
        <w:t xml:space="preserve">After more than 40 years of getting away with constitutional “murder,” </w:t>
      </w:r>
      <w:r w:rsidRPr="00E64E66">
        <w:rPr>
          <w:rStyle w:val="StyleUnderline"/>
        </w:rPr>
        <w:t xml:space="preserve">Congress expanded its “authority” over intoxicating substances yet again in 1970, superseding the Marihuana Tax Act with the Comprehensive Drug Abuse Prevention and Control Act, also known as the </w:t>
      </w:r>
      <w:r w:rsidRPr="00E64E66">
        <w:rPr>
          <w:rStyle w:val="Emphasis"/>
        </w:rPr>
        <w:t>Controlled Substances Act</w:t>
      </w:r>
      <w:r w:rsidRPr="00E64E66">
        <w:rPr>
          <w:sz w:val="16"/>
        </w:rPr>
        <w:t>. By this time, the shampoo formula had virtually supplanted the legitimate constitutional amendment process.</w:t>
      </w:r>
    </w:p>
    <w:p w14:paraId="59458004" w14:textId="77777777" w:rsidR="00F767F9" w:rsidRPr="00E64E66" w:rsidRDefault="00F767F9" w:rsidP="00F767F9">
      <w:pPr>
        <w:rPr>
          <w:sz w:val="16"/>
        </w:rPr>
      </w:pPr>
      <w:r w:rsidRPr="00E64E66">
        <w:rPr>
          <w:sz w:val="16"/>
        </w:rPr>
        <w:t xml:space="preserve">Meanwhile, </w:t>
      </w:r>
      <w:r w:rsidRPr="00E64E66">
        <w:rPr>
          <w:rStyle w:val="StyleUnderline"/>
        </w:rPr>
        <w:t xml:space="preserve">reeling from the effects of the Great Depression, state leaders sacrificed duty for dollars, resulting in a chronic case of </w:t>
      </w:r>
      <w:r w:rsidRPr="00E64E66">
        <w:rPr>
          <w:rStyle w:val="Emphasis"/>
        </w:rPr>
        <w:t>constitutional amnesia</w:t>
      </w:r>
      <w:r w:rsidRPr="00E64E66">
        <w:rPr>
          <w:sz w:val="16"/>
        </w:rPr>
        <w:t xml:space="preserve"> about preserving the healthy tension and balance of power by </w:t>
      </w:r>
      <w:r w:rsidRPr="00E64E66">
        <w:rPr>
          <w:rStyle w:val="Emphasis"/>
        </w:rPr>
        <w:t>persistently pulling on the federalism tug-of-war</w:t>
      </w:r>
      <w:r w:rsidRPr="00E64E66">
        <w:rPr>
          <w:sz w:val="16"/>
        </w:rPr>
        <w:t xml:space="preserve"> rope.</w:t>
      </w:r>
    </w:p>
    <w:p w14:paraId="5A4D043A" w14:textId="77777777" w:rsidR="00F767F9" w:rsidRPr="00E64E66" w:rsidRDefault="00F767F9" w:rsidP="00F767F9">
      <w:pPr>
        <w:rPr>
          <w:sz w:val="16"/>
        </w:rPr>
      </w:pPr>
      <w:r w:rsidRPr="00E64E66">
        <w:rPr>
          <w:sz w:val="16"/>
        </w:rPr>
        <w:t>Congress Stole Power It Ought to Give Back</w:t>
      </w:r>
    </w:p>
    <w:p w14:paraId="57A7F8B0" w14:textId="77777777" w:rsidR="00F767F9" w:rsidRPr="00E64E66" w:rsidRDefault="00F767F9" w:rsidP="00F767F9">
      <w:pPr>
        <w:rPr>
          <w:sz w:val="16"/>
        </w:rPr>
      </w:pPr>
      <w:r w:rsidRPr="00E64E66">
        <w:rPr>
          <w:sz w:val="16"/>
        </w:rPr>
        <w:t xml:space="preserve">Now that the states are pushing back in a concerted fashion, however, </w:t>
      </w:r>
      <w:r w:rsidRPr="00E64E66">
        <w:rPr>
          <w:rStyle w:val="StyleUnderline"/>
        </w:rPr>
        <w:t>Congress is considering legislation that purports to grant “authority” to the states to regulate marijuana</w:t>
      </w:r>
      <w:r w:rsidRPr="00E64E66">
        <w:rPr>
          <w:sz w:val="16"/>
        </w:rPr>
        <w:t>—</w:t>
      </w:r>
      <w:r w:rsidRPr="00E64E66">
        <w:rPr>
          <w:rStyle w:val="StyleUnderline"/>
        </w:rPr>
        <w:t xml:space="preserve">a power that was </w:t>
      </w:r>
      <w:r w:rsidRPr="00E64E66">
        <w:rPr>
          <w:rStyle w:val="Emphasis"/>
        </w:rPr>
        <w:t>never delegated to the federal government</w:t>
      </w:r>
      <w:r w:rsidRPr="00E64E66">
        <w:rPr>
          <w:rStyle w:val="StyleUnderline"/>
        </w:rPr>
        <w:t xml:space="preserve"> but was from the outset </w:t>
      </w:r>
      <w:r w:rsidRPr="00E64E66">
        <w:rPr>
          <w:rStyle w:val="Emphasis"/>
        </w:rPr>
        <w:t>reserved to the states</w:t>
      </w:r>
      <w:r w:rsidRPr="00E64E66">
        <w:rPr>
          <w:sz w:val="16"/>
        </w:rPr>
        <w:t>.</w:t>
      </w:r>
    </w:p>
    <w:p w14:paraId="61FC6D0C" w14:textId="77777777" w:rsidR="00F767F9" w:rsidRPr="00E64E66" w:rsidRDefault="00F767F9" w:rsidP="00F767F9">
      <w:pPr>
        <w:rPr>
          <w:sz w:val="16"/>
        </w:rPr>
      </w:pPr>
      <w:r w:rsidRPr="00E64E66">
        <w:rPr>
          <w:sz w:val="16"/>
        </w:rPr>
        <w:t>The U.S. House recently approved a budget amendment to block the Justice Department from interfering with states that have legalized marijuana for recreational use. Because this budget maneuver would only apply for the 2020 fiscal year, several members of Congress are sponsoring the Strengthening the Tenth Amendment Through Entrusting States (STATES) Act, S.3032.</w:t>
      </w:r>
    </w:p>
    <w:p w14:paraId="2BF061E4" w14:textId="77777777" w:rsidR="00F767F9" w:rsidRPr="00E64E66" w:rsidRDefault="00F767F9" w:rsidP="00F767F9">
      <w:pPr>
        <w:rPr>
          <w:sz w:val="16"/>
        </w:rPr>
      </w:pPr>
      <w:r w:rsidRPr="00E64E66">
        <w:rPr>
          <w:sz w:val="16"/>
        </w:rPr>
        <w:t xml:space="preserve">The bill would recognize the legalization of cannabis and the U.S. state laws that have legalized it through their legislatures or citizen initiatives. Strengthening the Tenth Amendment is not just a noble sentiment for a message bill, it’s the sworn constitutional duty of all state and federal officers. However, strengthening </w:t>
      </w:r>
      <w:r w:rsidRPr="00E64E66">
        <w:rPr>
          <w:rStyle w:val="StyleUnderline"/>
        </w:rPr>
        <w:t>the Tenth Amendment means honoring the constitutional restraints on congressional power, not “entrusting states” with regulatory authority that was theirs to begin with</w:t>
      </w:r>
      <w:r w:rsidRPr="00E64E66">
        <w:rPr>
          <w:sz w:val="16"/>
        </w:rPr>
        <w:t>, and never in Congress’ power to give.</w:t>
      </w:r>
    </w:p>
    <w:p w14:paraId="3FE83D52" w14:textId="77777777" w:rsidR="00F767F9" w:rsidRPr="00E64E66" w:rsidRDefault="00F767F9" w:rsidP="00F767F9">
      <w:pPr>
        <w:rPr>
          <w:sz w:val="16"/>
        </w:rPr>
      </w:pPr>
      <w:r w:rsidRPr="00E64E66">
        <w:rPr>
          <w:sz w:val="16"/>
        </w:rPr>
        <w:t>Imagine your reaction if your youngest child decided not only to blatantly violate his curfew, but also began ordering the bedtimes for his older siblings and his parents. Now imagine that this rambunctious child thinks better of his conduct and tells you he is going to let you, the parents, decide for yourself what your bedtime will be. How magnanimous is that?</w:t>
      </w:r>
    </w:p>
    <w:p w14:paraId="4B85564B" w14:textId="77777777" w:rsidR="00F767F9" w:rsidRPr="00E64E66" w:rsidRDefault="00F767F9" w:rsidP="00F767F9">
      <w:pPr>
        <w:rPr>
          <w:sz w:val="16"/>
        </w:rPr>
      </w:pPr>
      <w:r w:rsidRPr="00E64E66">
        <w:rPr>
          <w:sz w:val="16"/>
        </w:rPr>
        <w:t>We have come full circle from where the people delegated to their national government only “few and defined” powers, and reserved all other to the states or the people themselves; to a national government that has ignored those express limits and usurped the powers of the states; now, to a national government that purports to grant “authority” to the states that it never had under the Constitution in the first place.</w:t>
      </w:r>
    </w:p>
    <w:p w14:paraId="554C5D7A" w14:textId="77777777" w:rsidR="00F767F9" w:rsidRPr="00E64E66" w:rsidRDefault="00F767F9" w:rsidP="00F767F9">
      <w:pPr>
        <w:rPr>
          <w:sz w:val="16"/>
        </w:rPr>
      </w:pPr>
      <w:r w:rsidRPr="00E64E66">
        <w:rPr>
          <w:sz w:val="16"/>
        </w:rPr>
        <w:t>The Way Forward: Real Federalism</w:t>
      </w:r>
    </w:p>
    <w:p w14:paraId="6DAAF02D" w14:textId="77777777" w:rsidR="00F767F9" w:rsidRPr="00E64E66" w:rsidRDefault="00F767F9" w:rsidP="00F767F9">
      <w:pPr>
        <w:rPr>
          <w:sz w:val="16"/>
        </w:rPr>
      </w:pPr>
      <w:r w:rsidRPr="00E64E66">
        <w:rPr>
          <w:sz w:val="16"/>
        </w:rPr>
        <w:t>Enlightened by his study of man’s relation to government throughout recorded history, Thomas Jefferson warned, “A departure from principle in one instance becomes a precedent for the second; that second for a third; and so on, till the bulk of the society is reduced to mere automatons of misery, to have no sensibilities left but for sinning and suffering.”</w:t>
      </w:r>
    </w:p>
    <w:p w14:paraId="51CCECE7" w14:textId="77777777" w:rsidR="00F767F9" w:rsidRPr="00E64E66" w:rsidRDefault="00F767F9" w:rsidP="00F767F9">
      <w:pPr>
        <w:rPr>
          <w:sz w:val="16"/>
        </w:rPr>
      </w:pPr>
      <w:r w:rsidRPr="00E64E66">
        <w:rPr>
          <w:sz w:val="16"/>
        </w:rPr>
        <w:t xml:space="preserve">Fortunately, it’s not too late. Our friends on the left are </w:t>
      </w:r>
      <w:r w:rsidRPr="00E64E66">
        <w:rPr>
          <w:rStyle w:val="StyleUnderline"/>
        </w:rPr>
        <w:t xml:space="preserve">shaking the cobwebs off of federalism, and taking </w:t>
      </w:r>
      <w:r w:rsidRPr="00E64E66">
        <w:rPr>
          <w:rStyle w:val="Emphasis"/>
        </w:rPr>
        <w:t>real, bold action to restore state powers</w:t>
      </w:r>
      <w:r w:rsidRPr="00E64E66">
        <w:rPr>
          <w:sz w:val="16"/>
        </w:rPr>
        <w:t xml:space="preserve"> important to them. Perhaps it’s past time for us </w:t>
      </w:r>
      <w:r w:rsidRPr="00E64E66">
        <w:rPr>
          <w:rStyle w:val="StyleUnderline"/>
        </w:rPr>
        <w:t>to</w:t>
      </w:r>
      <w:r w:rsidRPr="00E64E66">
        <w:rPr>
          <w:sz w:val="16"/>
        </w:rPr>
        <w:t xml:space="preserve"> awake and arise, join with our friends across the political spectrum, </w:t>
      </w:r>
      <w:r w:rsidRPr="00E64E66">
        <w:rPr>
          <w:rStyle w:val="StyleUnderline"/>
        </w:rPr>
        <w:t>repudiate</w:t>
      </w:r>
      <w:r w:rsidRPr="00E64E66">
        <w:rPr>
          <w:sz w:val="16"/>
        </w:rPr>
        <w:t xml:space="preserve"> the shampoo formula of </w:t>
      </w:r>
      <w:r w:rsidRPr="00E64E66">
        <w:rPr>
          <w:rStyle w:val="StyleUnderline"/>
        </w:rPr>
        <w:t>federal centralization, and restore the governing balance of powers which magnifies the voice of the American people</w:t>
      </w:r>
      <w:r w:rsidRPr="00E64E66">
        <w:rPr>
          <w:sz w:val="16"/>
        </w:rPr>
        <w:t xml:space="preserve"> and makes government actually work for them again.</w:t>
      </w:r>
    </w:p>
    <w:p w14:paraId="3DA92BD1" w14:textId="77777777" w:rsidR="00F767F9" w:rsidRDefault="00F767F9" w:rsidP="00F767F9">
      <w:r w:rsidRPr="00E64E66">
        <w:rPr>
          <w:rStyle w:val="StyleUnderline"/>
        </w:rPr>
        <w:t>If our friends</w:t>
      </w:r>
      <w:r w:rsidRPr="00E64E66">
        <w:rPr>
          <w:sz w:val="16"/>
        </w:rPr>
        <w:t xml:space="preserve"> on the left </w:t>
      </w:r>
      <w:r w:rsidRPr="00E64E66">
        <w:rPr>
          <w:rStyle w:val="Emphasis"/>
        </w:rPr>
        <w:t>can restore state power over marijuana policy</w:t>
      </w:r>
      <w:r w:rsidRPr="00E64E66">
        <w:rPr>
          <w:sz w:val="16"/>
        </w:rPr>
        <w:t xml:space="preserve">, </w:t>
      </w:r>
      <w:r w:rsidRPr="00E64E66">
        <w:rPr>
          <w:rStyle w:val="Emphasis"/>
        </w:rPr>
        <w:t>imagine what restoring governing balance to the states over “all the objects whi</w:t>
      </w:r>
      <w:r w:rsidRPr="00E64E66">
        <w:rPr>
          <w:sz w:val="16"/>
        </w:rPr>
        <w:t xml:space="preserve">ch, in the ordinary course of affairs, </w:t>
      </w:r>
      <w:r w:rsidRPr="00E64E66">
        <w:rPr>
          <w:rStyle w:val="Emphasis"/>
        </w:rPr>
        <w:t>concern the lives</w:t>
      </w:r>
      <w:r w:rsidRPr="00E64E66">
        <w:rPr>
          <w:sz w:val="16"/>
        </w:rPr>
        <w:t>, liberties</w:t>
      </w:r>
      <w:r w:rsidRPr="00E64E66">
        <w:rPr>
          <w:rStyle w:val="Emphasis"/>
        </w:rPr>
        <w:t>, and properties of the people</w:t>
      </w:r>
      <w:r w:rsidRPr="00E64E66">
        <w:rPr>
          <w:sz w:val="16"/>
        </w:rPr>
        <w:t>” would do for the accountability, efficiency, and effectiveness of government.</w:t>
      </w:r>
    </w:p>
    <w:p w14:paraId="1E02B8DC" w14:textId="77777777" w:rsidR="00F767F9" w:rsidRDefault="00F767F9" w:rsidP="00F767F9">
      <w:pPr>
        <w:rPr>
          <w:rStyle w:val="Emphasis"/>
        </w:rPr>
      </w:pPr>
      <w:r w:rsidRPr="00C156B1">
        <w:rPr>
          <w:sz w:val="16"/>
        </w:rPr>
        <w:t xml:space="preserve">The formula rediscovered by our friends on the left for restoring the governing voice of the people is not easy, but it is simple, as stated by Thomas Jefferson in 1791: “It is important to strengthen the State governments; … it </w:t>
      </w:r>
      <w:r w:rsidRPr="00C156B1">
        <w:rPr>
          <w:rStyle w:val="Emphasis"/>
        </w:rPr>
        <w:t>must be done by the states themselves, erecting such barriers at the constitutional line as cannot be surmounted either by themselves or by the general government.”</w:t>
      </w:r>
    </w:p>
    <w:p w14:paraId="697A91C8" w14:textId="55102B9F" w:rsidR="00F767F9" w:rsidRDefault="00F767F9" w:rsidP="00F767F9">
      <w:pPr>
        <w:rPr>
          <w:sz w:val="16"/>
        </w:rPr>
      </w:pPr>
      <w:r w:rsidRPr="00C156B1">
        <w:rPr>
          <w:sz w:val="16"/>
        </w:rPr>
        <w:t xml:space="preserve">So, </w:t>
      </w:r>
      <w:r w:rsidRPr="00C156B1">
        <w:rPr>
          <w:rStyle w:val="Emphasis"/>
        </w:rPr>
        <w:t>to state leaders</w:t>
      </w:r>
      <w:r w:rsidRPr="00C156B1">
        <w:rPr>
          <w:rStyle w:val="StyleUnderline"/>
        </w:rPr>
        <w:t>, as well</w:t>
      </w:r>
      <w:r w:rsidRPr="00C156B1">
        <w:rPr>
          <w:sz w:val="16"/>
        </w:rPr>
        <w:t xml:space="preserve"> as the people who elect them, </w:t>
      </w:r>
      <w:r w:rsidRPr="00C156B1">
        <w:rPr>
          <w:rStyle w:val="Emphasis"/>
        </w:rPr>
        <w:t>here are your instructions for the federalism formula</w:t>
      </w:r>
      <w:r w:rsidRPr="00C156B1">
        <w:rPr>
          <w:sz w:val="16"/>
        </w:rPr>
        <w:t>, the only known antidote to the federal shampoo formula: erect barriers at the constitutional line, lather, rinse, repeat.</w:t>
      </w:r>
    </w:p>
    <w:p w14:paraId="686649E7" w14:textId="372E0646" w:rsidR="007266AB" w:rsidRDefault="007266AB" w:rsidP="00F767F9">
      <w:pPr>
        <w:rPr>
          <w:sz w:val="16"/>
        </w:rPr>
      </w:pPr>
    </w:p>
    <w:p w14:paraId="57865FC7" w14:textId="77777777" w:rsidR="007266AB" w:rsidRDefault="007266AB" w:rsidP="007266AB">
      <w:pPr>
        <w:pStyle w:val="Heading3"/>
      </w:pPr>
      <w:r>
        <w:t>solves federalism</w:t>
      </w:r>
    </w:p>
    <w:p w14:paraId="59154430" w14:textId="77777777" w:rsidR="007266AB" w:rsidRDefault="007266AB" w:rsidP="007266AB">
      <w:pPr>
        <w:pStyle w:val="Heading4"/>
      </w:pPr>
      <w:r>
        <w:t xml:space="preserve">State action promotes federalism – states will be the </w:t>
      </w:r>
      <w:r w:rsidRPr="00A5796D">
        <w:rPr>
          <w:u w:val="single"/>
        </w:rPr>
        <w:t>victors</w:t>
      </w:r>
    </w:p>
    <w:p w14:paraId="1FE5B8AF" w14:textId="77777777" w:rsidR="007266AB" w:rsidRPr="00AD2C0B" w:rsidRDefault="007266AB" w:rsidP="007266AB">
      <w:r w:rsidRPr="00AD2C0B">
        <w:rPr>
          <w:b/>
        </w:rPr>
        <w:t>Mikos 9</w:t>
      </w:r>
      <w:r w:rsidRPr="00AD2C0B">
        <w:t>—Professor of Law, Vanderbilt Law</w:t>
      </w:r>
      <w:r>
        <w:t xml:space="preserve"> </w:t>
      </w:r>
    </w:p>
    <w:p w14:paraId="4AEAE3D8" w14:textId="77777777" w:rsidR="007266AB" w:rsidRPr="00D9464E" w:rsidRDefault="007266AB" w:rsidP="007266AB">
      <w:r w:rsidRPr="00D9464E">
        <w:t>(Robert, “On the Limits of Supremacy: Medical Marijuana and the States’ Overlooked Power to Legalize Federal Crime”, VANDERBILT LAW REVIEW [Vol. 62:5:1421 2009], dml)</w:t>
      </w:r>
    </w:p>
    <w:p w14:paraId="3033C03E" w14:textId="77777777" w:rsidR="007266AB" w:rsidRPr="008D38BD" w:rsidRDefault="007266AB" w:rsidP="007266AB"/>
    <w:p w14:paraId="4C62DE25" w14:textId="77777777" w:rsidR="007266AB" w:rsidRPr="00D9464E" w:rsidRDefault="007266AB" w:rsidP="007266AB">
      <w:pPr>
        <w:rPr>
          <w:sz w:val="16"/>
        </w:rPr>
      </w:pPr>
      <w:r w:rsidRPr="00D9464E">
        <w:rPr>
          <w:sz w:val="16"/>
        </w:rPr>
        <w:t xml:space="preserve">On a more practical level, </w:t>
      </w:r>
      <w:r w:rsidRPr="00D9464E">
        <w:rPr>
          <w:rStyle w:val="StyleUnderline"/>
        </w:rPr>
        <w:t xml:space="preserve">the fact that state exemptions remain enforceable is consequential; these </w:t>
      </w:r>
      <w:r w:rsidRPr="00D9464E">
        <w:rPr>
          <w:rStyle w:val="StyleUnderline"/>
          <w:highlight w:val="yellow"/>
        </w:rPr>
        <w:t>states laws</w:t>
      </w:r>
      <w:r w:rsidRPr="00D9464E">
        <w:rPr>
          <w:sz w:val="16"/>
          <w:highlight w:val="yellow"/>
        </w:rPr>
        <w:t>,</w:t>
      </w:r>
      <w:r w:rsidRPr="00D9464E">
        <w:rPr>
          <w:sz w:val="16"/>
        </w:rPr>
        <w:t xml:space="preserve"> in other words, </w:t>
      </w:r>
      <w:r w:rsidRPr="00D9464E">
        <w:rPr>
          <w:rStyle w:val="StyleUnderline"/>
          <w:highlight w:val="yellow"/>
        </w:rPr>
        <w:t xml:space="preserve">are </w:t>
      </w:r>
      <w:r w:rsidRPr="00D9464E">
        <w:rPr>
          <w:rStyle w:val="Emphasis"/>
          <w:highlight w:val="yellow"/>
        </w:rPr>
        <w:t xml:space="preserve">not merely symbolic </w:t>
      </w:r>
      <w:r w:rsidRPr="00D9464E">
        <w:rPr>
          <w:rStyle w:val="Emphasis"/>
        </w:rPr>
        <w:t>gestures</w:t>
      </w:r>
      <w:r w:rsidRPr="00D9464E">
        <w:rPr>
          <w:sz w:val="16"/>
        </w:rPr>
        <w:t xml:space="preserve">. The main reason is that </w:t>
      </w:r>
      <w:r w:rsidRPr="00D9464E">
        <w:rPr>
          <w:rStyle w:val="StyleUnderline"/>
        </w:rPr>
        <w:t>the federal government lacks the resources needed to enforce its own ban vigorously</w:t>
      </w:r>
      <w:r w:rsidRPr="00D9464E">
        <w:rPr>
          <w:sz w:val="16"/>
        </w:rPr>
        <w:t xml:space="preserve">: although it commands a $2 trillion dollar (plus) budget, </w:t>
      </w:r>
      <w:r w:rsidRPr="00D9464E">
        <w:rPr>
          <w:rStyle w:val="StyleUnderline"/>
        </w:rPr>
        <w:t xml:space="preserve">the </w:t>
      </w:r>
      <w:r w:rsidRPr="00D9464E">
        <w:rPr>
          <w:rStyle w:val="StyleUnderline"/>
          <w:highlight w:val="yellow"/>
        </w:rPr>
        <w:t>fed</w:t>
      </w:r>
      <w:r w:rsidRPr="00D9464E">
        <w:rPr>
          <w:rStyle w:val="StyleUnderline"/>
        </w:rPr>
        <w:t xml:space="preserve">eral </w:t>
      </w:r>
      <w:r w:rsidRPr="00D9464E">
        <w:rPr>
          <w:rStyle w:val="StyleUnderline"/>
          <w:highlight w:val="yellow"/>
        </w:rPr>
        <w:t>gov</w:t>
      </w:r>
      <w:r w:rsidRPr="00D9464E">
        <w:rPr>
          <w:rStyle w:val="StyleUnderline"/>
        </w:rPr>
        <w:t xml:space="preserve">ernment </w:t>
      </w:r>
      <w:r w:rsidRPr="00D9464E">
        <w:rPr>
          <w:rStyle w:val="StyleUnderline"/>
          <w:highlight w:val="yellow"/>
        </w:rPr>
        <w:t xml:space="preserve">is </w:t>
      </w:r>
      <w:r w:rsidRPr="00D9464E">
        <w:rPr>
          <w:rStyle w:val="Emphasis"/>
          <w:highlight w:val="yellow"/>
        </w:rPr>
        <w:t>only a two-bit player</w:t>
      </w:r>
      <w:r w:rsidRPr="00D9464E">
        <w:rPr>
          <w:rStyle w:val="StyleUnderline"/>
          <w:highlight w:val="yellow"/>
        </w:rPr>
        <w:t xml:space="preserve"> </w:t>
      </w:r>
      <w:r w:rsidRPr="00D9464E">
        <w:rPr>
          <w:rStyle w:val="Emphasis"/>
          <w:highlight w:val="yellow"/>
        </w:rPr>
        <w:t xml:space="preserve">when it comes to </w:t>
      </w:r>
      <w:r w:rsidRPr="00D9464E">
        <w:rPr>
          <w:rStyle w:val="Emphasis"/>
        </w:rPr>
        <w:t xml:space="preserve">marijuana </w:t>
      </w:r>
      <w:r w:rsidRPr="00D9464E">
        <w:rPr>
          <w:rStyle w:val="Emphasis"/>
          <w:highlight w:val="yellow"/>
        </w:rPr>
        <w:t>enforcement</w:t>
      </w:r>
      <w:r w:rsidRPr="00D9464E">
        <w:rPr>
          <w:sz w:val="16"/>
        </w:rPr>
        <w:t xml:space="preserve">. </w:t>
      </w:r>
      <w:r w:rsidRPr="00D9464E">
        <w:rPr>
          <w:rStyle w:val="StyleUnderline"/>
        </w:rPr>
        <w:t xml:space="preserve">Only </w:t>
      </w:r>
      <w:r w:rsidRPr="00D9464E">
        <w:rPr>
          <w:rStyle w:val="Emphasis"/>
        </w:rPr>
        <w:t>1 percent</w:t>
      </w:r>
      <w:r w:rsidRPr="00D9464E">
        <w:rPr>
          <w:rStyle w:val="StyleUnderline"/>
        </w:rPr>
        <w:t xml:space="preserve"> of</w:t>
      </w:r>
      <w:r w:rsidRPr="00D9464E">
        <w:rPr>
          <w:sz w:val="16"/>
        </w:rPr>
        <w:t xml:space="preserve"> the roughly 800,000 </w:t>
      </w:r>
      <w:r w:rsidRPr="00D9464E">
        <w:rPr>
          <w:rStyle w:val="StyleUnderline"/>
        </w:rPr>
        <w:t>marijuana cases</w:t>
      </w:r>
      <w:r w:rsidRPr="00D9464E">
        <w:rPr>
          <w:sz w:val="16"/>
        </w:rPr>
        <w:t xml:space="preserve"> generated every year </w:t>
      </w:r>
      <w:r w:rsidRPr="00D9464E">
        <w:rPr>
          <w:rStyle w:val="StyleUnderline"/>
        </w:rPr>
        <w:t>are handled by federal authorities</w:t>
      </w:r>
      <w:r w:rsidRPr="00D9464E">
        <w:rPr>
          <w:sz w:val="16"/>
        </w:rPr>
        <w:t xml:space="preserve">.10 </w:t>
      </w:r>
      <w:r w:rsidRPr="00D9464E">
        <w:rPr>
          <w:rStyle w:val="StyleUnderline"/>
        </w:rPr>
        <w:t>The states</w:t>
      </w:r>
      <w:r w:rsidRPr="00D9464E">
        <w:rPr>
          <w:sz w:val="16"/>
        </w:rPr>
        <w:t xml:space="preserve">, by virtue of their greater law enforcement resources (among other things), </w:t>
      </w:r>
      <w:r w:rsidRPr="00D9464E">
        <w:rPr>
          <w:rStyle w:val="Emphasis"/>
        </w:rPr>
        <w:t>hold the upper hand</w:t>
      </w:r>
      <w:r w:rsidRPr="00D9464E">
        <w:rPr>
          <w:rStyle w:val="StyleUnderline"/>
        </w:rPr>
        <w:t>. The federal ban may be strict</w:t>
      </w:r>
      <w:r w:rsidRPr="00D9464E">
        <w:rPr>
          <w:sz w:val="16"/>
        </w:rPr>
        <w:t>-and its penalties severe-</w:t>
      </w:r>
      <w:r w:rsidRPr="00D9464E">
        <w:rPr>
          <w:rStyle w:val="StyleUnderline"/>
        </w:rPr>
        <w:t xml:space="preserve">but </w:t>
      </w:r>
      <w:r w:rsidRPr="00D9464E">
        <w:rPr>
          <w:rStyle w:val="StyleUnderline"/>
          <w:highlight w:val="yellow"/>
        </w:rPr>
        <w:t>without</w:t>
      </w:r>
      <w:r w:rsidRPr="00D9464E">
        <w:rPr>
          <w:sz w:val="16"/>
        </w:rPr>
        <w:t xml:space="preserve"> the </w:t>
      </w:r>
      <w:r w:rsidRPr="00D9464E">
        <w:rPr>
          <w:rStyle w:val="Emphasis"/>
          <w:highlight w:val="yellow"/>
        </w:rPr>
        <w:t>wholehearted cooperation</w:t>
      </w:r>
      <w:r w:rsidRPr="00D9464E">
        <w:rPr>
          <w:rStyle w:val="StyleUnderline"/>
        </w:rPr>
        <w:t xml:space="preserve"> of state law enforcement authorities, </w:t>
      </w:r>
      <w:r w:rsidRPr="00D9464E">
        <w:rPr>
          <w:rStyle w:val="StyleUnderline"/>
          <w:highlight w:val="yellow"/>
        </w:rPr>
        <w:t>its impact</w:t>
      </w:r>
      <w:r w:rsidRPr="00D9464E">
        <w:rPr>
          <w:sz w:val="16"/>
        </w:rPr>
        <w:t xml:space="preserve"> on private behavior </w:t>
      </w:r>
      <w:r w:rsidRPr="00D9464E">
        <w:rPr>
          <w:rStyle w:val="StyleUnderline"/>
          <w:highlight w:val="yellow"/>
        </w:rPr>
        <w:t>will remain limited</w:t>
      </w:r>
      <w:r w:rsidRPr="00D9464E">
        <w:rPr>
          <w:sz w:val="16"/>
          <w:highlight w:val="yellow"/>
        </w:rPr>
        <w:t>.</w:t>
      </w:r>
      <w:r w:rsidRPr="00D9464E">
        <w:rPr>
          <w:sz w:val="16"/>
        </w:rPr>
        <w:t xml:space="preserve"> Most medical marijuana users and suppliers can feel confident they will never be caught by the federal government.</w:t>
      </w:r>
    </w:p>
    <w:p w14:paraId="07F10032" w14:textId="77777777" w:rsidR="007266AB" w:rsidRPr="00D9464E" w:rsidRDefault="007266AB" w:rsidP="007266AB">
      <w:pPr>
        <w:rPr>
          <w:sz w:val="16"/>
        </w:rPr>
      </w:pPr>
      <w:r w:rsidRPr="00D9464E">
        <w:rPr>
          <w:sz w:val="16"/>
        </w:rPr>
        <w:t xml:space="preserve">Even more interestingly, </w:t>
      </w:r>
      <w:r w:rsidRPr="00D9464E">
        <w:rPr>
          <w:rStyle w:val="StyleUnderline"/>
        </w:rPr>
        <w:t>analysis of the</w:t>
      </w:r>
      <w:r w:rsidRPr="00D9464E">
        <w:rPr>
          <w:sz w:val="16"/>
        </w:rPr>
        <w:t xml:space="preserve"> medical </w:t>
      </w:r>
      <w:r w:rsidRPr="00D9464E">
        <w:rPr>
          <w:rStyle w:val="StyleUnderline"/>
        </w:rPr>
        <w:t xml:space="preserve">marijuana conflict reveals that </w:t>
      </w:r>
      <w:r w:rsidRPr="00D9464E">
        <w:rPr>
          <w:rStyle w:val="StyleUnderline"/>
          <w:highlight w:val="yellow"/>
        </w:rPr>
        <w:t xml:space="preserve">states also have </w:t>
      </w:r>
      <w:r w:rsidRPr="00D9464E">
        <w:rPr>
          <w:rStyle w:val="Emphasis"/>
          <w:highlight w:val="yellow"/>
        </w:rPr>
        <w:t>comparative</w:t>
      </w:r>
      <w:r w:rsidRPr="00D9464E">
        <w:rPr>
          <w:rStyle w:val="Emphasis"/>
        </w:rPr>
        <w:t xml:space="preserve">ly strong </w:t>
      </w:r>
      <w:r w:rsidRPr="00D9464E">
        <w:rPr>
          <w:rStyle w:val="Emphasis"/>
          <w:highlight w:val="yellow"/>
        </w:rPr>
        <w:t>sway</w:t>
      </w:r>
      <w:r w:rsidRPr="00D9464E">
        <w:rPr>
          <w:rStyle w:val="StyleUnderline"/>
          <w:highlight w:val="yellow"/>
        </w:rPr>
        <w:t xml:space="preserve"> over</w:t>
      </w:r>
      <w:r w:rsidRPr="00D9464E">
        <w:rPr>
          <w:rStyle w:val="StyleUnderline"/>
        </w:rPr>
        <w:t xml:space="preserve"> the</w:t>
      </w:r>
      <w:r w:rsidRPr="00D9464E">
        <w:rPr>
          <w:sz w:val="16"/>
        </w:rPr>
        <w:t xml:space="preserve"> private (i.e., </w:t>
      </w:r>
      <w:r w:rsidRPr="00D9464E">
        <w:rPr>
          <w:rStyle w:val="StyleUnderline"/>
          <w:highlight w:val="yellow"/>
        </w:rPr>
        <w:t>non-legal) forces</w:t>
      </w:r>
      <w:r w:rsidRPr="00D9464E">
        <w:rPr>
          <w:sz w:val="16"/>
        </w:rPr>
        <w:t xml:space="preserve"> that shape our actions, </w:t>
      </w:r>
      <w:r w:rsidRPr="00D9464E">
        <w:rPr>
          <w:rStyle w:val="StyleUnderline"/>
        </w:rPr>
        <w:t>such as</w:t>
      </w:r>
      <w:r w:rsidRPr="00D9464E">
        <w:rPr>
          <w:sz w:val="16"/>
        </w:rPr>
        <w:t xml:space="preserve"> our </w:t>
      </w:r>
      <w:r w:rsidRPr="00D9464E">
        <w:rPr>
          <w:rStyle w:val="StyleUnderline"/>
        </w:rPr>
        <w:t>personal beliefs</w:t>
      </w:r>
      <w:r w:rsidRPr="00D9464E">
        <w:rPr>
          <w:sz w:val="16"/>
        </w:rPr>
        <w:t xml:space="preserve"> about behavior </w:t>
      </w:r>
      <w:r w:rsidRPr="00D9464E">
        <w:rPr>
          <w:rStyle w:val="StyleUnderline"/>
        </w:rPr>
        <w:t>and</w:t>
      </w:r>
      <w:r w:rsidRPr="00D9464E">
        <w:rPr>
          <w:sz w:val="16"/>
        </w:rPr>
        <w:t xml:space="preserve"> our </w:t>
      </w:r>
      <w:r w:rsidRPr="00D9464E">
        <w:rPr>
          <w:rStyle w:val="StyleUnderline"/>
        </w:rPr>
        <w:t>social norms</w:t>
      </w:r>
      <w:r w:rsidRPr="00D9464E">
        <w:rPr>
          <w:sz w:val="16"/>
        </w:rPr>
        <w:t xml:space="preserve">. Simply by allowing their residents to use marijuana for medical purposes, </w:t>
      </w:r>
      <w:r w:rsidRPr="00D9464E">
        <w:rPr>
          <w:rStyle w:val="StyleUnderline"/>
        </w:rPr>
        <w:t>the states have</w:t>
      </w:r>
      <w:r w:rsidRPr="00D9464E">
        <w:rPr>
          <w:sz w:val="16"/>
        </w:rPr>
        <w:t xml:space="preserve"> arguably </w:t>
      </w:r>
      <w:r w:rsidRPr="00D9464E">
        <w:rPr>
          <w:rStyle w:val="StyleUnderline"/>
        </w:rPr>
        <w:t>fostered more tolerant attitudes toward the practice</w:t>
      </w:r>
      <w:r w:rsidRPr="00D9464E">
        <w:rPr>
          <w:sz w:val="16"/>
        </w:rPr>
        <w:t xml:space="preserve">, making it seem more compassionate, less dangerous, and less wicked, thereby removing or softening the personal and societal reproach that once suppressed medical use of the drug. </w:t>
      </w:r>
      <w:r w:rsidRPr="00D9464E">
        <w:rPr>
          <w:rStyle w:val="StyleUnderline"/>
        </w:rPr>
        <w:t>The expressive power of permissive state legislation-</w:t>
      </w:r>
      <w:r w:rsidRPr="00D9464E">
        <w:rPr>
          <w:rStyle w:val="Emphasis"/>
        </w:rPr>
        <w:t>largely ignored by the academy</w:t>
      </w:r>
      <w:r w:rsidRPr="00D9464E">
        <w:rPr>
          <w:rStyle w:val="StyleUnderline"/>
        </w:rPr>
        <w:t xml:space="preserve">-cannot easily be </w:t>
      </w:r>
      <w:r w:rsidRPr="00D9464E">
        <w:rPr>
          <w:rStyle w:val="Emphasis"/>
        </w:rPr>
        <w:t>undone</w:t>
      </w:r>
      <w:r w:rsidRPr="00D9464E">
        <w:rPr>
          <w:rStyle w:val="StyleUnderline"/>
        </w:rPr>
        <w:t xml:space="preserve"> or </w:t>
      </w:r>
      <w:r w:rsidRPr="00D9464E">
        <w:rPr>
          <w:rStyle w:val="Emphasis"/>
        </w:rPr>
        <w:t>countered</w:t>
      </w:r>
      <w:r w:rsidRPr="00D9464E">
        <w:rPr>
          <w:rStyle w:val="StyleUnderline"/>
        </w:rPr>
        <w:t xml:space="preserve"> by Congress</w:t>
      </w:r>
      <w:r w:rsidRPr="00D9464E">
        <w:rPr>
          <w:sz w:val="16"/>
        </w:rPr>
        <w:t xml:space="preserve">. As a result, </w:t>
      </w:r>
      <w:r w:rsidRPr="00D9464E">
        <w:rPr>
          <w:rStyle w:val="StyleUnderline"/>
        </w:rPr>
        <w:t xml:space="preserve">the </w:t>
      </w:r>
      <w:r w:rsidRPr="00D9464E">
        <w:rPr>
          <w:rStyle w:val="StyleUnderline"/>
          <w:highlight w:val="yellow"/>
        </w:rPr>
        <w:t xml:space="preserve">states may possess </w:t>
      </w:r>
      <w:r w:rsidRPr="00D9464E">
        <w:rPr>
          <w:rStyle w:val="Emphasis"/>
          <w:highlight w:val="yellow"/>
        </w:rPr>
        <w:t>even more de facto power</w:t>
      </w:r>
      <w:r w:rsidRPr="00D9464E">
        <w:rPr>
          <w:rStyle w:val="StyleUnderline"/>
          <w:highlight w:val="yellow"/>
        </w:rPr>
        <w:t xml:space="preserve"> vis-&amp;-vis Congress than </w:t>
      </w:r>
      <w:r w:rsidRPr="00D9464E">
        <w:rPr>
          <w:rStyle w:val="StyleUnderline"/>
        </w:rPr>
        <w:t xml:space="preserve">is commonly </w:t>
      </w:r>
      <w:r w:rsidRPr="00D9464E">
        <w:rPr>
          <w:rStyle w:val="StyleUnderline"/>
          <w:highlight w:val="yellow"/>
        </w:rPr>
        <w:t>perceived</w:t>
      </w:r>
      <w:r w:rsidRPr="00D9464E">
        <w:rPr>
          <w:sz w:val="16"/>
          <w:highlight w:val="yellow"/>
        </w:rPr>
        <w:t>.</w:t>
      </w:r>
    </w:p>
    <w:p w14:paraId="43A12DF8" w14:textId="77777777" w:rsidR="007266AB" w:rsidRPr="00D9464E" w:rsidRDefault="007266AB" w:rsidP="007266AB">
      <w:pPr>
        <w:rPr>
          <w:sz w:val="16"/>
        </w:rPr>
      </w:pPr>
      <w:r w:rsidRPr="00D9464E">
        <w:rPr>
          <w:sz w:val="16"/>
        </w:rPr>
        <w:t xml:space="preserve">At a minimum, </w:t>
      </w:r>
      <w:r w:rsidRPr="00D9464E">
        <w:rPr>
          <w:rStyle w:val="StyleUnderline"/>
          <w:highlight w:val="yellow"/>
        </w:rPr>
        <w:t>this</w:t>
      </w:r>
      <w:r w:rsidRPr="00D9464E">
        <w:rPr>
          <w:sz w:val="16"/>
        </w:rPr>
        <w:t xml:space="preserve"> Article </w:t>
      </w:r>
      <w:r w:rsidRPr="00D9464E">
        <w:rPr>
          <w:rStyle w:val="StyleUnderline"/>
          <w:highlight w:val="yellow"/>
        </w:rPr>
        <w:t xml:space="preserve">provides a </w:t>
      </w:r>
      <w:r w:rsidRPr="00D9464E">
        <w:rPr>
          <w:rStyle w:val="Emphasis"/>
          <w:highlight w:val="yellow"/>
        </w:rPr>
        <w:t>definitive study</w:t>
      </w:r>
      <w:r w:rsidRPr="00D9464E">
        <w:rPr>
          <w:rStyle w:val="StyleUnderline"/>
          <w:highlight w:val="yellow"/>
        </w:rPr>
        <w:t xml:space="preserve"> of </w:t>
      </w:r>
      <w:r w:rsidRPr="00D9464E">
        <w:rPr>
          <w:rStyle w:val="Emphasis"/>
          <w:highlight w:val="yellow"/>
        </w:rPr>
        <w:t>one of the most important federalism disputes in a generation</w:t>
      </w:r>
      <w:r w:rsidRPr="00D9464E">
        <w:rPr>
          <w:sz w:val="16"/>
        </w:rPr>
        <w:t xml:space="preserve">.11 It shows that </w:t>
      </w:r>
      <w:r w:rsidRPr="00D9464E">
        <w:rPr>
          <w:rStyle w:val="StyleUnderline"/>
          <w:highlight w:val="yellow"/>
        </w:rPr>
        <w:t xml:space="preserve">states have wielded </w:t>
      </w:r>
      <w:r w:rsidRPr="00D9464E">
        <w:rPr>
          <w:rStyle w:val="Emphasis"/>
          <w:highlight w:val="yellow"/>
        </w:rPr>
        <w:t xml:space="preserve">far more power </w:t>
      </w:r>
      <w:r w:rsidRPr="00D9464E">
        <w:rPr>
          <w:rStyle w:val="StyleUnderline"/>
        </w:rPr>
        <w:t>and influence over</w:t>
      </w:r>
      <w:r w:rsidRPr="00D9464E">
        <w:rPr>
          <w:sz w:val="16"/>
        </w:rPr>
        <w:t xml:space="preserve"> medical </w:t>
      </w:r>
      <w:r w:rsidRPr="00D9464E">
        <w:rPr>
          <w:rStyle w:val="StyleUnderline"/>
        </w:rPr>
        <w:t xml:space="preserve">marijuana </w:t>
      </w:r>
      <w:r w:rsidRPr="00D9464E">
        <w:rPr>
          <w:rStyle w:val="StyleUnderline"/>
          <w:highlight w:val="yellow"/>
        </w:rPr>
        <w:t xml:space="preserve">than </w:t>
      </w:r>
      <w:r w:rsidRPr="00D9464E">
        <w:rPr>
          <w:rStyle w:val="StyleUnderline"/>
        </w:rPr>
        <w:t xml:space="preserve">previously </w:t>
      </w:r>
      <w:r w:rsidRPr="00D9464E">
        <w:rPr>
          <w:rStyle w:val="StyleUnderline"/>
          <w:highlight w:val="yellow"/>
        </w:rPr>
        <w:t>recognized.</w:t>
      </w:r>
      <w:r w:rsidRPr="00D9464E">
        <w:rPr>
          <w:rStyle w:val="StyleUnderline"/>
        </w:rPr>
        <w:t xml:space="preserve"> The states have not only kept the patient breathing</w:t>
      </w:r>
      <w:r w:rsidRPr="00D9464E">
        <w:rPr>
          <w:sz w:val="16"/>
        </w:rPr>
        <w:t xml:space="preserve">, so to speak, </w:t>
      </w:r>
      <w:r w:rsidRPr="00D9464E">
        <w:rPr>
          <w:rStyle w:val="StyleUnderline"/>
        </w:rPr>
        <w:t xml:space="preserve">in anticipation of a day when federal policy might change; they have, </w:t>
      </w:r>
      <w:r w:rsidRPr="00D9464E">
        <w:rPr>
          <w:rStyle w:val="Emphasis"/>
        </w:rPr>
        <w:t>for all practical purposes</w:t>
      </w:r>
      <w:r w:rsidRPr="00D9464E">
        <w:rPr>
          <w:rStyle w:val="StyleUnderline"/>
        </w:rPr>
        <w:t>, already made</w:t>
      </w:r>
      <w:r w:rsidRPr="00D9464E">
        <w:rPr>
          <w:sz w:val="16"/>
        </w:rPr>
        <w:t xml:space="preserve"> medical </w:t>
      </w:r>
      <w:r w:rsidRPr="00D9464E">
        <w:rPr>
          <w:rStyle w:val="StyleUnderline"/>
        </w:rPr>
        <w:t xml:space="preserve">marijuana </w:t>
      </w:r>
      <w:r w:rsidRPr="00D9464E">
        <w:rPr>
          <w:rStyle w:val="Emphasis"/>
        </w:rPr>
        <w:t>de facto legal</w:t>
      </w:r>
      <w:r w:rsidRPr="00D9464E">
        <w:rPr>
          <w:rStyle w:val="StyleUnderline"/>
        </w:rPr>
        <w:t xml:space="preserve"> within their jurisdictions</w:t>
      </w:r>
      <w:r w:rsidRPr="00D9464E">
        <w:rPr>
          <w:sz w:val="16"/>
        </w:rPr>
        <w:t xml:space="preserve">. In other words, </w:t>
      </w:r>
      <w:r w:rsidRPr="00D9464E">
        <w:rPr>
          <w:rStyle w:val="StyleUnderline"/>
        </w:rPr>
        <w:t>the war on</w:t>
      </w:r>
      <w:r w:rsidRPr="00D9464E">
        <w:rPr>
          <w:sz w:val="16"/>
        </w:rPr>
        <w:t xml:space="preserve"> medical </w:t>
      </w:r>
      <w:r w:rsidRPr="00D9464E">
        <w:rPr>
          <w:rStyle w:val="StyleUnderline"/>
        </w:rPr>
        <w:t>marijuana may have ended</w:t>
      </w:r>
      <w:r w:rsidRPr="00D9464E">
        <w:rPr>
          <w:sz w:val="16"/>
        </w:rPr>
        <w:t xml:space="preserve"> long before the Obama Administration began to suggest that a partial truce should be called,12 </w:t>
      </w:r>
      <w:r w:rsidRPr="00D9464E">
        <w:rPr>
          <w:rStyle w:val="StyleUnderline"/>
        </w:rPr>
        <w:t>but</w:t>
      </w:r>
      <w:r w:rsidRPr="00D9464E">
        <w:rPr>
          <w:sz w:val="16"/>
        </w:rPr>
        <w:t xml:space="preserve"> it may have been </w:t>
      </w:r>
      <w:r w:rsidRPr="00D9464E">
        <w:rPr>
          <w:rStyle w:val="StyleUnderline"/>
        </w:rPr>
        <w:t xml:space="preserve">the </w:t>
      </w:r>
      <w:r w:rsidRPr="00D9464E">
        <w:rPr>
          <w:rStyle w:val="StyleUnderline"/>
          <w:highlight w:val="yellow"/>
        </w:rPr>
        <w:t>states-not the federal government</w:t>
      </w:r>
      <w:r w:rsidRPr="00D9464E">
        <w:rPr>
          <w:rStyle w:val="StyleUnderline"/>
        </w:rPr>
        <w:t>-</w:t>
      </w:r>
      <w:r w:rsidRPr="00D9464E">
        <w:rPr>
          <w:sz w:val="16"/>
        </w:rPr>
        <w:t xml:space="preserve">that </w:t>
      </w:r>
      <w:r w:rsidRPr="00D9464E">
        <w:rPr>
          <w:rStyle w:val="StyleUnderline"/>
          <w:highlight w:val="yellow"/>
        </w:rPr>
        <w:t xml:space="preserve">emerged as </w:t>
      </w:r>
      <w:r w:rsidRPr="00D9464E">
        <w:rPr>
          <w:rStyle w:val="StyleUnderline"/>
        </w:rPr>
        <w:t xml:space="preserve">the </w:t>
      </w:r>
      <w:r w:rsidRPr="00D9464E">
        <w:rPr>
          <w:rStyle w:val="StyleUnderline"/>
          <w:highlight w:val="yellow"/>
        </w:rPr>
        <w:t>victors</w:t>
      </w:r>
      <w:r w:rsidRPr="00D9464E">
        <w:rPr>
          <w:sz w:val="16"/>
        </w:rPr>
        <w:t>.</w:t>
      </w:r>
    </w:p>
    <w:p w14:paraId="196D5897" w14:textId="77777777" w:rsidR="007266AB" w:rsidRDefault="007266AB" w:rsidP="007266AB">
      <w:pPr>
        <w:pStyle w:val="Heading4"/>
      </w:pPr>
      <w:r>
        <w:t xml:space="preserve">Solves comparatively better than federal </w:t>
      </w:r>
      <w:r>
        <w:rPr>
          <w:u w:val="single"/>
        </w:rPr>
        <w:t>relinquishment</w:t>
      </w:r>
      <w:r>
        <w:t xml:space="preserve"> of power</w:t>
      </w:r>
    </w:p>
    <w:p w14:paraId="12EC5600" w14:textId="77777777" w:rsidR="007266AB" w:rsidRDefault="007266AB" w:rsidP="007266AB">
      <w:pPr>
        <w:rPr>
          <w:b/>
        </w:rPr>
      </w:pPr>
      <w:r>
        <w:rPr>
          <w:b/>
        </w:rPr>
        <w:t xml:space="preserve">Lengell, 14 – </w:t>
      </w:r>
      <w:r w:rsidRPr="00A5796D">
        <w:t xml:space="preserve">Sean Lengell is a Congressional Correspondent for the Washington Examiner.  (Sean, “The time may be right to salvage states rights” Washington Examiner, 9/15, </w:t>
      </w:r>
      <w:hyperlink r:id="rId37" w:history="1">
        <w:r w:rsidRPr="00A5796D">
          <w:rPr>
            <w:rStyle w:val="Hyperlink"/>
          </w:rPr>
          <w:t>http://www.washingtonexaminer.com/the-time-may-be-right-to-salvage-states-rights/article/2553246</w:t>
        </w:r>
      </w:hyperlink>
      <w:r w:rsidRPr="00A5796D">
        <w:t>)</w:t>
      </w:r>
    </w:p>
    <w:p w14:paraId="0FABF9DF" w14:textId="77777777" w:rsidR="007266AB" w:rsidRPr="00A5796D" w:rsidRDefault="007266AB" w:rsidP="007266AB"/>
    <w:p w14:paraId="539D9882" w14:textId="77777777" w:rsidR="007266AB" w:rsidRPr="00D9464E" w:rsidRDefault="007266AB" w:rsidP="007266AB">
      <w:pPr>
        <w:rPr>
          <w:sz w:val="16"/>
        </w:rPr>
      </w:pPr>
      <w:r w:rsidRPr="00D9464E">
        <w:rPr>
          <w:sz w:val="16"/>
        </w:rPr>
        <w:t xml:space="preserve">Greve said </w:t>
      </w:r>
      <w:r w:rsidRPr="00A5796D">
        <w:rPr>
          <w:rStyle w:val="StyleUnderline"/>
        </w:rPr>
        <w:t xml:space="preserve">if the push back continues, a </w:t>
      </w:r>
      <w:r w:rsidRPr="00D9464E">
        <w:rPr>
          <w:rStyle w:val="StyleUnderline"/>
          <w:highlight w:val="yellow"/>
        </w:rPr>
        <w:t>better comparison would be</w:t>
      </w:r>
      <w:r w:rsidRPr="00A5796D">
        <w:rPr>
          <w:rStyle w:val="StyleUnderline"/>
        </w:rPr>
        <w:t xml:space="preserve"> with the way the United States was during </w:t>
      </w:r>
      <w:r w:rsidRPr="00D9464E">
        <w:rPr>
          <w:rStyle w:val="StyleUnderline"/>
          <w:highlight w:val="yellow"/>
        </w:rPr>
        <w:t>the</w:t>
      </w:r>
      <w:r w:rsidRPr="00D9464E">
        <w:rPr>
          <w:sz w:val="16"/>
        </w:rPr>
        <w:t xml:space="preserve"> late 19th and </w:t>
      </w:r>
      <w:r w:rsidRPr="00D9464E">
        <w:rPr>
          <w:rStyle w:val="StyleUnderline"/>
          <w:highlight w:val="yellow"/>
        </w:rPr>
        <w:t xml:space="preserve">early 20th </w:t>
      </w:r>
      <w:r w:rsidRPr="00D9464E">
        <w:rPr>
          <w:rStyle w:val="StyleUnderline"/>
        </w:rPr>
        <w:t>centuries</w:t>
      </w:r>
      <w:r w:rsidRPr="00D9464E">
        <w:rPr>
          <w:sz w:val="16"/>
        </w:rPr>
        <w:t>. Then, states such as Wisconsin, Minnesota and New York embraced liberal Progressive Era ideals, such as the aggressive regulation of industry, while other states did not. With no federal mandates, the states were free to chose their own paths.</w:t>
      </w:r>
    </w:p>
    <w:p w14:paraId="5FF08B6A" w14:textId="77777777" w:rsidR="007266AB" w:rsidRPr="00D9464E" w:rsidRDefault="007266AB" w:rsidP="007266AB">
      <w:pPr>
        <w:rPr>
          <w:sz w:val="16"/>
        </w:rPr>
      </w:pPr>
      <w:r w:rsidRPr="00D9464E">
        <w:rPr>
          <w:sz w:val="16"/>
        </w:rPr>
        <w:t>“</w:t>
      </w:r>
      <w:r w:rsidRPr="00D9464E">
        <w:rPr>
          <w:rStyle w:val="StyleUnderline"/>
          <w:highlight w:val="yellow"/>
        </w:rPr>
        <w:t xml:space="preserve">Such a setup helped block </w:t>
      </w:r>
      <w:r w:rsidRPr="00D9464E">
        <w:rPr>
          <w:rStyle w:val="StyleUnderline"/>
        </w:rPr>
        <w:t>aggressive</w:t>
      </w:r>
      <w:r w:rsidRPr="00A5796D">
        <w:rPr>
          <w:rStyle w:val="StyleUnderline"/>
        </w:rPr>
        <w:t xml:space="preserve"> </w:t>
      </w:r>
      <w:r w:rsidRPr="00D9464E">
        <w:rPr>
          <w:rStyle w:val="StyleUnderline"/>
          <w:highlight w:val="yellow"/>
        </w:rPr>
        <w:t>fed</w:t>
      </w:r>
      <w:r w:rsidRPr="00D9464E">
        <w:rPr>
          <w:rStyle w:val="StyleUnderline"/>
        </w:rPr>
        <w:t xml:space="preserve">eral </w:t>
      </w:r>
      <w:r w:rsidRPr="00D9464E">
        <w:rPr>
          <w:rStyle w:val="StyleUnderline"/>
          <w:highlight w:val="yellow"/>
        </w:rPr>
        <w:t>intervention</w:t>
      </w:r>
      <w:r w:rsidRPr="00D9464E">
        <w:rPr>
          <w:sz w:val="16"/>
        </w:rPr>
        <w:t xml:space="preserve">,” Greve said, </w:t>
      </w:r>
      <w:r w:rsidRPr="00D9464E">
        <w:rPr>
          <w:rStyle w:val="Emphasis"/>
          <w:highlight w:val="yellow"/>
        </w:rPr>
        <w:t xml:space="preserve">because </w:t>
      </w:r>
      <w:r w:rsidRPr="00D9464E">
        <w:rPr>
          <w:rStyle w:val="Emphasis"/>
        </w:rPr>
        <w:t xml:space="preserve">“there were </w:t>
      </w:r>
      <w:r w:rsidRPr="00D9464E">
        <w:rPr>
          <w:rStyle w:val="Emphasis"/>
          <w:highlight w:val="yellow"/>
        </w:rPr>
        <w:t>enough states</w:t>
      </w:r>
      <w:r w:rsidRPr="00A5796D">
        <w:rPr>
          <w:rStyle w:val="StyleUnderline"/>
        </w:rPr>
        <w:t xml:space="preserve"> at all times </w:t>
      </w:r>
      <w:r w:rsidRPr="00D9464E">
        <w:rPr>
          <w:rStyle w:val="StyleUnderline"/>
        </w:rPr>
        <w:t xml:space="preserve">that </w:t>
      </w:r>
      <w:r w:rsidRPr="00D9464E">
        <w:rPr>
          <w:rStyle w:val="StyleUnderline"/>
          <w:highlight w:val="yellow"/>
        </w:rPr>
        <w:t>said ‘no</w:t>
      </w:r>
      <w:r w:rsidRPr="00D9464E">
        <w:rPr>
          <w:sz w:val="16"/>
        </w:rPr>
        <w:t>, we could not care less what the pro-federal government states say, the answer is no, we won’t play.’”</w:t>
      </w:r>
    </w:p>
    <w:p w14:paraId="2A2159B2" w14:textId="77777777" w:rsidR="007266AB" w:rsidRPr="00D9464E" w:rsidRDefault="007266AB" w:rsidP="007266AB">
      <w:pPr>
        <w:rPr>
          <w:sz w:val="16"/>
        </w:rPr>
      </w:pPr>
      <w:r w:rsidRPr="00D9464E">
        <w:rPr>
          <w:rStyle w:val="StyleUnderline"/>
          <w:highlight w:val="yellow"/>
        </w:rPr>
        <w:t>If states do</w:t>
      </w:r>
      <w:r w:rsidRPr="00A5796D">
        <w:rPr>
          <w:rStyle w:val="StyleUnderline"/>
        </w:rPr>
        <w:t xml:space="preserve"> successfully </w:t>
      </w:r>
      <w:r w:rsidRPr="00D9464E">
        <w:rPr>
          <w:rStyle w:val="StyleUnderline"/>
          <w:highlight w:val="yellow"/>
        </w:rPr>
        <w:t>win</w:t>
      </w:r>
      <w:r w:rsidRPr="00A5796D">
        <w:rPr>
          <w:rStyle w:val="StyleUnderline"/>
        </w:rPr>
        <w:t xml:space="preserve"> back authority from the federal government</w:t>
      </w:r>
      <w:r w:rsidRPr="00D9464E">
        <w:rPr>
          <w:sz w:val="16"/>
        </w:rPr>
        <w:t xml:space="preserve">, he adds, </w:t>
      </w:r>
      <w:r w:rsidRPr="00D9464E">
        <w:rPr>
          <w:rStyle w:val="StyleUnderline"/>
          <w:highlight w:val="yellow"/>
        </w:rPr>
        <w:t>it will be because they’ve lost their fear</w:t>
      </w:r>
      <w:r w:rsidRPr="00A5796D">
        <w:rPr>
          <w:rStyle w:val="StyleUnderline"/>
        </w:rPr>
        <w:t xml:space="preserve"> of Washington, </w:t>
      </w:r>
      <w:r w:rsidRPr="00D9464E">
        <w:rPr>
          <w:rStyle w:val="Emphasis"/>
          <w:highlight w:val="yellow"/>
        </w:rPr>
        <w:t xml:space="preserve">not because Washington decided to relinquish </w:t>
      </w:r>
      <w:r w:rsidRPr="00D9464E">
        <w:rPr>
          <w:rStyle w:val="Emphasis"/>
        </w:rPr>
        <w:t xml:space="preserve">any </w:t>
      </w:r>
      <w:r w:rsidRPr="00D9464E">
        <w:rPr>
          <w:rStyle w:val="Emphasis"/>
          <w:highlight w:val="yellow"/>
        </w:rPr>
        <w:t>control</w:t>
      </w:r>
      <w:r w:rsidRPr="00D9464E">
        <w:rPr>
          <w:sz w:val="16"/>
          <w:highlight w:val="yellow"/>
        </w:rPr>
        <w:t>.</w:t>
      </w:r>
    </w:p>
    <w:p w14:paraId="5C7AC2A0" w14:textId="77777777" w:rsidR="007266AB" w:rsidRPr="00D9464E" w:rsidRDefault="007266AB" w:rsidP="007266AB">
      <w:pPr>
        <w:rPr>
          <w:sz w:val="16"/>
        </w:rPr>
      </w:pPr>
      <w:r w:rsidRPr="00D9464E">
        <w:rPr>
          <w:sz w:val="16"/>
        </w:rPr>
        <w:t xml:space="preserve">“Democratic administrations and presidents and, so far, a Democratic Congress have no way of breaking through this, because they have to insist that their programs be obeyed,” Greve said, “and </w:t>
      </w:r>
      <w:r w:rsidRPr="00A5796D">
        <w:rPr>
          <w:rStyle w:val="StyleUnderline"/>
        </w:rPr>
        <w:t xml:space="preserve">there will be a </w:t>
      </w:r>
      <w:r w:rsidRPr="00D9464E">
        <w:rPr>
          <w:rStyle w:val="StyleUnderline"/>
          <w:highlight w:val="yellow"/>
        </w:rPr>
        <w:t>sufficient number</w:t>
      </w:r>
      <w:r w:rsidRPr="00A5796D">
        <w:rPr>
          <w:rStyle w:val="StyleUnderline"/>
        </w:rPr>
        <w:t xml:space="preserve"> of states that</w:t>
      </w:r>
      <w:r w:rsidRPr="00D9464E">
        <w:rPr>
          <w:sz w:val="16"/>
        </w:rPr>
        <w:t xml:space="preserve"> say ‘to hell with that’ and </w:t>
      </w:r>
      <w:r w:rsidRPr="00D9464E">
        <w:rPr>
          <w:rStyle w:val="StyleUnderline"/>
          <w:highlight w:val="yellow"/>
        </w:rPr>
        <w:t>fight back</w:t>
      </w:r>
      <w:r w:rsidRPr="00A5796D">
        <w:rPr>
          <w:rStyle w:val="StyleUnderline"/>
        </w:rPr>
        <w:t>.’</w:t>
      </w:r>
      <w:r w:rsidRPr="00D9464E">
        <w:rPr>
          <w:sz w:val="16"/>
        </w:rPr>
        <w:t xml:space="preserve"> "</w:t>
      </w:r>
    </w:p>
    <w:p w14:paraId="6C896078" w14:textId="77777777" w:rsidR="007266AB" w:rsidRDefault="007266AB" w:rsidP="007266AB">
      <w:pPr>
        <w:pStyle w:val="Heading3"/>
      </w:pPr>
      <w:r>
        <w:t>solves industry/certainty</w:t>
      </w:r>
    </w:p>
    <w:p w14:paraId="6D46CE75" w14:textId="77777777" w:rsidR="007266AB" w:rsidRDefault="007266AB" w:rsidP="007266AB">
      <w:pPr>
        <w:pStyle w:val="Heading4"/>
      </w:pPr>
      <w:r>
        <w:t>Greater state legalization boosts the trend</w:t>
      </w:r>
    </w:p>
    <w:p w14:paraId="506B49E0" w14:textId="77777777" w:rsidR="007266AB" w:rsidRDefault="007266AB" w:rsidP="007266AB">
      <w:r>
        <w:rPr>
          <w:b/>
        </w:rPr>
        <w:t xml:space="preserve">Chang, 14 </w:t>
      </w:r>
      <w:r>
        <w:t xml:space="preserve">(Ellen, “Is Marijuana the Next Bubble?” Main Street (an investing website), 2/26, </w:t>
      </w:r>
      <w:hyperlink r:id="rId38" w:history="1">
        <w:r w:rsidRPr="009D1A03">
          <w:rPr>
            <w:rStyle w:val="Hyperlink"/>
          </w:rPr>
          <w:t>http://www.mainstreet.com/article/marijuana-next-bubble</w:t>
        </w:r>
      </w:hyperlink>
      <w:r>
        <w:t>)</w:t>
      </w:r>
    </w:p>
    <w:p w14:paraId="3EFDFB74" w14:textId="77777777" w:rsidR="007266AB" w:rsidRDefault="007266AB" w:rsidP="007266AB">
      <w:pPr>
        <w:tabs>
          <w:tab w:val="left" w:pos="6270"/>
        </w:tabs>
      </w:pPr>
      <w:r>
        <w:tab/>
      </w:r>
    </w:p>
    <w:p w14:paraId="30A46C41" w14:textId="77777777" w:rsidR="007266AB" w:rsidRPr="00D9464E" w:rsidRDefault="007266AB" w:rsidP="007266AB">
      <w:pPr>
        <w:rPr>
          <w:sz w:val="16"/>
        </w:rPr>
      </w:pPr>
      <w:r w:rsidRPr="00D9464E">
        <w:rPr>
          <w:rStyle w:val="StyleUnderline"/>
          <w:highlight w:val="yellow"/>
        </w:rPr>
        <w:t>Investments in</w:t>
      </w:r>
      <w:r w:rsidRPr="00D86386">
        <w:rPr>
          <w:rStyle w:val="StyleUnderline"/>
        </w:rPr>
        <w:t xml:space="preserve"> the </w:t>
      </w:r>
      <w:r w:rsidRPr="00D9464E">
        <w:rPr>
          <w:rStyle w:val="StyleUnderline"/>
          <w:highlight w:val="yellow"/>
        </w:rPr>
        <w:t>legal cannabis</w:t>
      </w:r>
      <w:r w:rsidRPr="00D86386">
        <w:rPr>
          <w:rStyle w:val="StyleUnderline"/>
        </w:rPr>
        <w:t xml:space="preserve"> industry </w:t>
      </w:r>
      <w:r w:rsidRPr="00D9464E">
        <w:rPr>
          <w:rStyle w:val="StyleUnderline"/>
          <w:highlight w:val="yellow"/>
        </w:rPr>
        <w:t>are booming</w:t>
      </w:r>
      <w:r w:rsidRPr="00D9464E">
        <w:rPr>
          <w:sz w:val="16"/>
        </w:rPr>
        <w:t xml:space="preserve"> as Americans are demonstrating their support to continue legalization with the passage of new marijuana regulations in several states.</w:t>
      </w:r>
    </w:p>
    <w:p w14:paraId="2ED9CEA9" w14:textId="77777777" w:rsidR="007266AB" w:rsidRPr="00D9464E" w:rsidRDefault="007266AB" w:rsidP="007266AB">
      <w:pPr>
        <w:rPr>
          <w:sz w:val="16"/>
        </w:rPr>
      </w:pPr>
      <w:r w:rsidRPr="00D9464E">
        <w:rPr>
          <w:rStyle w:val="StyleUnderline"/>
          <w:highlight w:val="yellow"/>
        </w:rPr>
        <w:t>The</w:t>
      </w:r>
      <w:r w:rsidRPr="00D86386">
        <w:rPr>
          <w:rStyle w:val="StyleUnderline"/>
        </w:rPr>
        <w:t xml:space="preserve"> legal marijuana </w:t>
      </w:r>
      <w:r w:rsidRPr="00D9464E">
        <w:rPr>
          <w:rStyle w:val="StyleUnderline"/>
          <w:highlight w:val="yellow"/>
        </w:rPr>
        <w:t>market is estimated to grow</w:t>
      </w:r>
      <w:r w:rsidRPr="00D86386">
        <w:rPr>
          <w:rStyle w:val="StyleUnderline"/>
        </w:rPr>
        <w:t xml:space="preserve"> by </w:t>
      </w:r>
      <w:r w:rsidRPr="00D9464E">
        <w:rPr>
          <w:rStyle w:val="StyleUnderline"/>
          <w:highlight w:val="yellow"/>
        </w:rPr>
        <w:t>64%</w:t>
      </w:r>
      <w:r w:rsidRPr="00D86386">
        <w:rPr>
          <w:rStyle w:val="StyleUnderline"/>
        </w:rPr>
        <w:t xml:space="preserve"> to $2.34 billion </w:t>
      </w:r>
      <w:r w:rsidRPr="00D9464E">
        <w:rPr>
          <w:rStyle w:val="StyleUnderline"/>
          <w:highlight w:val="yellow"/>
        </w:rPr>
        <w:t>in 2014</w:t>
      </w:r>
      <w:r w:rsidRPr="00D9464E">
        <w:rPr>
          <w:sz w:val="16"/>
        </w:rPr>
        <w:t xml:space="preserve"> from $1.44 billion, according to a recent report by The ArcView Group, a cannabis investment and research firm based in San Francisco. The legal market consists of all states which have open sales of marijuana to people are allowed to possess it under their state law.</w:t>
      </w:r>
    </w:p>
    <w:p w14:paraId="74D9E316" w14:textId="77777777" w:rsidR="007266AB" w:rsidRPr="00D9464E" w:rsidRDefault="007266AB" w:rsidP="007266AB">
      <w:pPr>
        <w:rPr>
          <w:sz w:val="16"/>
        </w:rPr>
      </w:pPr>
      <w:r w:rsidRPr="00D9464E">
        <w:rPr>
          <w:sz w:val="16"/>
        </w:rPr>
        <w:t>Six new states recently passed legislation allowing the use of medical marijuana, including Connecticut, Delaware, Illinois, Massachusetts, New Hampshire and Vermont, plus the District of Columbia. There are now 20 states permitting the use of medical marijuana. New York and Minnesota are likely to approve laws for medical use by 2016, according to ArcView's report.</w:t>
      </w:r>
    </w:p>
    <w:p w14:paraId="65E9BDF3" w14:textId="77777777" w:rsidR="007266AB" w:rsidRPr="00D9464E" w:rsidRDefault="007266AB" w:rsidP="007266AB">
      <w:pPr>
        <w:rPr>
          <w:sz w:val="16"/>
        </w:rPr>
      </w:pPr>
      <w:r w:rsidRPr="00D9464E">
        <w:rPr>
          <w:sz w:val="16"/>
        </w:rPr>
        <w:t>Washington and Colorado passed laws recently which allow adults 21 and older the ability to legally purchase cannabis from licensed retailers. By 2017, seven new states are likely to seek the adult use regulations, the report said.</w:t>
      </w:r>
    </w:p>
    <w:p w14:paraId="5328EFF6" w14:textId="77777777" w:rsidR="007266AB" w:rsidRPr="00D9464E" w:rsidRDefault="007266AB" w:rsidP="007266AB">
      <w:pPr>
        <w:rPr>
          <w:sz w:val="16"/>
        </w:rPr>
      </w:pPr>
      <w:r w:rsidRPr="00D9464E">
        <w:rPr>
          <w:rStyle w:val="StyleUnderline"/>
          <w:highlight w:val="yellow"/>
        </w:rPr>
        <w:t>Legal</w:t>
      </w:r>
      <w:r w:rsidRPr="00D86386">
        <w:rPr>
          <w:rStyle w:val="StyleUnderline"/>
        </w:rPr>
        <w:t xml:space="preserve"> marijuana </w:t>
      </w:r>
      <w:r w:rsidRPr="00D9464E">
        <w:rPr>
          <w:rStyle w:val="StyleUnderline"/>
          <w:highlight w:val="yellow"/>
        </w:rPr>
        <w:t>businesses are cropping up in many states</w:t>
      </w:r>
      <w:r w:rsidRPr="00D9464E">
        <w:rPr>
          <w:sz w:val="16"/>
        </w:rPr>
        <w:t>, but those who have definitive business models and mainstream strategies are able to attract funding from investors, boost their growth and achieve scale.</w:t>
      </w:r>
    </w:p>
    <w:p w14:paraId="648AA4A7" w14:textId="77777777" w:rsidR="007266AB" w:rsidRPr="00D9464E" w:rsidRDefault="007266AB" w:rsidP="007266AB">
      <w:pPr>
        <w:rPr>
          <w:sz w:val="16"/>
        </w:rPr>
      </w:pPr>
      <w:r w:rsidRPr="00D86386">
        <w:rPr>
          <w:rStyle w:val="StyleUnderline"/>
        </w:rPr>
        <w:t>The potential for the marijuana market to increase</w:t>
      </w:r>
      <w:r w:rsidRPr="00D9464E">
        <w:rPr>
          <w:sz w:val="16"/>
        </w:rPr>
        <w:t xml:space="preserve"> to $10.2 billion within the next five years or a </w:t>
      </w:r>
      <w:r w:rsidRPr="00D9464E">
        <w:rPr>
          <w:rStyle w:val="Emphasis"/>
          <w:highlight w:val="yellow"/>
        </w:rPr>
        <w:t>700%</w:t>
      </w:r>
      <w:r w:rsidRPr="00D86386">
        <w:rPr>
          <w:rStyle w:val="Emphasis"/>
        </w:rPr>
        <w:t xml:space="preserve"> </w:t>
      </w:r>
      <w:r w:rsidRPr="00D9464E">
        <w:rPr>
          <w:sz w:val="16"/>
        </w:rPr>
        <w:t xml:space="preserve">increase from the current U.S. market value </w:t>
      </w:r>
      <w:r w:rsidRPr="00D9464E">
        <w:rPr>
          <w:rStyle w:val="StyleUnderline"/>
          <w:highlight w:val="yellow"/>
        </w:rPr>
        <w:t>is</w:t>
      </w:r>
      <w:r w:rsidRPr="00D86386">
        <w:rPr>
          <w:rStyle w:val="StyleUnderline"/>
        </w:rPr>
        <w:t xml:space="preserve"> very </w:t>
      </w:r>
      <w:r w:rsidRPr="00D9464E">
        <w:rPr>
          <w:rStyle w:val="StyleUnderline"/>
          <w:highlight w:val="yellow"/>
        </w:rPr>
        <w:t>likely</w:t>
      </w:r>
      <w:r w:rsidRPr="00D9464E">
        <w:rPr>
          <w:sz w:val="16"/>
        </w:rPr>
        <w:t xml:space="preserve">, said Douglas Leighton, managing partner of Dutchess Capital, a New York investment firm which manages $125 million in assets, has $200 million in direct investments and made its first investment in the cannabis industry recently. </w:t>
      </w:r>
      <w:r w:rsidRPr="00D86386">
        <w:rPr>
          <w:rStyle w:val="Emphasis"/>
        </w:rPr>
        <w:t>The "</w:t>
      </w:r>
      <w:r w:rsidRPr="00D9464E">
        <w:rPr>
          <w:rStyle w:val="Emphasis"/>
          <w:highlight w:val="yellow"/>
        </w:rPr>
        <w:t>real growth" will arise when more states decriminalize</w:t>
      </w:r>
      <w:r w:rsidRPr="00D86386">
        <w:rPr>
          <w:rStyle w:val="Emphasis"/>
        </w:rPr>
        <w:t xml:space="preserve"> the use of marijuana</w:t>
      </w:r>
      <w:r w:rsidRPr="00D9464E">
        <w:rPr>
          <w:sz w:val="16"/>
        </w:rPr>
        <w:t>.</w:t>
      </w:r>
    </w:p>
    <w:p w14:paraId="35DB9746" w14:textId="77777777" w:rsidR="007266AB" w:rsidRPr="00D9464E" w:rsidRDefault="007266AB" w:rsidP="007266AB">
      <w:pPr>
        <w:rPr>
          <w:sz w:val="16"/>
        </w:rPr>
      </w:pPr>
      <w:r w:rsidRPr="00D9464E">
        <w:rPr>
          <w:sz w:val="16"/>
        </w:rPr>
        <w:t>"I've never seen it where a market already exists for the product," he said. "The market is already there and it will gain wider acceptance."</w:t>
      </w:r>
    </w:p>
    <w:p w14:paraId="7BB37FB8" w14:textId="77777777" w:rsidR="007266AB" w:rsidRDefault="007266AB" w:rsidP="00F767F9"/>
    <w:p w14:paraId="752DD719" w14:textId="77777777" w:rsidR="007266AB" w:rsidRDefault="007266AB" w:rsidP="007266AB">
      <w:pPr>
        <w:pStyle w:val="Heading2"/>
      </w:pPr>
      <w:r>
        <w:t>use da</w:t>
      </w:r>
    </w:p>
    <w:p w14:paraId="7AA1C9CC" w14:textId="77777777" w:rsidR="007266AB" w:rsidRDefault="007266AB" w:rsidP="007266AB">
      <w:pPr>
        <w:pStyle w:val="Heading3"/>
      </w:pPr>
      <w:r>
        <w:t>links</w:t>
      </w:r>
    </w:p>
    <w:p w14:paraId="2BC790B8" w14:textId="77777777" w:rsidR="007266AB" w:rsidRPr="00C75073" w:rsidRDefault="007266AB" w:rsidP="007266AB">
      <w:pPr>
        <w:pStyle w:val="Heading4"/>
      </w:pPr>
      <w:r>
        <w:t>High potency increases probability of addiction</w:t>
      </w:r>
    </w:p>
    <w:p w14:paraId="2207B531" w14:textId="77777777" w:rsidR="007266AB" w:rsidRDefault="007266AB" w:rsidP="007266AB">
      <w:r w:rsidRPr="00AB511E">
        <w:rPr>
          <w:rStyle w:val="Style13ptBold"/>
        </w:rPr>
        <w:t>Humphreys 18</w:t>
      </w:r>
      <w:r>
        <w:t>---a Professor of Psychiatry at Stanford University and is an affiliated faculty member at Stanford Law School and the Stanford Neurosciences Institute (Keith, “Why states should limit the potency of marijuana”, Washington Post, February 7</w:t>
      </w:r>
      <w:r w:rsidRPr="00C75073">
        <w:rPr>
          <w:vertAlign w:val="superscript"/>
        </w:rPr>
        <w:t>th</w:t>
      </w:r>
      <w:r>
        <w:t>, 2018, https://www.washingtonpost.com/news/wonk/wp/2018/02/07/why-states-should-limit-the-potency-of-marijuana/)//EL</w:t>
      </w:r>
    </w:p>
    <w:p w14:paraId="1CBEE42E" w14:textId="77777777" w:rsidR="007266AB" w:rsidRDefault="007266AB" w:rsidP="007266AB">
      <w:r>
        <w:t xml:space="preserve">Marijuana </w:t>
      </w:r>
      <w:r w:rsidRPr="00D2592B">
        <w:rPr>
          <w:rStyle w:val="Emphasis"/>
        </w:rPr>
        <w:t>legalization states have taken no steps to limit the potency of marijuana</w:t>
      </w:r>
      <w:r>
        <w:t xml:space="preserve">, </w:t>
      </w:r>
      <w:r w:rsidRPr="00D2592B">
        <w:rPr>
          <w:rStyle w:val="StyleUnderline"/>
        </w:rPr>
        <w:t>which has increased sharply</w:t>
      </w:r>
      <w:r>
        <w:t xml:space="preserve"> in recent years. A new study suggests </w:t>
      </w:r>
      <w:r w:rsidRPr="00D2592B">
        <w:rPr>
          <w:rStyle w:val="StyleUnderline"/>
        </w:rPr>
        <w:t>this could create public health problems down the road</w:t>
      </w:r>
      <w:r>
        <w:t xml:space="preserve"> as more users become addicted or otherwise impaired.</w:t>
      </w:r>
    </w:p>
    <w:p w14:paraId="62448835" w14:textId="77777777" w:rsidR="007266AB" w:rsidRDefault="007266AB" w:rsidP="007266AB">
      <w:r>
        <w:t xml:space="preserve">The study was conducted </w:t>
      </w:r>
      <w:r w:rsidRPr="00D2592B">
        <w:rPr>
          <w:rStyle w:val="StyleUnderline"/>
        </w:rPr>
        <w:t>in the Netherlands, where marijuana is legally available through “coffee shops</w:t>
      </w:r>
      <w:r>
        <w:t xml:space="preserve">.” </w:t>
      </w:r>
      <w:r w:rsidRPr="00D2592B">
        <w:rPr>
          <w:rStyle w:val="StyleUnderline"/>
        </w:rPr>
        <w:t>The researchers examined</w:t>
      </w:r>
      <w:r>
        <w:t xml:space="preserve"> the level of delta-9-tetrahydrocannabinol (</w:t>
      </w:r>
      <w:r w:rsidRPr="00D2592B">
        <w:rPr>
          <w:rStyle w:val="StyleUnderline"/>
        </w:rPr>
        <w:t>THC</w:t>
      </w:r>
      <w:r>
        <w:t xml:space="preserve">), the main intoxicant in marijuana, </w:t>
      </w:r>
      <w:r w:rsidRPr="00D2592B">
        <w:rPr>
          <w:rStyle w:val="StyleUnderline"/>
        </w:rPr>
        <w:t>over a 16-year period</w:t>
      </w:r>
      <w:r>
        <w:t xml:space="preserve">. Marijuana </w:t>
      </w:r>
      <w:r w:rsidRPr="00D2592B">
        <w:rPr>
          <w:rStyle w:val="Emphasis"/>
        </w:rPr>
        <w:t xml:space="preserve">potency more than doubled </w:t>
      </w:r>
      <w:r w:rsidRPr="00D2592B">
        <w:t>from</w:t>
      </w:r>
      <w:r>
        <w:t xml:space="preserve"> 8.6 percent in 2000 to 20.3 percent in 2004, which was followed by a surge in the number of people seeking treatment for marijuana-related problems. When potency declined to 15.3 percent THC, marijuana treatment admissions fell thereafter. The researchers estimated that </w:t>
      </w:r>
      <w:r w:rsidRPr="00D2592B">
        <w:rPr>
          <w:rStyle w:val="StyleUnderline"/>
        </w:rPr>
        <w:t xml:space="preserve">for every 3 percent increase in THC, roughly one more person per 100,000 in the population would seek marijuana use disorder treatment </w:t>
      </w:r>
      <w:r>
        <w:t>for the first time.</w:t>
      </w:r>
    </w:p>
    <w:p w14:paraId="7A2A4EBD" w14:textId="77777777" w:rsidR="007266AB" w:rsidRDefault="007266AB" w:rsidP="007266AB">
      <w:r>
        <w:t xml:space="preserve">The Dutch findings are relevant to the United States because </w:t>
      </w:r>
      <w:r w:rsidRPr="00D2592B">
        <w:rPr>
          <w:rStyle w:val="StyleUnderline"/>
        </w:rPr>
        <w:t>high THC marijuana products have proliferated</w:t>
      </w:r>
      <w:r>
        <w:t xml:space="preserve"> in the wake of legalization. The average potency of legal marijuana products sold in the state of Washington, for example, is 20 percent THC, with some products being significantly higher.</w:t>
      </w:r>
    </w:p>
    <w:p w14:paraId="441BA1AB" w14:textId="77777777" w:rsidR="007266AB" w:rsidRDefault="007266AB" w:rsidP="007266AB">
      <w:r>
        <w:t xml:space="preserve">Although </w:t>
      </w:r>
      <w:r w:rsidRPr="00D2592B">
        <w:rPr>
          <w:rStyle w:val="StyleUnderline"/>
        </w:rPr>
        <w:t>some people believe prohibiting drugs</w:t>
      </w:r>
      <w:r>
        <w:t xml:space="preserve"> is what </w:t>
      </w:r>
      <w:r w:rsidRPr="00D2592B">
        <w:rPr>
          <w:rStyle w:val="StyleUnderline"/>
        </w:rPr>
        <w:t>makes their potency increase</w:t>
      </w:r>
      <w:r>
        <w:t xml:space="preserve">, </w:t>
      </w:r>
      <w:r w:rsidRPr="00D2592B">
        <w:rPr>
          <w:rStyle w:val="Emphasis"/>
        </w:rPr>
        <w:t>the potency of marijuana under legalization has disproved that</w:t>
      </w:r>
      <w:r>
        <w:t xml:space="preserve"> idea. </w:t>
      </w:r>
      <w:r w:rsidRPr="00D2592B">
        <w:rPr>
          <w:rStyle w:val="StyleUnderline"/>
        </w:rPr>
        <w:t>Potency rises in both legal and illegal markets</w:t>
      </w:r>
      <w:r>
        <w:t xml:space="preserve"> for the simple reason that it conveys advantages to sellers. More potent drugs have more potential to addict customers, thereby turning them into reliable profit centers.</w:t>
      </w:r>
    </w:p>
    <w:p w14:paraId="73160472" w14:textId="77777777" w:rsidR="007266AB" w:rsidRDefault="007266AB" w:rsidP="007266AB">
      <w:r w:rsidRPr="00D2592B">
        <w:rPr>
          <w:rStyle w:val="StyleUnderline"/>
        </w:rPr>
        <w:t>In other legal drug markets, regulators constrain potency</w:t>
      </w:r>
      <w:r>
        <w:t>. Legal alcohol beverage concentrations are regulated in a variety of ways, including through different levels of tax for products of different strengths as well as constraints on labeling and place of sale. In most states, for a beverage to be marketed and sold as “beer,” its alcohol content must fall within a specified range. Similarly, if wine is distilled to the point that its alcohol content rises too high, some states require it be sold as spirits (i.e., as “brandy”) and limit its sale locations.</w:t>
      </w:r>
    </w:p>
    <w:p w14:paraId="2EB575C3" w14:textId="77777777" w:rsidR="007266AB" w:rsidRDefault="007266AB" w:rsidP="007266AB">
      <w:r w:rsidRPr="00D2592B">
        <w:rPr>
          <w:rStyle w:val="StyleUnderline"/>
        </w:rPr>
        <w:t>As states have legalized marijuana, they have put no comparable potency restrictions in place,</w:t>
      </w:r>
      <w:r>
        <w:t xml:space="preserve"> </w:t>
      </w:r>
      <w:r w:rsidRPr="00D2592B">
        <w:rPr>
          <w:rStyle w:val="StyleUnderline"/>
        </w:rPr>
        <w:t>for example capping THC content or levying higher taxes on more potent marijuana strains.</w:t>
      </w:r>
      <w:r>
        <w:t xml:space="preserve"> Sellers are doing the economic rational thing in response: ramping up potency.</w:t>
      </w:r>
    </w:p>
    <w:p w14:paraId="0273867F" w14:textId="77777777" w:rsidR="007266AB" w:rsidRDefault="007266AB" w:rsidP="007266AB"/>
    <w:p w14:paraId="24FB62A5" w14:textId="77777777" w:rsidR="007266AB" w:rsidRDefault="007266AB" w:rsidP="007266AB">
      <w:pPr>
        <w:pStyle w:val="Heading4"/>
      </w:pPr>
      <w:r>
        <w:t>Price drops magnify the link---it will become much cheaper</w:t>
      </w:r>
    </w:p>
    <w:p w14:paraId="5B0429BC" w14:textId="77777777" w:rsidR="007266AB" w:rsidRDefault="007266AB" w:rsidP="007266AB">
      <w:r w:rsidRPr="00AB511E">
        <w:rPr>
          <w:rStyle w:val="Style13ptBold"/>
        </w:rPr>
        <w:t>Humphreys 18</w:t>
      </w:r>
      <w:r>
        <w:t>---a Professor of Psychiatry at Stanford University and is an affiliated faculty member at Stanford Law School and the Stanford Neurosciences Institute (Keith, “How legalization caused the price of marijuana to collapse”, Washington Post, September 5</w:t>
      </w:r>
      <w:r w:rsidRPr="00562BE3">
        <w:rPr>
          <w:vertAlign w:val="superscript"/>
        </w:rPr>
        <w:t>th</w:t>
      </w:r>
      <w:r>
        <w:t>, 2017, https://www.washingtonpost.com/news/wonk/wp/2017/09/05/how-legalization-caused-the-price-of-marijuana-to-collapse/)//EL</w:t>
      </w:r>
    </w:p>
    <w:p w14:paraId="49C20150" w14:textId="77777777" w:rsidR="007266AB" w:rsidRPr="00504F66" w:rsidRDefault="007266AB" w:rsidP="007266AB">
      <w:pPr>
        <w:rPr>
          <w:rStyle w:val="Emphasis"/>
        </w:rPr>
      </w:pPr>
      <w:r>
        <w:t xml:space="preserve">All the diverse </w:t>
      </w:r>
      <w:r w:rsidRPr="00504F66">
        <w:rPr>
          <w:rStyle w:val="StyleUnderline"/>
        </w:rPr>
        <w:t>effects of legalizing</w:t>
      </w:r>
      <w:r>
        <w:t xml:space="preserve"> recreational </w:t>
      </w:r>
      <w:r w:rsidRPr="00504F66">
        <w:rPr>
          <w:rStyle w:val="StyleUnderline"/>
        </w:rPr>
        <w:t>marijuana may not be clear</w:t>
      </w:r>
      <w:r>
        <w:t xml:space="preserve"> for a number of years, </w:t>
      </w:r>
      <w:r w:rsidRPr="00504F66">
        <w:rPr>
          <w:rStyle w:val="StyleUnderline"/>
        </w:rPr>
        <w:t>but one</w:t>
      </w:r>
      <w:r>
        <w:t xml:space="preserve"> consequence </w:t>
      </w:r>
      <w:r w:rsidRPr="00504F66">
        <w:rPr>
          <w:rStyle w:val="StyleUnderline"/>
        </w:rPr>
        <w:t>has become evident almost immediately:</w:t>
      </w:r>
      <w:r>
        <w:t xml:space="preserve"> </w:t>
      </w:r>
      <w:r w:rsidRPr="00504F66">
        <w:rPr>
          <w:rStyle w:val="Emphasis"/>
        </w:rPr>
        <w:t>Pot has never been so cheap.</w:t>
      </w:r>
    </w:p>
    <w:p w14:paraId="32B9491B" w14:textId="77777777" w:rsidR="007266AB" w:rsidRDefault="007266AB" w:rsidP="007266AB">
      <w:r>
        <w:t xml:space="preserve">Steven Davenport of the Pardee Rand Graduate School has analyzed marijuana </w:t>
      </w:r>
      <w:r w:rsidRPr="00504F66">
        <w:rPr>
          <w:rStyle w:val="StyleUnderline"/>
        </w:rPr>
        <w:t>retail prices in Washington</w:t>
      </w:r>
      <w:r>
        <w:t xml:space="preserve"> state </w:t>
      </w:r>
      <w:r w:rsidRPr="00504F66">
        <w:rPr>
          <w:rStyle w:val="StyleUnderline"/>
        </w:rPr>
        <w:t>since legal recreational markets opened</w:t>
      </w:r>
      <w:r>
        <w:t xml:space="preserve"> in July 2014. Remarkably, prices </w:t>
      </w:r>
      <w:r w:rsidRPr="00504F66">
        <w:rPr>
          <w:rStyle w:val="StyleUnderline"/>
        </w:rPr>
        <w:t>have fallen every single quarter</w:t>
      </w:r>
      <w:r>
        <w:t xml:space="preserve"> since.</w:t>
      </w:r>
    </w:p>
    <w:p w14:paraId="093671FF" w14:textId="77777777" w:rsidR="007266AB" w:rsidRDefault="007266AB" w:rsidP="007266AB">
      <w:r>
        <w:t xml:space="preserve">When Davenport spoke to me 18 months ago (Wonkblog coverage here), retail marijuana prices had already fallen a stunning 58.5 percent. Yet he predicted correctly that the price collapse was not complete. </w:t>
      </w:r>
      <w:r w:rsidRPr="00504F66">
        <w:rPr>
          <w:rStyle w:val="StyleUnderline"/>
        </w:rPr>
        <w:t>The current retail price of $7.38 per gram (including tax) represents a 67 percent decrease in just three years of the legalization,</w:t>
      </w:r>
      <w:r>
        <w:t xml:space="preserve"> </w:t>
      </w:r>
      <w:r w:rsidRPr="00504F66">
        <w:rPr>
          <w:rStyle w:val="Emphasis"/>
        </w:rPr>
        <w:t>with more decline likely</w:t>
      </w:r>
      <w:r>
        <w:t xml:space="preserve"> in the future.</w:t>
      </w:r>
    </w:p>
    <w:p w14:paraId="08BFE74E" w14:textId="77777777" w:rsidR="007266AB" w:rsidRDefault="007266AB" w:rsidP="007266AB">
      <w:r>
        <w:t xml:space="preserve">Davenport expects the marijuana industry to continue to find ways to lower prices for the simple reason that </w:t>
      </w:r>
      <w:r w:rsidRPr="00504F66">
        <w:rPr>
          <w:rStyle w:val="StyleUnderline"/>
        </w:rPr>
        <w:t>it’s a profitable business model</w:t>
      </w:r>
      <w:r>
        <w:t xml:space="preserve">. “Some consumers will prefer higher priced brands, but </w:t>
      </w:r>
      <w:r w:rsidRPr="00504F66">
        <w:rPr>
          <w:rStyle w:val="StyleUnderline"/>
        </w:rPr>
        <w:t>there will always be a market for the brand that can produce adequate quality cannabis at the cheapest cost</w:t>
      </w:r>
      <w:r>
        <w:t>,” he notes.</w:t>
      </w:r>
    </w:p>
    <w:p w14:paraId="4519607F" w14:textId="77777777" w:rsidR="007266AB" w:rsidRDefault="007266AB" w:rsidP="007266AB">
      <w:r>
        <w:t xml:space="preserve">The ongoing decline in marijuana’s price after legalization has an important implication for drug policy more generally. </w:t>
      </w:r>
      <w:r w:rsidRPr="00504F66">
        <w:rPr>
          <w:rStyle w:val="StyleUnderline"/>
        </w:rPr>
        <w:t>The experience of Washington</w:t>
      </w:r>
      <w:r>
        <w:t xml:space="preserve"> and other marijuana legalization states </w:t>
      </w:r>
      <w:r w:rsidRPr="00504F66">
        <w:rPr>
          <w:rStyle w:val="StyleUnderline"/>
        </w:rPr>
        <w:t>demonstrates how enormously effective prohibition of production and sale is at raising drug prices</w:t>
      </w:r>
      <w:r>
        <w:t xml:space="preserve">. For example heroin’s price took a decade to fall by 16 percent, which the legalization of marijuana accomplished in just eight months. Notably, </w:t>
      </w:r>
      <w:r w:rsidRPr="00504F66">
        <w:rPr>
          <w:rStyle w:val="StyleUnderline"/>
        </w:rPr>
        <w:t>even high taxes on legal marijuana don’t keep the legal price anywhere near what it was when the drug was more broadly illegal.</w:t>
      </w:r>
    </w:p>
    <w:p w14:paraId="7997B4B6" w14:textId="77777777" w:rsidR="007266AB" w:rsidRDefault="007266AB" w:rsidP="007266AB">
      <w:r w:rsidRPr="00504F66">
        <w:rPr>
          <w:rStyle w:val="StyleUnderline"/>
        </w:rPr>
        <w:t>Prohibition imposes huge costs on drug producing industries</w:t>
      </w:r>
      <w:r>
        <w:t xml:space="preserve"> that are passed on to consumers in the form of higher prices. These higher prices are one of the principal reasons (the others being stigma and fear of punishment) that illegal drugs are used so much less frequently than legal drugs such as alcohol and tobacco. </w:t>
      </w:r>
      <w:r w:rsidRPr="00504F66">
        <w:rPr>
          <w:rStyle w:val="StyleUnderline"/>
        </w:rPr>
        <w:t>Marijuana is a rare example where we can see the impact of legalizing a drug in real time</w:t>
      </w:r>
      <w:r>
        <w:t>, which shows that were the production and sale of heroin, cocaine and methamphetamine also legalized, those drugs would also become dramatically cheaper to consume.</w:t>
      </w:r>
    </w:p>
    <w:p w14:paraId="4BFC9C62" w14:textId="77777777" w:rsidR="007266AB" w:rsidRDefault="007266AB" w:rsidP="007266AB"/>
    <w:p w14:paraId="35083597" w14:textId="77777777" w:rsidR="007266AB" w:rsidRDefault="007266AB" w:rsidP="007266AB">
      <w:pPr>
        <w:pStyle w:val="Heading4"/>
      </w:pPr>
      <w:r>
        <w:t>There will be more customers using more heavily</w:t>
      </w:r>
    </w:p>
    <w:p w14:paraId="16FCC178" w14:textId="77777777" w:rsidR="007266AB" w:rsidRPr="004E2E3E" w:rsidRDefault="007266AB" w:rsidP="007266AB">
      <w:r w:rsidRPr="00335925">
        <w:rPr>
          <w:rStyle w:val="Style13ptBold"/>
        </w:rPr>
        <w:t xml:space="preserve">Lopez </w:t>
      </w:r>
      <w:r>
        <w:rPr>
          <w:rStyle w:val="Style13ptBold"/>
        </w:rPr>
        <w:t>4</w:t>
      </w:r>
      <w:r w:rsidRPr="00335925">
        <w:rPr>
          <w:rStyle w:val="Style13ptBold"/>
        </w:rPr>
        <w:t>/23</w:t>
      </w:r>
      <w:r>
        <w:t>---has written for Vox since it launched in 2014, with a focus on criminal justice and public health. (German, “It sure looks like marijuana legalization will make your weed a lot cheaper”, Vox.com, May 6</w:t>
      </w:r>
      <w:r w:rsidRPr="004E2E3E">
        <w:rPr>
          <w:vertAlign w:val="superscript"/>
        </w:rPr>
        <w:t>th</w:t>
      </w:r>
      <w:r>
        <w:t>, 2016, https://www.vox.com/2016/5/6/11592658/marijuana-legalization-price-drop)//EL</w:t>
      </w:r>
    </w:p>
    <w:p w14:paraId="7996C360" w14:textId="77777777" w:rsidR="007266AB" w:rsidRDefault="007266AB" w:rsidP="007266AB">
      <w:r w:rsidRPr="00504F66">
        <w:rPr>
          <w:rStyle w:val="StyleUnderline"/>
        </w:rPr>
        <w:t xml:space="preserve">One of the biggest questions surrounding </w:t>
      </w:r>
      <w:r>
        <w:t xml:space="preserve">marijuana </w:t>
      </w:r>
      <w:r w:rsidRPr="00504F66">
        <w:rPr>
          <w:rStyle w:val="StyleUnderline"/>
        </w:rPr>
        <w:t>legalization</w:t>
      </w:r>
      <w:r>
        <w:t xml:space="preserve"> </w:t>
      </w:r>
      <w:r w:rsidRPr="00504F66">
        <w:rPr>
          <w:rStyle w:val="StyleUnderline"/>
        </w:rPr>
        <w:t>is whether it will make the drug much more affordable</w:t>
      </w:r>
      <w:r>
        <w:t xml:space="preserve"> and accessible — </w:t>
      </w:r>
      <w:r w:rsidRPr="00504F66">
        <w:rPr>
          <w:rStyle w:val="StyleUnderline"/>
        </w:rPr>
        <w:t>and therefore increase use.</w:t>
      </w:r>
    </w:p>
    <w:p w14:paraId="27D22F37" w14:textId="77777777" w:rsidR="007266AB" w:rsidRDefault="007266AB" w:rsidP="007266AB">
      <w:r>
        <w:t xml:space="preserve">Well, some early data is coming out of Washington state, which legalized marijuana in 2012 and began sales in 2014. And it looks like, as drug policy experts long suggested, </w:t>
      </w:r>
      <w:r w:rsidRPr="00504F66">
        <w:rPr>
          <w:rStyle w:val="Emphasis"/>
        </w:rPr>
        <w:t>marijuana's price drops after legalization</w:t>
      </w:r>
      <w:r>
        <w:t>. Keith Humphreys of Stanford University explained in the Washington Post:</w:t>
      </w:r>
    </w:p>
    <w:p w14:paraId="456A15D7" w14:textId="77777777" w:rsidR="007266AB" w:rsidRDefault="007266AB" w:rsidP="007266AB">
      <w:r>
        <w:t xml:space="preserve">Marijuana price data from Washington's Liquor and Cannabis Board was aggregated by Steve Davenport of the Pardee RAND Graduate School and Jonathan Caulkins, a professor at Carnegie Mellon University. </w:t>
      </w:r>
      <w:r w:rsidRPr="00504F66">
        <w:rPr>
          <w:rStyle w:val="StyleUnderline"/>
        </w:rPr>
        <w:t>After a transitory rise in the first few months</w:t>
      </w:r>
      <w:r>
        <w:t xml:space="preserve">, which Davenport attributes to supply shortages as the system came on line, </w:t>
      </w:r>
      <w:r w:rsidRPr="00504F66">
        <w:rPr>
          <w:rStyle w:val="Emphasis"/>
        </w:rPr>
        <w:t>both retail prices and wholesale prices have plummeted</w:t>
      </w:r>
      <w:r>
        <w:t xml:space="preserve">. Davenport said that </w:t>
      </w:r>
      <w:r w:rsidRPr="00504F66">
        <w:rPr>
          <w:rStyle w:val="StyleUnderline"/>
        </w:rPr>
        <w:t>prices "are now steadily falling at about 2 percent per month.</w:t>
      </w:r>
      <w:r>
        <w:t xml:space="preserve"> If that trend holds, prices may fall 25 percent each year going forward."</w:t>
      </w:r>
    </w:p>
    <w:p w14:paraId="11D4B02D" w14:textId="77777777" w:rsidR="007266AB" w:rsidRDefault="007266AB" w:rsidP="007266AB">
      <w:r>
        <w:t xml:space="preserve">Experts like Caulkins and Mark Kleiman have long said that </w:t>
      </w:r>
      <w:r w:rsidRPr="00504F66">
        <w:rPr>
          <w:rStyle w:val="Emphasis"/>
        </w:rPr>
        <w:t>there's no reason to expect a legalized marijuana joint to cost much more than, say, a tea bag</w:t>
      </w:r>
      <w:r>
        <w:t>. Both are, fundamentally, just plants. So once all the barriers put up by prohibition are dismantled and mass production can take root, the price of pot will likely plummet.</w:t>
      </w:r>
    </w:p>
    <w:p w14:paraId="2777645F" w14:textId="77777777" w:rsidR="007266AB" w:rsidRDefault="007266AB" w:rsidP="007266AB">
      <w:r>
        <w:t xml:space="preserve">There are some things governments can do to keep the price of pot from dropping too much, such as taxes and even price controls. But </w:t>
      </w:r>
      <w:r w:rsidRPr="00504F66">
        <w:rPr>
          <w:rStyle w:val="StyleUnderline"/>
        </w:rPr>
        <w:t>if taxes in legal outlets are too high, people will just resort to selling under the table,</w:t>
      </w:r>
      <w:r>
        <w:t xml:space="preserve"> as we see with tobacco in New York. So there's a ceiling to how much governments can artificially inflate prices — and that ensures that they'll fall.</w:t>
      </w:r>
    </w:p>
    <w:p w14:paraId="2A5268EE" w14:textId="77777777" w:rsidR="007266AB" w:rsidRDefault="007266AB" w:rsidP="007266AB">
      <w:r>
        <w:t>The pros and cons of falling marijuana prices</w:t>
      </w:r>
    </w:p>
    <w:p w14:paraId="369032D3" w14:textId="77777777" w:rsidR="007266AB" w:rsidRDefault="007266AB" w:rsidP="007266AB">
      <w:r>
        <w:t>Pot's price drop comes with risks and benefits.</w:t>
      </w:r>
    </w:p>
    <w:p w14:paraId="54FAA39D" w14:textId="77777777" w:rsidR="007266AB" w:rsidRPr="00504F66" w:rsidRDefault="007266AB" w:rsidP="007266AB">
      <w:pPr>
        <w:rPr>
          <w:rStyle w:val="StyleUnderline"/>
        </w:rPr>
      </w:pPr>
      <w:r>
        <w:t xml:space="preserve">The big risk: </w:t>
      </w:r>
      <w:r w:rsidRPr="00504F66">
        <w:rPr>
          <w:rStyle w:val="StyleUnderline"/>
        </w:rPr>
        <w:t>If marijuana is more affordable, chances are more people will try it</w:t>
      </w:r>
      <w:r>
        <w:t xml:space="preserve"> and use it. While marijuana use is not necessarily bad by itself, </w:t>
      </w:r>
      <w:r w:rsidRPr="00504F66">
        <w:rPr>
          <w:rStyle w:val="Emphasis"/>
        </w:rPr>
        <w:t>more use</w:t>
      </w:r>
      <w:r>
        <w:t xml:space="preserve"> generally </w:t>
      </w:r>
      <w:r w:rsidRPr="00504F66">
        <w:rPr>
          <w:rStyle w:val="Emphasis"/>
        </w:rPr>
        <w:t>means more people may abuse or overuse the drug</w:t>
      </w:r>
      <w:r>
        <w:t xml:space="preserve"> — to a degree that might make someone unable to, for example, focus on his studies or job. </w:t>
      </w:r>
      <w:r w:rsidRPr="00504F66">
        <w:rPr>
          <w:rStyle w:val="StyleUnderline"/>
        </w:rPr>
        <w:t>There are also some risks to even casual use, including accidents, non-deadly overdoses that lead to mental anguish and anxiety, and potentially psychotic episodes.</w:t>
      </w:r>
    </w:p>
    <w:p w14:paraId="2E63AB82" w14:textId="77777777" w:rsidR="007266AB" w:rsidRDefault="007266AB" w:rsidP="007266AB">
      <w:pPr>
        <w:pStyle w:val="Heading3"/>
      </w:pPr>
      <w:r>
        <w:t>impact- soft-left</w:t>
      </w:r>
    </w:p>
    <w:p w14:paraId="40B75C2A" w14:textId="77777777" w:rsidR="007266AB" w:rsidRDefault="007266AB" w:rsidP="007266AB">
      <w:pPr>
        <w:pStyle w:val="Heading4"/>
      </w:pPr>
      <w:r>
        <w:t>Increased use causes public health impacts---specifically for young people, frequent smokers, and pregnant people</w:t>
      </w:r>
    </w:p>
    <w:p w14:paraId="55578B1A" w14:textId="77777777" w:rsidR="007266AB" w:rsidRPr="00504F66" w:rsidRDefault="007266AB" w:rsidP="007266AB">
      <w:r w:rsidRPr="00527532">
        <w:rPr>
          <w:rStyle w:val="Style13ptBold"/>
        </w:rPr>
        <w:t>Pacula 20</w:t>
      </w:r>
      <w:r>
        <w:t>---Ph.D., is professor and chair in health policy, economics, and law at the Sol Price School of Public Policy (Rosalie Liccardo, “States need to wake up to public health risks from cannabis”, STAT News, January 21</w:t>
      </w:r>
      <w:r w:rsidRPr="00527532">
        <w:rPr>
          <w:vertAlign w:val="superscript"/>
        </w:rPr>
        <w:t>st</w:t>
      </w:r>
      <w:r>
        <w:t>, 2020, https://www.statnews.com/2020/01/21/states-public-health-risks-cannabis/)//EL</w:t>
      </w:r>
    </w:p>
    <w:p w14:paraId="1A80481A" w14:textId="77777777" w:rsidR="007266AB" w:rsidRPr="00527532" w:rsidRDefault="007266AB" w:rsidP="007266AB">
      <w:pPr>
        <w:rPr>
          <w:rStyle w:val="StyleUnderline"/>
        </w:rPr>
      </w:pPr>
      <w:r>
        <w:t xml:space="preserve">have seen the impact of unrestrained cannabis marketing firsthand in my work as president of the International Society for the Study of Drug Policy, a health economist at the University of Southern California, and former co-director of the RAND Corporation’s Drug Policy Research </w:t>
      </w:r>
      <w:r w:rsidRPr="00527532">
        <w:rPr>
          <w:rStyle w:val="StyleUnderline"/>
        </w:rPr>
        <w:t>Center. The evidence for public health risks is clear,</w:t>
      </w:r>
      <w:r>
        <w:t xml:space="preserve"> </w:t>
      </w:r>
      <w:r w:rsidRPr="00527532">
        <w:rPr>
          <w:rStyle w:val="StyleUnderline"/>
        </w:rPr>
        <w:t>including</w:t>
      </w:r>
      <w:r>
        <w:t xml:space="preserve"> </w:t>
      </w:r>
      <w:r w:rsidRPr="00527532">
        <w:rPr>
          <w:rStyle w:val="StyleUnderline"/>
        </w:rPr>
        <w:t>increases in impaired driving,</w:t>
      </w:r>
      <w:r>
        <w:t xml:space="preserve"> increases in </w:t>
      </w:r>
      <w:r w:rsidRPr="00527532">
        <w:rPr>
          <w:rStyle w:val="StyleUnderline"/>
        </w:rPr>
        <w:t>adverse effects among pregnant and/or nursing women</w:t>
      </w:r>
      <w:r>
        <w:t xml:space="preserve"> who use cannabis, increases in </w:t>
      </w:r>
      <w:r w:rsidRPr="00527532">
        <w:rPr>
          <w:rStyle w:val="StyleUnderline"/>
        </w:rPr>
        <w:t>acute psychosis and emergency department visits,</w:t>
      </w:r>
      <w:r>
        <w:t xml:space="preserve"> increases in </w:t>
      </w:r>
      <w:r w:rsidRPr="00527532">
        <w:rPr>
          <w:rStyle w:val="StyleUnderline"/>
        </w:rPr>
        <w:t>cannabis use disorder and dependence, and increases in vaping-related lung injuries.</w:t>
      </w:r>
    </w:p>
    <w:p w14:paraId="465AD740" w14:textId="77777777" w:rsidR="007266AB" w:rsidRDefault="007266AB" w:rsidP="007266AB">
      <w:r w:rsidRPr="00527532">
        <w:rPr>
          <w:rStyle w:val="Emphasis"/>
        </w:rPr>
        <w:t xml:space="preserve">The notion that cannabis is not harmful </w:t>
      </w:r>
      <w:r>
        <w:t xml:space="preserve">— which is strongly </w:t>
      </w:r>
      <w:r w:rsidRPr="00527532">
        <w:rPr>
          <w:rStyle w:val="StyleUnderline"/>
        </w:rPr>
        <w:t xml:space="preserve">promoted by the expanding cannabis industry </w:t>
      </w:r>
      <w:r>
        <w:t xml:space="preserve">— </w:t>
      </w:r>
      <w:r w:rsidRPr="00527532">
        <w:rPr>
          <w:rStyle w:val="Emphasis"/>
        </w:rPr>
        <w:t>has taken particular root among the young</w:t>
      </w:r>
      <w:r>
        <w:t xml:space="preserve">, who are vaping nicotine and cannabis in record numbers. Even though </w:t>
      </w:r>
      <w:r w:rsidRPr="00527532">
        <w:rPr>
          <w:rStyle w:val="StyleUnderline"/>
        </w:rPr>
        <w:t>use of cannabis among non-adults is illegal</w:t>
      </w:r>
      <w:r>
        <w:t xml:space="preserve">, a new study by the National Institute on Drug Abuse found that </w:t>
      </w:r>
      <w:r w:rsidRPr="00527532">
        <w:rPr>
          <w:rStyle w:val="StyleUnderline"/>
        </w:rPr>
        <w:t>21% of 12th graders had vaped cannabis in the past year, as had 19% of 10th graders and 7% of 8th graders</w:t>
      </w:r>
      <w:r>
        <w:t>.</w:t>
      </w:r>
    </w:p>
    <w:p w14:paraId="260088DE" w14:textId="77777777" w:rsidR="007266AB" w:rsidRDefault="007266AB" w:rsidP="007266AB">
      <w:r>
        <w:t>States can step up their regulatory game in a number of ways. For starters, here are three trends that deserve high-priority attention.</w:t>
      </w:r>
    </w:p>
    <w:p w14:paraId="7D8F8596" w14:textId="77777777" w:rsidR="007266AB" w:rsidRDefault="007266AB" w:rsidP="007266AB">
      <w:r>
        <w:t>Frequent users</w:t>
      </w:r>
    </w:p>
    <w:p w14:paraId="0604BCA3" w14:textId="77777777" w:rsidR="007266AB" w:rsidRDefault="007266AB" w:rsidP="007266AB">
      <w:r>
        <w:t xml:space="preserve">In every year from 2000 to 2016, </w:t>
      </w:r>
      <w:r w:rsidRPr="00527532">
        <w:rPr>
          <w:rStyle w:val="StyleUnderline"/>
        </w:rPr>
        <w:t>daily and near-daily users of cannabis represented at least 75% of all use</w:t>
      </w:r>
      <w:r>
        <w:t xml:space="preserve">, as measured in days of use. So </w:t>
      </w:r>
      <w:r w:rsidRPr="00527532">
        <w:rPr>
          <w:rStyle w:val="StyleUnderline"/>
        </w:rPr>
        <w:t>as cannabis use in general is rising,</w:t>
      </w:r>
      <w:r>
        <w:t xml:space="preserve"> </w:t>
      </w:r>
      <w:r w:rsidRPr="00527532">
        <w:rPr>
          <w:rStyle w:val="StyleUnderline"/>
        </w:rPr>
        <w:t>cannabis use days among frequent users is also climbing</w:t>
      </w:r>
      <w:r>
        <w:t>, up from 1.4 billion days of use in 2000 to more than 3.5 billion days of use in 2016.</w:t>
      </w:r>
    </w:p>
    <w:p w14:paraId="7EC5777A" w14:textId="77777777" w:rsidR="007266AB" w:rsidRDefault="007266AB" w:rsidP="007266AB">
      <w:r>
        <w:t xml:space="preserve">In the world of commerce, </w:t>
      </w:r>
      <w:r w:rsidRPr="00527532">
        <w:rPr>
          <w:rStyle w:val="StyleUnderline"/>
        </w:rPr>
        <w:t>frequent customers sustain for-profit businesses</w:t>
      </w:r>
      <w:r>
        <w:t xml:space="preserve">. That is certainly true for cannabis, where sellers have clear incentives to develop more daily and near-daily users. To counter that trend, </w:t>
      </w:r>
      <w:r w:rsidRPr="00527532">
        <w:rPr>
          <w:rStyle w:val="StyleUnderline"/>
        </w:rPr>
        <w:t>state legislatures</w:t>
      </w:r>
      <w:r>
        <w:t xml:space="preserve"> that are </w:t>
      </w:r>
      <w:r w:rsidRPr="00527532">
        <w:rPr>
          <w:rStyle w:val="StyleUnderline"/>
        </w:rPr>
        <w:t>contemplating legalization should consider alternative market models</w:t>
      </w:r>
      <w:r>
        <w:t>, including sole-source or government monopolies, nonprofits, social clubs, or public benefit corporations. These models reduce competition — which in turn reduces marketing and promotion — raise prices and, for some models, force companies to consider the community impacts of selling their product while making a safe product available to consumers.</w:t>
      </w:r>
    </w:p>
    <w:p w14:paraId="78858159" w14:textId="77777777" w:rsidR="007266AB" w:rsidRDefault="007266AB" w:rsidP="007266AB">
      <w:r>
        <w:t xml:space="preserve">While </w:t>
      </w:r>
      <w:r w:rsidRPr="00527532">
        <w:rPr>
          <w:rStyle w:val="StyleUnderline"/>
        </w:rPr>
        <w:t>noncompetitive markets generally aren’t liked, the public health community has argued</w:t>
      </w:r>
      <w:r>
        <w:t xml:space="preserve"> in the case of tobacco and alcohol that </w:t>
      </w:r>
      <w:r w:rsidRPr="00527532">
        <w:rPr>
          <w:rStyle w:val="StyleUnderline"/>
        </w:rPr>
        <w:t>they may be more desirable due to potential public health risks.</w:t>
      </w:r>
      <w:r>
        <w:t xml:space="preserve"> And it is always easier to move from a noncompetitive market to a competitive market should the public health risks not be realized.</w:t>
      </w:r>
    </w:p>
    <w:p w14:paraId="34C02141" w14:textId="77777777" w:rsidR="007266AB" w:rsidRDefault="007266AB" w:rsidP="007266AB">
      <w:r>
        <w:t>Hospitalizations and emergency department visits</w:t>
      </w:r>
    </w:p>
    <w:p w14:paraId="49C88012" w14:textId="77777777" w:rsidR="007266AB" w:rsidRDefault="007266AB" w:rsidP="007266AB">
      <w:r w:rsidRPr="00527532">
        <w:rPr>
          <w:rStyle w:val="Emphasis"/>
        </w:rPr>
        <w:t>Cannabis-related emergency department visits have increased substantially</w:t>
      </w:r>
      <w:r>
        <w:t xml:space="preserve">, </w:t>
      </w:r>
      <w:r w:rsidRPr="00527532">
        <w:rPr>
          <w:rStyle w:val="StyleUnderline"/>
        </w:rPr>
        <w:t>especially in states with more liberal policies</w:t>
      </w:r>
      <w:r>
        <w:t xml:space="preserve">. In Colorado, hospitalizations among cannabis users doubled after legalization of medical marijuana, and </w:t>
      </w:r>
      <w:r w:rsidRPr="00527532">
        <w:rPr>
          <w:rStyle w:val="StyleUnderline"/>
        </w:rPr>
        <w:t>emergency visits doubled after legalization of recreational marijuana, notably for pediatric ingestion, acute intoxication, uncontrolled vomiting, acute psychosis, and burns</w:t>
      </w:r>
      <w:r>
        <w:t xml:space="preserve"> from butane hash oil.</w:t>
      </w:r>
    </w:p>
    <w:p w14:paraId="2BE61AFE" w14:textId="77777777" w:rsidR="007266AB" w:rsidRDefault="007266AB" w:rsidP="007266AB">
      <w:r>
        <w:t xml:space="preserve">Most </w:t>
      </w:r>
      <w:r w:rsidRPr="00527532">
        <w:rPr>
          <w:rStyle w:val="StyleUnderline"/>
        </w:rPr>
        <w:t>state regulatory agencies haven’t paid enough attention to the development of cannabis products that can be mistaken for non-cannabis merchandise</w:t>
      </w:r>
      <w:r>
        <w:t xml:space="preserve"> or that target younger users. Edibles and extracts — cannabis oils, vape cartridges, and concentrates — are surging in recreational markets and deliver substantially more concentrated tetrahydrocannabinol (THC) (60% to 80% THC) than dried flowers (20% to 30% THC).</w:t>
      </w:r>
    </w:p>
    <w:p w14:paraId="35A63DB1" w14:textId="77777777" w:rsidR="007266AB" w:rsidRDefault="007266AB" w:rsidP="007266AB">
      <w:r>
        <w:t>States should devote more regulatory resources to checking cannabis products being sold in stores, ensuring honest product labeling, developing regulatory processes for the development of new products before they go to market, ensuring proper and honest testing by independent labs, and restricting high potency waxes, oils, and the like from the market.</w:t>
      </w:r>
    </w:p>
    <w:p w14:paraId="45998AB7" w14:textId="77777777" w:rsidR="007266AB" w:rsidRDefault="007266AB" w:rsidP="007266AB">
      <w:r>
        <w:t>Pregnancy and nursing</w:t>
      </w:r>
    </w:p>
    <w:p w14:paraId="2E6B5909" w14:textId="77777777" w:rsidR="007266AB" w:rsidRDefault="007266AB" w:rsidP="007266AB">
      <w:r w:rsidRPr="00527532">
        <w:rPr>
          <w:rStyle w:val="StyleUnderline"/>
        </w:rPr>
        <w:t>Cannabis components easily cross the placenta and the blood-brain barrier</w:t>
      </w:r>
      <w:r>
        <w:t xml:space="preserve">. Newborns can also receive them through breast milk. Physicians agree that </w:t>
      </w:r>
      <w:r w:rsidRPr="00527532">
        <w:rPr>
          <w:rStyle w:val="StyleUnderline"/>
        </w:rPr>
        <w:t>women who are pregnant or who are nursing infants should avoid using cannabis</w:t>
      </w:r>
      <w:r>
        <w:t xml:space="preserve">, but </w:t>
      </w:r>
      <w:r w:rsidRPr="00527532">
        <w:rPr>
          <w:rStyle w:val="Emphasis"/>
        </w:rPr>
        <w:t>the trend line is going in the wrong direction</w:t>
      </w:r>
      <w:r>
        <w:t>. Increasing numbers of pregnant women report using cannabis to self-treat nausea, anxiety, depression and vomiting.</w:t>
      </w:r>
    </w:p>
    <w:p w14:paraId="67437DD7" w14:textId="2AEF973A" w:rsidR="007266AB" w:rsidRDefault="007266AB" w:rsidP="007266AB">
      <w:pPr>
        <w:rPr>
          <w:rStyle w:val="StyleUnderline"/>
        </w:rPr>
      </w:pPr>
      <w:r>
        <w:t xml:space="preserve">One study found that </w:t>
      </w:r>
      <w:r w:rsidRPr="00527532">
        <w:rPr>
          <w:rStyle w:val="Emphasis"/>
        </w:rPr>
        <w:t>more than two-thirds of cannabis stores</w:t>
      </w:r>
      <w:r w:rsidRPr="00527532">
        <w:rPr>
          <w:rStyle w:val="StyleUnderline"/>
        </w:rPr>
        <w:t xml:space="preserve"> called at random </w:t>
      </w:r>
      <w:r w:rsidRPr="00527532">
        <w:rPr>
          <w:rStyle w:val="Emphasis"/>
        </w:rPr>
        <w:t>in Colorado</w:t>
      </w:r>
      <w:r w:rsidRPr="00527532">
        <w:rPr>
          <w:rStyle w:val="StyleUnderline"/>
        </w:rPr>
        <w:t xml:space="preserve"> </w:t>
      </w:r>
      <w:r w:rsidRPr="00527532">
        <w:rPr>
          <w:rStyle w:val="Emphasis"/>
        </w:rPr>
        <w:t>recommended cannabis products for easing morning sickness</w:t>
      </w:r>
      <w:r w:rsidRPr="00527532">
        <w:rPr>
          <w:rStyle w:val="StyleUnderline"/>
        </w:rPr>
        <w:t>. Dispensaries should not be the place where people get their information on the potential benefits or harms of cannabis.</w:t>
      </w:r>
    </w:p>
    <w:p w14:paraId="44894C82" w14:textId="77777777" w:rsidR="007266AB" w:rsidRPr="00527532" w:rsidRDefault="007266AB" w:rsidP="007266AB">
      <w:pPr>
        <w:rPr>
          <w:rStyle w:val="StyleUnderline"/>
        </w:rPr>
      </w:pPr>
    </w:p>
    <w:p w14:paraId="5A8C6BD6" w14:textId="77777777" w:rsidR="007266AB" w:rsidRDefault="007266AB" w:rsidP="007266AB">
      <w:pPr>
        <w:pStyle w:val="Heading4"/>
      </w:pPr>
      <w:r>
        <w:t>Increased potency has risks to young people and pregnant women---lack of education and high accessibility magnify the risk</w:t>
      </w:r>
    </w:p>
    <w:p w14:paraId="5811D85E" w14:textId="77777777" w:rsidR="007266AB" w:rsidRDefault="007266AB" w:rsidP="007266AB">
      <w:r w:rsidRPr="007E76BD">
        <w:rPr>
          <w:rStyle w:val="Style13ptBold"/>
        </w:rPr>
        <w:t>Hill 19</w:t>
      </w:r>
      <w:r>
        <w:t>---MD, MHS is the Director of the Division of Addiction Psychiatry at Beth Israel Deaconess Medical Center and Associate Professor of Psychiatry at Harvard Medical School. (Kevin P., “As weed becomes legal in more states, the dangers of potent cannabis are being ignored”, NBC News, September 20</w:t>
      </w:r>
      <w:r w:rsidRPr="007E76BD">
        <w:rPr>
          <w:vertAlign w:val="superscript"/>
        </w:rPr>
        <w:t>th</w:t>
      </w:r>
      <w:r>
        <w:t>, 2019, https://www.nbcnews.com/think/opinion/weed-becomes-legal-more-states-dangers-potent-cannabis-are-being-ncna1056446)//EL</w:t>
      </w:r>
    </w:p>
    <w:p w14:paraId="3FA67001" w14:textId="77777777" w:rsidR="007266AB" w:rsidRDefault="007266AB" w:rsidP="007266AB">
      <w:r>
        <w:t xml:space="preserve">At the end of August, </w:t>
      </w:r>
      <w:r w:rsidRPr="00EE1F37">
        <w:rPr>
          <w:rStyle w:val="StyleUnderline"/>
        </w:rPr>
        <w:t>the U.S. Surgeon General released an alarming advisory</w:t>
      </w:r>
      <w:r>
        <w:t xml:space="preserve">. Although </w:t>
      </w:r>
      <w:r w:rsidRPr="00EE1F37">
        <w:rPr>
          <w:rStyle w:val="StyleUnderline"/>
        </w:rPr>
        <w:t>cannabis</w:t>
      </w:r>
      <w:r>
        <w:t xml:space="preserve"> (known more colloquially as weed) </w:t>
      </w:r>
      <w:r w:rsidRPr="00EE1F37">
        <w:rPr>
          <w:rStyle w:val="StyleUnderline"/>
        </w:rPr>
        <w:t>has long been considered one of the “safest” drugs by users</w:t>
      </w:r>
      <w:r>
        <w:t xml:space="preserve">, especially as more and more states implement medical and recreational cannabis policies, the Surgeon General warned that </w:t>
      </w:r>
      <w:r w:rsidRPr="00EE1F37">
        <w:rPr>
          <w:rStyle w:val="StyleUnderline"/>
        </w:rPr>
        <w:t>cannabis remains associated with health risks for pregnant and adolescent users</w:t>
      </w:r>
      <w:r>
        <w:t xml:space="preserve">. One of the main reasons that this is true: </w:t>
      </w:r>
      <w:r w:rsidRPr="00EE1F37">
        <w:rPr>
          <w:rStyle w:val="Emphasis"/>
        </w:rPr>
        <w:t xml:space="preserve">Today’s weed and the weed of decades past are like apples and oranges </w:t>
      </w:r>
      <w:r>
        <w:t>— so different that comparisons don’t help much at all.</w:t>
      </w:r>
    </w:p>
    <w:p w14:paraId="6F23B8BE" w14:textId="77777777" w:rsidR="007266AB" w:rsidRPr="00EE1F37" w:rsidRDefault="007266AB" w:rsidP="007266AB">
      <w:pPr>
        <w:rPr>
          <w:rStyle w:val="StyleUnderline"/>
        </w:rPr>
      </w:pPr>
      <w:r w:rsidRPr="00EE1F37">
        <w:rPr>
          <w:rStyle w:val="StyleUnderline"/>
        </w:rPr>
        <w:t>Approximately 24 million Americans used cannabis in the past year, double the number of Americans who used the drug 10 years ago</w:t>
      </w:r>
      <w:r>
        <w:t xml:space="preserve">. Ten percent of weed users say they use it for medical purposes based upon the small but growing body of evidence supporting the use of medical cannabis for a limited number of conditions. But critically, </w:t>
      </w:r>
      <w:r w:rsidRPr="00EE1F37">
        <w:rPr>
          <w:rStyle w:val="Emphasis"/>
        </w:rPr>
        <w:t>cannabis strength, or potency, is on the rise as well</w:t>
      </w:r>
      <w:r>
        <w:t xml:space="preserve">. </w:t>
      </w:r>
      <w:r w:rsidRPr="00EE1F37">
        <w:rPr>
          <w:rStyle w:val="StyleUnderline"/>
        </w:rPr>
        <w:t>There is an important and concerning disconnect between the drugs Baby Boomers may remember</w:t>
      </w:r>
      <w:r>
        <w:t xml:space="preserve"> from the 1960s </w:t>
      </w:r>
      <w:r w:rsidRPr="00EE1F37">
        <w:rPr>
          <w:rStyle w:val="StyleUnderline"/>
        </w:rPr>
        <w:t>and</w:t>
      </w:r>
      <w:r>
        <w:t xml:space="preserve"> </w:t>
      </w:r>
      <w:r w:rsidRPr="00EE1F37">
        <w:rPr>
          <w:rStyle w:val="StyleUnderline"/>
        </w:rPr>
        <w:t>the weed more common today.</w:t>
      </w:r>
    </w:p>
    <w:p w14:paraId="48733DD2" w14:textId="77777777" w:rsidR="007266AB" w:rsidRDefault="007266AB" w:rsidP="007266AB">
      <w:r>
        <w:t xml:space="preserve">Weed in the 1960s, '70s and '80s typically contained 3 to 4 percent THC, the active ingredient in weed that is responsible for the “high” that users experience. Recent reports indicate that weed available in dispensaries in medical cannabis states range from 17.7 percent to 23.2 percent THC, a startling increase. Meanwhile </w:t>
      </w:r>
      <w:r w:rsidRPr="00EE1F37">
        <w:rPr>
          <w:rStyle w:val="StyleUnderline"/>
        </w:rPr>
        <w:t>cannabis concentrates</w:t>
      </w:r>
      <w:r>
        <w:t xml:space="preserve"> — often referred to waxes, shatter or oil — </w:t>
      </w:r>
      <w:r w:rsidRPr="00EE1F37">
        <w:rPr>
          <w:rStyle w:val="StyleUnderline"/>
        </w:rPr>
        <w:t>is much stronger</w:t>
      </w:r>
      <w:r>
        <w:t xml:space="preserve"> than regular cannabis flower, and </w:t>
      </w:r>
      <w:r w:rsidRPr="00EE1F37">
        <w:rPr>
          <w:rStyle w:val="StyleUnderline"/>
        </w:rPr>
        <w:t>THC concentrations in these products may reach 80 to 90 percent THC</w:t>
      </w:r>
      <w:r>
        <w:t>. These trends are on a collision course, with potentially disastrous results.</w:t>
      </w:r>
    </w:p>
    <w:p w14:paraId="0817713E" w14:textId="77777777" w:rsidR="007266AB" w:rsidRDefault="007266AB" w:rsidP="007266AB">
      <w:r>
        <w:t xml:space="preserve">The Surgeon General’s warning is a response to these developments. Our brains develop into our mid-20s, so </w:t>
      </w:r>
      <w:r w:rsidRPr="00EE1F37">
        <w:rPr>
          <w:rStyle w:val="StyleUnderline"/>
        </w:rPr>
        <w:t>exposing young people to increasingly potent weed may have harmful consequences</w:t>
      </w:r>
      <w:r>
        <w:t xml:space="preserve">. Although often disputed, </w:t>
      </w:r>
      <w:r w:rsidRPr="00EE1F37">
        <w:rPr>
          <w:rStyle w:val="StyleUnderline"/>
        </w:rPr>
        <w:t>weed use can be addictive and studies show risk for addiction rises with increased potency</w:t>
      </w:r>
      <w:r>
        <w:t>. The relationship between potency and other adverse outcomes like anxiety and psychosis is less well defined, but it is likely that increased potency will lead to increased risk of these problems as well.</w:t>
      </w:r>
    </w:p>
    <w:p w14:paraId="066003BC" w14:textId="77777777" w:rsidR="007266AB" w:rsidRDefault="007266AB" w:rsidP="007266AB">
      <w:r w:rsidRPr="00EE1F37">
        <w:rPr>
          <w:rStyle w:val="StyleUnderline"/>
        </w:rPr>
        <w:t>The risks of weed use are magnified</w:t>
      </w:r>
      <w:r>
        <w:t xml:space="preserve"> because </w:t>
      </w:r>
      <w:r w:rsidRPr="00EE1F37">
        <w:rPr>
          <w:rStyle w:val="StyleUnderline"/>
        </w:rPr>
        <w:t>people still aren’t aware of them</w:t>
      </w:r>
      <w:r>
        <w:t xml:space="preserve">. </w:t>
      </w:r>
      <w:r w:rsidRPr="00EE1F37">
        <w:rPr>
          <w:rStyle w:val="StyleUnderline"/>
        </w:rPr>
        <w:t xml:space="preserve">Although adult use and youth use have remained relatively flat </w:t>
      </w:r>
      <w:r w:rsidRPr="00EE1F37">
        <w:t>in</w:t>
      </w:r>
      <w:r>
        <w:t xml:space="preserve"> the context of changing policies, </w:t>
      </w:r>
      <w:r w:rsidRPr="00EE1F37">
        <w:rPr>
          <w:rStyle w:val="Emphasis"/>
        </w:rPr>
        <w:t>perception of risks among both adults and youth has plummeted</w:t>
      </w:r>
      <w:r>
        <w:t xml:space="preserve"> in recent years. Declining rates of risky drinking and cigarette smoking among young people suggest that we have the ability to educate effectively on risk-taking behaviors, but we have yet to master the complex messages needed to educate our kids about weed. For example, </w:t>
      </w:r>
      <w:r w:rsidRPr="00EE1F37">
        <w:rPr>
          <w:rStyle w:val="StyleUnderline"/>
        </w:rPr>
        <w:t>it is challenging to acknowledge that cannabis is less dangerous than fentanyl while helping them understand that weed may still be harmful</w:t>
      </w:r>
      <w:r>
        <w:t xml:space="preserve"> to them.</w:t>
      </w:r>
    </w:p>
    <w:p w14:paraId="2C7BFD38" w14:textId="77777777" w:rsidR="007266AB" w:rsidRPr="007E76BD" w:rsidRDefault="007266AB" w:rsidP="007266AB"/>
    <w:p w14:paraId="5E06BEE9" w14:textId="77777777" w:rsidR="007266AB" w:rsidRDefault="007266AB" w:rsidP="007266AB">
      <w:pPr>
        <w:pStyle w:val="Heading3"/>
      </w:pPr>
      <w:r>
        <w:t>1nc/2nc education impact</w:t>
      </w:r>
    </w:p>
    <w:p w14:paraId="43D6DE44" w14:textId="77777777" w:rsidR="007266AB" w:rsidRPr="008B57F3" w:rsidRDefault="007266AB" w:rsidP="007266AB"/>
    <w:p w14:paraId="2519A694" w14:textId="77777777" w:rsidR="007266AB" w:rsidRPr="008B57F3" w:rsidRDefault="007266AB" w:rsidP="007266AB">
      <w:pPr>
        <w:pStyle w:val="Heading4"/>
      </w:pPr>
      <w:r w:rsidRPr="008B57F3">
        <w:t>Aff spikes abuse and public health costs</w:t>
      </w:r>
    </w:p>
    <w:p w14:paraId="6418475E" w14:textId="77777777" w:rsidR="007266AB" w:rsidRPr="008B57F3" w:rsidRDefault="007266AB" w:rsidP="007266AB">
      <w:r w:rsidRPr="008B57F3">
        <w:rPr>
          <w:b/>
        </w:rPr>
        <w:t xml:space="preserve">Walters and Riley, 14 </w:t>
      </w:r>
      <w:r w:rsidRPr="008B57F3">
        <w:t>- John P. Walters, director of drug control policy for President George W. Bush, is chief operating officer of the Hudson Institute. Tom Riley, director of public affairs in the Office of National Drug Control Policy for President George W. Bush, writes on public policy in Philadelphia (“First Legalization, Then Lawsuits” The Weekly Standard19.35 (May 26, 2014): 18-19)</w:t>
      </w:r>
    </w:p>
    <w:p w14:paraId="1276C58E" w14:textId="77777777" w:rsidR="007266AB" w:rsidRPr="008B57F3" w:rsidRDefault="007266AB" w:rsidP="007266AB"/>
    <w:p w14:paraId="71859B58" w14:textId="77777777" w:rsidR="007266AB" w:rsidRPr="008B57F3" w:rsidRDefault="007266AB" w:rsidP="007266AB">
      <w:pPr>
        <w:rPr>
          <w:sz w:val="16"/>
        </w:rPr>
      </w:pPr>
      <w:r w:rsidRPr="008B57F3">
        <w:rPr>
          <w:sz w:val="16"/>
        </w:rPr>
        <w:t xml:space="preserve">The </w:t>
      </w:r>
      <w:r w:rsidRPr="008B57F3">
        <w:rPr>
          <w:rStyle w:val="StyleUnderline"/>
        </w:rPr>
        <w:t>legalization</w:t>
      </w:r>
      <w:r w:rsidRPr="008B57F3">
        <w:rPr>
          <w:sz w:val="16"/>
        </w:rPr>
        <w:t xml:space="preserve"> of marijuana in Colorado and Washington </w:t>
      </w:r>
      <w:r w:rsidRPr="008B57F3">
        <w:rPr>
          <w:rStyle w:val="StyleUnderline"/>
        </w:rPr>
        <w:t>has spawned reports of increased use, declining perception of risk, increased neonatal risk, drug tourism, diversion of public assistance to fund use, creation of significantly more powerful forms of the drug</w:t>
      </w:r>
      <w:r w:rsidRPr="008B57F3">
        <w:rPr>
          <w:sz w:val="16"/>
        </w:rPr>
        <w:t xml:space="preserve">, </w:t>
      </w:r>
      <w:r w:rsidRPr="008B57F3">
        <w:rPr>
          <w:rStyle w:val="StyleUnderline"/>
        </w:rPr>
        <w:t>and new financial rules</w:t>
      </w:r>
      <w:r w:rsidRPr="008B57F3">
        <w:rPr>
          <w:sz w:val="16"/>
        </w:rPr>
        <w:t xml:space="preserve"> to permit money from drug sales to enter the banking system. President Obama, moreover, proclaims marijuana use is no more dangerous than drinking alcohol or smoking tobacco-virtually assuring that the legalization of marijuana will be a defining domestic policy of his presidency. That is a matter for politics and history. A more pressing question for us is how families and communities can protect themselves from this unfolding debacle.</w:t>
      </w:r>
    </w:p>
    <w:p w14:paraId="2DA5791A" w14:textId="77777777" w:rsidR="007266AB" w:rsidRPr="008B57F3" w:rsidRDefault="007266AB" w:rsidP="007266AB">
      <w:pPr>
        <w:rPr>
          <w:u w:val="single"/>
        </w:rPr>
      </w:pPr>
      <w:r w:rsidRPr="008B57F3">
        <w:rPr>
          <w:sz w:val="16"/>
        </w:rPr>
        <w:t xml:space="preserve">Marijuana legalization-and what some now suggest will be the legalization of all drugs-is dangerous, but not unstoppable. Indeed, the dangers can be turned against the forces of legalization. </w:t>
      </w:r>
      <w:r w:rsidRPr="008B57F3">
        <w:rPr>
          <w:rStyle w:val="StyleUnderline"/>
        </w:rPr>
        <w:t>The new drug retailers are known businesses. They sell a dangerous, addictive product, and they need a substantial number of addicted users as their customer base to generate the profits they seek</w:t>
      </w:r>
      <w:r w:rsidRPr="008B57F3">
        <w:rPr>
          <w:sz w:val="16"/>
        </w:rPr>
        <w:t xml:space="preserve">. In other words, </w:t>
      </w:r>
      <w:r w:rsidRPr="008B57F3">
        <w:rPr>
          <w:rStyle w:val="StyleUnderline"/>
        </w:rPr>
        <w:t>addiction is not a byproduct, it is a business plan.</w:t>
      </w:r>
    </w:p>
    <w:p w14:paraId="4023B748" w14:textId="77777777" w:rsidR="007266AB" w:rsidRPr="008B57F3" w:rsidRDefault="007266AB" w:rsidP="007266AB">
      <w:pPr>
        <w:rPr>
          <w:sz w:val="16"/>
        </w:rPr>
      </w:pPr>
      <w:r w:rsidRPr="008B57F3">
        <w:rPr>
          <w:rStyle w:val="StyleUnderline"/>
        </w:rPr>
        <w:t>As these businesses grow more powerful, they deploy lobbyists to pressure government leaders to write laws that improve their bottom lines</w:t>
      </w:r>
      <w:r w:rsidRPr="008B57F3">
        <w:rPr>
          <w:sz w:val="16"/>
        </w:rPr>
        <w:t xml:space="preserve">. Hence recent efforts to eliminate regulations that keep drug money out of our banks. </w:t>
      </w:r>
      <w:r w:rsidRPr="008B57F3">
        <w:rPr>
          <w:rStyle w:val="StyleUnderline"/>
        </w:rPr>
        <w:t>Legislation that improves the viability of these businesses also increases the number of stakeholders with an incentive to boost sales</w:t>
      </w:r>
      <w:r w:rsidRPr="008B57F3">
        <w:rPr>
          <w:sz w:val="16"/>
        </w:rPr>
        <w:t xml:space="preserve">. Even one advocate of legalization admits </w:t>
      </w:r>
      <w:r w:rsidRPr="008B57F3">
        <w:rPr>
          <w:rStyle w:val="Emphasis"/>
        </w:rPr>
        <w:t>there will be at least a 50-percent increase in use</w:t>
      </w:r>
      <w:r w:rsidRPr="008B57F3">
        <w:rPr>
          <w:sz w:val="16"/>
        </w:rPr>
        <w:t xml:space="preserve">. </w:t>
      </w:r>
      <w:r w:rsidRPr="008B57F3">
        <w:rPr>
          <w:rStyle w:val="StyleUnderline"/>
        </w:rPr>
        <w:t>This is a public health and safety catastrophe</w:t>
      </w:r>
      <w:r w:rsidRPr="008B57F3">
        <w:rPr>
          <w:sz w:val="16"/>
        </w:rPr>
        <w:t>.</w:t>
      </w:r>
    </w:p>
    <w:p w14:paraId="353B2105" w14:textId="77777777" w:rsidR="007266AB" w:rsidRPr="008B57F3" w:rsidRDefault="007266AB" w:rsidP="007266AB">
      <w:pPr>
        <w:rPr>
          <w:sz w:val="16"/>
        </w:rPr>
      </w:pPr>
      <w:r w:rsidRPr="008B57F3">
        <w:rPr>
          <w:sz w:val="16"/>
        </w:rPr>
        <w:t xml:space="preserve">President Obama and some other intelligent Americans are eager to deny the overwhelming evidence of the harm illegal drugs do. Yet the harm caused by marijuana is clearer than ever, thanks </w:t>
      </w:r>
      <w:r w:rsidRPr="008B57F3">
        <w:rPr>
          <w:rStyle w:val="StyleUnderline"/>
        </w:rPr>
        <w:t xml:space="preserve">to research conducted in </w:t>
      </w:r>
      <w:r w:rsidRPr="008B57F3">
        <w:rPr>
          <w:rStyle w:val="Emphasis"/>
        </w:rPr>
        <w:t>recent years</w:t>
      </w:r>
      <w:r w:rsidRPr="008B57F3">
        <w:rPr>
          <w:rStyle w:val="StyleUnderline"/>
        </w:rPr>
        <w:t>.</w:t>
      </w:r>
      <w:r w:rsidRPr="008B57F3">
        <w:rPr>
          <w:sz w:val="16"/>
        </w:rPr>
        <w:t xml:space="preserve"> </w:t>
      </w:r>
      <w:r w:rsidRPr="008B57F3">
        <w:rPr>
          <w:rStyle w:val="StyleUnderline"/>
        </w:rPr>
        <w:t>Marijuana use is linked to diminished academic achievement, short-term memory loss, and impaired judgment. It impedes motor skills and diminishes impulse control, which contributes to violent behavior and weakened self-control in general. Marijuana use worsens, and perhaps triggers, serious mental illness-including depression, psychosis, and suicidal thoughts</w:t>
      </w:r>
      <w:r w:rsidRPr="008B57F3">
        <w:rPr>
          <w:sz w:val="16"/>
        </w:rPr>
        <w:t xml:space="preserve"> and actions. And marijuana users permanently increase their risk of addiction and perhaps the risk of addiction for their children, according to some of the latest research findings.</w:t>
      </w:r>
    </w:p>
    <w:p w14:paraId="386E8AD1" w14:textId="77777777" w:rsidR="007266AB" w:rsidRPr="008B57F3" w:rsidRDefault="007266AB" w:rsidP="007266AB"/>
    <w:p w14:paraId="03D05124" w14:textId="77777777" w:rsidR="007266AB" w:rsidRPr="008B57F3" w:rsidRDefault="007266AB" w:rsidP="007266AB">
      <w:pPr>
        <w:pStyle w:val="Heading4"/>
      </w:pPr>
      <w:r w:rsidRPr="008B57F3">
        <w:t xml:space="preserve">A </w:t>
      </w:r>
      <w:r w:rsidRPr="008B57F3">
        <w:rPr>
          <w:u w:val="single"/>
        </w:rPr>
        <w:t>swath of research</w:t>
      </w:r>
      <w:r w:rsidRPr="008B57F3">
        <w:t xml:space="preserve"> proves that devastates educational competitiveness</w:t>
      </w:r>
    </w:p>
    <w:p w14:paraId="69C5840E" w14:textId="77777777" w:rsidR="007266AB" w:rsidRPr="008B57F3" w:rsidRDefault="007266AB" w:rsidP="007266AB">
      <w:r w:rsidRPr="008B57F3">
        <w:rPr>
          <w:b/>
        </w:rPr>
        <w:t>Bennett and White 15</w:t>
      </w:r>
      <w:r w:rsidRPr="008B57F3">
        <w:t>—former Secretary of Education and Director of the Office of National Drug Control Policy, currently Washington Fellow of the Claremont Institute and Senior Advisor to Project Lead The Way AND Adjunct Assistant Professor, Department of Environmental and Community Medicine, University of Medicine and Dentistry, Rutgers University Medical School, and Adjunct Instructor at Seton Hall University School of Law</w:t>
      </w:r>
    </w:p>
    <w:p w14:paraId="5967ECD8" w14:textId="77777777" w:rsidR="007266AB" w:rsidRPr="008B57F3" w:rsidRDefault="007266AB" w:rsidP="007266AB">
      <w:pPr>
        <w:rPr>
          <w:sz w:val="16"/>
          <w:szCs w:val="16"/>
        </w:rPr>
      </w:pPr>
      <w:r w:rsidRPr="008B57F3">
        <w:rPr>
          <w:sz w:val="16"/>
          <w:szCs w:val="16"/>
        </w:rPr>
        <w:t xml:space="preserve">(William and Robert, </w:t>
      </w:r>
      <w:r w:rsidRPr="008B57F3">
        <w:rPr>
          <w:i/>
          <w:sz w:val="16"/>
          <w:szCs w:val="16"/>
        </w:rPr>
        <w:t>Going to Pot: Why the Rush to Legalize Marijuana Is Harming America</w:t>
      </w:r>
      <w:r w:rsidRPr="008B57F3">
        <w:rPr>
          <w:sz w:val="16"/>
          <w:szCs w:val="16"/>
        </w:rPr>
        <w:t>, pg 3-7, kindle edition, dml)</w:t>
      </w:r>
    </w:p>
    <w:p w14:paraId="02F5F98F" w14:textId="77777777" w:rsidR="007266AB" w:rsidRPr="008B57F3" w:rsidRDefault="007266AB" w:rsidP="007266AB"/>
    <w:p w14:paraId="31738352" w14:textId="77777777" w:rsidR="007266AB" w:rsidRPr="008B57F3" w:rsidRDefault="007266AB" w:rsidP="007266AB">
      <w:pPr>
        <w:rPr>
          <w:sz w:val="16"/>
        </w:rPr>
      </w:pPr>
      <w:r w:rsidRPr="008B57F3">
        <w:rPr>
          <w:sz w:val="16"/>
        </w:rPr>
        <w:t xml:space="preserve">The ancient Greeks believed that societies’ views were often shaped by the leadership of their regime. If this is true, even in part, we can see why public opinion has moved the way it has , toward de-stigmatization and legalization. Should we not be asking, is marijuana as innocent as these and other leaders say? Enter this query into a search engine: “Marijuana teen brain.” As of this writing, this is but a small sampling of what we found: </w:t>
      </w:r>
    </w:p>
    <w:p w14:paraId="3781A640" w14:textId="77777777" w:rsidR="007266AB" w:rsidRPr="008B57F3" w:rsidRDefault="007266AB" w:rsidP="007266AB">
      <w:pPr>
        <w:rPr>
          <w:sz w:val="16"/>
        </w:rPr>
      </w:pPr>
      <w:r w:rsidRPr="008B57F3">
        <w:rPr>
          <w:sz w:val="16"/>
        </w:rPr>
        <w:t xml:space="preserve">Marijuana May Hurt the Developing Teen Brain </w:t>
      </w:r>
    </w:p>
    <w:p w14:paraId="03D3BE58" w14:textId="77777777" w:rsidR="007266AB" w:rsidRPr="008B57F3" w:rsidRDefault="007266AB" w:rsidP="007266AB">
      <w:pPr>
        <w:rPr>
          <w:rStyle w:val="Emphasis"/>
        </w:rPr>
      </w:pPr>
      <w:r w:rsidRPr="008B57F3">
        <w:rPr>
          <w:rStyle w:val="Emphasis"/>
        </w:rPr>
        <w:t xml:space="preserve">Heavy Marijuana Use Alters Teenage Brain Structure </w:t>
      </w:r>
    </w:p>
    <w:p w14:paraId="6D39E851" w14:textId="77777777" w:rsidR="007266AB" w:rsidRPr="008B57F3" w:rsidRDefault="007266AB" w:rsidP="007266AB">
      <w:pPr>
        <w:rPr>
          <w:sz w:val="16"/>
        </w:rPr>
      </w:pPr>
      <w:r w:rsidRPr="008B57F3">
        <w:rPr>
          <w:sz w:val="16"/>
        </w:rPr>
        <w:t xml:space="preserve">Marijuana: Why It’s Still a Big Deal If Your Teen Smokes Pot </w:t>
      </w:r>
    </w:p>
    <w:p w14:paraId="61926E06" w14:textId="77777777" w:rsidR="007266AB" w:rsidRPr="008B57F3" w:rsidRDefault="007266AB" w:rsidP="007266AB">
      <w:pPr>
        <w:rPr>
          <w:rStyle w:val="StyleUnderline"/>
        </w:rPr>
      </w:pPr>
      <w:r w:rsidRPr="008B57F3">
        <w:rPr>
          <w:rStyle w:val="StyleUnderline"/>
        </w:rPr>
        <w:t xml:space="preserve">Perception of Marijuana as a “Safe Drug” Is Scientifically Inaccurate </w:t>
      </w:r>
    </w:p>
    <w:p w14:paraId="4993CD19" w14:textId="77777777" w:rsidR="007266AB" w:rsidRPr="008B57F3" w:rsidRDefault="007266AB" w:rsidP="007266AB">
      <w:pPr>
        <w:rPr>
          <w:sz w:val="16"/>
        </w:rPr>
      </w:pPr>
      <w:r w:rsidRPr="008B57F3">
        <w:rPr>
          <w:sz w:val="16"/>
        </w:rPr>
        <w:t xml:space="preserve">Teen Pot Use Could Hurt Brain and Memory, New Research Suggests </w:t>
      </w:r>
    </w:p>
    <w:p w14:paraId="463007A8" w14:textId="77777777" w:rsidR="007266AB" w:rsidRPr="008B57F3" w:rsidRDefault="007266AB" w:rsidP="007266AB">
      <w:pPr>
        <w:rPr>
          <w:sz w:val="16"/>
        </w:rPr>
      </w:pPr>
      <w:r w:rsidRPr="008B57F3">
        <w:rPr>
          <w:sz w:val="16"/>
        </w:rPr>
        <w:t xml:space="preserve">Marijuana Use Linked to Concerning Brain Changes in Teens </w:t>
      </w:r>
    </w:p>
    <w:p w14:paraId="3BA28E20" w14:textId="77777777" w:rsidR="007266AB" w:rsidRPr="008B57F3" w:rsidRDefault="007266AB" w:rsidP="007266AB">
      <w:pPr>
        <w:rPr>
          <w:sz w:val="16"/>
        </w:rPr>
      </w:pPr>
      <w:r w:rsidRPr="008B57F3">
        <w:rPr>
          <w:sz w:val="16"/>
        </w:rPr>
        <w:t xml:space="preserve">Teen Marijuana Use Linked to Lower IQ in Later Life </w:t>
      </w:r>
    </w:p>
    <w:p w14:paraId="66333026" w14:textId="77777777" w:rsidR="007266AB" w:rsidRPr="008B57F3" w:rsidRDefault="007266AB" w:rsidP="007266AB">
      <w:pPr>
        <w:rPr>
          <w:sz w:val="16"/>
        </w:rPr>
      </w:pPr>
      <w:r w:rsidRPr="008B57F3">
        <w:rPr>
          <w:sz w:val="16"/>
        </w:rPr>
        <w:t xml:space="preserve">Study Says Smoking Marijuana Worse for Lungs Than Cigarettes </w:t>
      </w:r>
    </w:p>
    <w:p w14:paraId="54CB096E" w14:textId="77777777" w:rsidR="007266AB" w:rsidRPr="008B57F3" w:rsidRDefault="007266AB" w:rsidP="007266AB">
      <w:pPr>
        <w:rPr>
          <w:sz w:val="16"/>
        </w:rPr>
      </w:pPr>
      <w:r w:rsidRPr="008B57F3">
        <w:rPr>
          <w:sz w:val="16"/>
        </w:rPr>
        <w:t>Pot Increases Heart Attack Risks</w:t>
      </w:r>
    </w:p>
    <w:p w14:paraId="0C35A2D2" w14:textId="77777777" w:rsidR="007266AB" w:rsidRPr="008B57F3" w:rsidRDefault="007266AB" w:rsidP="007266AB">
      <w:pPr>
        <w:rPr>
          <w:sz w:val="16"/>
        </w:rPr>
      </w:pPr>
      <w:r w:rsidRPr="008B57F3">
        <w:rPr>
          <w:sz w:val="16"/>
        </w:rPr>
        <w:t xml:space="preserve">Teenagers Who Smoke Cannabis Damage Their Brains for Life </w:t>
      </w:r>
    </w:p>
    <w:p w14:paraId="00B40E50" w14:textId="77777777" w:rsidR="007266AB" w:rsidRPr="008B57F3" w:rsidRDefault="007266AB" w:rsidP="007266AB">
      <w:pPr>
        <w:rPr>
          <w:sz w:val="16"/>
        </w:rPr>
      </w:pPr>
      <w:r w:rsidRPr="008B57F3">
        <w:rPr>
          <w:sz w:val="16"/>
        </w:rPr>
        <w:t xml:space="preserve">Smoking Marijuana as Teen May Have Lasting Brain Effects 4 </w:t>
      </w:r>
    </w:p>
    <w:p w14:paraId="1695B322" w14:textId="77777777" w:rsidR="007266AB" w:rsidRPr="008B57F3" w:rsidRDefault="007266AB" w:rsidP="007266AB">
      <w:pPr>
        <w:rPr>
          <w:sz w:val="16"/>
        </w:rPr>
      </w:pPr>
      <w:r w:rsidRPr="008B57F3">
        <w:rPr>
          <w:rStyle w:val="StyleUnderline"/>
        </w:rPr>
        <w:t>These</w:t>
      </w:r>
      <w:r w:rsidRPr="008B57F3">
        <w:rPr>
          <w:sz w:val="16"/>
        </w:rPr>
        <w:t xml:space="preserve"> stories </w:t>
      </w:r>
      <w:r w:rsidRPr="008B57F3">
        <w:rPr>
          <w:rStyle w:val="StyleUnderline"/>
          <w:b/>
        </w:rPr>
        <w:t xml:space="preserve">come from a </w:t>
      </w:r>
      <w:r w:rsidRPr="008B57F3">
        <w:rPr>
          <w:rStyle w:val="Emphasis"/>
        </w:rPr>
        <w:t>wide variety of sources</w:t>
      </w:r>
      <w:r w:rsidRPr="008B57F3">
        <w:rPr>
          <w:rStyle w:val="StyleUnderline"/>
        </w:rPr>
        <w:t>,</w:t>
      </w:r>
      <w:r w:rsidRPr="008B57F3">
        <w:rPr>
          <w:sz w:val="16"/>
        </w:rPr>
        <w:t xml:space="preserve"> including NPR, Psychology Today, Science Daily, NBC, CBS , and the Daily Mail of London. </w:t>
      </w:r>
      <w:r w:rsidRPr="008B57F3">
        <w:rPr>
          <w:rStyle w:val="StyleUnderline"/>
        </w:rPr>
        <w:t>A sampling of these</w:t>
      </w:r>
      <w:r w:rsidRPr="008B57F3">
        <w:rPr>
          <w:sz w:val="16"/>
        </w:rPr>
        <w:t xml:space="preserve"> stories’ </w:t>
      </w:r>
      <w:r w:rsidRPr="008B57F3">
        <w:rPr>
          <w:rStyle w:val="StyleUnderline"/>
        </w:rPr>
        <w:t>researchers</w:t>
      </w:r>
      <w:r w:rsidRPr="008B57F3">
        <w:rPr>
          <w:sz w:val="16"/>
        </w:rPr>
        <w:t xml:space="preserve"> and sources? The brain imaging and neuropsychology lab at </w:t>
      </w:r>
      <w:r w:rsidRPr="008B57F3">
        <w:rPr>
          <w:rStyle w:val="StyleUnderline"/>
        </w:rPr>
        <w:t>the University of Wisconsin– Milwaukee, Northwestern</w:t>
      </w:r>
      <w:r w:rsidRPr="008B57F3">
        <w:rPr>
          <w:sz w:val="16"/>
        </w:rPr>
        <w:t xml:space="preserve"> University Feinberg School of Medicine, </w:t>
      </w:r>
      <w:r w:rsidRPr="008B57F3">
        <w:rPr>
          <w:rStyle w:val="StyleUnderline"/>
        </w:rPr>
        <w:t>the University of Montreal, New York’s Icahn School of Medicine</w:t>
      </w:r>
      <w:r w:rsidRPr="008B57F3">
        <w:rPr>
          <w:sz w:val="16"/>
        </w:rPr>
        <w:t xml:space="preserve"> at Mount Sinai, </w:t>
      </w:r>
      <w:r w:rsidRPr="008B57F3">
        <w:rPr>
          <w:rStyle w:val="StyleUnderline"/>
        </w:rPr>
        <w:t>the National Academy of Sciences,</w:t>
      </w:r>
      <w:r w:rsidRPr="008B57F3">
        <w:rPr>
          <w:sz w:val="16"/>
        </w:rPr>
        <w:t xml:space="preserve"> Boston’s Beth Israel Deaconess Medical Center and </w:t>
      </w:r>
      <w:r w:rsidRPr="008B57F3">
        <w:rPr>
          <w:rStyle w:val="StyleUnderline"/>
        </w:rPr>
        <w:t>Harvard Medical School, and the University of Maryland School of Medicine</w:t>
      </w:r>
      <w:r w:rsidRPr="008B57F3">
        <w:rPr>
          <w:sz w:val="16"/>
        </w:rPr>
        <w:t xml:space="preserve">. </w:t>
      </w:r>
    </w:p>
    <w:p w14:paraId="0805EF4E" w14:textId="77777777" w:rsidR="007266AB" w:rsidRPr="008B57F3" w:rsidRDefault="007266AB" w:rsidP="007266AB">
      <w:pPr>
        <w:rPr>
          <w:sz w:val="16"/>
        </w:rPr>
      </w:pPr>
      <w:r w:rsidRPr="008B57F3">
        <w:rPr>
          <w:sz w:val="16"/>
        </w:rPr>
        <w:t xml:space="preserve">Now perform one other Internet search for us: “marijuana psychosis.” Again, a modest sampling of what came up with the search engine we used: </w:t>
      </w:r>
    </w:p>
    <w:p w14:paraId="66BA3B0B" w14:textId="77777777" w:rsidR="007266AB" w:rsidRPr="008B57F3" w:rsidRDefault="007266AB" w:rsidP="007266AB">
      <w:pPr>
        <w:rPr>
          <w:sz w:val="16"/>
        </w:rPr>
      </w:pPr>
      <w:r w:rsidRPr="008B57F3">
        <w:rPr>
          <w:sz w:val="16"/>
        </w:rPr>
        <w:t xml:space="preserve">The Cannabis-Psychosis Link </w:t>
      </w:r>
    </w:p>
    <w:p w14:paraId="117803EE" w14:textId="77777777" w:rsidR="007266AB" w:rsidRPr="008B57F3" w:rsidRDefault="007266AB" w:rsidP="007266AB">
      <w:pPr>
        <w:rPr>
          <w:sz w:val="16"/>
        </w:rPr>
      </w:pPr>
      <w:r w:rsidRPr="008B57F3">
        <w:rPr>
          <w:sz w:val="16"/>
        </w:rPr>
        <w:t xml:space="preserve">Marijuana May Both Trigger and Suppress Psychosis </w:t>
      </w:r>
    </w:p>
    <w:p w14:paraId="443B850C" w14:textId="77777777" w:rsidR="007266AB" w:rsidRPr="008B57F3" w:rsidRDefault="007266AB" w:rsidP="007266AB">
      <w:pPr>
        <w:rPr>
          <w:sz w:val="16"/>
        </w:rPr>
      </w:pPr>
      <w:r w:rsidRPr="008B57F3">
        <w:rPr>
          <w:sz w:val="16"/>
        </w:rPr>
        <w:t xml:space="preserve">How Marijuana May Drive the Brain into Psychosis </w:t>
      </w:r>
    </w:p>
    <w:p w14:paraId="3A6BF10E" w14:textId="77777777" w:rsidR="007266AB" w:rsidRPr="008B57F3" w:rsidRDefault="007266AB" w:rsidP="007266AB">
      <w:pPr>
        <w:rPr>
          <w:sz w:val="16"/>
        </w:rPr>
      </w:pPr>
      <w:r w:rsidRPr="008B57F3">
        <w:rPr>
          <w:sz w:val="16"/>
        </w:rPr>
        <w:t xml:space="preserve">Prolonged Cannabis Use Linked to Psychosis </w:t>
      </w:r>
    </w:p>
    <w:p w14:paraId="5A0B7BCD" w14:textId="77777777" w:rsidR="007266AB" w:rsidRPr="008B57F3" w:rsidRDefault="007266AB" w:rsidP="007266AB">
      <w:pPr>
        <w:rPr>
          <w:sz w:val="16"/>
        </w:rPr>
      </w:pPr>
      <w:r w:rsidRPr="008B57F3">
        <w:rPr>
          <w:sz w:val="16"/>
        </w:rPr>
        <w:t>Marijuana Use Linked to Risk of Psychotic Symptoms</w:t>
      </w:r>
    </w:p>
    <w:p w14:paraId="05995FE3" w14:textId="77777777" w:rsidR="007266AB" w:rsidRPr="008B57F3" w:rsidRDefault="007266AB" w:rsidP="007266AB">
      <w:pPr>
        <w:rPr>
          <w:sz w:val="16"/>
        </w:rPr>
      </w:pPr>
      <w:r w:rsidRPr="008B57F3">
        <w:rPr>
          <w:sz w:val="16"/>
        </w:rPr>
        <w:t xml:space="preserve">Teens Who Smoke Pot at Risk for Later Schizophrenia, Psychosis </w:t>
      </w:r>
    </w:p>
    <w:p w14:paraId="680036F8" w14:textId="77777777" w:rsidR="007266AB" w:rsidRPr="008B57F3" w:rsidRDefault="007266AB" w:rsidP="007266AB">
      <w:pPr>
        <w:rPr>
          <w:sz w:val="16"/>
        </w:rPr>
      </w:pPr>
      <w:r w:rsidRPr="008B57F3">
        <w:rPr>
          <w:sz w:val="16"/>
        </w:rPr>
        <w:t xml:space="preserve">Marijuana Use Precedes Psychosis 5 </w:t>
      </w:r>
    </w:p>
    <w:p w14:paraId="6B49A813" w14:textId="77777777" w:rsidR="007266AB" w:rsidRPr="008B57F3" w:rsidRDefault="007266AB" w:rsidP="007266AB">
      <w:pPr>
        <w:rPr>
          <w:sz w:val="16"/>
        </w:rPr>
      </w:pPr>
      <w:r w:rsidRPr="008B57F3">
        <w:rPr>
          <w:sz w:val="16"/>
        </w:rPr>
        <w:t xml:space="preserve">Some of the sources include Psychiatric Times, Time magazine, LiveScience, Medical News Today, WebMD, and Reuters, and </w:t>
      </w:r>
      <w:r w:rsidRPr="008B57F3">
        <w:rPr>
          <w:rStyle w:val="StyleUnderline"/>
          <w:b/>
        </w:rPr>
        <w:t xml:space="preserve">they are based on </w:t>
      </w:r>
      <w:r w:rsidRPr="008B57F3">
        <w:rPr>
          <w:rStyle w:val="Emphasis"/>
        </w:rPr>
        <w:t>studies and analysis</w:t>
      </w:r>
      <w:r w:rsidRPr="008B57F3">
        <w:rPr>
          <w:rStyle w:val="StyleUnderline"/>
        </w:rPr>
        <w:t xml:space="preserve"> from such esteemed entities as the Department of Psychosis at King’s College London; the Queensland Brain Institute</w:t>
      </w:r>
      <w:r w:rsidRPr="008B57F3">
        <w:rPr>
          <w:sz w:val="16"/>
        </w:rPr>
        <w:t xml:space="preserve">, University of Queensland, Australia; </w:t>
      </w:r>
      <w:r w:rsidRPr="008B57F3">
        <w:rPr>
          <w:rStyle w:val="StyleUnderline"/>
        </w:rPr>
        <w:t>the South Limburg Mental Health Research and Teaching Network of Maastricht University</w:t>
      </w:r>
      <w:r w:rsidRPr="008B57F3">
        <w:rPr>
          <w:sz w:val="16"/>
        </w:rPr>
        <w:t xml:space="preserve"> Medical Centre; </w:t>
      </w:r>
      <w:r w:rsidRPr="008B57F3">
        <w:rPr>
          <w:rStyle w:val="StyleUnderline"/>
        </w:rPr>
        <w:t>Children’s National Medical Center in Washington, D.C.; Harvard Medical School; the University of Wisconsin; Duke University; Northwestern University; University of Montreal; New York’s Icahn School of Medicine</w:t>
      </w:r>
      <w:r w:rsidRPr="008B57F3">
        <w:rPr>
          <w:sz w:val="16"/>
        </w:rPr>
        <w:t xml:space="preserve"> at Mount Sinai; </w:t>
      </w:r>
      <w:r w:rsidRPr="008B57F3">
        <w:rPr>
          <w:rStyle w:val="StyleUnderline"/>
        </w:rPr>
        <w:t>Oxford</w:t>
      </w:r>
      <w:r w:rsidRPr="008B57F3">
        <w:rPr>
          <w:sz w:val="16"/>
        </w:rPr>
        <w:t xml:space="preserve"> University Press’s Schizophrenia Bulletin; </w:t>
      </w:r>
      <w:r w:rsidRPr="008B57F3">
        <w:rPr>
          <w:rStyle w:val="StyleUnderline"/>
        </w:rPr>
        <w:t>the New England Journal of Medicine; the University of Maryland; the Journal of Neuropsychopharmacology; the Imperial College London; University College London; the Journal of Psychoactive Drugs; and the Archives of General Psychiatry</w:t>
      </w:r>
      <w:r w:rsidRPr="008B57F3">
        <w:rPr>
          <w:sz w:val="16"/>
        </w:rPr>
        <w:t xml:space="preserve">, to list a sampling. </w:t>
      </w:r>
    </w:p>
    <w:p w14:paraId="03C1D4E5" w14:textId="77777777" w:rsidR="007266AB" w:rsidRPr="008B57F3" w:rsidRDefault="007266AB" w:rsidP="007266AB">
      <w:pPr>
        <w:rPr>
          <w:sz w:val="16"/>
        </w:rPr>
      </w:pPr>
      <w:r w:rsidRPr="008B57F3">
        <w:rPr>
          <w:sz w:val="16"/>
        </w:rPr>
        <w:t xml:space="preserve">Any number of reasons have been used to justify legalization. Some people simply do not know of the current research on marijuana use or marijuana potency. But </w:t>
      </w:r>
      <w:r w:rsidRPr="008B57F3">
        <w:rPr>
          <w:rStyle w:val="StyleUnderline"/>
        </w:rPr>
        <w:t>even dismissing</w:t>
      </w:r>
      <w:r w:rsidRPr="008B57F3">
        <w:rPr>
          <w:sz w:val="16"/>
        </w:rPr>
        <w:t xml:space="preserve"> the long-lasting and permanent serious </w:t>
      </w:r>
      <w:r w:rsidRPr="008B57F3">
        <w:rPr>
          <w:rStyle w:val="StyleUnderline"/>
        </w:rPr>
        <w:t>health effects</w:t>
      </w:r>
      <w:r w:rsidRPr="008B57F3">
        <w:rPr>
          <w:sz w:val="16"/>
        </w:rPr>
        <w:t xml:space="preserve">, if brain, lung, and heart function are not a worry for some, </w:t>
      </w:r>
      <w:r w:rsidRPr="008B57F3">
        <w:rPr>
          <w:rStyle w:val="StyleUnderline"/>
        </w:rPr>
        <w:t>what of</w:t>
      </w:r>
      <w:r w:rsidRPr="008B57F3">
        <w:rPr>
          <w:sz w:val="16"/>
        </w:rPr>
        <w:t xml:space="preserve"> Governor Jerry Brown’s point: </w:t>
      </w:r>
      <w:r w:rsidRPr="008B57F3">
        <w:rPr>
          <w:rStyle w:val="StyleUnderline"/>
          <w:b/>
        </w:rPr>
        <w:t>decreased motivation and ambition?</w:t>
      </w:r>
      <w:r w:rsidRPr="008B57F3">
        <w:rPr>
          <w:rStyle w:val="StyleUnderline"/>
        </w:rPr>
        <w:t xml:space="preserve"> Do our students today— from elementary and secondary schools to colleges and universities— </w:t>
      </w:r>
      <w:r w:rsidRPr="008B57F3">
        <w:rPr>
          <w:rStyle w:val="StyleUnderline"/>
          <w:b/>
        </w:rPr>
        <w:t xml:space="preserve">have the </w:t>
      </w:r>
      <w:r w:rsidRPr="008B57F3">
        <w:rPr>
          <w:rStyle w:val="Emphasis"/>
        </w:rPr>
        <w:t>motivation and ambition</w:t>
      </w:r>
      <w:r w:rsidRPr="008B57F3">
        <w:rPr>
          <w:rStyle w:val="StyleUnderline"/>
        </w:rPr>
        <w:t xml:space="preserve">, never mind health and brain power, </w:t>
      </w:r>
      <w:r w:rsidRPr="008B57F3">
        <w:rPr>
          <w:rStyle w:val="StyleUnderline"/>
          <w:b/>
        </w:rPr>
        <w:t xml:space="preserve">to establish themselves, participate, and contribute to </w:t>
      </w:r>
      <w:r w:rsidRPr="008B57F3">
        <w:rPr>
          <w:rStyle w:val="Emphasis"/>
        </w:rPr>
        <w:t>the increasingly competitive economy?</w:t>
      </w:r>
      <w:r w:rsidRPr="008B57F3">
        <w:rPr>
          <w:rStyle w:val="StyleUnderline"/>
        </w:rPr>
        <w:t xml:space="preserve"> Is there a single economist</w:t>
      </w:r>
      <w:r w:rsidRPr="008B57F3">
        <w:rPr>
          <w:sz w:val="16"/>
        </w:rPr>
        <w:t xml:space="preserve"> or corporate leader today </w:t>
      </w:r>
      <w:r w:rsidRPr="008B57F3">
        <w:rPr>
          <w:rStyle w:val="StyleUnderline"/>
        </w:rPr>
        <w:t>who looks at the next generation’s work ethic, schooling, and brainpower and sees no problem?</w:t>
      </w:r>
      <w:r w:rsidRPr="008B57F3">
        <w:rPr>
          <w:sz w:val="16"/>
        </w:rPr>
        <w:t xml:space="preserve"> Is this not the reason so many argue for more funding for early childhood education programs, as well as more money for our schools generally? </w:t>
      </w:r>
    </w:p>
    <w:p w14:paraId="3E110F90" w14:textId="77777777" w:rsidR="007266AB" w:rsidRPr="008B57F3" w:rsidRDefault="007266AB" w:rsidP="007266AB">
      <w:pPr>
        <w:rPr>
          <w:sz w:val="16"/>
        </w:rPr>
      </w:pPr>
      <w:r w:rsidRPr="008B57F3">
        <w:rPr>
          <w:rStyle w:val="Emphasis"/>
        </w:rPr>
        <w:t>The science is in on this</w:t>
      </w:r>
      <w:r w:rsidRPr="008B57F3">
        <w:rPr>
          <w:rStyle w:val="StyleUnderline"/>
        </w:rPr>
        <w:t xml:space="preserve">, </w:t>
      </w:r>
      <w:r w:rsidRPr="008B57F3">
        <w:rPr>
          <w:rStyle w:val="StyleUnderline"/>
          <w:b/>
        </w:rPr>
        <w:t xml:space="preserve">making every dollar spent on improving our children’s education </w:t>
      </w:r>
      <w:r w:rsidRPr="008B57F3">
        <w:rPr>
          <w:b/>
          <w:u w:val="single"/>
        </w:rPr>
        <w:t xml:space="preserve">a waste </w:t>
      </w:r>
      <w:r w:rsidRPr="008B57F3">
        <w:rPr>
          <w:rStyle w:val="Emphasis"/>
        </w:rPr>
        <w:t>when it is countered by marijuana use</w:t>
      </w:r>
      <w:r w:rsidRPr="008B57F3">
        <w:rPr>
          <w:sz w:val="16"/>
        </w:rPr>
        <w:t>. To wit: “</w:t>
      </w:r>
      <w:r w:rsidRPr="008B57F3">
        <w:rPr>
          <w:rStyle w:val="StyleUnderline"/>
        </w:rPr>
        <w:t xml:space="preserve">The stereotype of pot smokers as lackadaisical loafers </w:t>
      </w:r>
      <w:r w:rsidRPr="008B57F3">
        <w:rPr>
          <w:rStyle w:val="StyleUnderline"/>
          <w:b/>
        </w:rPr>
        <w:t xml:space="preserve">is supported by </w:t>
      </w:r>
      <w:r w:rsidRPr="008B57F3">
        <w:rPr>
          <w:rStyle w:val="Emphasis"/>
        </w:rPr>
        <w:t>new research</w:t>
      </w:r>
      <w:r w:rsidRPr="008B57F3">
        <w:rPr>
          <w:rStyle w:val="StyleUnderline"/>
        </w:rPr>
        <w:t>: People who smoke marijuana regularly over long periods of time tend to produce less</w:t>
      </w:r>
      <w:r w:rsidRPr="008B57F3">
        <w:rPr>
          <w:sz w:val="16"/>
        </w:rPr>
        <w:t xml:space="preserve"> of a chemical in the brain that is linked to </w:t>
      </w:r>
      <w:r w:rsidRPr="008B57F3">
        <w:rPr>
          <w:rStyle w:val="StyleUnderline"/>
        </w:rPr>
        <w:t>motivation</w:t>
      </w:r>
      <w:r w:rsidRPr="008B57F3">
        <w:rPr>
          <w:sz w:val="16"/>
        </w:rPr>
        <w:t xml:space="preserve">.” 6 </w:t>
      </w:r>
      <w:r w:rsidRPr="008B57F3">
        <w:rPr>
          <w:rStyle w:val="StyleUnderline"/>
        </w:rPr>
        <w:t>The study, out of one of Great Britain’s finest schools of medicine, reveals what was self-evident</w:t>
      </w:r>
      <w:r w:rsidRPr="008B57F3">
        <w:rPr>
          <w:sz w:val="16"/>
        </w:rPr>
        <w:t xml:space="preserve">. Nevertheless, here’s the science: “Long-term cannabis users tended to produce less dopamine, a ‘feel good’ chemical in the brain that plays an important role in motivation and reward-driven behavior.” This effect on dopamine levels will have other consequences for marijuana users as well—changing the developing brain in its pleasure reception and transmission. It is this effect that leads marijuana users to higher doses, higher concentrations of THC, and other, harder, drugs. Similarly, it leads marijuana users to an ignorance of their self-destruction. As psychiatrist Robert DuPont, the president of the Institute for Behavior and Health, has written: </w:t>
      </w:r>
    </w:p>
    <w:p w14:paraId="2F8ECDE5" w14:textId="77777777" w:rsidR="007266AB" w:rsidRPr="008B57F3" w:rsidRDefault="007266AB" w:rsidP="007266AB">
      <w:pPr>
        <w:rPr>
          <w:sz w:val="16"/>
        </w:rPr>
      </w:pPr>
      <w:r w:rsidRPr="008B57F3">
        <w:rPr>
          <w:sz w:val="16"/>
        </w:rPr>
        <w:t xml:space="preserve">The fact that marijuana does not cause a hangover the way alcohol commonly does after heavy use is not an advantage at all. Marijuana stays in the brain for a long time so that the brain is still experiencing the effects from pot smoking days after the drug use has stopped, in contrast to alcohol use… </w:t>
      </w:r>
    </w:p>
    <w:p w14:paraId="147DA814" w14:textId="77777777" w:rsidR="007266AB" w:rsidRPr="008B57F3" w:rsidRDefault="007266AB" w:rsidP="007266AB">
      <w:pPr>
        <w:rPr>
          <w:sz w:val="16"/>
        </w:rPr>
      </w:pPr>
      <w:r w:rsidRPr="008B57F3">
        <w:rPr>
          <w:sz w:val="16"/>
        </w:rPr>
        <w:t xml:space="preserve">Unlike cocaine, which often brings users to their knees, marijuana claims its victims in a slower and more cruel fashion. It robs many of them of their desire to grow and improve, often making heavy users settle for what is left over in life… </w:t>
      </w:r>
    </w:p>
    <w:p w14:paraId="33A5D198" w14:textId="77777777" w:rsidR="007266AB" w:rsidRPr="008B57F3" w:rsidRDefault="007266AB" w:rsidP="007266AB">
      <w:pPr>
        <w:rPr>
          <w:sz w:val="16"/>
        </w:rPr>
      </w:pPr>
      <w:r w:rsidRPr="008B57F3">
        <w:rPr>
          <w:sz w:val="16"/>
        </w:rPr>
        <w:t xml:space="preserve">Marijuana makes its </w:t>
      </w:r>
      <w:r w:rsidRPr="008B57F3">
        <w:rPr>
          <w:rStyle w:val="StyleUnderline"/>
        </w:rPr>
        <w:t>users</w:t>
      </w:r>
      <w:r w:rsidRPr="008B57F3">
        <w:rPr>
          <w:sz w:val="16"/>
        </w:rPr>
        <w:t xml:space="preserve"> lose their purpose and their will, as well as their memory and motivation. Marijuana smokers do not often come into treatment for their addiction simply because neither they nor those around them can differentiate their true selves from the effects of their drug use. They commonly just </w:t>
      </w:r>
      <w:r w:rsidRPr="008B57F3">
        <w:rPr>
          <w:rStyle w:val="StyleUnderline"/>
        </w:rPr>
        <w:t xml:space="preserve">sink lower and lower in their performance and in their goals in life as their pot smoking continues. </w:t>
      </w:r>
      <w:r w:rsidRPr="008B57F3">
        <w:rPr>
          <w:rStyle w:val="Emphasis"/>
        </w:rPr>
        <w:t>Their hopes and lives literally go up in marijuana smoke</w:t>
      </w:r>
      <w:r w:rsidRPr="008B57F3">
        <w:rPr>
          <w:sz w:val="16"/>
        </w:rPr>
        <w:t>. 7</w:t>
      </w:r>
    </w:p>
    <w:p w14:paraId="7B66953F" w14:textId="77777777" w:rsidR="007266AB" w:rsidRPr="008B57F3" w:rsidRDefault="007266AB" w:rsidP="007266AB"/>
    <w:p w14:paraId="29789AB5" w14:textId="77777777" w:rsidR="007266AB" w:rsidRPr="008B57F3" w:rsidRDefault="007266AB" w:rsidP="007266AB">
      <w:pPr>
        <w:pStyle w:val="Heading4"/>
      </w:pPr>
      <w:r w:rsidRPr="008B57F3">
        <w:t xml:space="preserve">Maintaining an educational edge is the linchpin of economic leadership </w:t>
      </w:r>
    </w:p>
    <w:p w14:paraId="12D3DF4F" w14:textId="77777777" w:rsidR="007266AB" w:rsidRPr="008B57F3" w:rsidRDefault="007266AB" w:rsidP="007266AB">
      <w:r w:rsidRPr="008B57F3">
        <w:rPr>
          <w:b/>
        </w:rPr>
        <w:t>Gordon 13</w:t>
      </w:r>
      <w:r w:rsidRPr="008B57F3">
        <w:t>—distinguished fellow at the Council on Competitiveness, former Chairman of the House Science and Technology Committee</w:t>
      </w:r>
    </w:p>
    <w:p w14:paraId="652A8D19" w14:textId="77777777" w:rsidR="007266AB" w:rsidRPr="008B57F3" w:rsidRDefault="007266AB" w:rsidP="007266AB">
      <w:pPr>
        <w:rPr>
          <w:sz w:val="16"/>
          <w:szCs w:val="16"/>
        </w:rPr>
      </w:pPr>
      <w:r w:rsidRPr="008B57F3">
        <w:rPr>
          <w:sz w:val="16"/>
          <w:szCs w:val="16"/>
        </w:rPr>
        <w:t xml:space="preserve">(Bart, “U.S. Competitiveness: The Education Imperative”, </w:t>
      </w:r>
      <w:hyperlink r:id="rId39" w:history="1">
        <w:r w:rsidRPr="008B57F3">
          <w:rPr>
            <w:rStyle w:val="Hyperlink"/>
            <w:sz w:val="16"/>
            <w:szCs w:val="16"/>
          </w:rPr>
          <w:t>http://issues.org/23-3/gordon/</w:t>
        </w:r>
      </w:hyperlink>
      <w:r w:rsidRPr="008B57F3">
        <w:rPr>
          <w:sz w:val="16"/>
          <w:szCs w:val="16"/>
        </w:rPr>
        <w:t>, dml)</w:t>
      </w:r>
    </w:p>
    <w:p w14:paraId="2C73E926" w14:textId="77777777" w:rsidR="007266AB" w:rsidRPr="008B57F3" w:rsidRDefault="007266AB" w:rsidP="007266AB"/>
    <w:p w14:paraId="75C43450" w14:textId="77777777" w:rsidR="007266AB" w:rsidRPr="008B57F3" w:rsidRDefault="007266AB" w:rsidP="007266AB">
      <w:pPr>
        <w:rPr>
          <w:sz w:val="16"/>
        </w:rPr>
      </w:pPr>
      <w:r w:rsidRPr="008B57F3">
        <w:rPr>
          <w:rStyle w:val="StyleUnderline"/>
        </w:rPr>
        <w:t>U.S. competitiveness and the country’s standing among our global counterparts</w:t>
      </w:r>
      <w:r w:rsidRPr="008B57F3">
        <w:rPr>
          <w:sz w:val="16"/>
        </w:rPr>
        <w:t xml:space="preserve"> have been persistent issues in public policy debates for the past 20 years. Most recently they </w:t>
      </w:r>
      <w:r w:rsidRPr="008B57F3">
        <w:rPr>
          <w:rStyle w:val="StyleUnderline"/>
        </w:rPr>
        <w:t>have come to prominence</w:t>
      </w:r>
      <w:r w:rsidRPr="008B57F3">
        <w:rPr>
          <w:sz w:val="16"/>
        </w:rPr>
        <w:t xml:space="preserve"> with the publication of reports from the National Academies, the Electronics Industries Alliance, and the Council on Competitiveness, each of which argues that </w:t>
      </w:r>
      <w:r w:rsidRPr="008B57F3">
        <w:rPr>
          <w:rStyle w:val="StyleUnderline"/>
          <w:b/>
        </w:rPr>
        <w:t xml:space="preserve">the United States </w:t>
      </w:r>
      <w:r w:rsidRPr="008B57F3">
        <w:rPr>
          <w:rStyle w:val="Emphasis"/>
        </w:rPr>
        <w:t>is in danger of losing out</w:t>
      </w:r>
      <w:r w:rsidRPr="008B57F3">
        <w:rPr>
          <w:rStyle w:val="StyleUnderline"/>
          <w:b/>
        </w:rPr>
        <w:t xml:space="preserve"> in the economic competition</w:t>
      </w:r>
      <w:r w:rsidRPr="008B57F3">
        <w:rPr>
          <w:sz w:val="16"/>
        </w:rPr>
        <w:t xml:space="preserve"> of the 21st century.</w:t>
      </w:r>
    </w:p>
    <w:p w14:paraId="0317D548" w14:textId="77777777" w:rsidR="007266AB" w:rsidRPr="008B57F3" w:rsidRDefault="007266AB" w:rsidP="007266AB">
      <w:pPr>
        <w:rPr>
          <w:sz w:val="16"/>
        </w:rPr>
      </w:pPr>
      <w:r w:rsidRPr="008B57F3">
        <w:rPr>
          <w:sz w:val="16"/>
        </w:rPr>
        <w:t>There is no single cause for the concerns being raised, and there is no single policy prescription available to address them. However, there is widespread agreement that one necessary condition for ensuring future economic success and a sustained high standard of living for our citizens is an education system that provides each of them with a solid grounding in math and science and prepares students to succeed in science and engineering careers.</w:t>
      </w:r>
    </w:p>
    <w:p w14:paraId="445DD424" w14:textId="77777777" w:rsidR="007266AB" w:rsidRPr="008B57F3" w:rsidRDefault="007266AB" w:rsidP="007266AB">
      <w:pPr>
        <w:rPr>
          <w:sz w:val="16"/>
        </w:rPr>
      </w:pPr>
      <w:r w:rsidRPr="008B57F3">
        <w:rPr>
          <w:rStyle w:val="StyleUnderline"/>
          <w:b/>
        </w:rPr>
        <w:t xml:space="preserve">Unless the United States </w:t>
      </w:r>
      <w:r w:rsidRPr="008B57F3">
        <w:rPr>
          <w:rStyle w:val="Emphasis"/>
        </w:rPr>
        <w:t>maintains its edge in innovation</w:t>
      </w:r>
      <w:r w:rsidRPr="008B57F3">
        <w:rPr>
          <w:rStyle w:val="StyleUnderline"/>
        </w:rPr>
        <w:t xml:space="preserve">, </w:t>
      </w:r>
      <w:r w:rsidRPr="008B57F3">
        <w:rPr>
          <w:rStyle w:val="StyleUnderline"/>
          <w:b/>
        </w:rPr>
        <w:t xml:space="preserve">which is founded on </w:t>
      </w:r>
      <w:r w:rsidRPr="008B57F3">
        <w:rPr>
          <w:rStyle w:val="Emphasis"/>
        </w:rPr>
        <w:t>a well-trained creative workforce</w:t>
      </w:r>
      <w:r w:rsidRPr="008B57F3">
        <w:rPr>
          <w:rStyle w:val="StyleUnderline"/>
        </w:rPr>
        <w:t>, the best jobs may soon be found overseas</w:t>
      </w:r>
      <w:r w:rsidRPr="008B57F3">
        <w:rPr>
          <w:sz w:val="16"/>
        </w:rPr>
        <w:t>. If current trends continue, along with a lack of action, today’s children may grow up with a lower standard of living than their parents. Providing high-quality jobs for hard-working Americans must be our first priority. Indeed, it should be the central goal of any policy in Congress to advance U.S. competitiveness.</w:t>
      </w:r>
    </w:p>
    <w:p w14:paraId="5EA050A1" w14:textId="77777777" w:rsidR="007266AB" w:rsidRPr="008B57F3" w:rsidRDefault="007266AB" w:rsidP="007266AB">
      <w:r w:rsidRPr="008B57F3">
        <w:rPr>
          <w:rStyle w:val="StyleUnderline"/>
          <w:b/>
        </w:rPr>
        <w:t xml:space="preserve">The United States is </w:t>
      </w:r>
      <w:r w:rsidRPr="008B57F3">
        <w:rPr>
          <w:rStyle w:val="Emphasis"/>
        </w:rPr>
        <w:t>in direct competition</w:t>
      </w:r>
      <w:r w:rsidRPr="008B57F3">
        <w:rPr>
          <w:rStyle w:val="StyleUnderline"/>
        </w:rPr>
        <w:t xml:space="preserve"> with countries that recognize the importance of developing their human resources. The numbers and quality of scientists and engineers being educated elsewhere</w:t>
      </w:r>
      <w:r w:rsidRPr="008B57F3">
        <w:rPr>
          <w:sz w:val="16"/>
        </w:rPr>
        <w:t xml:space="preserve">, notably in China and India, </w:t>
      </w:r>
      <w:r w:rsidRPr="008B57F3">
        <w:rPr>
          <w:rStyle w:val="StyleUnderline"/>
          <w:b/>
        </w:rPr>
        <w:t>continue to increase</w:t>
      </w:r>
      <w:r w:rsidRPr="008B57F3">
        <w:rPr>
          <w:sz w:val="16"/>
        </w:rPr>
        <w:t xml:space="preserve">, and the capabilities of broadband communications networks make access to scientific and engineering talent possible wherever it exists. </w:t>
      </w:r>
      <w:r w:rsidRPr="008B57F3">
        <w:rPr>
          <w:rStyle w:val="StyleUnderline"/>
        </w:rPr>
        <w:t xml:space="preserve">The result is that U.S. scientists and engineers </w:t>
      </w:r>
      <w:r w:rsidRPr="008B57F3">
        <w:rPr>
          <w:rStyle w:val="StyleUnderline"/>
          <w:b/>
        </w:rPr>
        <w:t>must compete against their counterparts in other countries</w:t>
      </w:r>
      <w:r w:rsidRPr="008B57F3">
        <w:rPr>
          <w:rStyle w:val="StyleUnderline"/>
        </w:rPr>
        <w:t>, where living standards and wages are often well below those of the United States. Policies for maintaining U.S. competitiveness must</w:t>
      </w:r>
      <w:r w:rsidRPr="008B57F3">
        <w:rPr>
          <w:sz w:val="16"/>
        </w:rPr>
        <w:t xml:space="preserve"> consider how to </w:t>
      </w:r>
      <w:r w:rsidRPr="008B57F3">
        <w:rPr>
          <w:rStyle w:val="StyleUnderline"/>
          <w:b/>
        </w:rPr>
        <w:t>ensure that U.S. scientists and engineers are educated</w:t>
      </w:r>
      <w:r w:rsidRPr="008B57F3">
        <w:rPr>
          <w:sz w:val="16"/>
        </w:rPr>
        <w:t xml:space="preserve"> to have the skills and abilities that will be in demand by industry and will allow them to command salaries that will sustain our current living standards.</w:t>
      </w:r>
    </w:p>
    <w:p w14:paraId="47422261" w14:textId="77777777" w:rsidR="007266AB" w:rsidRPr="008B57F3" w:rsidRDefault="007266AB" w:rsidP="007266AB"/>
    <w:p w14:paraId="4F2DC0AC" w14:textId="77777777" w:rsidR="007266AB" w:rsidRPr="008B57F3" w:rsidRDefault="007266AB" w:rsidP="007266AB">
      <w:pPr>
        <w:pStyle w:val="Heading4"/>
      </w:pPr>
      <w:r w:rsidRPr="008B57F3">
        <w:t>Extinction</w:t>
      </w:r>
    </w:p>
    <w:p w14:paraId="294573BB" w14:textId="77777777" w:rsidR="007266AB" w:rsidRPr="008B57F3" w:rsidRDefault="007266AB" w:rsidP="007266AB">
      <w:r w:rsidRPr="008B57F3">
        <w:t xml:space="preserve">Richard N. </w:t>
      </w:r>
      <w:r w:rsidRPr="008B57F3">
        <w:rPr>
          <w:rStyle w:val="Style13ptBold"/>
        </w:rPr>
        <w:t>Haass 13</w:t>
      </w:r>
      <w:r w:rsidRPr="008B57F3">
        <w:t xml:space="preserve">, President of the Council on Foreign Relations, 4/30/13, “The World Without America,” </w:t>
      </w:r>
      <w:hyperlink r:id="rId40" w:history="1">
        <w:r w:rsidRPr="008B57F3">
          <w:rPr>
            <w:rStyle w:val="Hyperlink"/>
          </w:rPr>
          <w:t>http://www.project-syndicate.org/commentary/repairing-the-roots-of-american-power-by-richard-n--haass</w:t>
        </w:r>
      </w:hyperlink>
    </w:p>
    <w:p w14:paraId="6875A054" w14:textId="77777777" w:rsidR="007266AB" w:rsidRPr="008B57F3" w:rsidRDefault="007266AB" w:rsidP="007266AB">
      <w:pPr>
        <w:rPr>
          <w:sz w:val="10"/>
        </w:rPr>
      </w:pPr>
      <w:r w:rsidRPr="008B57F3">
        <w:rPr>
          <w:sz w:val="10"/>
        </w:rPr>
        <w:t xml:space="preserve">Let me posit a radical idea: </w:t>
      </w:r>
      <w:r w:rsidRPr="008B57F3">
        <w:rPr>
          <w:rStyle w:val="StyleUnderline"/>
        </w:rPr>
        <w:t>The most critical threat facing the U</w:t>
      </w:r>
      <w:r w:rsidRPr="008B57F3">
        <w:rPr>
          <w:sz w:val="10"/>
        </w:rPr>
        <w:t xml:space="preserve">nited </w:t>
      </w:r>
      <w:r w:rsidRPr="008B57F3">
        <w:rPr>
          <w:rStyle w:val="StyleUnderline"/>
        </w:rPr>
        <w:t>S</w:t>
      </w:r>
      <w:r w:rsidRPr="008B57F3">
        <w:rPr>
          <w:sz w:val="10"/>
        </w:rPr>
        <w:t xml:space="preserve">tates now and </w:t>
      </w:r>
      <w:r w:rsidRPr="008B57F3">
        <w:rPr>
          <w:rStyle w:val="StyleUnderline"/>
        </w:rPr>
        <w:t>for the foreseeable future is not</w:t>
      </w:r>
      <w:r w:rsidRPr="008B57F3">
        <w:rPr>
          <w:sz w:val="10"/>
        </w:rPr>
        <w:t xml:space="preserve"> a rising </w:t>
      </w:r>
      <w:r w:rsidRPr="008B57F3">
        <w:rPr>
          <w:rStyle w:val="StyleUnderline"/>
        </w:rPr>
        <w:t>China</w:t>
      </w:r>
      <w:r w:rsidRPr="008B57F3">
        <w:rPr>
          <w:sz w:val="10"/>
        </w:rPr>
        <w:t xml:space="preserve">, a reckless </w:t>
      </w:r>
      <w:r w:rsidRPr="008B57F3">
        <w:rPr>
          <w:rStyle w:val="StyleUnderline"/>
        </w:rPr>
        <w:t>North Korea</w:t>
      </w:r>
      <w:r w:rsidRPr="008B57F3">
        <w:rPr>
          <w:sz w:val="10"/>
        </w:rPr>
        <w:t xml:space="preserve">, a nuclear </w:t>
      </w:r>
      <w:r w:rsidRPr="008B57F3">
        <w:rPr>
          <w:rStyle w:val="StyleUnderline"/>
        </w:rPr>
        <w:t>Iran</w:t>
      </w:r>
      <w:r w:rsidRPr="008B57F3">
        <w:rPr>
          <w:sz w:val="10"/>
        </w:rPr>
        <w:t xml:space="preserve">, modern </w:t>
      </w:r>
      <w:r w:rsidRPr="008B57F3">
        <w:rPr>
          <w:rStyle w:val="StyleUnderline"/>
        </w:rPr>
        <w:t>terrorism, or climate change</w:t>
      </w:r>
      <w:r w:rsidRPr="008B57F3">
        <w:rPr>
          <w:sz w:val="10"/>
        </w:rPr>
        <w:t xml:space="preserve">. Although all of these constitute potential or actual threats, </w:t>
      </w:r>
      <w:r w:rsidRPr="008B57F3">
        <w:rPr>
          <w:rStyle w:val="StyleUnderline"/>
        </w:rPr>
        <w:t>the biggest challenges</w:t>
      </w:r>
      <w:r w:rsidRPr="008B57F3">
        <w:rPr>
          <w:sz w:val="10"/>
        </w:rPr>
        <w:t xml:space="preserve"> facing the US </w:t>
      </w:r>
      <w:r w:rsidRPr="008B57F3">
        <w:rPr>
          <w:rStyle w:val="StyleUnderline"/>
        </w:rPr>
        <w:t>are its</w:t>
      </w:r>
      <w:r w:rsidRPr="008B57F3">
        <w:rPr>
          <w:sz w:val="10"/>
        </w:rPr>
        <w:t xml:space="preserve"> burgeoning </w:t>
      </w:r>
      <w:r w:rsidRPr="008B57F3">
        <w:rPr>
          <w:rStyle w:val="StyleUnderline"/>
        </w:rPr>
        <w:t>debt</w:t>
      </w:r>
      <w:r w:rsidRPr="008B57F3">
        <w:rPr>
          <w:sz w:val="10"/>
        </w:rPr>
        <w:t xml:space="preserve">, crumbling </w:t>
      </w:r>
      <w:r w:rsidRPr="008B57F3">
        <w:rPr>
          <w:rStyle w:val="StyleUnderline"/>
        </w:rPr>
        <w:t>infrastructure</w:t>
      </w:r>
      <w:r w:rsidRPr="008B57F3">
        <w:rPr>
          <w:sz w:val="10"/>
        </w:rPr>
        <w:t xml:space="preserve">, second-rate primary and secondary schools, outdated immigration system, </w:t>
      </w:r>
      <w:r w:rsidRPr="008B57F3">
        <w:rPr>
          <w:rStyle w:val="StyleUnderline"/>
        </w:rPr>
        <w:t>and</w:t>
      </w:r>
      <w:r w:rsidRPr="008B57F3">
        <w:rPr>
          <w:sz w:val="10"/>
        </w:rPr>
        <w:t xml:space="preserve"> </w:t>
      </w:r>
      <w:r w:rsidRPr="008B57F3">
        <w:rPr>
          <w:rStyle w:val="StyleUnderline"/>
          <w:bdr w:val="single" w:sz="4" w:space="0" w:color="auto"/>
        </w:rPr>
        <w:t>slow economic growth</w:t>
      </w:r>
      <w:r w:rsidRPr="008B57F3">
        <w:rPr>
          <w:sz w:val="10"/>
        </w:rPr>
        <w:t xml:space="preserve"> – in short, </w:t>
      </w:r>
      <w:r w:rsidRPr="008B57F3">
        <w:rPr>
          <w:rStyle w:val="StyleUnderline"/>
        </w:rPr>
        <w:t>the</w:t>
      </w:r>
      <w:r w:rsidRPr="008B57F3">
        <w:rPr>
          <w:sz w:val="10"/>
        </w:rPr>
        <w:t xml:space="preserve"> </w:t>
      </w:r>
      <w:r w:rsidRPr="008B57F3">
        <w:rPr>
          <w:rStyle w:val="StyleUnderline"/>
          <w:bdr w:val="single" w:sz="4" w:space="0" w:color="auto"/>
        </w:rPr>
        <w:t>domestic foundations of American power</w:t>
      </w:r>
      <w:r w:rsidRPr="008B57F3">
        <w:rPr>
          <w:sz w:val="10"/>
        </w:rPr>
        <w:t xml:space="preserve">. 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w:t>
      </w:r>
      <w:r w:rsidRPr="008B57F3">
        <w:rPr>
          <w:rStyle w:val="StyleUnderline"/>
        </w:rPr>
        <w:t>America’s failure to deal with its internal challenges would come at a steep price</w:t>
      </w:r>
      <w:r w:rsidRPr="008B57F3">
        <w:rPr>
          <w:sz w:val="10"/>
        </w:rPr>
        <w:t xml:space="preserve">. Indeed, the rest of the world’s stake in American success is nearly as large as that of the US itself. Part of the reason is economic. The US economy still accounts for about one-quarter of global output. </w:t>
      </w:r>
      <w:r w:rsidRPr="008B57F3">
        <w:rPr>
          <w:rStyle w:val="StyleUnderline"/>
        </w:rPr>
        <w:t>If US growth accelerates, America’s capacity to consume other countries’ goods and services will increase</w:t>
      </w:r>
      <w:r w:rsidRPr="008B57F3">
        <w:rPr>
          <w:sz w:val="10"/>
        </w:rPr>
        <w:t xml:space="preserve">, thereby </w:t>
      </w:r>
      <w:r w:rsidRPr="008B57F3">
        <w:rPr>
          <w:rStyle w:val="StyleUnderline"/>
        </w:rPr>
        <w:t>boosting growth around the world</w:t>
      </w:r>
      <w:r w:rsidRPr="008B57F3">
        <w:rPr>
          <w:sz w:val="10"/>
        </w:rPr>
        <w:t xml:space="preserve">. At a time </w:t>
      </w:r>
      <w:r w:rsidRPr="008B57F3">
        <w:rPr>
          <w:rStyle w:val="StyleUnderline"/>
        </w:rPr>
        <w:t>when Europe is drifting and Asia is slowing</w:t>
      </w:r>
      <w:r w:rsidRPr="008B57F3">
        <w:rPr>
          <w:sz w:val="10"/>
        </w:rPr>
        <w:t xml:space="preserve">, </w:t>
      </w:r>
      <w:r w:rsidRPr="008B57F3">
        <w:rPr>
          <w:rStyle w:val="StyleUnderline"/>
          <w:bdr w:val="single" w:sz="4" w:space="0" w:color="auto"/>
        </w:rPr>
        <w:t>only the US</w:t>
      </w:r>
      <w:r w:rsidRPr="008B57F3">
        <w:rPr>
          <w:sz w:val="10"/>
        </w:rPr>
        <w:t xml:space="preserve"> (or, more broadly, North America) </w:t>
      </w:r>
      <w:r w:rsidRPr="008B57F3">
        <w:rPr>
          <w:rStyle w:val="StyleUnderline"/>
        </w:rPr>
        <w:t>has the potential to</w:t>
      </w:r>
      <w:r w:rsidRPr="008B57F3">
        <w:rPr>
          <w:sz w:val="10"/>
        </w:rPr>
        <w:t xml:space="preserve"> </w:t>
      </w:r>
      <w:r w:rsidRPr="008B57F3">
        <w:rPr>
          <w:rStyle w:val="StyleUnderline"/>
          <w:bdr w:val="single" w:sz="4" w:space="0" w:color="auto"/>
        </w:rPr>
        <w:t>drive global economic recovery</w:t>
      </w:r>
      <w:r w:rsidRPr="008B57F3">
        <w:rPr>
          <w:sz w:val="10"/>
        </w:rPr>
        <w:t xml:space="preserve">. The US remains a unique source of innovation.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 The US is also an invaluable source of ideas. Its world-class universities educate a significant percentage of future world leaders. More fundamentally, </w:t>
      </w:r>
      <w:r w:rsidRPr="008B57F3">
        <w:rPr>
          <w:rStyle w:val="StyleUnderline"/>
        </w:rPr>
        <w:t>the US has</w:t>
      </w:r>
      <w:r w:rsidRPr="008B57F3">
        <w:rPr>
          <w:sz w:val="10"/>
        </w:rPr>
        <w:t xml:space="preserve"> long </w:t>
      </w:r>
      <w:r w:rsidRPr="008B57F3">
        <w:rPr>
          <w:rStyle w:val="StyleUnderline"/>
        </w:rPr>
        <w:t>been a leading example of what market economies and democratic politics can accomplish</w:t>
      </w:r>
      <w:r w:rsidRPr="008B57F3">
        <w:rPr>
          <w:sz w:val="10"/>
        </w:rPr>
        <w:t xml:space="preserve">. People and </w:t>
      </w:r>
      <w:r w:rsidRPr="008B57F3">
        <w:rPr>
          <w:rStyle w:val="StyleUnderline"/>
        </w:rPr>
        <w:t>governments around the world are far more likely to become more open if the American model is perceived to be succeeding</w:t>
      </w:r>
      <w:r w:rsidRPr="008B57F3">
        <w:rPr>
          <w:sz w:val="10"/>
        </w:rPr>
        <w:t xml:space="preserve">. Finally, </w:t>
      </w:r>
      <w:r w:rsidRPr="008B57F3">
        <w:rPr>
          <w:rStyle w:val="StyleUnderline"/>
        </w:rPr>
        <w:t>the world faces</w:t>
      </w:r>
      <w:r w:rsidRPr="008B57F3">
        <w:rPr>
          <w:sz w:val="10"/>
        </w:rPr>
        <w:t xml:space="preserve"> many </w:t>
      </w:r>
      <w:r w:rsidRPr="008B57F3">
        <w:rPr>
          <w:rStyle w:val="StyleUnderline"/>
        </w:rPr>
        <w:t>serious challenges</w:t>
      </w:r>
      <w:r w:rsidRPr="008B57F3">
        <w:rPr>
          <w:sz w:val="10"/>
        </w:rPr>
        <w:t xml:space="preserve">, ranging </w:t>
      </w:r>
      <w:r w:rsidRPr="008B57F3">
        <w:rPr>
          <w:rStyle w:val="StyleUnderline"/>
        </w:rPr>
        <w:t>from</w:t>
      </w:r>
      <w:r w:rsidRPr="008B57F3">
        <w:rPr>
          <w:sz w:val="10"/>
        </w:rPr>
        <w:t xml:space="preserve"> the need to halt </w:t>
      </w:r>
      <w:r w:rsidRPr="008B57F3">
        <w:rPr>
          <w:rStyle w:val="StyleUnderline"/>
        </w:rPr>
        <w:t xml:space="preserve">the </w:t>
      </w:r>
      <w:r w:rsidRPr="008B57F3">
        <w:rPr>
          <w:rStyle w:val="Emphasis"/>
        </w:rPr>
        <w:t>spread of w</w:t>
      </w:r>
      <w:r w:rsidRPr="008B57F3">
        <w:rPr>
          <w:rStyle w:val="StyleUnderline"/>
        </w:rPr>
        <w:t xml:space="preserve">eapons of </w:t>
      </w:r>
      <w:r w:rsidRPr="008B57F3">
        <w:rPr>
          <w:rStyle w:val="Emphasis"/>
        </w:rPr>
        <w:t>m</w:t>
      </w:r>
      <w:r w:rsidRPr="008B57F3">
        <w:rPr>
          <w:rStyle w:val="StyleUnderline"/>
        </w:rPr>
        <w:t xml:space="preserve">ass </w:t>
      </w:r>
      <w:r w:rsidRPr="008B57F3">
        <w:rPr>
          <w:rStyle w:val="Emphasis"/>
        </w:rPr>
        <w:t>d</w:t>
      </w:r>
      <w:r w:rsidRPr="008B57F3">
        <w:rPr>
          <w:rStyle w:val="StyleUnderline"/>
        </w:rPr>
        <w:t>estruction</w:t>
      </w:r>
      <w:r w:rsidRPr="008B57F3">
        <w:rPr>
          <w:sz w:val="10"/>
        </w:rPr>
        <w:t xml:space="preserve">, fight </w:t>
      </w:r>
      <w:r w:rsidRPr="008B57F3">
        <w:rPr>
          <w:rStyle w:val="StyleUnderline"/>
        </w:rPr>
        <w:t>climate change</w:t>
      </w:r>
      <w:r w:rsidRPr="008B57F3">
        <w:rPr>
          <w:sz w:val="10"/>
        </w:rPr>
        <w:t xml:space="preserve">, </w:t>
      </w:r>
      <w:r w:rsidRPr="008B57F3">
        <w:rPr>
          <w:rStyle w:val="StyleUnderline"/>
        </w:rPr>
        <w:t>and</w:t>
      </w:r>
      <w:r w:rsidRPr="008B57F3">
        <w:rPr>
          <w:sz w:val="10"/>
        </w:rPr>
        <w:t xml:space="preserve"> maintain </w:t>
      </w:r>
      <w:r w:rsidRPr="008B57F3">
        <w:rPr>
          <w:rStyle w:val="StyleUnderline"/>
        </w:rPr>
        <w:t>a functioning world economic order that promotes trade and investment to regulating</w:t>
      </w:r>
      <w:r w:rsidRPr="008B57F3">
        <w:rPr>
          <w:sz w:val="10"/>
        </w:rPr>
        <w:t xml:space="preserve"> practices in </w:t>
      </w:r>
      <w:r w:rsidRPr="008B57F3">
        <w:rPr>
          <w:rStyle w:val="StyleUnderline"/>
        </w:rPr>
        <w:t>cyberspace</w:t>
      </w:r>
      <w:r w:rsidRPr="008B57F3">
        <w:rPr>
          <w:sz w:val="10"/>
        </w:rPr>
        <w:t xml:space="preserve">, </w:t>
      </w:r>
      <w:r w:rsidRPr="008B57F3">
        <w:rPr>
          <w:rStyle w:val="StyleUnderline"/>
        </w:rPr>
        <w:t xml:space="preserve">improving global health, and preventing </w:t>
      </w:r>
      <w:r w:rsidRPr="008B57F3">
        <w:rPr>
          <w:rStyle w:val="Emphasis"/>
          <w:sz w:val="28"/>
          <w:szCs w:val="28"/>
        </w:rPr>
        <w:t>armed conflicts</w:t>
      </w:r>
      <w:r w:rsidRPr="008B57F3">
        <w:rPr>
          <w:sz w:val="10"/>
        </w:rPr>
        <w:t xml:space="preserve">. </w:t>
      </w:r>
      <w:r w:rsidRPr="008B57F3">
        <w:rPr>
          <w:rStyle w:val="StyleUnderline"/>
          <w:bdr w:val="single" w:sz="4" w:space="0" w:color="auto"/>
        </w:rPr>
        <w:t>These problems will not simply go away or sort themselves out</w:t>
      </w:r>
      <w:r w:rsidRPr="008B57F3">
        <w:rPr>
          <w:sz w:val="10"/>
        </w:rPr>
        <w:t xml:space="preserve">. While Adam </w:t>
      </w:r>
      <w:r w:rsidRPr="008B57F3">
        <w:rPr>
          <w:rStyle w:val="StyleUnderline"/>
        </w:rPr>
        <w:t>Smith’s “invisible hand</w:t>
      </w:r>
      <w:r w:rsidRPr="008B57F3">
        <w:rPr>
          <w:sz w:val="10"/>
        </w:rPr>
        <w:t xml:space="preserve">” may ensure the success of free markets, it </w:t>
      </w:r>
      <w:r w:rsidRPr="008B57F3">
        <w:rPr>
          <w:rStyle w:val="StyleUnderline"/>
        </w:rPr>
        <w:t>is</w:t>
      </w:r>
      <w:r w:rsidRPr="008B57F3">
        <w:rPr>
          <w:sz w:val="10"/>
        </w:rPr>
        <w:t xml:space="preserve"> </w:t>
      </w:r>
      <w:r w:rsidRPr="008B57F3">
        <w:rPr>
          <w:rStyle w:val="StyleUnderline"/>
          <w:bdr w:val="single" w:sz="4" w:space="0" w:color="auto"/>
        </w:rPr>
        <w:t>powerless in the world of geopolitics</w:t>
      </w:r>
      <w:r w:rsidRPr="008B57F3">
        <w:rPr>
          <w:sz w:val="10"/>
        </w:rPr>
        <w:t xml:space="preserve">. </w:t>
      </w:r>
      <w:r w:rsidRPr="008B57F3">
        <w:rPr>
          <w:rStyle w:val="StyleUnderline"/>
        </w:rPr>
        <w:t xml:space="preserve">Order requires the visible hand of </w:t>
      </w:r>
      <w:r w:rsidRPr="008B57F3">
        <w:rPr>
          <w:rStyle w:val="Emphasis"/>
        </w:rPr>
        <w:t>leadership</w:t>
      </w:r>
      <w:r w:rsidRPr="008B57F3">
        <w:rPr>
          <w:sz w:val="10"/>
        </w:rPr>
        <w:t xml:space="preserve"> </w:t>
      </w:r>
      <w:r w:rsidRPr="008B57F3">
        <w:rPr>
          <w:rStyle w:val="StyleUnderline"/>
        </w:rPr>
        <w:t xml:space="preserve">to formulate and realize </w:t>
      </w:r>
      <w:r w:rsidRPr="008B57F3">
        <w:rPr>
          <w:rStyle w:val="Emphasis"/>
        </w:rPr>
        <w:t>global responses</w:t>
      </w:r>
      <w:r w:rsidRPr="008B57F3">
        <w:rPr>
          <w:rStyle w:val="StyleUnderline"/>
        </w:rPr>
        <w:t xml:space="preserve"> to global challenges</w:t>
      </w:r>
      <w:r w:rsidRPr="008B57F3">
        <w:rPr>
          <w:sz w:val="10"/>
        </w:rPr>
        <w:t xml:space="preserve">.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w:t>
      </w:r>
      <w:r w:rsidRPr="008B57F3">
        <w:rPr>
          <w:rStyle w:val="StyleUnderline"/>
        </w:rPr>
        <w:t>multilateralism is much easier to advocate than</w:t>
      </w:r>
      <w:r w:rsidRPr="008B57F3">
        <w:rPr>
          <w:sz w:val="10"/>
        </w:rPr>
        <w:t xml:space="preserve"> to design and </w:t>
      </w:r>
      <w:r w:rsidRPr="008B57F3">
        <w:rPr>
          <w:rStyle w:val="StyleUnderline"/>
        </w:rPr>
        <w:t>implement</w:t>
      </w:r>
      <w:r w:rsidRPr="008B57F3">
        <w:rPr>
          <w:sz w:val="10"/>
        </w:rPr>
        <w:t xml:space="preserve">. Right </w:t>
      </w:r>
      <w:r w:rsidRPr="008B57F3">
        <w:rPr>
          <w:rStyle w:val="StyleUnderline"/>
        </w:rPr>
        <w:t>now there is only one candidate for this role:</w:t>
      </w:r>
      <w:r w:rsidRPr="008B57F3">
        <w:rPr>
          <w:sz w:val="10"/>
        </w:rPr>
        <w:t xml:space="preserve"> </w:t>
      </w:r>
      <w:r w:rsidRPr="008B57F3">
        <w:rPr>
          <w:rStyle w:val="StyleUnderline"/>
        </w:rPr>
        <w:t>the US</w:t>
      </w:r>
      <w:r w:rsidRPr="008B57F3">
        <w:rPr>
          <w:sz w:val="10"/>
        </w:rPr>
        <w:t xml:space="preserve">. </w:t>
      </w:r>
      <w:r w:rsidRPr="008B57F3">
        <w:rPr>
          <w:rStyle w:val="StyleUnderline"/>
          <w:bdr w:val="single" w:sz="4" w:space="0" w:color="auto"/>
        </w:rPr>
        <w:t>No other country</w:t>
      </w:r>
      <w:r w:rsidRPr="008B57F3">
        <w:rPr>
          <w:sz w:val="10"/>
        </w:rPr>
        <w:t xml:space="preserve"> </w:t>
      </w:r>
      <w:r w:rsidRPr="008B57F3">
        <w:rPr>
          <w:rStyle w:val="StyleUnderline"/>
        </w:rPr>
        <w:t>has the necessary combination of capability and outlook</w:t>
      </w:r>
      <w:r w:rsidRPr="008B57F3">
        <w:rPr>
          <w:sz w:val="10"/>
        </w:rPr>
        <w:t xml:space="preserve">. This brings me back to the argument that </w:t>
      </w:r>
      <w:r w:rsidRPr="008B57F3">
        <w:rPr>
          <w:rStyle w:val="StyleUnderline"/>
        </w:rPr>
        <w:t>the US must put its house in order</w:t>
      </w:r>
      <w:r w:rsidRPr="008B57F3">
        <w:rPr>
          <w:sz w:val="10"/>
        </w:rPr>
        <w:t xml:space="preserve"> – </w:t>
      </w:r>
      <w:r w:rsidRPr="008B57F3">
        <w:rPr>
          <w:rStyle w:val="StyleUnderline"/>
          <w:bdr w:val="single" w:sz="4" w:space="0" w:color="auto"/>
        </w:rPr>
        <w:t>economically</w:t>
      </w:r>
      <w:r w:rsidRPr="008B57F3">
        <w:rPr>
          <w:sz w:val="10"/>
        </w:rPr>
        <w:t xml:space="preserve">, physically, socially, and politically – </w:t>
      </w:r>
      <w:r w:rsidRPr="008B57F3">
        <w:rPr>
          <w:rStyle w:val="StyleUnderline"/>
        </w:rPr>
        <w:t>if it is to have the</w:t>
      </w:r>
      <w:r w:rsidRPr="008B57F3">
        <w:rPr>
          <w:sz w:val="10"/>
        </w:rPr>
        <w:t xml:space="preserve"> </w:t>
      </w:r>
      <w:r w:rsidRPr="008B57F3">
        <w:rPr>
          <w:rStyle w:val="StyleUnderline"/>
          <w:bdr w:val="single" w:sz="4" w:space="0" w:color="auto"/>
        </w:rPr>
        <w:t>resources needed to promote order in the world</w:t>
      </w:r>
      <w:r w:rsidRPr="008B57F3">
        <w:rPr>
          <w:sz w:val="10"/>
        </w:rPr>
        <w:t xml:space="preserve">. Everyone should hope that it does: </w:t>
      </w:r>
      <w:r w:rsidRPr="008B57F3">
        <w:rPr>
          <w:rStyle w:val="StyleUnderline"/>
        </w:rPr>
        <w:t>The alternative</w:t>
      </w:r>
      <w:r w:rsidRPr="008B57F3">
        <w:rPr>
          <w:sz w:val="10"/>
        </w:rPr>
        <w:t xml:space="preserve"> to a world led by the US </w:t>
      </w:r>
      <w:r w:rsidRPr="008B57F3">
        <w:rPr>
          <w:rStyle w:val="StyleUnderline"/>
        </w:rPr>
        <w:t>is not a world led by China, Europe, Russia, Japan, India, or any other country, but</w:t>
      </w:r>
      <w:r w:rsidRPr="008B57F3">
        <w:rPr>
          <w:sz w:val="10"/>
        </w:rPr>
        <w:t xml:space="preserve"> rather </w:t>
      </w:r>
      <w:r w:rsidRPr="008B57F3">
        <w:rPr>
          <w:rStyle w:val="StyleUnderline"/>
          <w:bdr w:val="single" w:sz="4" w:space="0" w:color="auto"/>
        </w:rPr>
        <w:t>a world that is not led at all</w:t>
      </w:r>
      <w:r w:rsidRPr="008B57F3">
        <w:rPr>
          <w:sz w:val="10"/>
        </w:rPr>
        <w:t xml:space="preserve">. Such a world would almost certainly be </w:t>
      </w:r>
      <w:r w:rsidRPr="008B57F3">
        <w:rPr>
          <w:rStyle w:val="StyleUnderline"/>
        </w:rPr>
        <w:t>characterized by</w:t>
      </w:r>
      <w:r w:rsidRPr="008B57F3">
        <w:rPr>
          <w:sz w:val="10"/>
        </w:rPr>
        <w:t xml:space="preserve"> </w:t>
      </w:r>
      <w:r w:rsidRPr="008B57F3">
        <w:rPr>
          <w:rStyle w:val="Emphasis"/>
        </w:rPr>
        <w:t>chronic crisis and conflict</w:t>
      </w:r>
      <w:r w:rsidRPr="008B57F3">
        <w:rPr>
          <w:sz w:val="10"/>
        </w:rPr>
        <w:t xml:space="preserve">. That would be bad not just for Americans, but </w:t>
      </w:r>
      <w:r w:rsidRPr="008B57F3">
        <w:rPr>
          <w:rStyle w:val="StyleUnderline"/>
        </w:rPr>
        <w:t>for the</w:t>
      </w:r>
      <w:r w:rsidRPr="008B57F3">
        <w:rPr>
          <w:sz w:val="10"/>
        </w:rPr>
        <w:t xml:space="preserve"> vast</w:t>
      </w:r>
      <w:r w:rsidRPr="008B57F3">
        <w:rPr>
          <w:rStyle w:val="StyleUnderline"/>
          <w:bdr w:val="single" w:sz="4" w:space="0" w:color="auto"/>
        </w:rPr>
        <w:t xml:space="preserve"> </w:t>
      </w:r>
      <w:r w:rsidRPr="008B57F3">
        <w:rPr>
          <w:sz w:val="10"/>
        </w:rPr>
        <w:t xml:space="preserve">majority of the </w:t>
      </w:r>
      <w:r w:rsidRPr="008B57F3">
        <w:rPr>
          <w:rStyle w:val="Emphasis"/>
        </w:rPr>
        <w:t>planet</w:t>
      </w:r>
      <w:r w:rsidRPr="008B57F3">
        <w:rPr>
          <w:sz w:val="10"/>
        </w:rPr>
        <w:t>’s inhabitants.</w:t>
      </w:r>
    </w:p>
    <w:p w14:paraId="039496BA" w14:textId="77777777" w:rsidR="007266AB" w:rsidRPr="008B57F3" w:rsidRDefault="007266AB" w:rsidP="007266AB"/>
    <w:p w14:paraId="766719BC" w14:textId="77777777" w:rsidR="007266AB" w:rsidRPr="008B57F3" w:rsidRDefault="007266AB" w:rsidP="007266AB"/>
    <w:p w14:paraId="6C533C07" w14:textId="219DD7A4" w:rsidR="007266AB" w:rsidRPr="008B57F3" w:rsidRDefault="007266AB" w:rsidP="007266AB">
      <w:pPr>
        <w:pStyle w:val="Heading3"/>
      </w:pPr>
      <w:r>
        <w:t>at: s</w:t>
      </w:r>
      <w:r w:rsidRPr="008B57F3">
        <w:t>ynthetic marijuana</w:t>
      </w:r>
    </w:p>
    <w:p w14:paraId="5032C6C3" w14:textId="77777777" w:rsidR="007266AB" w:rsidRPr="008B57F3" w:rsidRDefault="007266AB" w:rsidP="007266AB">
      <w:pPr>
        <w:pStyle w:val="Heading4"/>
      </w:pPr>
      <w:r w:rsidRPr="008B57F3">
        <w:t>Synthetic marijuana use is declining – adolescents got the message</w:t>
      </w:r>
    </w:p>
    <w:p w14:paraId="4700082C" w14:textId="77777777" w:rsidR="007266AB" w:rsidRPr="008B57F3" w:rsidRDefault="007266AB" w:rsidP="007266AB">
      <w:r w:rsidRPr="008B57F3">
        <w:rPr>
          <w:b/>
        </w:rPr>
        <w:t xml:space="preserve">Associated Press, 13 </w:t>
      </w:r>
      <w:r w:rsidRPr="008B57F3">
        <w:t xml:space="preserve">(“Fewer teens trying synthetic drugs, more think marijuana use is OK: study” New York Daily News, 12/18, </w:t>
      </w:r>
      <w:hyperlink r:id="rId41" w:history="1">
        <w:r w:rsidRPr="008B57F3">
          <w:rPr>
            <w:rStyle w:val="Hyperlink"/>
          </w:rPr>
          <w:t>http://www.nydailynews.com/life-style/health/teens-synthetic-marijuana-study-article-1.1551585</w:t>
        </w:r>
      </w:hyperlink>
      <w:r w:rsidRPr="008B57F3">
        <w:t>)</w:t>
      </w:r>
    </w:p>
    <w:p w14:paraId="674657F3" w14:textId="77777777" w:rsidR="007266AB" w:rsidRPr="008B57F3" w:rsidRDefault="007266AB" w:rsidP="007266AB"/>
    <w:p w14:paraId="10A8E88F" w14:textId="77777777" w:rsidR="007266AB" w:rsidRPr="008B57F3" w:rsidRDefault="007266AB" w:rsidP="007266AB">
      <w:pPr>
        <w:rPr>
          <w:sz w:val="16"/>
        </w:rPr>
      </w:pPr>
      <w:r w:rsidRPr="008B57F3">
        <w:rPr>
          <w:rStyle w:val="StyleUnderline"/>
        </w:rPr>
        <w:t>Fewer teens are trying fake marijuana</w:t>
      </w:r>
      <w:r w:rsidRPr="008B57F3">
        <w:rPr>
          <w:sz w:val="16"/>
        </w:rPr>
        <w:t xml:space="preserve"> known by such names as K2 and Spice, apparently </w:t>
      </w:r>
      <w:r w:rsidRPr="008B57F3">
        <w:rPr>
          <w:rStyle w:val="StyleUnderline"/>
        </w:rPr>
        <w:t>getting the message that these cheap new drugs are highly dangerous, according to the government’s annual survey</w:t>
      </w:r>
      <w:r w:rsidRPr="008B57F3">
        <w:rPr>
          <w:sz w:val="16"/>
        </w:rPr>
        <w:t xml:space="preserve"> on drug use.</w:t>
      </w:r>
    </w:p>
    <w:p w14:paraId="3AEE8347" w14:textId="77777777" w:rsidR="007266AB" w:rsidRPr="008B57F3" w:rsidRDefault="007266AB" w:rsidP="007266AB">
      <w:pPr>
        <w:rPr>
          <w:sz w:val="16"/>
        </w:rPr>
      </w:pPr>
      <w:r w:rsidRPr="008B57F3">
        <w:rPr>
          <w:sz w:val="16"/>
        </w:rPr>
        <w:t>Synthetic marijuana is thought to have appeared in the U.S. in 2009, and soon after came a spike in emergency room visits, even deaths, as the drug caught on among young people.</w:t>
      </w:r>
    </w:p>
    <w:p w14:paraId="6B2EFFA6" w14:textId="77777777" w:rsidR="007266AB" w:rsidRPr="008B57F3" w:rsidRDefault="007266AB" w:rsidP="007266AB">
      <w:pPr>
        <w:rPr>
          <w:sz w:val="16"/>
        </w:rPr>
      </w:pPr>
      <w:r w:rsidRPr="008B57F3">
        <w:rPr>
          <w:sz w:val="16"/>
        </w:rPr>
        <w:t>About 8 percent of high school seniors said they’ve used some type of synthetic marijuana this year, according to the report released Wednesday by the National Institutes of Health. That’s a sharp drop from the 11 percent of seniors who’d experimented with fake pot in 2012.</w:t>
      </w:r>
    </w:p>
    <w:p w14:paraId="051280BD" w14:textId="77777777" w:rsidR="007266AB" w:rsidRPr="008B57F3" w:rsidRDefault="007266AB" w:rsidP="007266AB">
      <w:pPr>
        <w:rPr>
          <w:sz w:val="16"/>
        </w:rPr>
      </w:pPr>
      <w:r w:rsidRPr="008B57F3">
        <w:rPr>
          <w:rStyle w:val="StyleUnderline"/>
        </w:rPr>
        <w:t>Use of synthetic drugs among younger teens dropped as well</w:t>
      </w:r>
      <w:r w:rsidRPr="008B57F3">
        <w:rPr>
          <w:sz w:val="16"/>
        </w:rPr>
        <w:t xml:space="preserve"> — and fewer than 1 percent of students also are trying another new kind of illegal drug known as bath salts, said University of Michigan professor Lloyd Johnston, who heads the annual Monitoring the Future survey of more than 40,000 students in the 8th, 10th and 12th grades.</w:t>
      </w:r>
    </w:p>
    <w:p w14:paraId="31E188D6" w14:textId="77777777" w:rsidR="007266AB" w:rsidRPr="008B57F3" w:rsidRDefault="007266AB" w:rsidP="007266AB">
      <w:pPr>
        <w:rPr>
          <w:sz w:val="16"/>
        </w:rPr>
      </w:pPr>
      <w:r w:rsidRPr="008B57F3">
        <w:rPr>
          <w:rStyle w:val="StyleUnderline"/>
        </w:rPr>
        <w:t>“The message has gotten out that these are dangerous drugs</w:t>
      </w:r>
      <w:r w:rsidRPr="008B57F3">
        <w:rPr>
          <w:sz w:val="16"/>
        </w:rPr>
        <w:t>,” Johnston said. “Their ever-changing ingredients can be unusually powerful. Users really don’t know what they are getting.”</w:t>
      </w:r>
    </w:p>
    <w:p w14:paraId="344B39BB" w14:textId="77777777" w:rsidR="007266AB" w:rsidRPr="008B57F3" w:rsidRDefault="007266AB" w:rsidP="007266AB">
      <w:pPr>
        <w:pStyle w:val="Heading4"/>
      </w:pPr>
      <w:r w:rsidRPr="008B57F3">
        <w:t>Legalization doesn’t solve it</w:t>
      </w:r>
    </w:p>
    <w:p w14:paraId="44F2996B" w14:textId="77777777" w:rsidR="007266AB" w:rsidRPr="008B57F3" w:rsidRDefault="007266AB" w:rsidP="007266AB">
      <w:r w:rsidRPr="008B57F3">
        <w:rPr>
          <w:b/>
        </w:rPr>
        <w:t xml:space="preserve">StonerDays.com, 13 </w:t>
      </w:r>
      <w:r w:rsidRPr="008B57F3">
        <w:t xml:space="preserve">–  presumably this is a website for stoners that love the aff, so card this reverse-biased (“Synthetic Marijuana Still An Issue, Even Where Marijuana Is Legal” 11/9 - See more at: </w:t>
      </w:r>
      <w:hyperlink r:id="rId42" w:anchor="sthash.Do9cLYTr.dpuf" w:history="1">
        <w:r w:rsidRPr="008B57F3">
          <w:rPr>
            <w:rStyle w:val="Hyperlink"/>
          </w:rPr>
          <w:t>http://www.stonerdays.com/synthetic-marijuana-still-an-issue-even-where-marijuana-is-legal/#sthash.Do9cLYTr.dpuf</w:t>
        </w:r>
      </w:hyperlink>
      <w:r w:rsidRPr="008B57F3">
        <w:t>)</w:t>
      </w:r>
    </w:p>
    <w:p w14:paraId="29F47996" w14:textId="77777777" w:rsidR="007266AB" w:rsidRPr="008B57F3" w:rsidRDefault="007266AB" w:rsidP="007266AB"/>
    <w:p w14:paraId="22E92F8F" w14:textId="77777777" w:rsidR="007266AB" w:rsidRPr="008B57F3" w:rsidRDefault="007266AB" w:rsidP="007266AB">
      <w:r w:rsidRPr="008B57F3">
        <w:t xml:space="preserve">Unfortunately, since late August, </w:t>
      </w:r>
      <w:r w:rsidRPr="008B57F3">
        <w:rPr>
          <w:rStyle w:val="StyleUnderline"/>
        </w:rPr>
        <w:t xml:space="preserve">there has been a serious outbreak of synthetic marijuana sickness </w:t>
      </w:r>
      <w:r w:rsidRPr="008B57F3">
        <w:t xml:space="preserve">erupt </w:t>
      </w:r>
      <w:r w:rsidRPr="008B57F3">
        <w:rPr>
          <w:rStyle w:val="StyleUnderline"/>
        </w:rPr>
        <w:t>in Colorado, which is odd since the legalization of marijuana just passed</w:t>
      </w:r>
      <w:r w:rsidRPr="008B57F3">
        <w:t xml:space="preserve"> there. More than 150 people have fallen ill and possibly even three deaths. Hospitals all over the state have been filing reports of patients arriving in varying states of delirium, anger, dizziness, and unresponsiveness. Most of the people hospitalized were teenagers, which might makes sense since medical marijuana isn’t available to those under 18.</w:t>
      </w:r>
    </w:p>
    <w:p w14:paraId="66D24009" w14:textId="77777777" w:rsidR="007266AB" w:rsidRPr="008B57F3" w:rsidRDefault="007266AB" w:rsidP="007266AB">
      <w:r w:rsidRPr="008B57F3">
        <w:rPr>
          <w:rStyle w:val="StyleUnderline"/>
        </w:rPr>
        <w:t>While legalizing marijuana might help the community we live in, there will always be something to take it’s place.</w:t>
      </w:r>
      <w:r w:rsidRPr="008B57F3">
        <w:t xml:space="preserve"> Synthetic drugs are unbelievably bad for you, sometimes worse than the real thing. It’s ridiculous that this substance is still sold, yet everyone recognizes that people are ingesting it. Can you imagine if you got sold a bag of fake pot? While most seasoned smokers know the difference between the real shit and trash, what about a younger kid who doesn’t know? His experience with marijuana will forever be a bad one because he smoked some fake stuff that caused him to become extremely paranoid and sick. </w:t>
      </w:r>
    </w:p>
    <w:p w14:paraId="2BAE107B" w14:textId="77777777" w:rsidR="007266AB" w:rsidRPr="00A92AAF" w:rsidRDefault="007266AB" w:rsidP="007266AB"/>
    <w:sectPr w:rsidR="007266AB" w:rsidRPr="00A92A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altName w:val="Times New Roman"/>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19F2DFB"/>
    <w:multiLevelType w:val="hybridMultilevel"/>
    <w:tmpl w:val="D81C5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0537D9"/>
    <w:multiLevelType w:val="hybridMultilevel"/>
    <w:tmpl w:val="56A42970"/>
    <w:lvl w:ilvl="0" w:tplc="8214A45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762B37"/>
    <w:multiLevelType w:val="hybridMultilevel"/>
    <w:tmpl w:val="E95ACC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8023F0"/>
    <w:multiLevelType w:val="hybridMultilevel"/>
    <w:tmpl w:val="E95ACC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3"/>
  </w:num>
  <w:num w:numId="12">
    <w:abstractNumId w:val="14"/>
  </w:num>
  <w:num w:numId="13">
    <w:abstractNumId w:val="12"/>
  </w:num>
  <w:num w:numId="14">
    <w:abstractNumId w:val="0"/>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7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F666FA"/>
    <w:rsid w:val="000139A3"/>
    <w:rsid w:val="00040D0D"/>
    <w:rsid w:val="00100833"/>
    <w:rsid w:val="00104529"/>
    <w:rsid w:val="00105942"/>
    <w:rsid w:val="00107396"/>
    <w:rsid w:val="00144A4C"/>
    <w:rsid w:val="00176AB0"/>
    <w:rsid w:val="00177B7D"/>
    <w:rsid w:val="0018322D"/>
    <w:rsid w:val="001B5776"/>
    <w:rsid w:val="001C5808"/>
    <w:rsid w:val="001C7B7B"/>
    <w:rsid w:val="001E527A"/>
    <w:rsid w:val="001F78CE"/>
    <w:rsid w:val="00251FC7"/>
    <w:rsid w:val="002855A7"/>
    <w:rsid w:val="002B146A"/>
    <w:rsid w:val="002B5E17"/>
    <w:rsid w:val="00315690"/>
    <w:rsid w:val="00316B75"/>
    <w:rsid w:val="00325646"/>
    <w:rsid w:val="003460F2"/>
    <w:rsid w:val="0038158C"/>
    <w:rsid w:val="00387B08"/>
    <w:rsid w:val="003902BA"/>
    <w:rsid w:val="003A09E2"/>
    <w:rsid w:val="00407037"/>
    <w:rsid w:val="00451A91"/>
    <w:rsid w:val="004605D6"/>
    <w:rsid w:val="004C60E8"/>
    <w:rsid w:val="004E3579"/>
    <w:rsid w:val="004E728B"/>
    <w:rsid w:val="004F39E0"/>
    <w:rsid w:val="00506368"/>
    <w:rsid w:val="00531E3F"/>
    <w:rsid w:val="00537BD5"/>
    <w:rsid w:val="0057268A"/>
    <w:rsid w:val="005D2912"/>
    <w:rsid w:val="006065BD"/>
    <w:rsid w:val="00645FA9"/>
    <w:rsid w:val="00647866"/>
    <w:rsid w:val="00665003"/>
    <w:rsid w:val="00690FE2"/>
    <w:rsid w:val="006A2AD0"/>
    <w:rsid w:val="006C2375"/>
    <w:rsid w:val="006D4ECC"/>
    <w:rsid w:val="006D6302"/>
    <w:rsid w:val="00722258"/>
    <w:rsid w:val="007243E5"/>
    <w:rsid w:val="007266AB"/>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AD3C24"/>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C50A3"/>
    <w:rsid w:val="00E15E75"/>
    <w:rsid w:val="00E5262C"/>
    <w:rsid w:val="00E759B6"/>
    <w:rsid w:val="00EC7DC4"/>
    <w:rsid w:val="00ED30CF"/>
    <w:rsid w:val="00EE173D"/>
    <w:rsid w:val="00EE31E0"/>
    <w:rsid w:val="00F176EF"/>
    <w:rsid w:val="00F45E10"/>
    <w:rsid w:val="00F6364A"/>
    <w:rsid w:val="00F666FA"/>
    <w:rsid w:val="00F767F9"/>
    <w:rsid w:val="00F9113A"/>
    <w:rsid w:val="00FB7B6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DA763"/>
  <w15:chartTrackingRefBased/>
  <w15:docId w15:val="{FC6E63B8-16EF-4704-A61B-215B5A929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767F9"/>
    <w:pPr>
      <w:spacing w:after="0" w:line="240" w:lineRule="auto"/>
    </w:pPr>
    <w:rPr>
      <w:rFonts w:ascii="Georgia" w:hAnsi="Georgia"/>
    </w:rPr>
  </w:style>
  <w:style w:type="paragraph" w:styleId="Heading1">
    <w:name w:val="heading 1"/>
    <w:aliases w:val="Pocket"/>
    <w:basedOn w:val="Normal"/>
    <w:next w:val="Normal"/>
    <w:link w:val="Heading1Char"/>
    <w:qFormat/>
    <w:rsid w:val="00F767F9"/>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caps/>
      <w:sz w:val="52"/>
      <w:szCs w:val="32"/>
    </w:rPr>
  </w:style>
  <w:style w:type="paragraph" w:styleId="Heading2">
    <w:name w:val="heading 2"/>
    <w:aliases w:val="Hat,BlockText,Char Char Char Char Char Char,Heading 2 Char1 Char1,Heading 2 Char Char Char Char Char Char,1,2,Tag&amp;Cite,HEADING 2, 1,Heading 2 Char Char1,Heading 2 Char Char Char Char Char Char Char Char,Heading 2 Char1 Char,Cha,Heading 21, 2"/>
    <w:basedOn w:val="Normal"/>
    <w:next w:val="Normal"/>
    <w:link w:val="Heading2Char"/>
    <w:uiPriority w:val="1"/>
    <w:unhideWhenUsed/>
    <w:qFormat/>
    <w:rsid w:val="00F767F9"/>
    <w:pPr>
      <w:keepNext/>
      <w:keepLines/>
      <w:pageBreakBefore/>
      <w:spacing w:before="40" w:line="360" w:lineRule="auto"/>
      <w:jc w:val="center"/>
      <w:outlineLvl w:val="1"/>
    </w:pPr>
    <w:rPr>
      <w:rFonts w:eastAsiaTheme="majorEastAsia" w:cstheme="majorBidi"/>
      <w:b/>
      <w:caps/>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unhideWhenUsed/>
    <w:qFormat/>
    <w:rsid w:val="00F767F9"/>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a,t"/>
    <w:basedOn w:val="Normal"/>
    <w:next w:val="Normal"/>
    <w:link w:val="Heading4Char"/>
    <w:uiPriority w:val="3"/>
    <w:unhideWhenUsed/>
    <w:qFormat/>
    <w:rsid w:val="00F767F9"/>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F767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67F9"/>
  </w:style>
  <w:style w:type="character" w:customStyle="1" w:styleId="Heading1Char">
    <w:name w:val="Heading 1 Char"/>
    <w:aliases w:val="Pocket Char"/>
    <w:basedOn w:val="DefaultParagraphFont"/>
    <w:link w:val="Heading1"/>
    <w:rsid w:val="00F767F9"/>
    <w:rPr>
      <w:rFonts w:ascii="Georgia" w:eastAsiaTheme="majorEastAsia" w:hAnsi="Georgia" w:cstheme="majorBidi"/>
      <w:b/>
      <w:caps/>
      <w:sz w:val="52"/>
      <w:szCs w:val="32"/>
    </w:rPr>
  </w:style>
  <w:style w:type="character" w:customStyle="1" w:styleId="Heading2Char">
    <w:name w:val="Heading 2 Char"/>
    <w:aliases w:val="Hat Char,BlockText Char,Char Char Char Char Char Char Char1,Heading 2 Char1 Char1 Char,Heading 2 Char Char Char Char Char Char Char,1 Char,2 Char,Tag&amp;Cite Char,HEADING 2 Char, 1 Char,Heading 2 Char Char1 Char,Heading 2 Char1 Char Char1"/>
    <w:basedOn w:val="DefaultParagraphFont"/>
    <w:link w:val="Heading2"/>
    <w:uiPriority w:val="1"/>
    <w:rsid w:val="00F767F9"/>
    <w:rPr>
      <w:rFonts w:ascii="Georgia" w:eastAsiaTheme="majorEastAsia" w:hAnsi="Georgia" w:cstheme="majorBidi"/>
      <w:b/>
      <w:caps/>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F767F9"/>
    <w:rPr>
      <w:rFonts w:ascii="Georgia" w:eastAsiaTheme="majorEastAsia" w:hAnsi="Georgia" w:cstheme="majorBidi"/>
      <w:b/>
      <w:caps/>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F767F9"/>
    <w:rPr>
      <w:rFonts w:ascii="Georgia" w:eastAsiaTheme="majorEastAsia" w:hAnsi="Georgia" w:cstheme="majorBidi"/>
      <w:b/>
      <w:iCs/>
    </w:rPr>
  </w:style>
  <w:style w:type="character" w:styleId="Emphasis">
    <w:name w:val="Emphasis"/>
    <w:aliases w:val="Evidence,Minimized,minimized,Highlighted,tag2,Size 10,emphasis in card,Underlined,CD Card,ED - Tag,emphasis,Emphasis!!,Bold Underline,small,Qualifications,normal card text,Shrunk,qualifications in card,qualifications,bold underline,Style1,Box,B,s"/>
    <w:basedOn w:val="DefaultParagraphFont"/>
    <w:link w:val="textbold"/>
    <w:uiPriority w:val="7"/>
    <w:qFormat/>
    <w:rsid w:val="00F767F9"/>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767F9"/>
    <w:rPr>
      <w:rFonts w:ascii="Georgia" w:hAnsi="Georgia"/>
      <w:b/>
      <w:bCs/>
      <w:sz w:val="22"/>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link w:val="card"/>
    <w:uiPriority w:val="6"/>
    <w:qFormat/>
    <w:rsid w:val="00F767F9"/>
    <w:rPr>
      <w:rFonts w:ascii="Georgia" w:hAnsi="Georgia"/>
      <w:b w:val="0"/>
      <w:sz w:val="22"/>
      <w:u w:val="single"/>
    </w:rPr>
  </w:style>
  <w:style w:type="character" w:styleId="Hyperlink">
    <w:name w:val="Hyperlink"/>
    <w:aliases w:val="heading 1 (block title),Important,Read,Internet Link,Card Text,Analytic Text,Internet link,Char Char1,Heading 3 Char2,Block Char1,Heading 3 Char1 Char1,No Underline Char1,Text 7 Char1,Tags v 2 Char1,Card Char1,Heading 3 Char1,3: Cite Char1,T,C"/>
    <w:basedOn w:val="DefaultParagraphFont"/>
    <w:uiPriority w:val="99"/>
    <w:unhideWhenUsed/>
    <w:rsid w:val="00F767F9"/>
    <w:rPr>
      <w:color w:val="auto"/>
      <w:u w:val="none"/>
    </w:rPr>
  </w:style>
  <w:style w:type="character" w:styleId="FollowedHyperlink">
    <w:name w:val="FollowedHyperlink"/>
    <w:basedOn w:val="DefaultParagraphFont"/>
    <w:uiPriority w:val="99"/>
    <w:semiHidden/>
    <w:unhideWhenUsed/>
    <w:rsid w:val="00F767F9"/>
    <w:rPr>
      <w:color w:val="auto"/>
      <w:u w:val="none"/>
    </w:rPr>
  </w:style>
  <w:style w:type="paragraph" w:customStyle="1" w:styleId="textbold">
    <w:name w:val="text bold"/>
    <w:basedOn w:val="Normal"/>
    <w:link w:val="Emphasis"/>
    <w:uiPriority w:val="7"/>
    <w:qFormat/>
    <w:rsid w:val="00F666FA"/>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link w:val="StyleUnderline"/>
    <w:uiPriority w:val="6"/>
    <w:qFormat/>
    <w:rsid w:val="00F666FA"/>
    <w:pPr>
      <w:ind w:left="288" w:right="288"/>
    </w:pPr>
    <w:rPr>
      <w:u w:val="single"/>
    </w:rPr>
  </w:style>
  <w:style w:type="paragraph" w:customStyle="1" w:styleId="Emphasis1">
    <w:name w:val="Emphasis1"/>
    <w:basedOn w:val="Normal"/>
    <w:autoRedefine/>
    <w:uiPriority w:val="7"/>
    <w:qFormat/>
    <w:rsid w:val="00F666F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basedOn w:val="Normal"/>
    <w:uiPriority w:val="34"/>
    <w:unhideWhenUsed/>
    <w:qFormat/>
    <w:rsid w:val="00F666FA"/>
    <w:pPr>
      <w:ind w:left="720"/>
      <w:contextualSpacing/>
    </w:pPr>
  </w:style>
  <w:style w:type="character" w:styleId="UnresolvedMention">
    <w:name w:val="Unresolved Mention"/>
    <w:basedOn w:val="DefaultParagraphFont"/>
    <w:uiPriority w:val="99"/>
    <w:semiHidden/>
    <w:unhideWhenUsed/>
    <w:rsid w:val="00F666FA"/>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F666FA"/>
    <w:pPr>
      <w:spacing w:after="0" w:line="240" w:lineRule="auto"/>
    </w:pPr>
    <w:rPr>
      <w:rFonts w:eastAsiaTheme="minorEastAsia"/>
      <w:b/>
      <w:szCs w:val="24"/>
      <w:u w:val="single"/>
    </w:rPr>
  </w:style>
  <w:style w:type="paragraph" w:styleId="DocumentMap">
    <w:name w:val="Document Map"/>
    <w:basedOn w:val="Normal"/>
    <w:link w:val="DocumentMapChar"/>
    <w:uiPriority w:val="99"/>
    <w:semiHidden/>
    <w:unhideWhenUsed/>
    <w:rsid w:val="00387B08"/>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87B08"/>
    <w:rPr>
      <w:rFonts w:ascii="Lucida Grande" w:hAnsi="Lucida Grande" w:cs="Lucida Grande"/>
      <w:sz w:val="24"/>
    </w:rPr>
  </w:style>
  <w:style w:type="paragraph" w:customStyle="1" w:styleId="CiteSpacing">
    <w:name w:val="Cite Spacing"/>
    <w:basedOn w:val="Normal"/>
    <w:qFormat/>
    <w:rsid w:val="00387B08"/>
    <w:pPr>
      <w:spacing w:before="60" w:after="60" w:line="259" w:lineRule="auto"/>
    </w:pPr>
    <w:rPr>
      <w:rFonts w:eastAsia="Times New Roman"/>
    </w:rPr>
  </w:style>
  <w:style w:type="paragraph" w:customStyle="1" w:styleId="UnderlinePara">
    <w:name w:val="Underline Para"/>
    <w:basedOn w:val="Normal"/>
    <w:uiPriority w:val="6"/>
    <w:qFormat/>
    <w:rsid w:val="00387B08"/>
    <w:pPr>
      <w:widowControl w:val="0"/>
      <w:suppressAutoHyphens/>
      <w:spacing w:after="200" w:line="259" w:lineRule="auto"/>
      <w:contextualSpacing/>
    </w:pPr>
    <w:rPr>
      <w:rFonts w:asciiTheme="minorHAnsi" w:hAnsiTheme="minorHAnsi"/>
      <w:u w:val="single"/>
    </w:rPr>
  </w:style>
  <w:style w:type="character" w:customStyle="1" w:styleId="apple-converted-space">
    <w:name w:val="apple-converted-space"/>
    <w:rsid w:val="001C7B7B"/>
  </w:style>
  <w:style w:type="character" w:customStyle="1" w:styleId="StyleStyleUnderlineUnderlineStyleBoldUnderlineIntenseEmphas">
    <w:name w:val="Style Style UnderlineUnderlineStyle Bold UnderlineIntense Emphas..."/>
    <w:basedOn w:val="DefaultParagraphFont"/>
    <w:rsid w:val="007266AB"/>
    <w:rPr>
      <w:b w:val="0"/>
      <w:sz w:val="22"/>
      <w:u w:val="single"/>
      <w:bdr w:val="none" w:sz="0" w:space="0" w:color="auto"/>
    </w:rPr>
  </w:style>
  <w:style w:type="paragraph" w:styleId="BalloonText">
    <w:name w:val="Balloon Text"/>
    <w:basedOn w:val="Normal"/>
    <w:link w:val="BalloonTextChar"/>
    <w:uiPriority w:val="99"/>
    <w:semiHidden/>
    <w:unhideWhenUsed/>
    <w:rsid w:val="007266A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66A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uters.com/article/us-health-coronavirus-latam-china-featur/with-u-s-hit-by-virus-china-courts-latin-america-with-medical-diplomacy-idUSKBN21D346" TargetMode="External"/><Relationship Id="rId18" Type="http://schemas.openxmlformats.org/officeDocument/2006/relationships/hyperlink" Target="http://biodieselmagazine.com/articles/2070312/biodiesel-renaissance" TargetMode="External"/><Relationship Id="rId26" Type="http://schemas.openxmlformats.org/officeDocument/2006/relationships/hyperlink" Target="https://www.cato.org/publications/commentary/what-russian-threat-americans-shouldnt-be-running-scared-moscow" TargetMode="External"/><Relationship Id="rId39" Type="http://schemas.openxmlformats.org/officeDocument/2006/relationships/hyperlink" Target="http://issues.org/23-3/gordon/" TargetMode="External"/><Relationship Id="rId21" Type="http://schemas.openxmlformats.org/officeDocument/2006/relationships/hyperlink" Target="http://www.heritage.org/research/commentary/2011/06/doing-violence-to-the-law-the-over-federalization-of-crime" TargetMode="External"/><Relationship Id="rId34" Type="http://schemas.openxmlformats.org/officeDocument/2006/relationships/hyperlink" Target="https://natashabajema.com/2016/04/28/3d-printing-enabler-of-mass-destruction/" TargetMode="External"/><Relationship Id="rId42" Type="http://schemas.openxmlformats.org/officeDocument/2006/relationships/hyperlink" Target="http://www.stonerdays.com/synthetic-marijuana-still-an-issue-even-where-marijuana-is-legal/" TargetMode="External"/><Relationship Id="rId7" Type="http://schemas.openxmlformats.org/officeDocument/2006/relationships/hyperlink" Target="https://www.nbcnews.com/news/nbcblk/legal-marijuana-made-big-promises-racial-equity-fell-short-n952376)//EL" TargetMode="External"/><Relationship Id="rId2" Type="http://schemas.openxmlformats.org/officeDocument/2006/relationships/numbering" Target="numbering.xml"/><Relationship Id="rId16" Type="http://schemas.openxmlformats.org/officeDocument/2006/relationships/hyperlink" Target="http://npsglobal.org/eng/component/content/article/147-articles/741-brazil-a-nuclear-power-probably-not-andres-oppenheimer.html" TargetMode="External"/><Relationship Id="rId20" Type="http://schemas.openxmlformats.org/officeDocument/2006/relationships/hyperlink" Target="http://law.emory.edu/elj/content/volume-62/issue-1/articles/debunking-claims-over-federalization.html" TargetMode="External"/><Relationship Id="rId29" Type="http://schemas.openxmlformats.org/officeDocument/2006/relationships/hyperlink" Target="https://polgariszemle.hu/aktualis-szam/142-nemzetkozi-gazdasag-es-tarsadalom/907-contemporary-realism-in-theory-and-practice-the-case-of-the-ukrainian-crisis)SEM" TargetMode="External"/><Relationship Id="rId41" Type="http://schemas.openxmlformats.org/officeDocument/2006/relationships/hyperlink" Target="http://www.nydailynews.com/life-style/health/teens-synthetic-marijuana-study-article-1.1551585" TargetMode="External"/><Relationship Id="rId1" Type="http://schemas.openxmlformats.org/officeDocument/2006/relationships/customXml" Target="../customXml/item1.xml"/><Relationship Id="rId6" Type="http://schemas.openxmlformats.org/officeDocument/2006/relationships/hyperlink" Target="https://grizzle.com/marijuana-prices-legal-growers-market/" TargetMode="External"/><Relationship Id="rId11" Type="http://schemas.openxmlformats.org/officeDocument/2006/relationships/hyperlink" Target="https://www.washingtonpost.com/outlook/2020/04/01/coronavirus-russia-china-disinformation/" TargetMode="External"/><Relationship Id="rId24" Type="http://schemas.openxmlformats.org/officeDocument/2006/relationships/hyperlink" Target="https://ipr.blogs.ie.edu/2019/07/02/understanding-paradiplomacy-an-analysis-of-subnational-diplomatic-activity-in-brazil-belgium-and-the-united-states/" TargetMode="External"/><Relationship Id="rId32" Type="http://schemas.openxmlformats.org/officeDocument/2006/relationships/hyperlink" Target="https://www.3ders.org/articles/20160825-ban-ki-moon-digital-technologies-like-3d-printing-have-the-potential-for-massive-destruction.html" TargetMode="External"/><Relationship Id="rId37" Type="http://schemas.openxmlformats.org/officeDocument/2006/relationships/hyperlink" Target="http://www.washingtonexaminer.com/the-time-may-be-right-to-salvage-states-rights/article/2553246" TargetMode="External"/><Relationship Id="rId40" Type="http://schemas.openxmlformats.org/officeDocument/2006/relationships/hyperlink" Target="http://www.project-syndicate.org/commentary/repairing-the-roots-of-american-power-by-richard-n--haass" TargetMode="External"/><Relationship Id="rId5" Type="http://schemas.openxmlformats.org/officeDocument/2006/relationships/webSettings" Target="webSettings.xml"/><Relationship Id="rId15" Type="http://schemas.openxmlformats.org/officeDocument/2006/relationships/hyperlink" Target="https://journals.sub.uni-hamburg.de/giga/jpla/article/view/961/968.html" TargetMode="External"/><Relationship Id="rId23" Type="http://schemas.openxmlformats.org/officeDocument/2006/relationships/hyperlink" Target="https://chasfreeman.net/after-the-trade-war-a-real-war-with-china/" TargetMode="External"/><Relationship Id="rId28" Type="http://schemas.openxmlformats.org/officeDocument/2006/relationships/hyperlink" Target="https://foreignpolicy.com/2015/02/09/how-not-to-save-ukraine-arming-kiev-is-a-bad-idea/)//BB" TargetMode="External"/><Relationship Id="rId36" Type="http://schemas.openxmlformats.org/officeDocument/2006/relationships/hyperlink" Target="https://www.academia.edu/25213131/What_are_the_Ramifications_of_Regulatory_Actions_on_Emergent_3D_Printing_Technologies" TargetMode="External"/><Relationship Id="rId10" Type="http://schemas.openxmlformats.org/officeDocument/2006/relationships/hyperlink" Target="https://www.majorityleader.gov/sites/democraticwhip.house.gov/files/Senate%20Amendment%20to%20H.R.%20748_0.pdf" TargetMode="External"/><Relationship Id="rId19" Type="http://schemas.openxmlformats.org/officeDocument/2006/relationships/hyperlink" Target="https://apnews.com/f48166606bcd4ea2b3f0bc3d7934a1e8" TargetMode="External"/><Relationship Id="rId31" Type="http://schemas.openxmlformats.org/officeDocument/2006/relationships/hyperlink" Target="https://www.academia.edu/25213131/What_are_the_Ramifications_of_Regulatory_Actions_on_Emergent_3D_Printing_Technologies"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fpri.org/article/2020/04/the-impact-of-covid-19-in-latin-america-and-the-caribbean/" TargetMode="External"/><Relationship Id="rId14" Type="http://schemas.openxmlformats.org/officeDocument/2006/relationships/hyperlink" Target="https://www.state.gov/u-s-foreign-assistance-in-response-to-the-covid-19-pandemic/" TargetMode="External"/><Relationship Id="rId22" Type="http://schemas.openxmlformats.org/officeDocument/2006/relationships/hyperlink" Target="http://www.newsweek.com/un-says-us-marijuana-legalization-violates-international-law-283912" TargetMode="External"/><Relationship Id="rId27" Type="http://schemas.openxmlformats.org/officeDocument/2006/relationships/hyperlink" Target="https://fas.org/sgp/crs/misc/R43034.pdf" TargetMode="External"/><Relationship Id="rId30" Type="http://schemas.openxmlformats.org/officeDocument/2006/relationships/hyperlink" Target="http://abob.libs.uga.edu/bobk/ccc/cc020403.html" TargetMode="External"/><Relationship Id="rId35" Type="http://schemas.openxmlformats.org/officeDocument/2006/relationships/hyperlink" Target="https://hbr.org/2017/03/the-world-is-completely-unprepared-for-a-global-pandemic" TargetMode="External"/><Relationship Id="rId43" Type="http://schemas.openxmlformats.org/officeDocument/2006/relationships/fontTable" Target="fontTable.xml"/><Relationship Id="rId8" Type="http://schemas.openxmlformats.org/officeDocument/2006/relationships/hyperlink" Target="https://www.thedialogue.org/analysis/the-trump-effect-in-latin-america/" TargetMode="External"/><Relationship Id="rId3" Type="http://schemas.openxmlformats.org/officeDocument/2006/relationships/styles" Target="styles.xml"/><Relationship Id="rId12" Type="http://schemas.openxmlformats.org/officeDocument/2006/relationships/hyperlink" Target="https://www.state.gov/briefing-with-special-envoy-lea-gabrielle-global-engagement-center-on-disinformation-and-propaganda-related-to-covid-19/" TargetMode="External"/><Relationship Id="rId17" Type="http://schemas.openxmlformats.org/officeDocument/2006/relationships/hyperlink" Target="https://digitalcommons.fiu.edu/cgi/viewcontent.cgi?referer=&amp;httpsredir=1&amp;article=1040&amp;context=whemsac" TargetMode="External"/><Relationship Id="rId25" Type="http://schemas.openxmlformats.org/officeDocument/2006/relationships/hyperlink" Target="https://www.scmp.com/news/china/diplomacy-defence/article/2120939/north-koreas-kim-jong-un-snubs-china-failure-repay)//abaime" TargetMode="External"/><Relationship Id="rId33" Type="http://schemas.openxmlformats.org/officeDocument/2006/relationships/hyperlink" Target="https://nautilus.org/napsnet/napsnet-special-reports/non-state-terrorism-and-inadvertent-nuclear-war/" TargetMode="External"/><Relationship Id="rId38" Type="http://schemas.openxmlformats.org/officeDocument/2006/relationships/hyperlink" Target="http://www.mainstreet.com/article/marijuana-next-bubbl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98A43-FDEE-48B4-9BEB-557FD5068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1</Pages>
  <Words>55103</Words>
  <Characters>314092</Characters>
  <Application>Microsoft Office Word</Application>
  <DocSecurity>0</DocSecurity>
  <Lines>2617</Lines>
  <Paragraphs>736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Hirn, Kevin</cp:lastModifiedBy>
  <cp:revision>10</cp:revision>
  <dcterms:created xsi:type="dcterms:W3CDTF">2020-07-06T12:30:00Z</dcterms:created>
  <dcterms:modified xsi:type="dcterms:W3CDTF">2020-07-06T16:46:00Z</dcterms:modified>
</cp:coreProperties>
</file>