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EDE680" w14:textId="6BDF18FE" w:rsidR="00B41F77" w:rsidRDefault="00B41F77" w:rsidP="00B41F77">
      <w:pPr>
        <w:pStyle w:val="Heading1"/>
      </w:pPr>
      <w:r>
        <w:t>K—Neoliberalism</w:t>
      </w:r>
    </w:p>
    <w:p w14:paraId="3510FB8F" w14:textId="7D68C501" w:rsidR="00B41F77" w:rsidRPr="00B41F77" w:rsidRDefault="00B41F77" w:rsidP="00B41F77">
      <w:pPr>
        <w:pStyle w:val="Heading2"/>
      </w:pPr>
      <w:r>
        <w:t>Framework</w:t>
      </w:r>
    </w:p>
    <w:p w14:paraId="40D6AA50" w14:textId="52821243" w:rsidR="00B41F77" w:rsidRDefault="00B41F77" w:rsidP="00B41F77">
      <w:pPr>
        <w:pStyle w:val="Heading3"/>
      </w:pPr>
      <w:r>
        <w:t>FW—Pedagogy</w:t>
      </w:r>
    </w:p>
    <w:p w14:paraId="06509994" w14:textId="77777777" w:rsidR="00B41F77" w:rsidRDefault="00B41F77" w:rsidP="00B41F77">
      <w:pPr>
        <w:pStyle w:val="Heading4"/>
      </w:pPr>
      <w:r>
        <w:t xml:space="preserve">Debate should be a </w:t>
      </w:r>
      <w:r>
        <w:rPr>
          <w:u w:val="single"/>
        </w:rPr>
        <w:t>pedagogical space</w:t>
      </w:r>
      <w:r>
        <w:t xml:space="preserve"> in which to produce </w:t>
      </w:r>
      <w:r>
        <w:rPr>
          <w:u w:val="single"/>
        </w:rPr>
        <w:t>emancipatory education</w:t>
      </w:r>
      <w:r>
        <w:t xml:space="preserve"> and nurture </w:t>
      </w:r>
      <w:r>
        <w:rPr>
          <w:u w:val="single"/>
        </w:rPr>
        <w:t>radical agency</w:t>
      </w:r>
      <w:r>
        <w:t xml:space="preserve">—this is a </w:t>
      </w:r>
      <w:r>
        <w:rPr>
          <w:u w:val="single"/>
        </w:rPr>
        <w:t>pre-requisite</w:t>
      </w:r>
      <w:r>
        <w:t xml:space="preserve"> to ethical political engagement and </w:t>
      </w:r>
      <w:r>
        <w:rPr>
          <w:u w:val="single"/>
        </w:rPr>
        <w:t>necessary</w:t>
      </w:r>
      <w:r>
        <w:t xml:space="preserve"> for anti-capitalist </w:t>
      </w:r>
      <w:r>
        <w:rPr>
          <w:u w:val="single"/>
        </w:rPr>
        <w:t>solidarity</w:t>
      </w:r>
      <w:r>
        <w:t>.</w:t>
      </w:r>
    </w:p>
    <w:p w14:paraId="5D20866D" w14:textId="77777777" w:rsidR="00B41F77" w:rsidRPr="00080418" w:rsidRDefault="00B41F77" w:rsidP="00B41F77">
      <w:r w:rsidRPr="00080418">
        <w:rPr>
          <w:rStyle w:val="Style13ptBold"/>
        </w:rPr>
        <w:t>Giroux 20</w:t>
      </w:r>
      <w:r>
        <w:t xml:space="preserve"> (Henry, Chair for Scholarship in the Public Interest @ McMaster University, “Racist Violence Can’t Be Separated from the Violence of Neoliberal Capitalism,” 19 June 2020, </w:t>
      </w:r>
      <w:hyperlink r:id="rId6" w:history="1">
        <w:r w:rsidRPr="00351541">
          <w:rPr>
            <w:rStyle w:val="Hyperlink"/>
          </w:rPr>
          <w:t>https://socialistproject.ca/2020/06/racist-violence-neoliberal-capitalism/</w:t>
        </w:r>
      </w:hyperlink>
      <w:r>
        <w:t>, DOA: 6-20-20) //Snowball //strikethrough of rhetoric</w:t>
      </w:r>
    </w:p>
    <w:p w14:paraId="43D1DE43" w14:textId="77777777" w:rsidR="00B41F77" w:rsidRPr="00080418" w:rsidRDefault="00B41F77" w:rsidP="00B41F77">
      <w:pPr>
        <w:rPr>
          <w:sz w:val="16"/>
        </w:rPr>
      </w:pPr>
      <w:r w:rsidRPr="007D1739">
        <w:rPr>
          <w:rStyle w:val="StyleUnderline"/>
        </w:rPr>
        <w:t>The kinds of societies that will emerge after the pandemic is up for grabs. In some cases, the crisis will give way to authoritarian regimes</w:t>
      </w:r>
      <w:r w:rsidRPr="00080418">
        <w:rPr>
          <w:sz w:val="16"/>
        </w:rPr>
        <w:t xml:space="preserve"> such as Chile, Hungary, and Turkey, all of which have used the urgency of COVID-19 as an excuse to impose more state control and surveillance, squelch dissent, eliminate civil liberties, and concentrate power in the hands of an authoritarian political class. As is well documented, history in a time of </w:t>
      </w:r>
      <w:r w:rsidRPr="007D1739">
        <w:rPr>
          <w:rStyle w:val="StyleUnderline"/>
        </w:rPr>
        <w:t>crisis also has the potential to change dominant ideologies, rethink the meaning of governance, and enlarge the sphere of justice and equality</w:t>
      </w:r>
      <w:r w:rsidRPr="00080418">
        <w:rPr>
          <w:sz w:val="16"/>
        </w:rPr>
        <w:t xml:space="preserve"> through a vision that fights for a more generous and inclusive politics. </w:t>
      </w:r>
      <w:r w:rsidRPr="007D1739">
        <w:rPr>
          <w:rStyle w:val="StyleUnderline"/>
        </w:rPr>
        <w:t>It is crucial to rethink the project of politics in order to imagine forms of resistance that are collective, inclusive and global, and capable of producing new democratic arrangements</w:t>
      </w:r>
      <w:r w:rsidRPr="00080418">
        <w:rPr>
          <w:sz w:val="16"/>
        </w:rPr>
        <w:t xml:space="preserve"> for social life, more </w:t>
      </w:r>
      <w:r w:rsidRPr="007D1739">
        <w:rPr>
          <w:rStyle w:val="StyleUnderline"/>
        </w:rPr>
        <w:t>radical values, and a “global economy</w:t>
      </w:r>
      <w:r w:rsidRPr="00080418">
        <w:rPr>
          <w:sz w:val="16"/>
        </w:rPr>
        <w:t xml:space="preserve"> which will </w:t>
      </w:r>
      <w:r w:rsidRPr="007D1739">
        <w:rPr>
          <w:rStyle w:val="StyleUnderline"/>
        </w:rPr>
        <w:t>no longer</w:t>
      </w:r>
      <w:r w:rsidRPr="00080418">
        <w:rPr>
          <w:sz w:val="16"/>
        </w:rPr>
        <w:t xml:space="preserve"> be </w:t>
      </w:r>
      <w:r w:rsidRPr="007D1739">
        <w:rPr>
          <w:rStyle w:val="StyleUnderline"/>
        </w:rPr>
        <w:t>at the mercy of market mechanisms.” This</w:t>
      </w:r>
      <w:r w:rsidRPr="00080418">
        <w:rPr>
          <w:sz w:val="16"/>
        </w:rPr>
        <w:t xml:space="preserve"> is a </w:t>
      </w:r>
      <w:r w:rsidRPr="007D1739">
        <w:rPr>
          <w:rStyle w:val="StyleUnderline"/>
        </w:rPr>
        <w:t>politics</w:t>
      </w:r>
      <w:r w:rsidRPr="00080418">
        <w:rPr>
          <w:sz w:val="16"/>
        </w:rPr>
        <w:t xml:space="preserve"> that </w:t>
      </w:r>
      <w:r w:rsidRPr="007D1739">
        <w:rPr>
          <w:rStyle w:val="StyleUnderline"/>
        </w:rPr>
        <w:t>must move beyond</w:t>
      </w:r>
      <w:r w:rsidRPr="00080418">
        <w:rPr>
          <w:sz w:val="16"/>
        </w:rPr>
        <w:t xml:space="preserve"> siloed identities and </w:t>
      </w:r>
      <w:r w:rsidRPr="007D1739">
        <w:rPr>
          <w:rStyle w:val="StyleUnderline"/>
        </w:rPr>
        <w:t>fractured political factions</w:t>
      </w:r>
      <w:r w:rsidRPr="00080418">
        <w:rPr>
          <w:sz w:val="16"/>
        </w:rPr>
        <w:t xml:space="preserve"> in order </w:t>
      </w:r>
      <w:r w:rsidRPr="007D1739">
        <w:rPr>
          <w:rStyle w:val="StyleUnderline"/>
        </w:rPr>
        <w:t>to build transnational solidarities</w:t>
      </w:r>
      <w:r w:rsidRPr="00080418">
        <w:rPr>
          <w:sz w:val="16"/>
        </w:rPr>
        <w:t xml:space="preserve"> in the service of an alternative radically democratic society. Making the pedagogical more political means challenging those forms of pandemic pedagogy that turn politics into theater, a favorite tactic of Trump. In this case, the performance works to suspend disbelief, hold power accountable, and unravel one’s sense of critical agency. </w:t>
      </w:r>
      <w:r w:rsidRPr="007D1739">
        <w:rPr>
          <w:rStyle w:val="StyleUnderline"/>
        </w:rPr>
        <w:t>Pandemic pedagogy</w:t>
      </w:r>
      <w:r w:rsidRPr="00080418">
        <w:rPr>
          <w:sz w:val="16"/>
        </w:rPr>
        <w:t xml:space="preserve"> does more than undermine critical thinking and informed judgments; it </w:t>
      </w:r>
      <w:r w:rsidRPr="007D1739">
        <w:rPr>
          <w:rStyle w:val="StyleUnderline"/>
        </w:rPr>
        <w:t>dissolves the line between the truth and lies</w:t>
      </w:r>
      <w:r w:rsidRPr="00080418">
        <w:rPr>
          <w:sz w:val="16"/>
        </w:rPr>
        <w:t xml:space="preserve">, fantasy and reality, and in doing so, </w:t>
      </w:r>
      <w:r w:rsidRPr="007D1739">
        <w:rPr>
          <w:rStyle w:val="StyleUnderline"/>
        </w:rPr>
        <w:t>destroys the foundation for</w:t>
      </w:r>
      <w:r w:rsidRPr="00080418">
        <w:rPr>
          <w:sz w:val="16"/>
        </w:rPr>
        <w:t xml:space="preserve"> understanding, engaging, and </w:t>
      </w:r>
      <w:r w:rsidRPr="007D1739">
        <w:rPr>
          <w:rStyle w:val="StyleUnderline"/>
        </w:rPr>
        <w:t>promoting</w:t>
      </w:r>
      <w:r w:rsidRPr="00080418">
        <w:rPr>
          <w:sz w:val="16"/>
        </w:rPr>
        <w:t xml:space="preserve"> that </w:t>
      </w:r>
      <w:r w:rsidRPr="007D1739">
        <w:rPr>
          <w:rStyle w:val="StyleUnderline"/>
        </w:rPr>
        <w:t>social and economic justice. The endgame</w:t>
      </w:r>
      <w:r w:rsidRPr="00080418">
        <w:rPr>
          <w:sz w:val="16"/>
        </w:rPr>
        <w:t xml:space="preserve"> under the rubric </w:t>
      </w:r>
      <w:r w:rsidRPr="007D1739">
        <w:rPr>
          <w:rStyle w:val="StyleUnderline"/>
        </w:rPr>
        <w:t>of a pandemic pedagogy is</w:t>
      </w:r>
      <w:r w:rsidRPr="00080418">
        <w:rPr>
          <w:sz w:val="16"/>
        </w:rPr>
        <w:t xml:space="preserve"> not simply the destruction of the truth, but </w:t>
      </w:r>
      <w:r w:rsidRPr="007D1739">
        <w:rPr>
          <w:rStyle w:val="StyleUnderline"/>
        </w:rPr>
        <w:t>the elimination of democracy</w:t>
      </w:r>
      <w:r w:rsidRPr="00080418">
        <w:rPr>
          <w:sz w:val="16"/>
        </w:rPr>
        <w:t xml:space="preserve"> itself.</w:t>
      </w:r>
    </w:p>
    <w:p w14:paraId="654881EF" w14:textId="77777777" w:rsidR="00B41F77" w:rsidRPr="00080418" w:rsidRDefault="00B41F77" w:rsidP="00B41F77">
      <w:pPr>
        <w:rPr>
          <w:sz w:val="16"/>
        </w:rPr>
      </w:pPr>
      <w:r w:rsidRPr="007D1739">
        <w:rPr>
          <w:rStyle w:val="StyleUnderline"/>
        </w:rPr>
        <w:t>Central to</w:t>
      </w:r>
      <w:r w:rsidRPr="00080418">
        <w:rPr>
          <w:sz w:val="16"/>
        </w:rPr>
        <w:t xml:space="preserve"> developing </w:t>
      </w:r>
      <w:r w:rsidRPr="007D1739">
        <w:rPr>
          <w:rStyle w:val="StyleUnderline"/>
        </w:rPr>
        <w:t>an alternative democratic vision is</w:t>
      </w:r>
      <w:r w:rsidRPr="00080418">
        <w:rPr>
          <w:sz w:val="16"/>
        </w:rPr>
        <w:t xml:space="preserve"> development of </w:t>
      </w:r>
      <w:r w:rsidRPr="007D1739">
        <w:rPr>
          <w:rStyle w:val="StyleUnderline"/>
        </w:rPr>
        <w:t>a language that refuses to</w:t>
      </w:r>
      <w:r w:rsidRPr="00080418">
        <w:rPr>
          <w:sz w:val="16"/>
        </w:rPr>
        <w:t xml:space="preserve"> </w:t>
      </w:r>
      <w:r w:rsidRPr="00080418">
        <w:rPr>
          <w:strike/>
          <w:sz w:val="16"/>
        </w:rPr>
        <w:t>look away</w:t>
      </w:r>
      <w:r w:rsidRPr="00080418">
        <w:rPr>
          <w:sz w:val="16"/>
        </w:rPr>
        <w:t xml:space="preserve"> and </w:t>
      </w:r>
      <w:r w:rsidRPr="007D1739">
        <w:rPr>
          <w:rStyle w:val="StyleUnderline"/>
        </w:rPr>
        <w:t>be commodified</w:t>
      </w:r>
      <w:r w:rsidRPr="00080418">
        <w:rPr>
          <w:sz w:val="16"/>
        </w:rPr>
        <w:t xml:space="preserve">. Such a language should be able </w:t>
      </w:r>
      <w:r w:rsidRPr="007D1739">
        <w:rPr>
          <w:rStyle w:val="StyleUnderline"/>
        </w:rPr>
        <w:t>to break through the</w:t>
      </w:r>
      <w:r w:rsidRPr="00080418">
        <w:rPr>
          <w:sz w:val="16"/>
        </w:rPr>
        <w:t xml:space="preserve"> continuity and consensus of common sense and appeal to the </w:t>
      </w:r>
      <w:r w:rsidRPr="007D1739">
        <w:rPr>
          <w:rStyle w:val="StyleUnderline"/>
        </w:rPr>
        <w:t>natural order of things. At stake here is the need to reclaim both critical and redemptive elements of</w:t>
      </w:r>
      <w:r w:rsidRPr="00080418">
        <w:rPr>
          <w:sz w:val="16"/>
        </w:rPr>
        <w:t xml:space="preserve"> a </w:t>
      </w:r>
      <w:r w:rsidRPr="007D1739">
        <w:rPr>
          <w:rStyle w:val="StyleUnderline"/>
        </w:rPr>
        <w:t>radical democracy</w:t>
      </w:r>
      <w:r w:rsidRPr="00080418">
        <w:rPr>
          <w:sz w:val="16"/>
        </w:rPr>
        <w:t xml:space="preserve"> in order </w:t>
      </w:r>
      <w:r w:rsidRPr="007D1739">
        <w:rPr>
          <w:rStyle w:val="StyleUnderline"/>
        </w:rPr>
        <w:t>to address the full spectrum of violence that structures institutions and everyday life in the U</w:t>
      </w:r>
      <w:r w:rsidRPr="00080418">
        <w:rPr>
          <w:sz w:val="16"/>
        </w:rPr>
        <w:t xml:space="preserve">nited </w:t>
      </w:r>
      <w:r w:rsidRPr="007D1739">
        <w:rPr>
          <w:rStyle w:val="StyleUnderline"/>
        </w:rPr>
        <w:t>S</w:t>
      </w:r>
      <w:r w:rsidRPr="00080418">
        <w:rPr>
          <w:sz w:val="16"/>
        </w:rPr>
        <w:t xml:space="preserve">tates. </w:t>
      </w:r>
      <w:r w:rsidRPr="007D1739">
        <w:rPr>
          <w:rStyle w:val="StyleUnderline"/>
        </w:rPr>
        <w:t>This</w:t>
      </w:r>
      <w:r w:rsidRPr="00080418">
        <w:rPr>
          <w:sz w:val="16"/>
        </w:rPr>
        <w:t xml:space="preserve"> is a </w:t>
      </w:r>
      <w:r w:rsidRPr="007D1739">
        <w:rPr>
          <w:rStyle w:val="StyleUnderline"/>
        </w:rPr>
        <w:t>language</w:t>
      </w:r>
      <w:r w:rsidRPr="00080418">
        <w:rPr>
          <w:sz w:val="16"/>
        </w:rPr>
        <w:t xml:space="preserve"> connected to the acquisition of civic literacy, and it </w:t>
      </w:r>
      <w:r w:rsidRPr="007D1739">
        <w:rPr>
          <w:rStyle w:val="StyleUnderline"/>
        </w:rPr>
        <w:t>demands a different regime of desires and identifications</w:t>
      </w:r>
      <w:r w:rsidRPr="00080418">
        <w:rPr>
          <w:sz w:val="16"/>
        </w:rPr>
        <w:t xml:space="preserve"> to enable us to move from “</w:t>
      </w:r>
      <w:r w:rsidRPr="00080418">
        <w:rPr>
          <w:strike/>
          <w:sz w:val="16"/>
        </w:rPr>
        <w:t>shock and stunned silence toward a coherent visceral speech</w:t>
      </w:r>
      <w:r w:rsidRPr="00080418">
        <w:rPr>
          <w:sz w:val="16"/>
        </w:rPr>
        <w:t>, one as strong as the force that is charging at us.”</w:t>
      </w:r>
    </w:p>
    <w:p w14:paraId="29ADA69C" w14:textId="77777777" w:rsidR="00B41F77" w:rsidRPr="00080418" w:rsidRDefault="00B41F77" w:rsidP="00B41F77">
      <w:pPr>
        <w:rPr>
          <w:sz w:val="16"/>
        </w:rPr>
      </w:pPr>
      <w:r w:rsidRPr="00080418">
        <w:rPr>
          <w:sz w:val="16"/>
        </w:rPr>
        <w:t xml:space="preserve">Of course, </w:t>
      </w:r>
      <w:r w:rsidRPr="007D1739">
        <w:rPr>
          <w:rStyle w:val="StyleUnderline"/>
        </w:rPr>
        <w:t>there is more at stake here than</w:t>
      </w:r>
      <w:r w:rsidRPr="00080418">
        <w:rPr>
          <w:sz w:val="16"/>
        </w:rPr>
        <w:t xml:space="preserve"> a struggle over </w:t>
      </w:r>
      <w:r w:rsidRPr="007D1739">
        <w:rPr>
          <w:rStyle w:val="StyleUnderline"/>
        </w:rPr>
        <w:t>meaning; there is</w:t>
      </w:r>
      <w:r w:rsidRPr="00080418">
        <w:rPr>
          <w:sz w:val="16"/>
        </w:rPr>
        <w:t xml:space="preserve"> also </w:t>
      </w:r>
      <w:r w:rsidRPr="007D1739">
        <w:rPr>
          <w:rStyle w:val="StyleUnderline"/>
        </w:rPr>
        <w:t>the struggle over power, over</w:t>
      </w:r>
      <w:r w:rsidRPr="00080418">
        <w:rPr>
          <w:sz w:val="16"/>
        </w:rPr>
        <w:t xml:space="preserve"> the need to create </w:t>
      </w:r>
      <w:r w:rsidRPr="007D1739">
        <w:rPr>
          <w:rStyle w:val="StyleUnderline"/>
        </w:rPr>
        <w:t>a formative culture that will produce</w:t>
      </w:r>
      <w:r w:rsidRPr="00080418">
        <w:rPr>
          <w:sz w:val="16"/>
        </w:rPr>
        <w:t xml:space="preserve"> informed </w:t>
      </w:r>
      <w:r w:rsidRPr="007D1739">
        <w:rPr>
          <w:rStyle w:val="StyleUnderline"/>
        </w:rPr>
        <w:t>critical agents who</w:t>
      </w:r>
      <w:r w:rsidRPr="00080418">
        <w:rPr>
          <w:sz w:val="16"/>
        </w:rPr>
        <w:t xml:space="preserve"> will </w:t>
      </w:r>
      <w:r w:rsidRPr="007D1739">
        <w:rPr>
          <w:rStyle w:val="StyleUnderline"/>
        </w:rPr>
        <w:t>fight for</w:t>
      </w:r>
      <w:r w:rsidRPr="00080418">
        <w:rPr>
          <w:sz w:val="16"/>
        </w:rPr>
        <w:t xml:space="preserve"> and contribute to </w:t>
      </w:r>
      <w:r w:rsidRPr="007D1739">
        <w:rPr>
          <w:rStyle w:val="StyleUnderline"/>
        </w:rPr>
        <w:t>a broad social movement that will translate meaning into a fierce struggle for</w:t>
      </w:r>
      <w:r w:rsidRPr="00080418">
        <w:rPr>
          <w:sz w:val="16"/>
        </w:rPr>
        <w:t xml:space="preserve"> economic, political, and social </w:t>
      </w:r>
      <w:r w:rsidRPr="007D1739">
        <w:rPr>
          <w:rStyle w:val="StyleUnderline"/>
        </w:rPr>
        <w:t>justice. Agency</w:t>
      </w:r>
      <w:r w:rsidRPr="00080418">
        <w:rPr>
          <w:sz w:val="16"/>
        </w:rPr>
        <w:t xml:space="preserve"> in this sense </w:t>
      </w:r>
      <w:r w:rsidRPr="007D1739">
        <w:rPr>
          <w:rStyle w:val="StyleUnderline"/>
        </w:rPr>
        <w:t>must be connected to a notion of possibility and</w:t>
      </w:r>
      <w:r w:rsidRPr="00080418">
        <w:rPr>
          <w:sz w:val="16"/>
        </w:rPr>
        <w:t xml:space="preserve"> education in the service of </w:t>
      </w:r>
      <w:r w:rsidRPr="007D1739">
        <w:rPr>
          <w:rStyle w:val="StyleUnderline"/>
        </w:rPr>
        <w:t>radical change. Reimagining the future only becomes meaningful when it is rooted in a fierce struggle against</w:t>
      </w:r>
      <w:r w:rsidRPr="00080418">
        <w:rPr>
          <w:rStyle w:val="StyleUnderline"/>
        </w:rPr>
        <w:t xml:space="preserve"> the</w:t>
      </w:r>
      <w:r w:rsidRPr="00080418">
        <w:rPr>
          <w:sz w:val="16"/>
        </w:rPr>
        <w:t xml:space="preserve"> horrors and </w:t>
      </w:r>
      <w:r w:rsidRPr="00080418">
        <w:rPr>
          <w:rStyle w:val="StyleUnderline"/>
        </w:rPr>
        <w:t xml:space="preserve">totalitarian practices of </w:t>
      </w:r>
      <w:r w:rsidRPr="007D1739">
        <w:rPr>
          <w:rStyle w:val="StyleUnderline"/>
        </w:rPr>
        <w:t>a pandemic pedagogy</w:t>
      </w:r>
      <w:r w:rsidRPr="00080418">
        <w:rPr>
          <w:sz w:val="16"/>
        </w:rPr>
        <w:t xml:space="preserve"> that falsely claims that it exists outside of history.</w:t>
      </w:r>
    </w:p>
    <w:p w14:paraId="05DD8106" w14:textId="77777777" w:rsidR="00B41F77" w:rsidRDefault="00B41F77" w:rsidP="00B41F77">
      <w:pPr>
        <w:rPr>
          <w:sz w:val="16"/>
        </w:rPr>
      </w:pPr>
      <w:r w:rsidRPr="00080418">
        <w:rPr>
          <w:sz w:val="16"/>
        </w:rPr>
        <w:t xml:space="preserve">Václav Havel, the late Czech political dissident-turned-politician, once argued that politics follows culture, by which he meant that </w:t>
      </w:r>
      <w:r w:rsidRPr="00080418">
        <w:rPr>
          <w:rStyle w:val="StyleUnderline"/>
        </w:rPr>
        <w:t>changing consciousness is the first step toward building mass movements of resistance. What is crucial</w:t>
      </w:r>
      <w:r w:rsidRPr="00080418">
        <w:rPr>
          <w:sz w:val="16"/>
        </w:rPr>
        <w:t xml:space="preserve"> here in the age of multiple crises </w:t>
      </w:r>
      <w:r w:rsidRPr="00080418">
        <w:rPr>
          <w:rStyle w:val="StyleUnderline"/>
        </w:rPr>
        <w:t>is</w:t>
      </w:r>
      <w:r w:rsidRPr="00080418">
        <w:rPr>
          <w:sz w:val="16"/>
        </w:rPr>
        <w:t xml:space="preserve"> a thorough grasp of the notion </w:t>
      </w:r>
      <w:r w:rsidRPr="00080418">
        <w:rPr>
          <w:rStyle w:val="StyleUnderline"/>
        </w:rPr>
        <w:t>that critical and engaged</w:t>
      </w:r>
      <w:r w:rsidRPr="00080418">
        <w:rPr>
          <w:sz w:val="16"/>
        </w:rPr>
        <w:t xml:space="preserve"> forms of </w:t>
      </w:r>
      <w:r w:rsidRPr="00080418">
        <w:rPr>
          <w:rStyle w:val="StyleUnderline"/>
        </w:rPr>
        <w:t>agency are a product of emancipatory education</w:t>
      </w:r>
      <w:r w:rsidRPr="00080418">
        <w:rPr>
          <w:sz w:val="16"/>
        </w:rPr>
        <w:t xml:space="preserve">. Moreover, at the heart of any viable notion of politics is the recognition that </w:t>
      </w:r>
      <w:r w:rsidRPr="00080418">
        <w:rPr>
          <w:rStyle w:val="StyleUnderline"/>
        </w:rPr>
        <w:t>politics begins with attempts to change the way people think, act, and feel with respect to both how they view themselves and their relations to others. There is more to agency than the neoliberal emphasis on the “empire of the self,”</w:t>
      </w:r>
      <w:r w:rsidRPr="00080418">
        <w:rPr>
          <w:sz w:val="16"/>
        </w:rPr>
        <w:t xml:space="preserve"> with its unchecked belief in the virtues of a form of self-interest that despises the bonds of sociality, solidarity, and community.</w:t>
      </w:r>
    </w:p>
    <w:p w14:paraId="043051AB" w14:textId="662E754A" w:rsidR="0023299F" w:rsidRDefault="00B41F77" w:rsidP="0023299F">
      <w:pPr>
        <w:pStyle w:val="Heading2"/>
      </w:pPr>
      <w:r>
        <w:t>Link</w:t>
      </w:r>
    </w:p>
    <w:p w14:paraId="3D4D511E" w14:textId="77777777" w:rsidR="0023299F" w:rsidRPr="005360FB" w:rsidRDefault="0023299F" w:rsidP="0023299F">
      <w:pPr>
        <w:pStyle w:val="Heading3"/>
      </w:pPr>
      <w:r>
        <w:t>Link—Reform</w:t>
      </w:r>
    </w:p>
    <w:p w14:paraId="5A2DB5C7" w14:textId="77777777" w:rsidR="0023299F" w:rsidRPr="000A5840" w:rsidRDefault="0023299F" w:rsidP="0023299F">
      <w:pPr>
        <w:pStyle w:val="Heading4"/>
      </w:pPr>
      <w:r>
        <w:t>Reform based</w:t>
      </w:r>
      <w:r w:rsidRPr="000A5840">
        <w:t xml:space="preserve"> policy solution</w:t>
      </w:r>
      <w:r>
        <w:t>s are invested in the neoliberal ideology of re-entry which promotes private industry for-profit companies.</w:t>
      </w:r>
    </w:p>
    <w:p w14:paraId="26A37E84" w14:textId="77777777" w:rsidR="0023299F" w:rsidRPr="00C51AC5" w:rsidRDefault="0023299F" w:rsidP="0023299F">
      <w:r w:rsidRPr="000A5840">
        <w:rPr>
          <w:rStyle w:val="Style13ptBold"/>
        </w:rPr>
        <w:t>Gottschalk, 15</w:t>
      </w:r>
      <w:r w:rsidRPr="000A5840">
        <w:t xml:space="preserve"> is a Professor of Political Science at the University of Pennsylvania (MARIE GOTTSCHALK “The Folly of Neoliberal Prison Reform” accessed online 6/3/20 http://bostonreview.net/books-ideas/marie-gottschalk-neoliberal-prison-reform-caught)</w:t>
      </w:r>
    </w:p>
    <w:p w14:paraId="69396505" w14:textId="77777777" w:rsidR="0023299F" w:rsidRPr="000A5840" w:rsidRDefault="0023299F" w:rsidP="0023299F">
      <w:pPr>
        <w:shd w:val="clear" w:color="auto" w:fill="FFFFFF"/>
        <w:spacing w:before="293" w:after="293" w:line="240" w:lineRule="auto"/>
      </w:pPr>
      <w:r w:rsidRPr="00C51AC5">
        <w:rPr>
          <w:rFonts w:asciiTheme="minorHAnsi" w:eastAsia="Times New Roman" w:hAnsiTheme="minorHAnsi" w:cstheme="minorHAnsi"/>
          <w:color w:val="000000"/>
          <w:sz w:val="16"/>
        </w:rPr>
        <w:t xml:space="preserve">The </w:t>
      </w:r>
      <w:r w:rsidRPr="00C51AC5">
        <w:rPr>
          <w:rStyle w:val="StyleUnderline"/>
        </w:rPr>
        <w:t>Great Recession raised bipartisan expectations that states would close jails and prisons because they could no longer afford to keep so many people locked up.</w:t>
      </w:r>
      <w:r w:rsidRPr="00C51AC5">
        <w:rPr>
          <w:rFonts w:asciiTheme="minorHAnsi" w:eastAsia="Times New Roman" w:hAnsiTheme="minorHAnsi" w:cstheme="minorHAnsi"/>
          <w:color w:val="000000"/>
          <w:sz w:val="16"/>
        </w:rPr>
        <w:t xml:space="preserve"> But these expectations have been met largely with publicity rather than far-reaching reforms. Moreover, </w:t>
      </w:r>
      <w:r w:rsidRPr="00C51AC5">
        <w:rPr>
          <w:rStyle w:val="Emphasis"/>
        </w:rPr>
        <w:t>staking the penal reform agenda on budget cuts only reinforces the neoliberal ethos.</w:t>
      </w:r>
      <w:r>
        <w:rPr>
          <w:rStyle w:val="Emphasis"/>
        </w:rPr>
        <w:t xml:space="preserve"> </w:t>
      </w:r>
      <w:r w:rsidRPr="00C51AC5">
        <w:rPr>
          <w:rFonts w:asciiTheme="minorHAnsi" w:eastAsia="Times New Roman" w:hAnsiTheme="minorHAnsi" w:cstheme="minorHAnsi"/>
          <w:color w:val="000000"/>
          <w:sz w:val="16"/>
        </w:rPr>
        <w:t xml:space="preserve">The Pew Center on the States, </w:t>
      </w:r>
      <w:r w:rsidRPr="00C51AC5">
        <w:rPr>
          <w:rStyle w:val="StyleUnderline"/>
        </w:rPr>
        <w:t>the Council of State Governments, and the U.S. Department of Justice</w:t>
      </w:r>
      <w:r w:rsidRPr="00C51AC5">
        <w:rPr>
          <w:rFonts w:asciiTheme="minorHAnsi" w:eastAsia="Times New Roman" w:hAnsiTheme="minorHAnsi" w:cstheme="minorHAnsi"/>
          <w:color w:val="000000"/>
          <w:sz w:val="16"/>
        </w:rPr>
        <w:t xml:space="preserve"> sit at the epicenter of these budget-based efforts. They </w:t>
      </w:r>
      <w:r w:rsidRPr="00C51AC5">
        <w:rPr>
          <w:rStyle w:val="StyleUnderline"/>
        </w:rPr>
        <w:t>have joined to promote schemes largely aimed at saving money by reducing the recidivism rates of ex-offenders and by diverting some low-level offenders from prison</w:t>
      </w:r>
      <w:r w:rsidRPr="00C51AC5">
        <w:rPr>
          <w:rFonts w:asciiTheme="minorHAnsi" w:eastAsia="Times New Roman" w:hAnsiTheme="minorHAnsi" w:cstheme="minorHAnsi"/>
          <w:color w:val="000000"/>
          <w:sz w:val="16"/>
        </w:rPr>
        <w:t xml:space="preserve">. </w:t>
      </w:r>
      <w:r w:rsidRPr="00C51AC5">
        <w:rPr>
          <w:rStyle w:val="Emphasis"/>
        </w:rPr>
        <w:t>Many of these programs focus on people reentering society after prison</w:t>
      </w:r>
      <w:r w:rsidRPr="00C51AC5">
        <w:rPr>
          <w:rFonts w:asciiTheme="minorHAnsi" w:eastAsia="Times New Roman" w:hAnsiTheme="minorHAnsi" w:cstheme="minorHAnsi"/>
          <w:color w:val="000000"/>
          <w:sz w:val="16"/>
        </w:rPr>
        <w:t xml:space="preserve">. Others are examples of justice reinvestment, a “data-driven” approach that aims to reduce incarceration rates and return the savings to communities hit hardest by the carceral state. The three Rs—reentry, justice reinvestment, and recidivism—have dominated discussions of penal reform in Washington, D.C., and in many state capitals. Yet even in a cash-strapped state, criminal justice may not be an obvious arena for savings. Although corrections has been one of the fastest growing items in state budgets, second only to Medicaid for two decades now, it still comprises a small portion of spending. In the 2010 fiscal year, state expenditures on corrections totaled $48.5 billion, less than 3 percent of the nearly $2 trillion in total expenditures. States spend more than twice as much on highways. And </w:t>
      </w:r>
      <w:r w:rsidRPr="00C51AC5">
        <w:rPr>
          <w:rStyle w:val="StyleUnderline"/>
        </w:rPr>
        <w:t>vested interests will fight against attempts to dismantle the carceral state</w:t>
      </w:r>
      <w:r w:rsidRPr="00C51AC5">
        <w:rPr>
          <w:rFonts w:asciiTheme="minorHAnsi" w:eastAsia="Times New Roman" w:hAnsiTheme="minorHAnsi" w:cstheme="minorHAnsi"/>
          <w:color w:val="000000"/>
          <w:sz w:val="16"/>
        </w:rPr>
        <w:t xml:space="preserve">. </w:t>
      </w:r>
      <w:r w:rsidRPr="00C51AC5">
        <w:rPr>
          <w:rStyle w:val="StyleUnderline"/>
        </w:rPr>
        <w:t>Prison guards’ unions, state departments of corrections, law enforcement associations, the private corrections industry, and the financial firms that devise bonds and other mechanisms to fund prison infrastructure all stand in the way of a deep reduction in the incarcerated population</w:t>
      </w:r>
      <w:r w:rsidRPr="00C51AC5">
        <w:rPr>
          <w:rFonts w:asciiTheme="minorHAnsi" w:eastAsia="Times New Roman" w:hAnsiTheme="minorHAnsi" w:cstheme="minorHAnsi"/>
          <w:color w:val="000000"/>
          <w:sz w:val="16"/>
        </w:rPr>
        <w:t xml:space="preserve">. (By a deep reduction, I mean lowering today’s incarceration rate of 700 per 100,000 residents to about 175 per 100,000, the level before the prison boom began in the mid-1970s. If that seems radical, consider that if today’s incarceration rate were cut only in half, the United States would still be the most punitive Western country by far.) Evaluating </w:t>
      </w:r>
      <w:r w:rsidRPr="00C51AC5">
        <w:rPr>
          <w:rStyle w:val="StyleUnderline"/>
        </w:rPr>
        <w:t>penal reforms by vetting them on the cost-benefit scales to determine whether they reduce crime while saving public money reinforces</w:t>
      </w:r>
      <w:r w:rsidRPr="00C51AC5">
        <w:rPr>
          <w:rFonts w:asciiTheme="minorHAnsi" w:eastAsia="Times New Roman" w:hAnsiTheme="minorHAnsi" w:cstheme="minorHAnsi"/>
          <w:color w:val="000000"/>
          <w:sz w:val="16"/>
        </w:rPr>
        <w:t xml:space="preserve"> </w:t>
      </w:r>
      <w:r w:rsidRPr="00C51AC5">
        <w:rPr>
          <w:rStyle w:val="Emphasis"/>
        </w:rPr>
        <w:t>the tight linkage in the public mind between punishment and crime</w:t>
      </w:r>
      <w:r w:rsidRPr="00C51AC5">
        <w:rPr>
          <w:rFonts w:asciiTheme="minorHAnsi" w:eastAsia="Times New Roman" w:hAnsiTheme="minorHAnsi" w:cstheme="minorHAnsi"/>
          <w:color w:val="000000"/>
          <w:sz w:val="16"/>
        </w:rPr>
        <w:t xml:space="preserve">. But this relationship is misleading. As a 2014 National Research Council paper concludes, “Most studies estimate the crime-reducing effect of incarceration to be small and some report that the size of the effect diminishes with the scale of incarceration.” Going deeper, </w:t>
      </w:r>
      <w:r w:rsidRPr="00C51AC5">
        <w:rPr>
          <w:rStyle w:val="Emphasis"/>
        </w:rPr>
        <w:t>hitching the movement against mass incarceration to fiscal burden fortifies the bipartisan coalition in federal and state government that sees eliminating deficits and debt as its top priority</w:t>
      </w:r>
      <w:r w:rsidRPr="00C51AC5">
        <w:rPr>
          <w:rFonts w:asciiTheme="minorHAnsi" w:eastAsia="Times New Roman" w:hAnsiTheme="minorHAnsi" w:cstheme="minorHAnsi"/>
          <w:color w:val="000000"/>
          <w:sz w:val="16"/>
        </w:rPr>
        <w:t xml:space="preserve">. The </w:t>
      </w:r>
      <w:r w:rsidRPr="00C51AC5">
        <w:rPr>
          <w:rStyle w:val="Emphasis"/>
        </w:rPr>
        <w:t>zeal to cut deficits, though, is in truth a zeal to cut the welfare state.</w:t>
      </w:r>
      <w:r w:rsidRPr="00C51AC5">
        <w:rPr>
          <w:rFonts w:asciiTheme="minorHAnsi" w:eastAsia="Times New Roman" w:hAnsiTheme="minorHAnsi" w:cstheme="minorHAnsi"/>
          <w:color w:val="000000"/>
          <w:sz w:val="16"/>
        </w:rPr>
        <w:t xml:space="preserve"> David Stockman, President Ronald Reagan’s first budget director, admitted as much when he explained that </w:t>
      </w:r>
      <w:r w:rsidRPr="00C51AC5">
        <w:rPr>
          <w:rStyle w:val="StyleUnderline"/>
        </w:rPr>
        <w:t>the White House strategically wielded deficit hysteria to slash and burn social programs, shrink the government’s role in welfare and other services, and further the cause of privatization.</w:t>
      </w:r>
      <w:r w:rsidRPr="00C51AC5">
        <w:rPr>
          <w:rFonts w:asciiTheme="minorHAnsi" w:eastAsia="Times New Roman" w:hAnsiTheme="minorHAnsi" w:cstheme="minorHAnsi"/>
          <w:color w:val="000000"/>
          <w:sz w:val="16"/>
        </w:rPr>
        <w:t xml:space="preserve"> Norquist is the nation’s foremost anti-tax crusader, widely known for his desire to shrink the government “down to the size where we can drown it in the bathtub.” But this assault on the welfare state, Social Security, public-sector jobs, health and social services, public schools, and investment in high-crime communities helps to produce the crime that the carceral state was purportedly built to control. Thus there is little reason to believe that today’s budget-driven reform movement will do much to eliminate sources of crime or the politics that have encouraged mass incarceration and the aggressive expansion of the carceral state. </w:t>
      </w:r>
      <w:r w:rsidRPr="00C51AC5">
        <w:rPr>
          <w:rStyle w:val="Emphasis"/>
        </w:rPr>
        <w:t>The three-R approach to limited penal reform manifests a core commitment to neoliberalism and to what some sociologists call the death of the social</w:t>
      </w:r>
      <w:r w:rsidRPr="00C51AC5">
        <w:rPr>
          <w:rFonts w:asciiTheme="minorHAnsi" w:eastAsia="Times New Roman" w:hAnsiTheme="minorHAnsi" w:cstheme="minorHAnsi"/>
          <w:color w:val="000000"/>
          <w:sz w:val="16"/>
        </w:rPr>
        <w:t>. Problems such as cri</w:t>
      </w:r>
      <w:r w:rsidRPr="00C51AC5">
        <w:rPr>
          <w:rStyle w:val="StyleUnderline"/>
        </w:rPr>
        <w:t>me, poverty, mass unemployment, and mass incarceration are no longer seen as having fundamental structural causes that can be ameliorated via policies and resources mobilized by the stat</w:t>
      </w:r>
      <w:r w:rsidRPr="00C51AC5">
        <w:rPr>
          <w:rFonts w:asciiTheme="minorHAnsi" w:eastAsia="Times New Roman" w:hAnsiTheme="minorHAnsi" w:cstheme="minorHAnsi"/>
          <w:color w:val="000000"/>
          <w:sz w:val="16"/>
        </w:rPr>
        <w:t xml:space="preserve">e. Rather, these problems are regarded as products either of fate or individual action. </w:t>
      </w:r>
      <w:r w:rsidRPr="00C51AC5">
        <w:rPr>
          <w:rStyle w:val="StyleUnderline"/>
        </w:rPr>
        <w:t>Thus, instead of state action, reformers focus on devising micro interventions at the local and community levels to change the behavior of individuals.</w:t>
      </w:r>
      <w:r w:rsidRPr="00C51AC5">
        <w:rPr>
          <w:rFonts w:asciiTheme="minorHAnsi" w:eastAsia="Times New Roman" w:hAnsiTheme="minorHAnsi" w:cstheme="minorHAnsi"/>
          <w:color w:val="000000"/>
          <w:sz w:val="16"/>
        </w:rPr>
        <w:t xml:space="preserve"> </w:t>
      </w:r>
      <w:r w:rsidRPr="00C51AC5">
        <w:rPr>
          <w:rStyle w:val="Emphasis"/>
        </w:rPr>
        <w:t>The delegated engineers for these micro interventions are private-sector, nonprofit, or state-employed specialists in a very particular area, such as substance abuse, anger management, or résumé writing.</w:t>
      </w:r>
      <w:r w:rsidRPr="00C51AC5">
        <w:rPr>
          <w:rFonts w:asciiTheme="minorHAnsi" w:eastAsia="Times New Roman" w:hAnsiTheme="minorHAnsi" w:cstheme="minorHAnsi"/>
          <w:color w:val="000000"/>
          <w:sz w:val="16"/>
        </w:rPr>
        <w:t xml:space="preserve"> In short, we live in an age of do-it-yourself social policies. </w:t>
      </w:r>
      <w:r w:rsidRPr="00C51AC5">
        <w:rPr>
          <w:rStyle w:val="StyleUnderline"/>
        </w:rPr>
        <w:t xml:space="preserve">Anyone deemed unable or unwilling to change must be banished—either to the prison or to the prison beyond the prison represented by probation, parole, community sanctions, drug courts, and immigrant detention. </w:t>
      </w:r>
      <w:r w:rsidRPr="00C51AC5">
        <w:rPr>
          <w:rFonts w:asciiTheme="minorHAnsi" w:eastAsia="Times New Roman" w:hAnsiTheme="minorHAnsi" w:cstheme="minorHAnsi"/>
          <w:color w:val="000000"/>
          <w:sz w:val="16"/>
        </w:rPr>
        <w:t xml:space="preserve">Many of these people are also condemned to civil death thanks to felon disenfranchisement and permanent criminal records that prevent access to employment, housing, and public goods. </w:t>
      </w:r>
      <w:r w:rsidRPr="00C51AC5">
        <w:rPr>
          <w:rStyle w:val="Emphasis"/>
        </w:rPr>
        <w:t>Breaking the stranglehold of neoliberalism on penal policy will require a fundamental shift in attitudes.</w:t>
      </w:r>
      <w:r w:rsidRPr="00C51AC5">
        <w:rPr>
          <w:rFonts w:asciiTheme="minorHAnsi" w:eastAsia="Times New Roman" w:hAnsiTheme="minorHAnsi" w:cstheme="minorHAnsi"/>
          <w:color w:val="000000"/>
          <w:sz w:val="16"/>
        </w:rPr>
        <w:t xml:space="preserve"> Politicians, criminal justice officials, and the public would have to consider a safe, healthy, humane, and dramatically smaller penal system to be a credible and desirable policy goal in and of itself</w:t>
      </w:r>
    </w:p>
    <w:p w14:paraId="16697502" w14:textId="77777777" w:rsidR="0023299F" w:rsidRPr="0061041D" w:rsidRDefault="0023299F" w:rsidP="0023299F">
      <w:pPr>
        <w:pStyle w:val="Heading3"/>
      </w:pPr>
      <w:r>
        <w:t>Link—Planless</w:t>
      </w:r>
    </w:p>
    <w:p w14:paraId="66BA8F70" w14:textId="77777777" w:rsidR="0023299F" w:rsidRPr="00881981" w:rsidRDefault="0023299F" w:rsidP="0023299F">
      <w:pPr>
        <w:pStyle w:val="Heading4"/>
      </w:pPr>
      <w:r>
        <w:t>The aff’s</w:t>
      </w:r>
      <w:r w:rsidRPr="006E5E41">
        <w:t xml:space="preserve"> </w:t>
      </w:r>
      <w:r w:rsidRPr="006E5E41">
        <w:rPr>
          <w:u w:val="single"/>
        </w:rPr>
        <w:t>opposition</w:t>
      </w:r>
      <w:r w:rsidRPr="006E5E41">
        <w:t xml:space="preserve"> to</w:t>
      </w:r>
      <w:r>
        <w:t xml:space="preserve"> governmentality makes solvency impossible— their politics produce </w:t>
      </w:r>
      <w:r w:rsidRPr="00857321">
        <w:rPr>
          <w:u w:val="single"/>
        </w:rPr>
        <w:t>catharsis</w:t>
      </w:r>
      <w:r>
        <w:t xml:space="preserve">, but </w:t>
      </w:r>
      <w:r w:rsidRPr="0042438A">
        <w:rPr>
          <w:u w:val="single"/>
        </w:rPr>
        <w:t>cement</w:t>
      </w:r>
      <w:r>
        <w:t xml:space="preserve"> capitalist inequality— rejection in favor of institutional focus is key</w:t>
      </w:r>
    </w:p>
    <w:p w14:paraId="1E1DA0FE" w14:textId="77777777" w:rsidR="0023299F" w:rsidRDefault="0023299F" w:rsidP="0023299F">
      <w:r w:rsidRPr="009A7CED">
        <w:rPr>
          <w:rStyle w:val="Style13ptBold"/>
        </w:rPr>
        <w:t>Smulewicz-Zucker 15</w:t>
      </w:r>
      <w:r>
        <w:t xml:space="preserve"> – Professor of Philosophy @ Baruch College CUNY</w:t>
      </w:r>
    </w:p>
    <w:p w14:paraId="71B5F9ED" w14:textId="77777777" w:rsidR="0023299F" w:rsidRPr="009A7CED" w:rsidRDefault="0023299F" w:rsidP="0023299F">
      <w:r>
        <w:t>(Gregory, “The Treason of Intellectual Radicalism and the Collapse of Leftist Politics,” LOGOS, Winter edition)</w:t>
      </w:r>
    </w:p>
    <w:p w14:paraId="6D41E824" w14:textId="77777777" w:rsidR="0023299F" w:rsidRPr="00B41F77" w:rsidRDefault="0023299F" w:rsidP="0023299F">
      <w:pPr>
        <w:rPr>
          <w:sz w:val="16"/>
        </w:rPr>
      </w:pPr>
      <w:r w:rsidRPr="004F55C1">
        <w:rPr>
          <w:rStyle w:val="StyleUnderline"/>
        </w:rPr>
        <w:t>Radical politics in contemporary western democracies finds itself in a state of crisis</w:t>
      </w:r>
      <w:r w:rsidRPr="004F55C1">
        <w:rPr>
          <w:sz w:val="16"/>
        </w:rPr>
        <w:t xml:space="preserve">. </w:t>
      </w:r>
      <w:r w:rsidRPr="004F55C1">
        <w:rPr>
          <w:rStyle w:val="StyleUnderline"/>
        </w:rPr>
        <w:t>When viewed from the vantage point of social change, a progressive transformation of the social order, political radicalism is found wanting</w:t>
      </w:r>
      <w:r w:rsidRPr="004F55C1">
        <w:rPr>
          <w:sz w:val="16"/>
        </w:rPr>
        <w:t>.</w:t>
      </w:r>
      <w:r w:rsidRPr="000027B7">
        <w:rPr>
          <w:sz w:val="16"/>
        </w:rPr>
        <w:t xml:space="preserve"> This would seem to go against the grain of perceived wisdom. As an academic enterprise, </w:t>
      </w:r>
      <w:r w:rsidRPr="004F55C1">
        <w:rPr>
          <w:rStyle w:val="StyleUnderline"/>
        </w:rPr>
        <w:t>radical theory has blossomed</w:t>
      </w:r>
      <w:r w:rsidRPr="004F55C1">
        <w:rPr>
          <w:sz w:val="16"/>
        </w:rPr>
        <w:t xml:space="preserve">. Figures such as Slavoj Žižek openly discuss Marxism in popular documentaries, new journals have emerged touting a radical “anti-capitalism,” and whole conferences and sub-fields are dominated by questions posed by obscure theoretical texts. </w:t>
      </w:r>
      <w:r w:rsidRPr="004F55C1">
        <w:rPr>
          <w:rStyle w:val="StyleUnderline"/>
        </w:rPr>
        <w:t xml:space="preserve">Despite this, </w:t>
      </w:r>
      <w:r w:rsidRPr="00C515F2">
        <w:rPr>
          <w:rStyle w:val="StyleUnderline"/>
          <w:highlight w:val="yellow"/>
        </w:rPr>
        <w:t>there is a profound lack in</w:t>
      </w:r>
      <w:r w:rsidRPr="009A7CED">
        <w:rPr>
          <w:rStyle w:val="StyleUnderline"/>
        </w:rPr>
        <w:t xml:space="preserve"> substantive, </w:t>
      </w:r>
      <w:r w:rsidRPr="00C515F2">
        <w:rPr>
          <w:rStyle w:val="StyleUnderline"/>
          <w:highlight w:val="yellow"/>
        </w:rPr>
        <w:t>meaningful political</w:t>
      </w:r>
      <w:r w:rsidRPr="000027B7">
        <w:rPr>
          <w:sz w:val="16"/>
        </w:rPr>
        <w:t xml:space="preserve">, social, and cultural </w:t>
      </w:r>
      <w:r w:rsidRPr="00C515F2">
        <w:rPr>
          <w:rStyle w:val="StyleUnderline"/>
          <w:highlight w:val="yellow"/>
        </w:rPr>
        <w:t>criticism</w:t>
      </w:r>
      <w:r w:rsidRPr="009A7CED">
        <w:rPr>
          <w:rStyle w:val="StyleUnderline"/>
        </w:rPr>
        <w:t xml:space="preserve"> of the kind </w:t>
      </w:r>
      <w:r w:rsidRPr="00C515F2">
        <w:rPr>
          <w:rStyle w:val="StyleUnderline"/>
          <w:highlight w:val="yellow"/>
        </w:rPr>
        <w:t>that once made progressive</w:t>
      </w:r>
      <w:r w:rsidRPr="009A7CED">
        <w:rPr>
          <w:rStyle w:val="StyleUnderline"/>
        </w:rPr>
        <w:t xml:space="preserve"> and rational </w:t>
      </w:r>
      <w:r w:rsidRPr="00751DF1">
        <w:rPr>
          <w:rStyle w:val="StyleUnderline"/>
        </w:rPr>
        <w:t xml:space="preserve">left </w:t>
      </w:r>
      <w:r w:rsidRPr="00C515F2">
        <w:rPr>
          <w:rStyle w:val="StyleUnderline"/>
          <w:highlight w:val="yellow"/>
        </w:rPr>
        <w:t>political discourse relevant to</w:t>
      </w:r>
      <w:r w:rsidRPr="000027B7">
        <w:rPr>
          <w:sz w:val="16"/>
        </w:rPr>
        <w:t xml:space="preserve"> the </w:t>
      </w:r>
      <w:r w:rsidRPr="00751DF1">
        <w:rPr>
          <w:rStyle w:val="StyleUnderline"/>
        </w:rPr>
        <w:t xml:space="preserve">machinations of real </w:t>
      </w:r>
      <w:r w:rsidRPr="00C515F2">
        <w:rPr>
          <w:rStyle w:val="StyleUnderline"/>
          <w:highlight w:val="yellow"/>
        </w:rPr>
        <w:t>politics</w:t>
      </w:r>
      <w:r w:rsidRPr="009A7CED">
        <w:rPr>
          <w:rStyle w:val="StyleUnderline"/>
        </w:rPr>
        <w:t xml:space="preserve"> and the broader culture</w:t>
      </w:r>
      <w:r w:rsidRPr="000027B7">
        <w:rPr>
          <w:sz w:val="16"/>
        </w:rPr>
        <w:t xml:space="preserve">. Today, </w:t>
      </w:r>
      <w:r w:rsidRPr="00C515F2">
        <w:rPr>
          <w:rStyle w:val="StyleUnderline"/>
          <w:highlight w:val="yellow"/>
        </w:rPr>
        <w:t xml:space="preserve">leftist political theory in the academy has fallen under the spell of ideas </w:t>
      </w:r>
      <w:r w:rsidRPr="0042438A">
        <w:rPr>
          <w:rStyle w:val="StyleUnderline"/>
        </w:rPr>
        <w:t xml:space="preserve">so </w:t>
      </w:r>
      <w:r w:rsidRPr="00751DF1">
        <w:rPr>
          <w:rStyle w:val="StyleUnderline"/>
        </w:rPr>
        <w:t>far</w:t>
      </w:r>
      <w:r w:rsidRPr="009A7CED">
        <w:rPr>
          <w:rStyle w:val="StyleUnderline"/>
        </w:rPr>
        <w:t xml:space="preserve"> </w:t>
      </w:r>
      <w:r w:rsidRPr="00C515F2">
        <w:rPr>
          <w:rStyle w:val="StyleUnderline"/>
          <w:highlight w:val="yellow"/>
        </w:rPr>
        <w:t>removed from actual political issues</w:t>
      </w:r>
      <w:r w:rsidRPr="009A7CED">
        <w:rPr>
          <w:rStyle w:val="StyleUnderline"/>
        </w:rPr>
        <w:t xml:space="preserve"> that the question can be posed whether</w:t>
      </w:r>
      <w:r w:rsidRPr="000027B7">
        <w:rPr>
          <w:sz w:val="16"/>
        </w:rPr>
        <w:t xml:space="preserve"> the traditions of </w:t>
      </w:r>
      <w:r w:rsidRPr="009A7CED">
        <w:rPr>
          <w:rStyle w:val="StyleUnderline"/>
        </w:rPr>
        <w:t>left critique</w:t>
      </w:r>
      <w:r w:rsidRPr="000027B7">
        <w:rPr>
          <w:sz w:val="16"/>
        </w:rPr>
        <w:t xml:space="preserve"> that gave intellectual support to the great movements of modernity – from the workers movement to the Civil Rights movement – </w:t>
      </w:r>
      <w:r w:rsidRPr="009A7CED">
        <w:rPr>
          <w:rStyle w:val="StyleUnderline"/>
        </w:rPr>
        <w:t>possess a critical mass to sustain future struggles</w:t>
      </w:r>
      <w:r w:rsidRPr="000027B7">
        <w:rPr>
          <w:sz w:val="16"/>
        </w:rPr>
        <w:t xml:space="preserve">. </w:t>
      </w:r>
      <w:r w:rsidRPr="009A7CED">
        <w:rPr>
          <w:rStyle w:val="StyleUnderline"/>
        </w:rPr>
        <w:t xml:space="preserve">Quite to the contrary, </w:t>
      </w:r>
      <w:r w:rsidRPr="00C515F2">
        <w:rPr>
          <w:rStyle w:val="StyleUnderline"/>
          <w:highlight w:val="yellow"/>
        </w:rPr>
        <w:t>social movements have lost political momentum, they are</w:t>
      </w:r>
      <w:r w:rsidRPr="009A7CED">
        <w:rPr>
          <w:rStyle w:val="StyleUnderline"/>
        </w:rPr>
        <w:t xml:space="preserve"> </w:t>
      </w:r>
      <w:r w:rsidRPr="00C515F2">
        <w:rPr>
          <w:rStyle w:val="StyleUnderline"/>
          <w:highlight w:val="yellow"/>
        </w:rPr>
        <w:t>generally focused on</w:t>
      </w:r>
      <w:r w:rsidRPr="009A7CED">
        <w:rPr>
          <w:rStyle w:val="StyleUnderline"/>
        </w:rPr>
        <w:t xml:space="preserve"> questions of </w:t>
      </w:r>
      <w:r w:rsidRPr="00C515F2">
        <w:rPr>
          <w:rStyle w:val="StyleUnderline"/>
          <w:highlight w:val="yellow"/>
        </w:rPr>
        <w:t>culture</w:t>
      </w:r>
      <w:r w:rsidRPr="009A7CED">
        <w:rPr>
          <w:rStyle w:val="StyleUnderline"/>
        </w:rPr>
        <w:t>,</w:t>
      </w:r>
      <w:r w:rsidRPr="000027B7">
        <w:rPr>
          <w:sz w:val="16"/>
        </w:rPr>
        <w:t xml:space="preserve"> shallow discussions of class, </w:t>
      </w:r>
      <w:r w:rsidRPr="00C515F2">
        <w:rPr>
          <w:rStyle w:val="StyleUnderline"/>
          <w:highlight w:val="yellow"/>
        </w:rPr>
        <w:t>and</w:t>
      </w:r>
      <w:r w:rsidRPr="009A7CED">
        <w:rPr>
          <w:rStyle w:val="StyleUnderline"/>
        </w:rPr>
        <w:t xml:space="preserve"> are generally </w:t>
      </w:r>
      <w:r w:rsidRPr="00C515F2">
        <w:rPr>
          <w:rStyle w:val="StyleUnderline"/>
          <w:highlight w:val="yellow"/>
        </w:rPr>
        <w:t>obsessed with</w:t>
      </w:r>
      <w:r w:rsidRPr="009A7CED">
        <w:rPr>
          <w:rStyle w:val="StyleUnderline"/>
        </w:rPr>
        <w:t xml:space="preserve"> questions of </w:t>
      </w:r>
      <w:r w:rsidRPr="00C515F2">
        <w:rPr>
          <w:rStyle w:val="StyleUnderline"/>
          <w:highlight w:val="yellow"/>
        </w:rPr>
        <w:t xml:space="preserve">identity </w:t>
      </w:r>
      <w:r w:rsidRPr="00C515F2">
        <w:rPr>
          <w:rStyle w:val="Emphasis"/>
          <w:highlight w:val="yellow"/>
        </w:rPr>
        <w:t>divorced from</w:t>
      </w:r>
      <w:r w:rsidRPr="000027B7">
        <w:rPr>
          <w:sz w:val="16"/>
        </w:rPr>
        <w:t xml:space="preserve"> the </w:t>
      </w:r>
      <w:r w:rsidRPr="00C515F2">
        <w:rPr>
          <w:rStyle w:val="Emphasis"/>
          <w:highlight w:val="yellow"/>
        </w:rPr>
        <w:t>questions of</w:t>
      </w:r>
      <w:r w:rsidRPr="000027B7">
        <w:rPr>
          <w:sz w:val="16"/>
        </w:rPr>
        <w:t xml:space="preserve"> material forms of oppression rather than on the great “social question” of unequal distributions of economic and </w:t>
      </w:r>
      <w:r w:rsidRPr="00C515F2">
        <w:rPr>
          <w:rStyle w:val="Emphasis"/>
          <w:highlight w:val="yellow"/>
        </w:rPr>
        <w:t>political</w:t>
      </w:r>
      <w:r w:rsidRPr="009A7CED">
        <w:rPr>
          <w:rStyle w:val="Emphasis"/>
        </w:rPr>
        <w:t xml:space="preserve"> </w:t>
      </w:r>
      <w:r w:rsidRPr="00C515F2">
        <w:rPr>
          <w:rStyle w:val="Emphasis"/>
          <w:highlight w:val="yellow"/>
        </w:rPr>
        <w:t>power</w:t>
      </w:r>
      <w:r w:rsidRPr="00C515F2">
        <w:rPr>
          <w:rStyle w:val="StyleUnderline"/>
          <w:highlight w:val="yellow"/>
        </w:rPr>
        <w:t xml:space="preserve"> which once served as the driving impulse for</w:t>
      </w:r>
      <w:r w:rsidRPr="009A7CED">
        <w:rPr>
          <w:rStyle w:val="StyleUnderline"/>
        </w:rPr>
        <w:t xml:space="preserve"> political, social and cultural </w:t>
      </w:r>
      <w:r w:rsidRPr="00C515F2">
        <w:rPr>
          <w:rStyle w:val="StyleUnderline"/>
          <w:highlight w:val="yellow"/>
        </w:rPr>
        <w:t>transformation. As these</w:t>
      </w:r>
      <w:r w:rsidRPr="00881981">
        <w:rPr>
          <w:rStyle w:val="StyleUnderline"/>
        </w:rPr>
        <w:t xml:space="preserve"> new </w:t>
      </w:r>
      <w:r w:rsidRPr="00C515F2">
        <w:rPr>
          <w:rStyle w:val="StyleUnderline"/>
          <w:highlight w:val="yellow"/>
        </w:rPr>
        <w:t>radical</w:t>
      </w:r>
      <w:r w:rsidRPr="00881981">
        <w:rPr>
          <w:rStyle w:val="StyleUnderline"/>
        </w:rPr>
        <w:t xml:space="preserve"> mandarins spill ink on futile </w:t>
      </w:r>
      <w:r w:rsidRPr="00C515F2">
        <w:rPr>
          <w:rStyle w:val="StyleUnderline"/>
          <w:highlight w:val="yellow"/>
        </w:rPr>
        <w:t>debates over</w:t>
      </w:r>
      <w:r w:rsidRPr="00881981">
        <w:rPr>
          <w:rStyle w:val="StyleUnderline"/>
        </w:rPr>
        <w:t xml:space="preserve"> “</w:t>
      </w:r>
      <w:r w:rsidRPr="00C515F2">
        <w:rPr>
          <w:rStyle w:val="StyleUnderline"/>
          <w:highlight w:val="yellow"/>
        </w:rPr>
        <w:t>desire,” “identity,” and</w:t>
      </w:r>
      <w:r w:rsidRPr="000027B7">
        <w:rPr>
          <w:sz w:val="16"/>
        </w:rPr>
        <w:t xml:space="preserve"> illusory visions of </w:t>
      </w:r>
      <w:r w:rsidRPr="00C515F2">
        <w:rPr>
          <w:rStyle w:val="StyleUnderline"/>
          <w:highlight w:val="yellow"/>
        </w:rPr>
        <w:t>anarchic democracy</w:t>
      </w:r>
      <w:r w:rsidRPr="00C515F2">
        <w:rPr>
          <w:sz w:val="16"/>
          <w:highlight w:val="yellow"/>
        </w:rPr>
        <w:t xml:space="preserve">, </w:t>
      </w:r>
      <w:r w:rsidRPr="00C515F2">
        <w:rPr>
          <w:rStyle w:val="StyleUnderline"/>
          <w:highlight w:val="yellow"/>
        </w:rPr>
        <w:t>economic inequality has ballooned</w:t>
      </w:r>
      <w:r w:rsidRPr="000027B7">
        <w:rPr>
          <w:sz w:val="16"/>
        </w:rPr>
        <w:t xml:space="preserve"> into oligarchic proportions, </w:t>
      </w:r>
      <w:r w:rsidRPr="00881981">
        <w:rPr>
          <w:rStyle w:val="StyleUnderline"/>
        </w:rPr>
        <w:t xml:space="preserve">working </w:t>
      </w:r>
      <w:r w:rsidRPr="00B1037F">
        <w:rPr>
          <w:rStyle w:val="StyleUnderline"/>
        </w:rPr>
        <w:t>people have been increasingly marginalized</w:t>
      </w:r>
      <w:r w:rsidRPr="00881981">
        <w:rPr>
          <w:rStyle w:val="StyleUnderline"/>
        </w:rPr>
        <w:t>, and ethnic minority groups are turned into a modern “coolie” labor force</w:t>
      </w:r>
      <w:r w:rsidRPr="000027B7">
        <w:rPr>
          <w:sz w:val="16"/>
        </w:rPr>
        <w:t xml:space="preserve">. </w:t>
      </w:r>
      <w:r w:rsidRPr="00C515F2">
        <w:rPr>
          <w:rStyle w:val="StyleUnderline"/>
          <w:highlight w:val="yellow"/>
        </w:rPr>
        <w:t>This has been the result</w:t>
      </w:r>
      <w:r w:rsidRPr="000027B7">
        <w:rPr>
          <w:sz w:val="16"/>
        </w:rPr>
        <w:t xml:space="preserve">, we contend, </w:t>
      </w:r>
      <w:r w:rsidRPr="00C515F2">
        <w:rPr>
          <w:rStyle w:val="StyleUnderline"/>
          <w:highlight w:val="yellow"/>
        </w:rPr>
        <w:t xml:space="preserve">of a lack of </w:t>
      </w:r>
      <w:r w:rsidRPr="00C515F2">
        <w:rPr>
          <w:rStyle w:val="Emphasis"/>
          <w:highlight w:val="yellow"/>
        </w:rPr>
        <w:t>concern with real politics</w:t>
      </w:r>
      <w:r w:rsidRPr="00C515F2">
        <w:rPr>
          <w:rStyle w:val="StyleUnderline"/>
          <w:highlight w:val="yellow"/>
        </w:rPr>
        <w:t xml:space="preserve"> in</w:t>
      </w:r>
      <w:r w:rsidRPr="00881981">
        <w:rPr>
          <w:rStyle w:val="StyleUnderline"/>
        </w:rPr>
        <w:t xml:space="preserve"> contemporary </w:t>
      </w:r>
      <w:r w:rsidRPr="00C515F2">
        <w:rPr>
          <w:rStyle w:val="StyleUnderline"/>
          <w:highlight w:val="yellow"/>
        </w:rPr>
        <w:t>radical theory</w:t>
      </w:r>
      <w:r w:rsidRPr="000027B7">
        <w:rPr>
          <w:sz w:val="16"/>
        </w:rPr>
        <w:t xml:space="preserve">. Further, we believe that </w:t>
      </w:r>
      <w:r w:rsidRPr="00881981">
        <w:rPr>
          <w:rStyle w:val="StyleUnderline"/>
        </w:rPr>
        <w:t>this is the result of a transformation of</w:t>
      </w:r>
      <w:r w:rsidRPr="000027B7">
        <w:rPr>
          <w:sz w:val="16"/>
        </w:rPr>
        <w:t xml:space="preserve"> ideas, that contemporary political theory on </w:t>
      </w:r>
      <w:r w:rsidRPr="00881981">
        <w:rPr>
          <w:rStyle w:val="StyleUnderline"/>
        </w:rPr>
        <w:t>the left</w:t>
      </w:r>
      <w:r w:rsidRPr="000027B7">
        <w:rPr>
          <w:sz w:val="16"/>
        </w:rPr>
        <w:t xml:space="preserve"> has witnessed a decisive shift in focus in recent decades – </w:t>
      </w:r>
      <w:r w:rsidRPr="00881981">
        <w:rPr>
          <w:rStyle w:val="StyleUnderline"/>
        </w:rPr>
        <w:t>a shift that has produced nothing less than the incoherence of the tradition of progressive politics in our age</w:t>
      </w:r>
      <w:r w:rsidRPr="000027B7">
        <w:rPr>
          <w:sz w:val="16"/>
        </w:rPr>
        <w:t xml:space="preserve">. At a time when the left is struggling to redefine itself and respond to current political and economic crises, a series of trends in contemporary theory has reshaped the ways that politics is understood and practiced. Older thinkers such as Michel Foucault, Jacques Lacan, and Jacques Derrida, and newer voices like Alain Badiou, Jacques Rancière, David Graeber and Judith Butler, among others, have risen to the status of academic and cultural icons while their ideas have become embedded in the “logics” of new social movements. As some aspects of the recent Occupy Wall Street demonstrations have shown, </w:t>
      </w:r>
      <w:r w:rsidRPr="004F55C1">
        <w:rPr>
          <w:rStyle w:val="StyleUnderline"/>
        </w:rPr>
        <w:t>political discourse has become increasingly dominated by the impulses of neo-anarchism, identity politics, post-colonialism, and other intellectual fads</w:t>
      </w:r>
      <w:r w:rsidRPr="004F55C1">
        <w:rPr>
          <w:sz w:val="16"/>
        </w:rPr>
        <w:t xml:space="preserve">. </w:t>
      </w:r>
      <w:r w:rsidRPr="004F55C1">
        <w:rPr>
          <w:rStyle w:val="StyleUnderline"/>
        </w:rPr>
        <w:t>This</w:t>
      </w:r>
      <w:r w:rsidRPr="00881981">
        <w:rPr>
          <w:rStyle w:val="StyleUnderline"/>
        </w:rPr>
        <w:t xml:space="preserve"> new </w:t>
      </w:r>
      <w:r w:rsidRPr="00C515F2">
        <w:rPr>
          <w:rStyle w:val="StyleUnderline"/>
          <w:highlight w:val="yellow"/>
        </w:rPr>
        <w:t>radicalism has made itself</w:t>
      </w:r>
      <w:r w:rsidRPr="00881981">
        <w:rPr>
          <w:rStyle w:val="StyleUnderline"/>
        </w:rPr>
        <w:t xml:space="preserve"> </w:t>
      </w:r>
      <w:r w:rsidRPr="00881981">
        <w:rPr>
          <w:rStyle w:val="Emphasis"/>
        </w:rPr>
        <w:t xml:space="preserve">so </w:t>
      </w:r>
      <w:r w:rsidRPr="00C515F2">
        <w:rPr>
          <w:rStyle w:val="Emphasis"/>
          <w:highlight w:val="yellow"/>
        </w:rPr>
        <w:t>irrelevant</w:t>
      </w:r>
      <w:r w:rsidRPr="00C515F2">
        <w:rPr>
          <w:rStyle w:val="StyleUnderline"/>
          <w:highlight w:val="yellow"/>
        </w:rPr>
        <w:t xml:space="preserve"> with respect to </w:t>
      </w:r>
      <w:r w:rsidRPr="00C515F2">
        <w:rPr>
          <w:rStyle w:val="Emphasis"/>
          <w:highlight w:val="yellow"/>
        </w:rPr>
        <w:t>real politics</w:t>
      </w:r>
      <w:r w:rsidRPr="00881981">
        <w:rPr>
          <w:rStyle w:val="StyleUnderline"/>
        </w:rPr>
        <w:t xml:space="preserve"> that </w:t>
      </w:r>
      <w:r w:rsidRPr="00C515F2">
        <w:rPr>
          <w:rStyle w:val="StyleUnderline"/>
          <w:highlight w:val="yellow"/>
        </w:rPr>
        <w:t xml:space="preserve">it ends up serving as a kind of </w:t>
      </w:r>
      <w:r w:rsidRPr="00C515F2">
        <w:rPr>
          <w:rStyle w:val="Emphasis"/>
          <w:highlight w:val="yellow"/>
        </w:rPr>
        <w:t>cathartic space</w:t>
      </w:r>
      <w:r w:rsidRPr="00C515F2">
        <w:rPr>
          <w:rStyle w:val="StyleUnderline"/>
          <w:highlight w:val="yellow"/>
        </w:rPr>
        <w:t xml:space="preserve"> </w:t>
      </w:r>
      <w:r w:rsidRPr="0042438A">
        <w:rPr>
          <w:rStyle w:val="StyleUnderline"/>
        </w:rPr>
        <w:t>for</w:t>
      </w:r>
      <w:r w:rsidRPr="00881981">
        <w:rPr>
          <w:rStyle w:val="StyleUnderline"/>
        </w:rPr>
        <w:t xml:space="preserve"> the justifiable </w:t>
      </w:r>
      <w:r w:rsidRPr="00C515F2">
        <w:rPr>
          <w:rStyle w:val="StyleUnderline"/>
          <w:highlight w:val="yellow"/>
        </w:rPr>
        <w:t>anxieties</w:t>
      </w:r>
      <w:r w:rsidRPr="00881981">
        <w:rPr>
          <w:rStyle w:val="StyleUnderline"/>
        </w:rPr>
        <w:t xml:space="preserve"> </w:t>
      </w:r>
      <w:r w:rsidRPr="00C515F2">
        <w:rPr>
          <w:rStyle w:val="StyleUnderline"/>
          <w:highlight w:val="yellow"/>
        </w:rPr>
        <w:t>wrought by late capitalism</w:t>
      </w:r>
      <w:r w:rsidRPr="000027B7">
        <w:rPr>
          <w:sz w:val="16"/>
        </w:rPr>
        <w:t xml:space="preserve">, </w:t>
      </w:r>
      <w:r w:rsidRPr="00C515F2">
        <w:rPr>
          <w:rStyle w:val="Emphasis"/>
          <w:highlight w:val="yellow"/>
        </w:rPr>
        <w:t>further stabilizing</w:t>
      </w:r>
      <w:r w:rsidRPr="00881981">
        <w:rPr>
          <w:rStyle w:val="Emphasis"/>
        </w:rPr>
        <w:t xml:space="preserve"> its </w:t>
      </w:r>
      <w:r w:rsidRPr="00C515F2">
        <w:rPr>
          <w:rStyle w:val="Emphasis"/>
          <w:highlight w:val="yellow"/>
        </w:rPr>
        <w:t>systemic and integrative power rather than disrupting</w:t>
      </w:r>
      <w:r w:rsidRPr="00881981">
        <w:rPr>
          <w:rStyle w:val="Emphasis"/>
        </w:rPr>
        <w:t xml:space="preserve"> </w:t>
      </w:r>
      <w:r w:rsidRPr="00C515F2">
        <w:rPr>
          <w:rStyle w:val="Emphasis"/>
          <w:highlight w:val="yellow"/>
        </w:rPr>
        <w:t>it</w:t>
      </w:r>
      <w:r w:rsidRPr="00C515F2">
        <w:rPr>
          <w:sz w:val="16"/>
          <w:highlight w:val="yellow"/>
        </w:rPr>
        <w:t>.</w:t>
      </w:r>
      <w:r w:rsidRPr="000027B7">
        <w:rPr>
          <w:sz w:val="16"/>
        </w:rPr>
        <w:t xml:space="preserve"> </w:t>
      </w:r>
      <w:r w:rsidRPr="00881981">
        <w:rPr>
          <w:rStyle w:val="StyleUnderline"/>
        </w:rPr>
        <w:t>These trends are the products as well as unwitting allies of that which they oppose</w:t>
      </w:r>
      <w:r w:rsidRPr="000027B7">
        <w:rPr>
          <w:sz w:val="16"/>
        </w:rPr>
        <w:t xml:space="preserve">. The transformation of radical and progressive politics throughout the latter half of the twentieth and the early decades of the twenty-first centuries is characterized by both a sociological shift as well as an intellectual one. A core thesis has been that the shift from industrial to post-industrial society has led to the weakening of class politics. But this is unsatisfying. There is no reason why class cannot be seen in the divisions of mental and service labor as it was with an industrial proletariat. There is no reason why political power rooted in unequal property and control over resources, in the capacity for some to command and to control the labor of others as well as the consumption of others ought not to be a basic political imperative. To this end, what </w:t>
      </w:r>
      <w:r w:rsidRPr="00C515F2">
        <w:rPr>
          <w:rStyle w:val="StyleUnderline"/>
          <w:highlight w:val="yellow"/>
        </w:rPr>
        <w:t>we</w:t>
      </w:r>
      <w:r w:rsidRPr="000027B7">
        <w:rPr>
          <w:sz w:val="16"/>
        </w:rPr>
        <w:t xml:space="preserve"> would call a rational radical politics </w:t>
      </w:r>
      <w:r w:rsidRPr="00C515F2">
        <w:rPr>
          <w:rStyle w:val="StyleUnderline"/>
          <w:highlight w:val="yellow"/>
        </w:rPr>
        <w:t>should seek not</w:t>
      </w:r>
      <w:r w:rsidRPr="00881981">
        <w:rPr>
          <w:rStyle w:val="StyleUnderline"/>
        </w:rPr>
        <w:t xml:space="preserve"> the utopian </w:t>
      </w:r>
      <w:r w:rsidRPr="000027B7">
        <w:rPr>
          <w:sz w:val="16"/>
        </w:rPr>
        <w:t>end of a “</w:t>
      </w:r>
      <w:r w:rsidRPr="00C515F2">
        <w:rPr>
          <w:rStyle w:val="StyleUnderline"/>
          <w:highlight w:val="yellow"/>
        </w:rPr>
        <w:t>post-statist” politics, but</w:t>
      </w:r>
      <w:r w:rsidRPr="000027B7">
        <w:rPr>
          <w:sz w:val="16"/>
        </w:rPr>
        <w:t xml:space="preserve"> rather </w:t>
      </w:r>
      <w:r w:rsidRPr="00C515F2">
        <w:rPr>
          <w:rStyle w:val="StyleUnderline"/>
          <w:highlight w:val="yellow"/>
        </w:rPr>
        <w:t>to enrich common</w:t>
      </w:r>
      <w:r w:rsidRPr="00881981">
        <w:rPr>
          <w:rStyle w:val="StyleUnderline"/>
        </w:rPr>
        <w:t xml:space="preserve"> </w:t>
      </w:r>
      <w:r w:rsidRPr="00C515F2">
        <w:rPr>
          <w:rStyle w:val="StyleUnderline"/>
          <w:highlight w:val="yellow"/>
        </w:rPr>
        <w:t>goods, erode</w:t>
      </w:r>
      <w:r w:rsidRPr="00881981">
        <w:rPr>
          <w:rStyle w:val="StyleUnderline"/>
        </w:rPr>
        <w:t xml:space="preserve"> the great </w:t>
      </w:r>
      <w:r w:rsidRPr="00C515F2">
        <w:rPr>
          <w:rStyle w:val="StyleUnderline"/>
          <w:highlight w:val="yellow"/>
        </w:rPr>
        <w:t>divisions of wealth and</w:t>
      </w:r>
      <w:r w:rsidRPr="000027B7">
        <w:rPr>
          <w:sz w:val="16"/>
        </w:rPr>
        <w:t xml:space="preserve"> class, </w:t>
      </w:r>
      <w:r w:rsidRPr="00C515F2">
        <w:rPr>
          <w:rStyle w:val="StyleUnderline"/>
          <w:highlight w:val="yellow"/>
        </w:rPr>
        <w:t>democratize</w:t>
      </w:r>
      <w:r w:rsidRPr="000027B7">
        <w:rPr>
          <w:sz w:val="16"/>
        </w:rPr>
        <w:t xml:space="preserve"> all aspects of </w:t>
      </w:r>
      <w:r w:rsidRPr="00C515F2">
        <w:rPr>
          <w:rStyle w:val="StyleUnderline"/>
          <w:highlight w:val="yellow"/>
        </w:rPr>
        <w:t>society</w:t>
      </w:r>
      <w:r w:rsidRPr="000027B7">
        <w:rPr>
          <w:sz w:val="16"/>
        </w:rPr>
        <w:t xml:space="preserve"> and economy, </w:t>
      </w:r>
      <w:r w:rsidRPr="00C515F2">
        <w:rPr>
          <w:rStyle w:val="StyleUnderline"/>
          <w:highlight w:val="yellow"/>
        </w:rPr>
        <w:t>and</w:t>
      </w:r>
      <w:r w:rsidRPr="00881981">
        <w:rPr>
          <w:rStyle w:val="StyleUnderline"/>
        </w:rPr>
        <w:t xml:space="preserve"> seek to </w:t>
      </w:r>
      <w:r w:rsidRPr="00C515F2">
        <w:rPr>
          <w:rStyle w:val="StyleUnderline"/>
          <w:highlight w:val="yellow"/>
        </w:rPr>
        <w:t>orient the powers of</w:t>
      </w:r>
      <w:r w:rsidRPr="00881981">
        <w:rPr>
          <w:rStyle w:val="StyleUnderline"/>
        </w:rPr>
        <w:t xml:space="preserve"> individuals and the </w:t>
      </w:r>
      <w:r w:rsidRPr="00C515F2">
        <w:rPr>
          <w:rStyle w:val="StyleUnderline"/>
          <w:highlight w:val="yellow"/>
        </w:rPr>
        <w:t>community</w:t>
      </w:r>
      <w:r w:rsidRPr="00881981">
        <w:rPr>
          <w:rStyle w:val="StyleUnderline"/>
        </w:rPr>
        <w:t xml:space="preserve"> toward common ends</w:t>
      </w:r>
      <w:r w:rsidRPr="000027B7">
        <w:rPr>
          <w:sz w:val="16"/>
        </w:rPr>
        <w:t xml:space="preserve">. Indeed, only by widening the struggles of labor and re-thinking the ends of the labor movement – connecting the struggles labor to issues beyond the workplace, to education, the environment, public life, issues of racial and gender equality, culture and the nature of the social order more broadly – can we envision a revitalization of a worker’s movement, one that would have no need of the alienated theory of the new radicals.[1] But this is merely one fringe expression of what we see as a corrupted, simplified and de-politicized “new” radicalism. </w:t>
      </w:r>
      <w:r w:rsidRPr="00C515F2">
        <w:rPr>
          <w:rStyle w:val="StyleUnderline"/>
          <w:highlight w:val="yellow"/>
        </w:rPr>
        <w:t>Once grounded in</w:t>
      </w:r>
      <w:r w:rsidRPr="00881981">
        <w:rPr>
          <w:rStyle w:val="StyleUnderline"/>
        </w:rPr>
        <w:t xml:space="preserve"> the</w:t>
      </w:r>
      <w:r w:rsidRPr="000027B7">
        <w:rPr>
          <w:sz w:val="16"/>
        </w:rPr>
        <w:t xml:space="preserve"> Enlightenment </w:t>
      </w:r>
      <w:r w:rsidRPr="00881981">
        <w:rPr>
          <w:rStyle w:val="StyleUnderline"/>
        </w:rPr>
        <w:t>impulse for</w:t>
      </w:r>
      <w:r w:rsidRPr="000027B7">
        <w:rPr>
          <w:sz w:val="16"/>
        </w:rPr>
        <w:t xml:space="preserve"> progress, </w:t>
      </w:r>
      <w:r w:rsidRPr="00881981">
        <w:rPr>
          <w:rStyle w:val="StyleUnderline"/>
        </w:rPr>
        <w:t xml:space="preserve">equality, rationalism, and the </w:t>
      </w:r>
      <w:r w:rsidRPr="00C515F2">
        <w:rPr>
          <w:rStyle w:val="StyleUnderline"/>
          <w:highlight w:val="yellow"/>
        </w:rPr>
        <w:t>critical confrontation with asymmetrical power relations</w:t>
      </w:r>
      <w:r w:rsidRPr="00881981">
        <w:rPr>
          <w:rStyle w:val="StyleUnderline"/>
        </w:rPr>
        <w:t xml:space="preserve">, the </w:t>
      </w:r>
      <w:r w:rsidRPr="00C515F2">
        <w:rPr>
          <w:rStyle w:val="StyleUnderline"/>
          <w:highlight w:val="yellow"/>
        </w:rPr>
        <w:t>dominant</w:t>
      </w:r>
      <w:r w:rsidRPr="00881981">
        <w:rPr>
          <w:rStyle w:val="StyleUnderline"/>
        </w:rPr>
        <w:t xml:space="preserve"> </w:t>
      </w:r>
      <w:r w:rsidRPr="00C515F2">
        <w:rPr>
          <w:rStyle w:val="StyleUnderline"/>
          <w:highlight w:val="yellow"/>
        </w:rPr>
        <w:t>trends of radical political</w:t>
      </w:r>
      <w:r w:rsidRPr="00881981">
        <w:rPr>
          <w:rStyle w:val="StyleUnderline"/>
        </w:rPr>
        <w:t xml:space="preserve"> thought now </w:t>
      </w:r>
      <w:r w:rsidRPr="00C515F2">
        <w:rPr>
          <w:rStyle w:val="StyleUnderline"/>
          <w:highlight w:val="yellow"/>
        </w:rPr>
        <w:t>evade</w:t>
      </w:r>
      <w:r w:rsidRPr="000027B7">
        <w:rPr>
          <w:sz w:val="16"/>
        </w:rPr>
        <w:t xml:space="preserve"> the concrete nature of </w:t>
      </w:r>
      <w:r w:rsidRPr="00C515F2">
        <w:rPr>
          <w:rStyle w:val="StyleUnderline"/>
          <w:highlight w:val="yellow"/>
        </w:rPr>
        <w:t>these concerns</w:t>
      </w:r>
      <w:r w:rsidRPr="000027B7">
        <w:rPr>
          <w:sz w:val="16"/>
        </w:rPr>
        <w:t xml:space="preserve">. The battles that raged in the 1980s and 1990s between postmodernists and defenders of modernity – while serving as a harbinger of the contemporary split between the radical theorists divorced from reality and those who seek to establish anti-foundationalist conceptions of democratic discourse – were attached to a strong sense that the future of rationalism and radical politics hung in the balance. </w:t>
      </w:r>
      <w:r w:rsidRPr="00881981">
        <w:rPr>
          <w:rStyle w:val="StyleUnderline"/>
        </w:rPr>
        <w:t xml:space="preserve">Today’s radical intellectuals do not feel compelled to defend their arguments or respond to their critics. Their purported radicalism becomes all the more opaque when the coherence of their claims is called into question. </w:t>
      </w:r>
      <w:r w:rsidRPr="004F55C1">
        <w:rPr>
          <w:rStyle w:val="StyleUnderline"/>
        </w:rPr>
        <w:t xml:space="preserve">A concern for an exaggerated subjectivity, identity politics, anti-empirical theories of power, an obsession with “difference” </w:t>
      </w:r>
      <w:r w:rsidRPr="004F55C1">
        <w:rPr>
          <w:sz w:val="16"/>
        </w:rPr>
        <w:t xml:space="preserve">– </w:t>
      </w:r>
      <w:r w:rsidRPr="004F55C1">
        <w:rPr>
          <w:rStyle w:val="StyleUnderline"/>
        </w:rPr>
        <w:t>all serve to deplete the radical tradition of its potency</w:t>
      </w:r>
      <w:r w:rsidRPr="004F55C1">
        <w:rPr>
          <w:sz w:val="16"/>
        </w:rPr>
        <w:t xml:space="preserve">. </w:t>
      </w:r>
      <w:r w:rsidRPr="004F55C1">
        <w:rPr>
          <w:rStyle w:val="StyleUnderline"/>
        </w:rPr>
        <w:t xml:space="preserve">Radical </w:t>
      </w:r>
      <w:r w:rsidRPr="00C515F2">
        <w:rPr>
          <w:rStyle w:val="StyleUnderline"/>
          <w:highlight w:val="yellow"/>
        </w:rPr>
        <w:t>intellectuals now</w:t>
      </w:r>
      <w:r w:rsidRPr="00881981">
        <w:rPr>
          <w:rStyle w:val="StyleUnderline"/>
        </w:rPr>
        <w:t xml:space="preserve"> formulate new vocabularies</w:t>
      </w:r>
      <w:r w:rsidRPr="000027B7">
        <w:rPr>
          <w:sz w:val="16"/>
        </w:rPr>
        <w:t xml:space="preserve">, invent new forms of “subjectivity,” </w:t>
      </w:r>
      <w:r w:rsidRPr="00881981">
        <w:rPr>
          <w:rStyle w:val="StyleUnderline"/>
        </w:rPr>
        <w:t xml:space="preserve">and </w:t>
      </w:r>
      <w:r w:rsidRPr="00B1037F">
        <w:rPr>
          <w:rStyle w:val="StyleUnderline"/>
        </w:rPr>
        <w:t>concoct new languages of discourse that only</w:t>
      </w:r>
      <w:r w:rsidRPr="00881981">
        <w:rPr>
          <w:rStyle w:val="StyleUnderline"/>
        </w:rPr>
        <w:t xml:space="preserve"> serve to </w:t>
      </w:r>
      <w:r w:rsidRPr="00C515F2">
        <w:rPr>
          <w:rStyle w:val="StyleUnderline"/>
          <w:highlight w:val="yellow"/>
        </w:rPr>
        <w:t>splinter</w:t>
      </w:r>
      <w:r w:rsidRPr="00881981">
        <w:rPr>
          <w:rStyle w:val="StyleUnderline"/>
        </w:rPr>
        <w:t xml:space="preserve"> forms of </w:t>
      </w:r>
      <w:r w:rsidRPr="00C515F2">
        <w:rPr>
          <w:rStyle w:val="StyleUnderline"/>
          <w:highlight w:val="yellow"/>
        </w:rPr>
        <w:t>political resistance, consigning</w:t>
      </w:r>
      <w:r w:rsidRPr="00881981">
        <w:rPr>
          <w:rStyle w:val="StyleUnderline"/>
        </w:rPr>
        <w:t xml:space="preserve"> </w:t>
      </w:r>
      <w:r w:rsidRPr="00C515F2">
        <w:rPr>
          <w:rStyle w:val="StyleUnderline"/>
          <w:highlight w:val="yellow"/>
        </w:rPr>
        <w:t xml:space="preserve">radicalism to </w:t>
      </w:r>
      <w:r w:rsidRPr="00B1037F">
        <w:rPr>
          <w:rStyle w:val="StyleUnderline"/>
        </w:rPr>
        <w:t xml:space="preserve">the </w:t>
      </w:r>
      <w:r w:rsidRPr="000D2A12">
        <w:rPr>
          <w:rStyle w:val="StyleUnderline"/>
        </w:rPr>
        <w:t xml:space="preserve">depths of </w:t>
      </w:r>
      <w:r w:rsidRPr="000D2A12">
        <w:rPr>
          <w:rStyle w:val="Emphasis"/>
        </w:rPr>
        <w:t>incoherence and</w:t>
      </w:r>
      <w:r w:rsidRPr="000D2A12">
        <w:rPr>
          <w:sz w:val="16"/>
        </w:rPr>
        <w:t xml:space="preserve"> (academic su</w:t>
      </w:r>
      <w:r w:rsidRPr="000027B7">
        <w:rPr>
          <w:sz w:val="16"/>
        </w:rPr>
        <w:t xml:space="preserve">ccess notwithstanding) </w:t>
      </w:r>
      <w:r w:rsidRPr="00C515F2">
        <w:rPr>
          <w:rStyle w:val="Emphasis"/>
          <w:highlight w:val="yellow"/>
        </w:rPr>
        <w:t>political</w:t>
      </w:r>
      <w:r w:rsidRPr="00881981">
        <w:rPr>
          <w:rStyle w:val="Emphasis"/>
        </w:rPr>
        <w:t xml:space="preserve"> </w:t>
      </w:r>
      <w:r w:rsidRPr="00C515F2">
        <w:rPr>
          <w:rStyle w:val="Emphasis"/>
          <w:highlight w:val="yellow"/>
        </w:rPr>
        <w:t>irrelevance</w:t>
      </w:r>
      <w:r w:rsidRPr="000027B7">
        <w:rPr>
          <w:sz w:val="16"/>
        </w:rPr>
        <w:t xml:space="preserve">. Indeed, </w:t>
      </w:r>
      <w:r w:rsidRPr="00C515F2">
        <w:rPr>
          <w:rStyle w:val="StyleUnderline"/>
          <w:highlight w:val="yellow"/>
        </w:rPr>
        <w:t>the disintegration of the great radical movements</w:t>
      </w:r>
      <w:r w:rsidRPr="00881981">
        <w:rPr>
          <w:rStyle w:val="StyleUnderline"/>
        </w:rPr>
        <w:t xml:space="preserve"> of the nineteenth and twentieth centuries – </w:t>
      </w:r>
      <w:r w:rsidRPr="00C515F2">
        <w:rPr>
          <w:rStyle w:val="StyleUnderline"/>
          <w:highlight w:val="yellow"/>
        </w:rPr>
        <w:t>from</w:t>
      </w:r>
      <w:r w:rsidRPr="00881981">
        <w:rPr>
          <w:rStyle w:val="StyleUnderline"/>
        </w:rPr>
        <w:t xml:space="preserve"> the </w:t>
      </w:r>
      <w:r w:rsidRPr="00C515F2">
        <w:rPr>
          <w:rStyle w:val="StyleUnderline"/>
          <w:highlight w:val="yellow"/>
        </w:rPr>
        <w:t>labor</w:t>
      </w:r>
      <w:r w:rsidRPr="00881981">
        <w:rPr>
          <w:rStyle w:val="StyleUnderline"/>
        </w:rPr>
        <w:t xml:space="preserve"> movement </w:t>
      </w:r>
      <w:r w:rsidRPr="00C515F2">
        <w:rPr>
          <w:rStyle w:val="StyleUnderline"/>
          <w:highlight w:val="yellow"/>
        </w:rPr>
        <w:t>to</w:t>
      </w:r>
      <w:r w:rsidRPr="00881981">
        <w:rPr>
          <w:rStyle w:val="StyleUnderline"/>
        </w:rPr>
        <w:t xml:space="preserve"> the </w:t>
      </w:r>
      <w:r w:rsidRPr="00C515F2">
        <w:rPr>
          <w:rStyle w:val="StyleUnderline"/>
          <w:highlight w:val="yellow"/>
        </w:rPr>
        <w:t>Civil Rights</w:t>
      </w:r>
      <w:r w:rsidRPr="00881981">
        <w:rPr>
          <w:rStyle w:val="StyleUnderline"/>
        </w:rPr>
        <w:t xml:space="preserve"> movement – </w:t>
      </w:r>
      <w:r w:rsidRPr="00C515F2">
        <w:rPr>
          <w:rStyle w:val="StyleUnderline"/>
          <w:highlight w:val="yellow"/>
        </w:rPr>
        <w:t>has detached philosophical thinking from</w:t>
      </w:r>
      <w:r w:rsidRPr="00881981">
        <w:rPr>
          <w:rStyle w:val="StyleUnderline"/>
        </w:rPr>
        <w:t xml:space="preserve"> the mechanisms of power and </w:t>
      </w:r>
      <w:r w:rsidRPr="00C515F2">
        <w:rPr>
          <w:rStyle w:val="StyleUnderline"/>
          <w:highlight w:val="yellow"/>
        </w:rPr>
        <w:t>political</w:t>
      </w:r>
      <w:r w:rsidRPr="00881981">
        <w:rPr>
          <w:rStyle w:val="StyleUnderline"/>
        </w:rPr>
        <w:t xml:space="preserve"> </w:t>
      </w:r>
      <w:r w:rsidRPr="00C515F2">
        <w:rPr>
          <w:rStyle w:val="StyleUnderline"/>
          <w:highlight w:val="yellow"/>
        </w:rPr>
        <w:t>reality</w:t>
      </w:r>
      <w:r w:rsidRPr="00881981">
        <w:rPr>
          <w:rStyle w:val="StyleUnderline"/>
        </w:rPr>
        <w:t xml:space="preserve"> more broadly. The result has been</w:t>
      </w:r>
      <w:r w:rsidRPr="000027B7">
        <w:rPr>
          <w:sz w:val="16"/>
        </w:rPr>
        <w:t xml:space="preserve"> – despite the ironic new turn toward “anti-philosophy” – </w:t>
      </w:r>
      <w:r w:rsidRPr="00881981">
        <w:rPr>
          <w:rStyle w:val="StyleUnderline"/>
        </w:rPr>
        <w:t>the conquest of politics by poorly constructed philosophy</w:t>
      </w:r>
      <w:r w:rsidRPr="000027B7">
        <w:rPr>
          <w:sz w:val="16"/>
        </w:rPr>
        <w:t xml:space="preserve">. Abstraction has been the result, as well as a panoply of shibboleths that have only served to sever “radical” thought from its relevance to contemporary politics and society. It seems to us that </w:t>
      </w:r>
      <w:r w:rsidRPr="00C515F2">
        <w:rPr>
          <w:rStyle w:val="StyleUnderline"/>
          <w:highlight w:val="yellow"/>
        </w:rPr>
        <w:t>the survival of</w:t>
      </w:r>
      <w:r w:rsidRPr="00881981">
        <w:rPr>
          <w:rStyle w:val="StyleUnderline"/>
        </w:rPr>
        <w:t xml:space="preserve"> the tradition of rational, </w:t>
      </w:r>
      <w:r w:rsidRPr="00C515F2">
        <w:rPr>
          <w:rStyle w:val="StyleUnderline"/>
          <w:highlight w:val="yellow"/>
        </w:rPr>
        <w:t xml:space="preserve">radical political and social criticism pivots on a </w:t>
      </w:r>
      <w:r w:rsidRPr="00C515F2">
        <w:rPr>
          <w:rStyle w:val="Emphasis"/>
          <w:highlight w:val="yellow"/>
        </w:rPr>
        <w:t>confrontation</w:t>
      </w:r>
      <w:r w:rsidRPr="00C515F2">
        <w:rPr>
          <w:rStyle w:val="StyleUnderline"/>
          <w:highlight w:val="yellow"/>
        </w:rPr>
        <w:t xml:space="preserve"> with </w:t>
      </w:r>
      <w:r w:rsidRPr="00C515F2">
        <w:rPr>
          <w:rStyle w:val="Emphasis"/>
          <w:highlight w:val="yellow"/>
        </w:rPr>
        <w:t>these new academic trends and fads</w:t>
      </w:r>
      <w:r w:rsidRPr="000027B7">
        <w:rPr>
          <w:sz w:val="16"/>
        </w:rPr>
        <w:t>.</w:t>
      </w:r>
    </w:p>
    <w:p w14:paraId="0896B427" w14:textId="77777777" w:rsidR="0023299F" w:rsidRPr="008A39EF" w:rsidRDefault="0023299F" w:rsidP="0023299F">
      <w:pPr>
        <w:pStyle w:val="Heading3"/>
      </w:pPr>
      <w:r>
        <w:t>Link—Marijuana Decriminalization</w:t>
      </w:r>
    </w:p>
    <w:p w14:paraId="1889E1C9" w14:textId="77777777" w:rsidR="0023299F" w:rsidRDefault="0023299F" w:rsidP="0023299F">
      <w:pPr>
        <w:pStyle w:val="Heading4"/>
      </w:pPr>
      <w:r w:rsidRPr="00D3640D">
        <w:t>Marijuana decrimi</w:t>
      </w:r>
      <w:r>
        <w:t xml:space="preserve">nalization leads to corporate interest takeover which will leave non-white workers and consumers at the hands of capitalist enterprise </w:t>
      </w:r>
    </w:p>
    <w:p w14:paraId="7CA79689" w14:textId="77777777" w:rsidR="0023299F" w:rsidRPr="00D3640D" w:rsidRDefault="0023299F" w:rsidP="0023299F">
      <w:r w:rsidRPr="00D3640D">
        <w:rPr>
          <w:rStyle w:val="Style13ptBold"/>
        </w:rPr>
        <w:t>Lagalisse, 18</w:t>
      </w:r>
      <w:r>
        <w:t xml:space="preserve"> </w:t>
      </w:r>
      <w:r w:rsidRPr="00D3640D">
        <w:t>Postdoctoral Fellow, London School of Economics (LSE),</w:t>
      </w:r>
      <w:r>
        <w:t xml:space="preserve"> and a member of the</w:t>
      </w:r>
      <w:r w:rsidRPr="00D3640D">
        <w:t xml:space="preserve"> International Inequalities Institute</w:t>
      </w:r>
      <w:r>
        <w:t>.</w:t>
      </w:r>
      <w:r w:rsidRPr="00D3640D">
        <w:t xml:space="preserve"> </w:t>
      </w:r>
      <w:r>
        <w:t>(Erica Lagalisse “</w:t>
      </w:r>
      <w:r w:rsidRPr="00D3640D">
        <w:rPr>
          <w:rStyle w:val="Emphasis"/>
        </w:rPr>
        <w:t>The Dangers of Health and Safety: Marijuana Legalization as</w:t>
      </w:r>
      <w:r>
        <w:rPr>
          <w:rStyle w:val="Emphasis"/>
        </w:rPr>
        <w:t xml:space="preserve"> </w:t>
      </w:r>
      <w:r w:rsidRPr="00D3640D">
        <w:rPr>
          <w:rStyle w:val="Emphasis"/>
        </w:rPr>
        <w:t>Frontier Capitalism</w:t>
      </w:r>
      <w:r>
        <w:t xml:space="preserve">” accessed online 6-13-20 </w:t>
      </w:r>
      <w:r w:rsidRPr="00D3640D">
        <w:t>Journal of Ethnobiology, 38(4):473-488</w:t>
      </w:r>
      <w:r>
        <w:t xml:space="preserve">. </w:t>
      </w:r>
      <w:r w:rsidRPr="00D3640D">
        <w:t>https://doi.org/10.2993/0278-0771-38.4.473</w:t>
      </w:r>
      <w:r>
        <w:t>)</w:t>
      </w:r>
    </w:p>
    <w:p w14:paraId="444700A7" w14:textId="77777777" w:rsidR="0023299F" w:rsidRPr="00D3640D" w:rsidRDefault="0023299F" w:rsidP="0023299F">
      <w:r w:rsidRPr="00D3640D">
        <w:t xml:space="preserve">A </w:t>
      </w:r>
      <w:r w:rsidRPr="00B869C7">
        <w:rPr>
          <w:rStyle w:val="StyleUnderline"/>
        </w:rPr>
        <w:t>social good often cited in relation to marijuana legalization is that new tax revenues</w:t>
      </w:r>
      <w:r w:rsidRPr="00D3640D">
        <w:t xml:space="preserve"> from marijuana will be spent on</w:t>
      </w:r>
      <w:r>
        <w:t xml:space="preserve"> </w:t>
      </w:r>
      <w:r w:rsidRPr="00D3640D">
        <w:t xml:space="preserve">schools, health-care, or low-income housing, and </w:t>
      </w:r>
      <w:r w:rsidRPr="00B869C7">
        <w:rPr>
          <w:rStyle w:val="StyleUnderline"/>
        </w:rPr>
        <w:t>yet there is no objective reason to presume that new tax dollars will be spent in this way</w:t>
      </w:r>
      <w:r w:rsidRPr="00D3640D">
        <w:t xml:space="preserve">. </w:t>
      </w:r>
      <w:r w:rsidRPr="00B869C7">
        <w:rPr>
          <w:rStyle w:val="StyleUnderline"/>
        </w:rPr>
        <w:t>Another common and widely compelling argument</w:t>
      </w:r>
      <w:r w:rsidRPr="00D3640D">
        <w:t xml:space="preserve"> for the legalization</w:t>
      </w:r>
      <w:r>
        <w:t xml:space="preserve"> </w:t>
      </w:r>
      <w:r w:rsidRPr="00D3640D">
        <w:t xml:space="preserve">of marijuana in North America </w:t>
      </w:r>
      <w:r w:rsidRPr="00B869C7">
        <w:rPr>
          <w:rStyle w:val="Emphasis"/>
        </w:rPr>
        <w:t>relates to a projected reduction in incarceration rates for black men in the United States, who are the majority of persons in prison for marijuana crimes.</w:t>
      </w:r>
      <w:r w:rsidRPr="00D3640D">
        <w:t xml:space="preserve"> It is true that, in the years</w:t>
      </w:r>
      <w:r>
        <w:t xml:space="preserve"> </w:t>
      </w:r>
      <w:r w:rsidRPr="00D3640D">
        <w:t>since legalization, there are fewer black</w:t>
      </w:r>
      <w:r>
        <w:t xml:space="preserve"> </w:t>
      </w:r>
      <w:r w:rsidRPr="00D3640D">
        <w:t>men entering prison for marijuana charges</w:t>
      </w:r>
      <w:r>
        <w:t xml:space="preserve"> </w:t>
      </w:r>
      <w:r w:rsidRPr="00D3640D">
        <w:t>in the state of California, for example,</w:t>
      </w:r>
      <w:r>
        <w:t xml:space="preserve"> </w:t>
      </w:r>
      <w:r w:rsidRPr="00D3640D">
        <w:t>where it is also possible to have previous</w:t>
      </w:r>
      <w:r>
        <w:t xml:space="preserve"> </w:t>
      </w:r>
      <w:r w:rsidRPr="00D3640D">
        <w:t>marijuana charges erased from one’s criminal record (see e.g., Ferner 2018). Some</w:t>
      </w:r>
      <w:r>
        <w:t xml:space="preserve"> </w:t>
      </w:r>
      <w:r w:rsidRPr="00D3640D">
        <w:t>local governments are also developing</w:t>
      </w:r>
      <w:r>
        <w:t xml:space="preserve"> </w:t>
      </w:r>
      <w:r w:rsidRPr="00D3640D">
        <w:t>programs to ensure that persons previously</w:t>
      </w:r>
      <w:r>
        <w:t xml:space="preserve"> </w:t>
      </w:r>
      <w:r w:rsidRPr="00D3640D">
        <w:t>persecuted for marijuana crimes (and/</w:t>
      </w:r>
      <w:r>
        <w:t xml:space="preserve"> </w:t>
      </w:r>
      <w:r w:rsidRPr="00D3640D">
        <w:t>or who live in “overly policed areas”) are</w:t>
      </w:r>
      <w:r>
        <w:t xml:space="preserve"> </w:t>
      </w:r>
      <w:r w:rsidRPr="00D3640D">
        <w:t>given certain priority when applying for</w:t>
      </w:r>
      <w:r>
        <w:t xml:space="preserve"> </w:t>
      </w:r>
      <w:r w:rsidRPr="00D3640D">
        <w:t>hire in the legal marijuana sector (Ferner</w:t>
      </w:r>
      <w:r>
        <w:t xml:space="preserve"> </w:t>
      </w:r>
      <w:r w:rsidRPr="00D3640D">
        <w:t xml:space="preserve">2018). </w:t>
      </w:r>
      <w:r w:rsidRPr="00B869C7">
        <w:rPr>
          <w:rStyle w:val="StyleUnderline"/>
        </w:rPr>
        <w:t>Yet black men and other people of color are still disproportionately arrested for marijuana crimes, whether these crimes be felonies that remain on the books or new misdemeanors, such as smoking (legal) marijuana in public</w:t>
      </w:r>
      <w:r w:rsidRPr="00D3640D">
        <w:t xml:space="preserve"> (see e.g., Lopez 2018;</w:t>
      </w:r>
      <w:r>
        <w:t xml:space="preserve"> </w:t>
      </w:r>
      <w:r w:rsidRPr="00D3640D">
        <w:t>Patterson 2017; Roberts 2017 offers arrest</w:t>
      </w:r>
      <w:r>
        <w:t xml:space="preserve"> </w:t>
      </w:r>
      <w:r w:rsidRPr="00D3640D">
        <w:t xml:space="preserve">and felony statistics by race). </w:t>
      </w:r>
      <w:r w:rsidRPr="00B869C7">
        <w:rPr>
          <w:rStyle w:val="StyleUnderline"/>
        </w:rPr>
        <w:t>In Canadian and United States contexts</w:t>
      </w:r>
      <w:r w:rsidRPr="00D3640D">
        <w:t xml:space="preserve">, </w:t>
      </w:r>
      <w:r w:rsidRPr="00B869C7">
        <w:rPr>
          <w:rStyle w:val="Emphasis"/>
        </w:rPr>
        <w:t>we also see new forms of race and class criminalization being developed in the form of housing law.</w:t>
      </w:r>
      <w:r w:rsidRPr="00D3640D">
        <w:t xml:space="preserve"> With the legalization of marijuana,</w:t>
      </w:r>
      <w:r>
        <w:t xml:space="preserve"> </w:t>
      </w:r>
      <w:r w:rsidRPr="00B869C7">
        <w:rPr>
          <w:rStyle w:val="StyleUnderline"/>
        </w:rPr>
        <w:t>landlords are invited to prohibit marijuana smoking in their rental properties. In Halifax, Canada, for example, where smoking marijuana in public spaces is punishable by a $1000 fine, such housing laws ensure that marijuana is only legal for the propertied class and render working-class pot smokers</w:t>
      </w:r>
      <w:r w:rsidRPr="00D3640D">
        <w:t xml:space="preserve"> a criminalized source of public</w:t>
      </w:r>
      <w:r>
        <w:t xml:space="preserve"> </w:t>
      </w:r>
      <w:r w:rsidRPr="00D3640D">
        <w:t>revenue—Chris’s concern that working-class pot-smokers will become a “cash</w:t>
      </w:r>
      <w:r>
        <w:t xml:space="preserve"> </w:t>
      </w:r>
      <w:r w:rsidRPr="00D3640D">
        <w:t>cow” appears valid.</w:t>
      </w:r>
      <w:r>
        <w:t xml:space="preserve"> </w:t>
      </w:r>
      <w:r w:rsidRPr="00B869C7">
        <w:rPr>
          <w:rStyle w:val="Emphasis"/>
        </w:rPr>
        <w:t>Changing marijuana laws does not change the fact of white supremacy</w:t>
      </w:r>
      <w:r w:rsidRPr="00D3640D">
        <w:t xml:space="preserve">. </w:t>
      </w:r>
      <w:r w:rsidRPr="00B869C7">
        <w:rPr>
          <w:rStyle w:val="StyleUnderline"/>
        </w:rPr>
        <w:t>It is, therefore, important to ask uncomfortable questions about how</w:t>
      </w:r>
      <w:r w:rsidRPr="00D3640D">
        <w:t xml:space="preserve"> </w:t>
      </w:r>
      <w:r w:rsidRPr="00B869C7">
        <w:rPr>
          <w:rStyle w:val="Emphasis"/>
        </w:rPr>
        <w:t>“saving black lives” is rhetorically articulated to justify the consolidation of marijuana revenues in the hands of white elites</w:t>
      </w:r>
      <w:r w:rsidRPr="00D3640D">
        <w:t>. It is likewise</w:t>
      </w:r>
      <w:r>
        <w:t xml:space="preserve"> </w:t>
      </w:r>
      <w:r w:rsidRPr="00D3640D">
        <w:t>important to consider how, in the United</w:t>
      </w:r>
      <w:r>
        <w:t xml:space="preserve"> </w:t>
      </w:r>
      <w:r w:rsidRPr="00D3640D">
        <w:t xml:space="preserve">States context, </w:t>
      </w:r>
      <w:r w:rsidRPr="00B869C7">
        <w:rPr>
          <w:rStyle w:val="StyleUnderline"/>
        </w:rPr>
        <w:t>the phrase “people of color” is often implicitly or explicitly meant to encompass only non-white citizens of the United States</w:t>
      </w:r>
      <w:r w:rsidRPr="00D3640D">
        <w:t>, wherein shifting marijuana</w:t>
      </w:r>
      <w:r>
        <w:t xml:space="preserve"> </w:t>
      </w:r>
      <w:r w:rsidRPr="00D3640D">
        <w:t xml:space="preserve">revenues from Mexican to U.S. conglomerates </w:t>
      </w:r>
      <w:r w:rsidRPr="00B869C7">
        <w:rPr>
          <w:rStyle w:val="StyleUnderline"/>
        </w:rPr>
        <w:t>is imagined to be good for “people of color” only because all non-U.S. citizens are excluded from analysis</w:t>
      </w:r>
      <w:r w:rsidRPr="00D3640D">
        <w:t>.</w:t>
      </w:r>
      <w:r>
        <w:t xml:space="preserve"> </w:t>
      </w:r>
      <w:r w:rsidRPr="00D3640D">
        <w:t>While some patients very much</w:t>
      </w:r>
      <w:r>
        <w:t xml:space="preserve"> </w:t>
      </w:r>
      <w:r w:rsidRPr="00D3640D">
        <w:t>appreciate sharing sessions at the medical marijuana clinic, and i</w:t>
      </w:r>
      <w:r w:rsidRPr="00B869C7">
        <w:rPr>
          <w:rStyle w:val="StyleUnderline"/>
        </w:rPr>
        <w:t>t is true that the CBD-rich marijuana developed by legal corporations is considered helpful by many consumers, and it is even the case that legalization facilitates</w:t>
      </w:r>
      <w:r w:rsidRPr="00D3640D">
        <w:t xml:space="preserve">, in some ways, </w:t>
      </w:r>
      <w:r w:rsidRPr="00B869C7">
        <w:rPr>
          <w:rStyle w:val="StyleUnderline"/>
        </w:rPr>
        <w:t>the development of community-based marijuana-related businesses on indigenous land</w:t>
      </w:r>
      <w:r w:rsidRPr="00D3640D">
        <w:t xml:space="preserve"> (personal communication, Clifton</w:t>
      </w:r>
      <w:r>
        <w:t xml:space="preserve"> </w:t>
      </w:r>
      <w:r w:rsidRPr="00D3640D">
        <w:t xml:space="preserve">Nicholas, 2017), </w:t>
      </w:r>
      <w:r w:rsidRPr="00B869C7">
        <w:rPr>
          <w:rStyle w:val="StyleUnderline"/>
        </w:rPr>
        <w:t>social scientists</w:t>
      </w:r>
      <w:r w:rsidRPr="00D3640D">
        <w:t xml:space="preserve"> working</w:t>
      </w:r>
      <w:r>
        <w:t xml:space="preserve"> </w:t>
      </w:r>
      <w:r w:rsidRPr="00D3640D">
        <w:t>on questions of marijuana legalization and</w:t>
      </w:r>
      <w:r>
        <w:t xml:space="preserve"> </w:t>
      </w:r>
      <w:r w:rsidRPr="00D3640D">
        <w:t xml:space="preserve">medicalization </w:t>
      </w:r>
      <w:r w:rsidRPr="00B869C7">
        <w:rPr>
          <w:rStyle w:val="Emphasis"/>
        </w:rPr>
        <w:t>would do well to remain vigilant regarding the racialized class politics of public health and how these unfold in regard to medicalized marijuana</w:t>
      </w:r>
      <w:r w:rsidRPr="00D3640D">
        <w:t>.</w:t>
      </w:r>
      <w:r>
        <w:t xml:space="preserve"> </w:t>
      </w:r>
      <w:r w:rsidRPr="00D3640D">
        <w:t xml:space="preserve">In recent years, </w:t>
      </w:r>
      <w:r w:rsidRPr="00B869C7">
        <w:rPr>
          <w:rStyle w:val="StyleUnderline"/>
        </w:rPr>
        <w:t>the sociology of medicine has often given way to a sociology of health</w:t>
      </w:r>
      <w:r w:rsidRPr="00D3640D">
        <w:t xml:space="preserve"> (or illness), </w:t>
      </w:r>
      <w:r w:rsidRPr="00B869C7">
        <w:rPr>
          <w:rStyle w:val="StyleUnderline"/>
        </w:rPr>
        <w:t>which does not necessarily highlight health as a social, political, and class-making category</w:t>
      </w:r>
      <w:r w:rsidRPr="00D3640D">
        <w:t xml:space="preserve">, </w:t>
      </w:r>
      <w:r w:rsidRPr="00B869C7">
        <w:rPr>
          <w:rStyle w:val="Emphasis"/>
        </w:rPr>
        <w:t>but rather works alongside agents of policy to create “healthy” workers and populations</w:t>
      </w:r>
      <w:r>
        <w:t xml:space="preserve"> </w:t>
      </w:r>
      <w:r w:rsidRPr="00D3640D">
        <w:t>(see e.g., Burnham 2013; Zick Varul 2010).</w:t>
      </w:r>
      <w:r>
        <w:t xml:space="preserve"> </w:t>
      </w:r>
      <w:r w:rsidRPr="00D3640D">
        <w:t>In anthropology as well, the categories of</w:t>
      </w:r>
      <w:r>
        <w:t xml:space="preserve"> suffering” (in general) and “trauma” (in particular) often function as new transcultural universals that organize disciplinary priorities (see e.g., Robbins 2013). Given that both of these disciplinary shifts have happened in conjunction with increased research funding for health-related research, today’s social scientist is at risk of participating in neoliberal governmentalities and forms of biopolitics that he or she might otherwise study critically. To whit, </w:t>
      </w:r>
      <w:r w:rsidRPr="00B869C7">
        <w:rPr>
          <w:rStyle w:val="StyleUnderline"/>
        </w:rPr>
        <w:t>social scientists may be tempted to participate in the broad excitement regarding the possibilities of marijuana taxation, purification, medicalization, and monopolization</w:t>
      </w:r>
      <w:r>
        <w:t xml:space="preserve">, </w:t>
      </w:r>
      <w:r w:rsidRPr="00B869C7">
        <w:rPr>
          <w:rStyle w:val="Emphasis"/>
        </w:rPr>
        <w:t>thus wittingly or unwittingly contributing to the false dichotomy on offer—that of the “war on drugs” versus a state-managed corporate oligarchy of marijuana providers</w:t>
      </w:r>
      <w:r>
        <w:t xml:space="preserve">. Instead, the role of social scientists could be to critically study these feelings of excitement, analyzing them in relation to ideologies of race, class, pollution, and the brute political economic realities of il/legalization. It is important to keep in mind how </w:t>
      </w:r>
      <w:r w:rsidRPr="00633C90">
        <w:rPr>
          <w:rStyle w:val="StyleUnderline"/>
        </w:rPr>
        <w:t>legal marijuana products may be refined to become stronger and more addictive,</w:t>
      </w:r>
      <w:r>
        <w:t xml:space="preserve"> how </w:t>
      </w:r>
      <w:r w:rsidRPr="00633C90">
        <w:rPr>
          <w:rStyle w:val="Emphasis"/>
        </w:rPr>
        <w:t>statemonopoly on marijuana business dispossesses diverse working-class marijuana workers of a longstanding revenue source</w:t>
      </w:r>
      <w:r>
        <w:t xml:space="preserve">, how </w:t>
      </w:r>
      <w:r w:rsidRPr="00633C90">
        <w:rPr>
          <w:rStyle w:val="Emphasis"/>
        </w:rPr>
        <w:t>working-class persons may not enjoy equal access to medicalized marijuana products, or the respectability granted to consumers of marijuana who do so for “health” reasons</w:t>
      </w:r>
      <w:r>
        <w:t xml:space="preserve">. For all these reasons, </w:t>
      </w:r>
      <w:r w:rsidRPr="00633C90">
        <w:rPr>
          <w:rStyle w:val="StyleUnderline"/>
        </w:rPr>
        <w:t>a transfer of control over marijuana trade and associated revenues to state governments and large corporations does not necessarily constitute a transfer into “safe” hands</w:t>
      </w:r>
      <w:r>
        <w:t xml:space="preserve">, </w:t>
      </w:r>
      <w:r w:rsidRPr="00633C90">
        <w:rPr>
          <w:rStyle w:val="Emphasis"/>
        </w:rPr>
        <w:t>unless safety and capitalist relations are understood as one and the same.</w:t>
      </w:r>
      <w:r>
        <w:t xml:space="preserve"> As staff of the medical marijuana clinic reminded the patients—medical marijuana is legal, but sharing it is not.</w:t>
      </w:r>
    </w:p>
    <w:p w14:paraId="72F0DC4F" w14:textId="77777777" w:rsidR="0023299F" w:rsidRPr="00FE7FBC" w:rsidRDefault="0023299F" w:rsidP="0023299F"/>
    <w:p w14:paraId="1D40B425" w14:textId="77777777" w:rsidR="0023299F" w:rsidRDefault="0023299F" w:rsidP="0023299F">
      <w:pPr>
        <w:pStyle w:val="Heading4"/>
      </w:pPr>
      <w:r w:rsidRPr="008E086E">
        <w:t>Decrimina</w:t>
      </w:r>
      <w:r>
        <w:t>lization of marijuana leads to a white-washed capitalist industry which monopolizes the work and market while distinguishing between good and bad dealers.</w:t>
      </w:r>
    </w:p>
    <w:p w14:paraId="564BA337" w14:textId="77777777" w:rsidR="0023299F" w:rsidRPr="008E086E" w:rsidRDefault="0023299F" w:rsidP="0023299F">
      <w:r w:rsidRPr="008E086E">
        <w:rPr>
          <w:rStyle w:val="Style13ptBold"/>
        </w:rPr>
        <w:t xml:space="preserve">Mabee, 19 </w:t>
      </w:r>
      <w:r>
        <w:t>BA Honors in Sociology at the University of Colorado Boulder (</w:t>
      </w:r>
      <w:r w:rsidRPr="008E086E">
        <w:t xml:space="preserve">Carmen Mabee </w:t>
      </w:r>
      <w:r>
        <w:t xml:space="preserve">“Gentrifying Marijuana: The Construction of Whiteness Through Legalized Marijuana” accessed online 6-13-20 </w:t>
      </w:r>
      <w:r w:rsidRPr="008E086E">
        <w:t>https://scholar.colorado.edu/concern/undergraduate_honors_theses/b2773w27g</w:t>
      </w:r>
    </w:p>
    <w:p w14:paraId="2EC16287" w14:textId="77777777" w:rsidR="0023299F" w:rsidRPr="000A5840" w:rsidRDefault="0023299F" w:rsidP="0023299F">
      <w:r w:rsidRPr="008E086E">
        <w:t xml:space="preserve">The most </w:t>
      </w:r>
      <w:r w:rsidRPr="00DF38F4">
        <w:rPr>
          <w:rStyle w:val="StyleUnderline"/>
        </w:rPr>
        <w:t>pressing critique of marijuana legalization is its apathy towards those that were the most impacted by criminalizatio</w:t>
      </w:r>
      <w:r w:rsidRPr="008E086E">
        <w:t xml:space="preserve">n. According to Schlussel (2018), </w:t>
      </w:r>
      <w:r w:rsidRPr="00DF38F4">
        <w:rPr>
          <w:rStyle w:val="StyleUnderline"/>
        </w:rPr>
        <w:t>the neoliberal, white individualist narrative that carried legalization campaigns to fruition in states like Colorado</w:t>
      </w:r>
      <w:r>
        <w:t xml:space="preserve"> </w:t>
      </w:r>
      <w:r w:rsidRPr="008E086E">
        <w:t xml:space="preserve">largely </w:t>
      </w:r>
      <w:r w:rsidRPr="00DF38F4">
        <w:rPr>
          <w:rStyle w:val="StyleUnderline"/>
        </w:rPr>
        <w:t>ignored the disproportionate impact prohibition had, and continues to have, on communities of color</w:t>
      </w:r>
      <w:r w:rsidRPr="008E086E">
        <w:t xml:space="preserve">. </w:t>
      </w:r>
      <w:r w:rsidRPr="00DF38F4">
        <w:rPr>
          <w:rStyle w:val="Emphasis"/>
        </w:rPr>
        <w:t>Legalization has propagated a trend in white opportunism.</w:t>
      </w:r>
      <w:r w:rsidRPr="008E086E">
        <w:t xml:space="preserve"> Fair weather</w:t>
      </w:r>
      <w:r>
        <w:t xml:space="preserve"> </w:t>
      </w:r>
      <w:r w:rsidRPr="00DF38F4">
        <w:rPr>
          <w:rStyle w:val="StyleUnderline"/>
        </w:rPr>
        <w:t>supporters, like</w:t>
      </w:r>
      <w:r w:rsidRPr="008E086E">
        <w:t xml:space="preserve"> former NBA commissioner </w:t>
      </w:r>
      <w:r w:rsidRPr="00DF38F4">
        <w:rPr>
          <w:rStyle w:val="Emphasis"/>
        </w:rPr>
        <w:t>David Stern, discard their old beliefs in favor of investing in the highly lucrative market</w:t>
      </w:r>
      <w:r w:rsidRPr="008E086E">
        <w:t xml:space="preserve"> (Madu 2017). The hypocrisy does not end here, however.</w:t>
      </w:r>
      <w:r>
        <w:t xml:space="preserve"> </w:t>
      </w:r>
      <w:r w:rsidRPr="00DF38F4">
        <w:rPr>
          <w:rStyle w:val="StyleUnderline"/>
        </w:rPr>
        <w:t>The majority of states with legal marijuana,</w:t>
      </w:r>
      <w:r w:rsidRPr="008E086E">
        <w:t xml:space="preserve"> including Colorado, </w:t>
      </w:r>
      <w:r w:rsidRPr="00DF38F4">
        <w:rPr>
          <w:rStyle w:val="Emphasis"/>
        </w:rPr>
        <w:t>bar those with past marijuana convictions from seeking jobs in the industry, even for low-level Budtender, or retail clerk, positions</w:t>
      </w:r>
      <w:r w:rsidRPr="008E086E">
        <w:t xml:space="preserve">. The </w:t>
      </w:r>
      <w:r w:rsidRPr="00DF38F4">
        <w:rPr>
          <w:rStyle w:val="StyleUnderline"/>
        </w:rPr>
        <w:t>disproportionate levels of exclusion from the industry due to unequal past marijuana arrests</w:t>
      </w:r>
      <w:r w:rsidRPr="008E086E">
        <w:t xml:space="preserve"> has </w:t>
      </w:r>
      <w:r w:rsidRPr="00DF38F4">
        <w:rPr>
          <w:rStyle w:val="Emphasis"/>
        </w:rPr>
        <w:t>left the door wide open for the mostly white elite to flood the market.</w:t>
      </w:r>
      <w:r w:rsidRPr="008E086E">
        <w:t xml:space="preserve"> This</w:t>
      </w:r>
      <w:r>
        <w:t xml:space="preserve"> </w:t>
      </w:r>
      <w:r w:rsidRPr="00DF38F4">
        <w:rPr>
          <w:rStyle w:val="Emphasis"/>
        </w:rPr>
        <w:t>places the human cost of criminalization on the backs of communities of color and solidifies legal marijuana as a white space</w:t>
      </w:r>
      <w:r w:rsidRPr="008E086E">
        <w:t>.</w:t>
      </w:r>
      <w:r>
        <w:t xml:space="preserve"> </w:t>
      </w:r>
      <w:r w:rsidRPr="008E086E">
        <w:t xml:space="preserve">During December of 2018, </w:t>
      </w:r>
      <w:r w:rsidRPr="00DF38F4">
        <w:rPr>
          <w:rStyle w:val="StyleUnderline"/>
        </w:rPr>
        <w:t>a few counties in Colorado, Denver and Boulder, announced a promise to seal off or expunge low-level marijuana conviction</w:t>
      </w:r>
      <w:r w:rsidRPr="008E086E">
        <w:t>s (Sherry 2019). This is great news</w:t>
      </w:r>
      <w:r>
        <w:t xml:space="preserve"> </w:t>
      </w:r>
      <w:r w:rsidRPr="008E086E">
        <w:t xml:space="preserve">for some 13,000 people in Denver alone that are eligible, however, </w:t>
      </w:r>
      <w:r w:rsidRPr="00DF38F4">
        <w:rPr>
          <w:rStyle w:val="StyleUnderline"/>
        </w:rPr>
        <w:t>for many this news comes in too little too late for three reasons</w:t>
      </w:r>
      <w:r w:rsidRPr="008E086E">
        <w:t xml:space="preserve">. First, </w:t>
      </w:r>
      <w:r w:rsidRPr="00DF38F4">
        <w:rPr>
          <w:rStyle w:val="StyleUnderline"/>
        </w:rPr>
        <w:t>most jurisdictions in the state of Colorado have a cap on the number of dispensaries that can be located within county lines, this leads to a scarce supply of positions</w:t>
      </w:r>
      <w:r w:rsidRPr="008E086E">
        <w:t xml:space="preserve">. Second, </w:t>
      </w:r>
      <w:r w:rsidRPr="00DF38F4">
        <w:rPr>
          <w:rStyle w:val="StyleUnderline"/>
        </w:rPr>
        <w:t xml:space="preserve">many job opportunities within all levels of the industry have already been filled </w:t>
      </w:r>
      <w:r w:rsidRPr="008E086E">
        <w:t>during the six years marijuana has been fully legalized in the state (Colorado Department</w:t>
      </w:r>
      <w:r>
        <w:t xml:space="preserve"> </w:t>
      </w:r>
      <w:r w:rsidRPr="008E086E">
        <w:t xml:space="preserve">of Revenue 2017). Third, </w:t>
      </w:r>
      <w:r w:rsidRPr="00DF38F4">
        <w:rPr>
          <w:rStyle w:val="StyleUnderline"/>
        </w:rPr>
        <w:t>not only is the process to seal or expunge a marijuana records expensive in both time and money, it really does not go far enough in the eyes of many activists</w:t>
      </w:r>
      <w:r>
        <w:t xml:space="preserve"> </w:t>
      </w:r>
      <w:r w:rsidRPr="008E086E">
        <w:t>Page 68</w:t>
      </w:r>
      <w:r>
        <w:t xml:space="preserve"> </w:t>
      </w:r>
      <w:r w:rsidRPr="008E086E">
        <w:t xml:space="preserve">and families impacted by the War on Drugs. </w:t>
      </w:r>
      <w:r w:rsidRPr="00DF38F4">
        <w:rPr>
          <w:rStyle w:val="StyleUnderline"/>
        </w:rPr>
        <w:t>The process for sealing or expunging</w:t>
      </w:r>
      <w:r w:rsidRPr="008E086E">
        <w:t xml:space="preserve"> records in</w:t>
      </w:r>
      <w:r>
        <w:t xml:space="preserve"> </w:t>
      </w:r>
      <w:r w:rsidRPr="008E086E">
        <w:t xml:space="preserve">Denver and Boulder counties </w:t>
      </w:r>
      <w:r w:rsidRPr="00DF38F4">
        <w:rPr>
          <w:rStyle w:val="Emphasis"/>
        </w:rPr>
        <w:t xml:space="preserve">are limited to those with only a single minor possession or paraphernalia charge and gives no retribution for the years these individuals spent blacklisted from the workforce </w:t>
      </w:r>
      <w:r w:rsidRPr="008E086E">
        <w:t xml:space="preserve">(Sheldon et al. 2018). Despite its downfalls, </w:t>
      </w:r>
      <w:r w:rsidRPr="00DF38F4">
        <w:rPr>
          <w:rStyle w:val="Emphasis"/>
        </w:rPr>
        <w:t>this is great for the people able to capitalize off of this,</w:t>
      </w:r>
      <w:r w:rsidRPr="008E086E">
        <w:t xml:space="preserve"> however; just as this research does not exist in a vacuum-- those people</w:t>
      </w:r>
      <w:r>
        <w:t xml:space="preserve"> </w:t>
      </w:r>
      <w:r w:rsidRPr="008E086E">
        <w:t>did not just acquire marijuana out of thin air. They purchased and distributed it in a manner that</w:t>
      </w:r>
      <w:r>
        <w:t xml:space="preserve"> </w:t>
      </w:r>
      <w:r w:rsidRPr="008E086E">
        <w:t>is completely legal in 10 states and the District of Columbia. People of color are currently</w:t>
      </w:r>
      <w:r>
        <w:t xml:space="preserve"> </w:t>
      </w:r>
      <w:r w:rsidRPr="008E086E">
        <w:t>serving life sentences in prison for distribution charges that white Ganjapreneurs are able to do</w:t>
      </w:r>
      <w:r>
        <w:t xml:space="preserve"> </w:t>
      </w:r>
      <w:r w:rsidRPr="008E086E">
        <w:t xml:space="preserve">legally in about 10 states (Southerland and Steinberg 2018) </w:t>
      </w:r>
      <w:r w:rsidRPr="00FE7FBC">
        <w:rPr>
          <w:rStyle w:val="StyleUnderline"/>
        </w:rPr>
        <w:t>What is so different about the people locked away in prison for life for marijuana distribution than legal marijuana “dealers</w:t>
      </w:r>
      <w:r w:rsidRPr="008E086E">
        <w:t>”?</w:t>
      </w:r>
      <w:r>
        <w:t xml:space="preserve"> </w:t>
      </w:r>
      <w:r w:rsidRPr="008E086E">
        <w:t>This chapter seeks to analyze language used to distance “deserving” White marijuana</w:t>
      </w:r>
      <w:r>
        <w:t xml:space="preserve"> </w:t>
      </w:r>
      <w:r w:rsidRPr="008E086E">
        <w:t>users, distributers, and producers from their “criminal” counterparts. These interviews were</w:t>
      </w:r>
      <w:r>
        <w:t xml:space="preserve"> </w:t>
      </w:r>
      <w:r w:rsidRPr="008E086E">
        <w:t>conducted prior to the news of Boulder and Denver decision to seal or expunge low-level</w:t>
      </w:r>
      <w:r>
        <w:t xml:space="preserve"> </w:t>
      </w:r>
      <w:r w:rsidRPr="008E086E">
        <w:t>marijuana convictions. Their answers regarding expungement were divided into five categories</w:t>
      </w:r>
      <w:r>
        <w:t xml:space="preserve"> </w:t>
      </w:r>
      <w:r w:rsidRPr="008E086E">
        <w:t>based on overall level of support. The breakdown of these categories are as follows:</w:t>
      </w:r>
      <w:r>
        <w:t xml:space="preserve"> </w:t>
      </w:r>
      <w:r w:rsidRPr="008E086E">
        <w:t>*omited chart*</w:t>
      </w:r>
      <w:r>
        <w:t xml:space="preserve"> </w:t>
      </w:r>
      <w:r w:rsidRPr="00633C90">
        <w:t>The data presented in this table is striking, with only three people indicating full support</w:t>
      </w:r>
      <w:r>
        <w:t xml:space="preserve"> </w:t>
      </w:r>
      <w:r w:rsidRPr="00633C90">
        <w:t>for expunging marijuana charges of any kind. Yet, this table fails to tell the whole story. An</w:t>
      </w:r>
      <w:r>
        <w:t xml:space="preserve"> </w:t>
      </w:r>
      <w:r w:rsidRPr="00633C90">
        <w:t>analysis of the choice of words used to justify their beliefs provides for a more fruitful</w:t>
      </w:r>
      <w:r>
        <w:t xml:space="preserve"> </w:t>
      </w:r>
      <w:r w:rsidRPr="00633C90">
        <w:t>Page 69</w:t>
      </w:r>
      <w:r>
        <w:t xml:space="preserve"> </w:t>
      </w:r>
      <w:r w:rsidRPr="00633C90">
        <w:t>examination of the whiteness project taking place. McIntosh (1988) argues that whites are</w:t>
      </w:r>
      <w:r>
        <w:t xml:space="preserve"> </w:t>
      </w:r>
      <w:r w:rsidRPr="00633C90">
        <w:t>conditioned to view their perspectives on race relations as objective and universally true because</w:t>
      </w:r>
      <w:r>
        <w:t xml:space="preserve"> </w:t>
      </w:r>
      <w:r w:rsidRPr="00633C90">
        <w:t xml:space="preserve">they are not taught to view themselves as racialized. </w:t>
      </w:r>
      <w:r w:rsidRPr="00FE7FBC">
        <w:rPr>
          <w:rStyle w:val="StyleUnderline"/>
        </w:rPr>
        <w:t>This lack of introspection results in a form of individualism in which whites see themselves as a singular person with unique life experiences but view People of Color as a single homogenized group</w:t>
      </w:r>
      <w:r w:rsidRPr="00633C90">
        <w:t xml:space="preserve"> (DiAngelo 2011). Brewer’s</w:t>
      </w:r>
      <w:r>
        <w:t xml:space="preserve"> </w:t>
      </w:r>
      <w:r w:rsidRPr="00633C90">
        <w:t xml:space="preserve">(1986) social identity theory explains </w:t>
      </w:r>
      <w:r w:rsidRPr="00FE7FBC">
        <w:rPr>
          <w:rStyle w:val="StyleUnderline"/>
        </w:rPr>
        <w:t>this as the creation of an “us” vs. “them” dichotomy in which boundaries are formed between those in the normative ingroup</w:t>
      </w:r>
      <w:r w:rsidRPr="00633C90">
        <w:t xml:space="preserve"> (whites) </w:t>
      </w:r>
      <w:r w:rsidRPr="00FE7FBC">
        <w:rPr>
          <w:rStyle w:val="StyleUnderline"/>
        </w:rPr>
        <w:t>and those in the deviant outgroup</w:t>
      </w:r>
      <w:r w:rsidRPr="00633C90">
        <w:t xml:space="preserve"> (People of Color) for the aim of achieving superiority. My interviewees</w:t>
      </w:r>
      <w:r>
        <w:t xml:space="preserve"> </w:t>
      </w:r>
      <w:r w:rsidRPr="00633C90">
        <w:t>frequently used racially coded language as a means of delineating the boundary between the</w:t>
      </w:r>
      <w:r>
        <w:t xml:space="preserve"> </w:t>
      </w:r>
      <w:r w:rsidRPr="00633C90">
        <w:t>“good” marijuana distributers and the “bad” marijuana distributers.</w:t>
      </w:r>
    </w:p>
    <w:p w14:paraId="1EB31F51" w14:textId="77777777" w:rsidR="0023299F" w:rsidRDefault="0023299F" w:rsidP="0023299F">
      <w:pPr>
        <w:pStyle w:val="Heading3"/>
      </w:pPr>
      <w:r>
        <w:t>Link—Green Criminology</w:t>
      </w:r>
    </w:p>
    <w:p w14:paraId="58C5309B" w14:textId="77777777" w:rsidR="0023299F" w:rsidRPr="00CA5C4A" w:rsidRDefault="0023299F" w:rsidP="0023299F">
      <w:pPr>
        <w:pStyle w:val="Heading4"/>
      </w:pPr>
      <w:r>
        <w:t xml:space="preserve">The plan is an </w:t>
      </w:r>
      <w:r>
        <w:rPr>
          <w:u w:val="single"/>
        </w:rPr>
        <w:t>optimistic overestimation</w:t>
      </w:r>
      <w:r>
        <w:t xml:space="preserve"> of the state’s ability to </w:t>
      </w:r>
      <w:r>
        <w:rPr>
          <w:u w:val="single"/>
        </w:rPr>
        <w:t>self-regulate</w:t>
      </w:r>
      <w:r>
        <w:t xml:space="preserve">—guarantees </w:t>
      </w:r>
      <w:r>
        <w:rPr>
          <w:u w:val="single"/>
        </w:rPr>
        <w:t>shifting definitions</w:t>
      </w:r>
      <w:r>
        <w:t xml:space="preserve"> of climate injustice and </w:t>
      </w:r>
      <w:r>
        <w:rPr>
          <w:u w:val="single"/>
        </w:rPr>
        <w:t>legitimizes</w:t>
      </w:r>
      <w:r>
        <w:t xml:space="preserve"> a broader system of neoliberal exploitation. </w:t>
      </w:r>
    </w:p>
    <w:p w14:paraId="1FE67D68" w14:textId="77777777" w:rsidR="0023299F" w:rsidRPr="00792E20" w:rsidRDefault="0023299F" w:rsidP="0023299F">
      <w:r w:rsidRPr="00EE5267">
        <w:rPr>
          <w:rStyle w:val="Style13ptBold"/>
        </w:rPr>
        <w:t>White 18</w:t>
      </w:r>
      <w:r>
        <w:t xml:space="preserve"> (Rob, Professor of Criminology in the School of Social Sciences at the University of Tasmania, Australia, “Climate Change Criminology,” 2018, Chapter 8: Criminological responses to climate change, DOA: 6/7/2020) //Snowball //strikethrough of rhetoric</w:t>
      </w:r>
    </w:p>
    <w:p w14:paraId="6865C31D" w14:textId="77777777" w:rsidR="0023299F" w:rsidRPr="009F1966" w:rsidRDefault="0023299F" w:rsidP="0023299F">
      <w:pPr>
        <w:rPr>
          <w:sz w:val="16"/>
        </w:rPr>
      </w:pPr>
      <w:r w:rsidRPr="00792E20">
        <w:rPr>
          <w:rStyle w:val="StyleUnderline"/>
        </w:rPr>
        <w:t>State–corporate interests define environmental</w:t>
      </w:r>
      <w:r w:rsidRPr="009F1966">
        <w:rPr>
          <w:sz w:val="16"/>
        </w:rPr>
        <w:t xml:space="preserve"> risk and </w:t>
      </w:r>
      <w:r w:rsidRPr="00792E20">
        <w:rPr>
          <w:rStyle w:val="StyleUnderline"/>
        </w:rPr>
        <w:t>harm in ways that prop up existing profit-based modes of</w:t>
      </w:r>
      <w:r w:rsidRPr="009F1966">
        <w:rPr>
          <w:sz w:val="16"/>
        </w:rPr>
        <w:t xml:space="preserve"> production (and </w:t>
      </w:r>
      <w:r w:rsidRPr="00792E20">
        <w:rPr>
          <w:rStyle w:val="StyleUnderline"/>
        </w:rPr>
        <w:t>consumption</w:t>
      </w:r>
      <w:r w:rsidRPr="009F1966">
        <w:rPr>
          <w:sz w:val="16"/>
        </w:rPr>
        <w:t xml:space="preserve">). In so doing, </w:t>
      </w:r>
      <w:r w:rsidRPr="00792E20">
        <w:rPr>
          <w:rStyle w:val="StyleUnderline"/>
        </w:rPr>
        <w:t>transgressions against particular groups of people</w:t>
      </w:r>
      <w:r w:rsidRPr="009F1966">
        <w:rPr>
          <w:sz w:val="16"/>
        </w:rPr>
        <w:t xml:space="preserve">, specific environments and other species </w:t>
      </w:r>
      <w:r w:rsidRPr="00792E20">
        <w:rPr>
          <w:rStyle w:val="StyleUnderline"/>
        </w:rPr>
        <w:t>occur as a ‘natural’ consequence of systemic pressures</w:t>
      </w:r>
      <w:r w:rsidRPr="009F1966">
        <w:rPr>
          <w:sz w:val="16"/>
        </w:rPr>
        <w:t xml:space="preserve"> and elite choices. </w:t>
      </w:r>
      <w:r w:rsidRPr="00792E20">
        <w:rPr>
          <w:rStyle w:val="StyleUnderline"/>
        </w:rPr>
        <w:t>Exploitation of</w:t>
      </w:r>
      <w:r w:rsidRPr="009F1966">
        <w:rPr>
          <w:sz w:val="16"/>
        </w:rPr>
        <w:t xml:space="preserve"> both </w:t>
      </w:r>
      <w:r w:rsidRPr="00792E20">
        <w:rPr>
          <w:rStyle w:val="StyleUnderline"/>
        </w:rPr>
        <w:t>the human and the non-human is built into the very fabric of</w:t>
      </w:r>
      <w:r w:rsidRPr="009F1966">
        <w:rPr>
          <w:sz w:val="16"/>
        </w:rPr>
        <w:t xml:space="preserve"> dominant constructions of </w:t>
      </w:r>
      <w:r w:rsidRPr="00792E20">
        <w:rPr>
          <w:rStyle w:val="StyleUnderline"/>
        </w:rPr>
        <w:t>biosecurity</w:t>
      </w:r>
      <w:r w:rsidRPr="009F1966">
        <w:rPr>
          <w:sz w:val="16"/>
        </w:rPr>
        <w:t xml:space="preserve"> and national interest. </w:t>
      </w:r>
      <w:r w:rsidRPr="00792E20">
        <w:rPr>
          <w:rStyle w:val="StyleUnderline"/>
        </w:rPr>
        <w:t>There is</w:t>
      </w:r>
      <w:r w:rsidRPr="009F1966">
        <w:rPr>
          <w:sz w:val="16"/>
        </w:rPr>
        <w:t xml:space="preserve"> then </w:t>
      </w:r>
      <w:r w:rsidRPr="00792E20">
        <w:rPr>
          <w:rStyle w:val="StyleUnderline"/>
        </w:rPr>
        <w:t>a close relationship between state power and class power</w:t>
      </w:r>
      <w:r w:rsidRPr="009F1966">
        <w:rPr>
          <w:sz w:val="16"/>
        </w:rPr>
        <w:t xml:space="preserve"> (White, 2014; Kramer, 2013b). </w:t>
      </w:r>
      <w:r w:rsidRPr="00792E20">
        <w:rPr>
          <w:rStyle w:val="StyleUnderline"/>
        </w:rPr>
        <w:t>Wealth, power and influence are</w:t>
      </w:r>
      <w:r w:rsidRPr="009F1966">
        <w:rPr>
          <w:sz w:val="16"/>
        </w:rPr>
        <w:t xml:space="preserve"> not pluralised, but are </w:t>
      </w:r>
      <w:r w:rsidRPr="00792E20">
        <w:rPr>
          <w:rStyle w:val="StyleUnderline"/>
        </w:rPr>
        <w:t>increasingly concentrated into fewer</w:t>
      </w:r>
      <w:r w:rsidRPr="009F1966">
        <w:rPr>
          <w:sz w:val="16"/>
        </w:rPr>
        <w:t xml:space="preserve"> and fewer </w:t>
      </w:r>
      <w:r w:rsidRPr="00792E20">
        <w:rPr>
          <w:rStyle w:val="StyleUnderline"/>
        </w:rPr>
        <w:t>hands</w:t>
      </w:r>
      <w:r w:rsidRPr="009F1966">
        <w:rPr>
          <w:sz w:val="16"/>
        </w:rPr>
        <w:t xml:space="preserve">, typically in the form of the transnational corporation. </w:t>
      </w:r>
      <w:r w:rsidRPr="00792E20">
        <w:rPr>
          <w:rStyle w:val="StyleUnderline"/>
        </w:rPr>
        <w:t>The state is not independent of the</w:t>
      </w:r>
      <w:r w:rsidRPr="009F1966">
        <w:rPr>
          <w:sz w:val="16"/>
        </w:rPr>
        <w:t xml:space="preserve"> general </w:t>
      </w:r>
      <w:r w:rsidRPr="00792E20">
        <w:rPr>
          <w:rStyle w:val="StyleUnderline"/>
        </w:rPr>
        <w:t>power relations of a society, and</w:t>
      </w:r>
      <w:r w:rsidRPr="009F1966">
        <w:rPr>
          <w:sz w:val="16"/>
        </w:rPr>
        <w:t xml:space="preserve"> therefore </w:t>
      </w:r>
      <w:r w:rsidRPr="00792E20">
        <w:rPr>
          <w:rStyle w:val="StyleUnderline"/>
        </w:rPr>
        <w:t>the exercise of state power generally reflects the interests of those who have</w:t>
      </w:r>
      <w:r w:rsidRPr="009F1966">
        <w:rPr>
          <w:sz w:val="16"/>
        </w:rPr>
        <w:t xml:space="preserve"> the capacity to marshal </w:t>
      </w:r>
      <w:r w:rsidRPr="00792E20">
        <w:rPr>
          <w:rStyle w:val="StyleUnderline"/>
        </w:rPr>
        <w:t>significant economic resources</w:t>
      </w:r>
      <w:r w:rsidRPr="009F1966">
        <w:rPr>
          <w:sz w:val="16"/>
        </w:rPr>
        <w:t xml:space="preserve"> (for example, large mining companies, agricultural corporate giants). </w:t>
      </w:r>
    </w:p>
    <w:p w14:paraId="22FB228D" w14:textId="77777777" w:rsidR="0023299F" w:rsidRPr="009F1966" w:rsidRDefault="0023299F" w:rsidP="0023299F">
      <w:pPr>
        <w:rPr>
          <w:sz w:val="16"/>
        </w:rPr>
      </w:pPr>
      <w:r w:rsidRPr="009F1966">
        <w:rPr>
          <w:sz w:val="16"/>
        </w:rPr>
        <w:t xml:space="preserve">Nonetheless, there is a relative autonomy to state power insofar as </w:t>
      </w:r>
      <w:r w:rsidRPr="00792E20">
        <w:rPr>
          <w:rStyle w:val="StyleUnderline"/>
        </w:rPr>
        <w:t>the nation-state must rule in favour of the system</w:t>
      </w:r>
      <w:r w:rsidRPr="009F1966">
        <w:rPr>
          <w:sz w:val="16"/>
        </w:rPr>
        <w:t xml:space="preserve"> as a whole (which periodically means intervention in the affairs of specific companies). Likewise, for the sake of the wider political economy </w:t>
      </w:r>
      <w:r w:rsidRPr="00792E20">
        <w:rPr>
          <w:rStyle w:val="StyleUnderline"/>
        </w:rPr>
        <w:t>the nation-state has an interest in maintaining a modicum of public order</w:t>
      </w:r>
      <w:r w:rsidRPr="009F1966">
        <w:rPr>
          <w:sz w:val="16"/>
        </w:rPr>
        <w:t xml:space="preserve"> (which may require addressing the most obviously harmful social and environmental practices of private business). </w:t>
      </w:r>
      <w:r w:rsidRPr="00792E20">
        <w:rPr>
          <w:rStyle w:val="StyleUnderline"/>
        </w:rPr>
        <w:t>The state in a capitalist society is a capitalist state. Its effectiveness</w:t>
      </w:r>
      <w:r w:rsidRPr="009F1966">
        <w:rPr>
          <w:sz w:val="16"/>
        </w:rPr>
        <w:t xml:space="preserve"> in most liberal democratic countries </w:t>
      </w:r>
      <w:r w:rsidRPr="00792E20">
        <w:rPr>
          <w:rStyle w:val="StyleUnderline"/>
        </w:rPr>
        <w:t>rests</w:t>
      </w:r>
      <w:r w:rsidRPr="009F1966">
        <w:rPr>
          <w:sz w:val="16"/>
        </w:rPr>
        <w:t xml:space="preserve">, in part, however, </w:t>
      </w:r>
      <w:r w:rsidRPr="00792E20">
        <w:rPr>
          <w:rStyle w:val="StyleUnderline"/>
        </w:rPr>
        <w:t>upon maintaining the illusion of</w:t>
      </w:r>
      <w:r w:rsidRPr="009F1966">
        <w:rPr>
          <w:sz w:val="16"/>
        </w:rPr>
        <w:t xml:space="preserve"> neutrality, </w:t>
      </w:r>
      <w:r w:rsidRPr="00792E20">
        <w:rPr>
          <w:rStyle w:val="StyleUnderline"/>
        </w:rPr>
        <w:t>impartiality</w:t>
      </w:r>
      <w:r w:rsidRPr="009F1966">
        <w:rPr>
          <w:sz w:val="16"/>
        </w:rPr>
        <w:t xml:space="preserve"> and plurality, </w:t>
      </w:r>
      <w:r w:rsidRPr="00792E20">
        <w:rPr>
          <w:rStyle w:val="StyleUnderline"/>
        </w:rPr>
        <w:t>and sustaining this through implementation of basic safeguards for</w:t>
      </w:r>
      <w:r w:rsidRPr="009F1966">
        <w:rPr>
          <w:sz w:val="16"/>
        </w:rPr>
        <w:t xml:space="preserve"> individual human </w:t>
      </w:r>
      <w:r w:rsidRPr="00792E20">
        <w:rPr>
          <w:rStyle w:val="StyleUnderline"/>
        </w:rPr>
        <w:t>rights</w:t>
      </w:r>
      <w:r w:rsidRPr="009F1966">
        <w:rPr>
          <w:sz w:val="16"/>
        </w:rPr>
        <w:t xml:space="preserve">, baseline </w:t>
      </w:r>
      <w:r w:rsidRPr="00792E20">
        <w:rPr>
          <w:rStyle w:val="StyleUnderline"/>
        </w:rPr>
        <w:t>welfare</w:t>
      </w:r>
      <w:r w:rsidRPr="009F1966">
        <w:rPr>
          <w:sz w:val="16"/>
        </w:rPr>
        <w:t xml:space="preserve"> and </w:t>
      </w:r>
      <w:r w:rsidRPr="00792E20">
        <w:rPr>
          <w:rStyle w:val="StyleUnderline"/>
        </w:rPr>
        <w:t>educational provision</w:t>
      </w:r>
      <w:r w:rsidRPr="009F1966">
        <w:rPr>
          <w:sz w:val="16"/>
        </w:rPr>
        <w:t xml:space="preserve">, democratic </w:t>
      </w:r>
      <w:r w:rsidRPr="00792E20">
        <w:rPr>
          <w:rStyle w:val="StyleUnderline"/>
        </w:rPr>
        <w:t>elections and environmental protection. Where these collapse, the result is dictatorship and</w:t>
      </w:r>
      <w:r w:rsidRPr="009F1966">
        <w:rPr>
          <w:sz w:val="16"/>
        </w:rPr>
        <w:t xml:space="preserve"> more </w:t>
      </w:r>
      <w:r w:rsidRPr="00792E20">
        <w:rPr>
          <w:rStyle w:val="StyleUnderline"/>
        </w:rPr>
        <w:t>blatant self-serving activity on the part of state and corporate elites. Capitalism does not require democracy</w:t>
      </w:r>
      <w:r w:rsidRPr="009F1966">
        <w:rPr>
          <w:sz w:val="16"/>
        </w:rPr>
        <w:t xml:space="preserve">, liberal or otherwise. The experiences and lessons of China and Russia, where one party and </w:t>
      </w:r>
      <w:r w:rsidRPr="009F1966">
        <w:rPr>
          <w:strike/>
          <w:sz w:val="16"/>
        </w:rPr>
        <w:t>strongmen</w:t>
      </w:r>
      <w:r w:rsidRPr="009F1966">
        <w:rPr>
          <w:sz w:val="16"/>
        </w:rPr>
        <w:t xml:space="preserve"> dominate is to some extent being replicated in the Philippines and even the United States in 2017–2018 as populism gives free rein to the demagogue. </w:t>
      </w:r>
    </w:p>
    <w:p w14:paraId="17694E19" w14:textId="77777777" w:rsidR="0023299F" w:rsidRDefault="0023299F" w:rsidP="0023299F">
      <w:pPr>
        <w:rPr>
          <w:sz w:val="16"/>
        </w:rPr>
      </w:pPr>
      <w:r w:rsidRPr="00792E20">
        <w:rPr>
          <w:rStyle w:val="StyleUnderline"/>
        </w:rPr>
        <w:t>What gets socially defined as climate injustice is contingent upon the capacity of sectional interests to</w:t>
      </w:r>
      <w:r w:rsidRPr="009F1966">
        <w:rPr>
          <w:sz w:val="16"/>
        </w:rPr>
        <w:t xml:space="preserve"> first garner consensus about how to </w:t>
      </w:r>
      <w:r w:rsidRPr="00792E20">
        <w:rPr>
          <w:rStyle w:val="StyleUnderline"/>
        </w:rPr>
        <w:t>interpret what is happening, and</w:t>
      </w:r>
      <w:r w:rsidRPr="009F1966">
        <w:rPr>
          <w:sz w:val="16"/>
        </w:rPr>
        <w:t xml:space="preserve"> second, to secure measures for generalising and </w:t>
      </w:r>
      <w:r w:rsidRPr="00792E20">
        <w:rPr>
          <w:rStyle w:val="StyleUnderline"/>
        </w:rPr>
        <w:t>implementing action against what is deemed to be ‘harmful’ behaviour</w:t>
      </w:r>
      <w:r w:rsidRPr="009F1966">
        <w:rPr>
          <w:sz w:val="16"/>
        </w:rPr>
        <w:t xml:space="preserve">, primarily </w:t>
      </w:r>
      <w:r w:rsidRPr="00792E20">
        <w:rPr>
          <w:rStyle w:val="StyleUnderline"/>
        </w:rPr>
        <w:t>via the state</w:t>
      </w:r>
      <w:r w:rsidRPr="009F1966">
        <w:rPr>
          <w:sz w:val="16"/>
        </w:rPr>
        <w:t xml:space="preserve">. To date, </w:t>
      </w:r>
      <w:r w:rsidRPr="00792E20">
        <w:rPr>
          <w:rStyle w:val="StyleUnderline"/>
        </w:rPr>
        <w:t>material differences in social power, and in social and ecological interests, mean that state action is skewed in favour of powerful individuals and companies. This is supported by</w:t>
      </w:r>
      <w:r w:rsidRPr="009F1966">
        <w:rPr>
          <w:sz w:val="16"/>
        </w:rPr>
        <w:t xml:space="preserve"> employment of techniques of </w:t>
      </w:r>
      <w:r w:rsidRPr="00792E20">
        <w:rPr>
          <w:rStyle w:val="StyleUnderline"/>
        </w:rPr>
        <w:t>neutralisation</w:t>
      </w:r>
      <w:r w:rsidRPr="009F1966">
        <w:rPr>
          <w:sz w:val="16"/>
        </w:rPr>
        <w:t xml:space="preserve">, aggressive </w:t>
      </w:r>
      <w:r w:rsidRPr="00792E20">
        <w:rPr>
          <w:rStyle w:val="StyleUnderline"/>
        </w:rPr>
        <w:t xml:space="preserve">contrarianism and </w:t>
      </w:r>
      <w:r w:rsidRPr="00792E20">
        <w:rPr>
          <w:rStyle w:val="StyleUnderline"/>
          <w:sz w:val="40"/>
          <w:szCs w:val="36"/>
        </w:rPr>
        <w:t>outright</w:t>
      </w:r>
      <w:r w:rsidRPr="00792E20">
        <w:rPr>
          <w:rStyle w:val="StyleUnderline"/>
          <w:sz w:val="56"/>
          <w:szCs w:val="52"/>
        </w:rPr>
        <w:t xml:space="preserve"> </w:t>
      </w:r>
      <w:r w:rsidRPr="00792E20">
        <w:rPr>
          <w:rStyle w:val="StyleUnderline"/>
          <w:sz w:val="48"/>
          <w:szCs w:val="44"/>
        </w:rPr>
        <w:t>government</w:t>
      </w:r>
      <w:r w:rsidRPr="00792E20">
        <w:rPr>
          <w:rStyle w:val="StyleUnderline"/>
          <w:sz w:val="56"/>
          <w:szCs w:val="52"/>
        </w:rPr>
        <w:t xml:space="preserve"> fiat</w:t>
      </w:r>
      <w:r w:rsidRPr="009F1966">
        <w:rPr>
          <w:sz w:val="16"/>
        </w:rPr>
        <w:t xml:space="preserve">. Most of the harm the powerful do, therefore, is not defined as such. Additionally, </w:t>
      </w:r>
      <w:r w:rsidRPr="00792E20">
        <w:rPr>
          <w:rStyle w:val="StyleUnderline"/>
        </w:rPr>
        <w:t>harm can be</w:t>
      </w:r>
      <w:r w:rsidRPr="009F1966">
        <w:rPr>
          <w:sz w:val="16"/>
        </w:rPr>
        <w:t xml:space="preserve"> rendered </w:t>
      </w:r>
      <w:r w:rsidRPr="009F1966">
        <w:rPr>
          <w:strike/>
          <w:sz w:val="16"/>
        </w:rPr>
        <w:t>invisible</w:t>
      </w:r>
      <w:r w:rsidRPr="009F1966">
        <w:rPr>
          <w:sz w:val="16"/>
        </w:rPr>
        <w:t xml:space="preserve"> to the extent that it is </w:t>
      </w:r>
      <w:r w:rsidRPr="00792E20">
        <w:rPr>
          <w:rStyle w:val="StyleUnderline"/>
        </w:rPr>
        <w:t>externalised to more vulnerable population groups that do not have the social power to match that of the powerful. Bio-insecurity (for the many), state action (on behalf of the few) and the corporate colonisation of Nature (for the sake of profit) are interconnected</w:t>
      </w:r>
      <w:r w:rsidRPr="009F1966">
        <w:rPr>
          <w:sz w:val="16"/>
        </w:rPr>
        <w:t>.</w:t>
      </w:r>
    </w:p>
    <w:p w14:paraId="79BBD5E2" w14:textId="77777777" w:rsidR="0023299F" w:rsidRDefault="0023299F" w:rsidP="0023299F">
      <w:pPr>
        <w:pStyle w:val="Heading3"/>
      </w:pPr>
      <w:r>
        <w:t>Link—Death Penalty</w:t>
      </w:r>
    </w:p>
    <w:p w14:paraId="360939C3" w14:textId="77777777" w:rsidR="0023299F" w:rsidRDefault="0023299F" w:rsidP="0023299F">
      <w:pPr>
        <w:pStyle w:val="Heading4"/>
      </w:pPr>
      <w:r>
        <w:t xml:space="preserve">Death penalty abolition </w:t>
      </w:r>
      <w:r>
        <w:rPr>
          <w:u w:val="single"/>
        </w:rPr>
        <w:t>intensifies</w:t>
      </w:r>
      <w:r>
        <w:t xml:space="preserve"> the state’s ability to </w:t>
      </w:r>
      <w:r>
        <w:rPr>
          <w:u w:val="single"/>
        </w:rPr>
        <w:t>kill</w:t>
      </w:r>
      <w:r>
        <w:t xml:space="preserve"> and </w:t>
      </w:r>
      <w:r>
        <w:rPr>
          <w:u w:val="single"/>
        </w:rPr>
        <w:t>punish</w:t>
      </w:r>
      <w:r>
        <w:t xml:space="preserve"> by </w:t>
      </w:r>
      <w:r>
        <w:rPr>
          <w:u w:val="single"/>
        </w:rPr>
        <w:t>other means</w:t>
      </w:r>
      <w:r>
        <w:t xml:space="preserve">, without questioning the </w:t>
      </w:r>
      <w:r>
        <w:rPr>
          <w:u w:val="single"/>
        </w:rPr>
        <w:t>networks of power</w:t>
      </w:r>
      <w:r>
        <w:t xml:space="preserve"> that underpin the </w:t>
      </w:r>
      <w:r>
        <w:rPr>
          <w:u w:val="single"/>
        </w:rPr>
        <w:t>carceral system</w:t>
      </w:r>
      <w:r>
        <w:t xml:space="preserve"> as a whole.</w:t>
      </w:r>
    </w:p>
    <w:p w14:paraId="1AF9AEA8" w14:textId="77777777" w:rsidR="0023299F" w:rsidRDefault="0023299F" w:rsidP="0023299F">
      <w:r w:rsidRPr="001C2D70">
        <w:rPr>
          <w:rStyle w:val="Style13ptBold"/>
        </w:rPr>
        <w:t>Dilts 15</w:t>
      </w:r>
      <w:r>
        <w:t xml:space="preserve"> (Andrew, Associate Professor Of Political Theory | Loyola Marymount University, “Death and Other Penalties Philosophy in a Time of Mass Incarceration,” 2015, Death Penalty “Abolition” in Neoliberal Times: The SAFE California Act and the Nexus of Savings and Security, </w:t>
      </w:r>
      <w:hyperlink r:id="rId7" w:history="1">
        <w:r w:rsidRPr="00351541">
          <w:rPr>
            <w:rStyle w:val="Hyperlink"/>
          </w:rPr>
          <w:t>https://dilts.org/wp-content/uploads/Dilts-2015-Death-Penalty-Abolition-Death-and-Other-Penalties-2015.pdf</w:t>
        </w:r>
      </w:hyperlink>
      <w:r>
        <w:t>, DOA: 6-20-20) //Snowball</w:t>
      </w:r>
    </w:p>
    <w:p w14:paraId="77AE1B13" w14:textId="77777777" w:rsidR="0023299F" w:rsidRPr="001C2D70" w:rsidRDefault="0023299F" w:rsidP="0023299F">
      <w:pPr>
        <w:rPr>
          <w:sz w:val="16"/>
        </w:rPr>
      </w:pPr>
      <w:r w:rsidRPr="009F1966">
        <w:rPr>
          <w:rStyle w:val="StyleUnderline"/>
        </w:rPr>
        <w:t>The contemporary practice of execution and its abolition identify a location at which multiple modalities of power intersect</w:t>
      </w:r>
      <w:r w:rsidRPr="001C2D70">
        <w:rPr>
          <w:sz w:val="16"/>
        </w:rPr>
        <w:t xml:space="preserve"> and interact. In this way, </w:t>
      </w:r>
      <w:r w:rsidRPr="001C2D70">
        <w:rPr>
          <w:rStyle w:val="StyleUnderline"/>
        </w:rPr>
        <w:t>both the failure of Prop. 34 and the success of Maryland’s repeal reflect the persistence of juridical power: a state that kills in a multitude of ways, each exposing the racial psychodramas of the “American” experience and its penal history</w:t>
      </w:r>
      <w:r w:rsidRPr="001C2D70">
        <w:rPr>
          <w:sz w:val="16"/>
        </w:rPr>
        <w:t xml:space="preserve">. Additionally, the persistence of the death penalty in law (if not in practice, as actual executions continue to be under a de facto moratorium in California) might be read as a kind of popular resistance itself. </w:t>
      </w:r>
      <w:r w:rsidRPr="001C2D70">
        <w:rPr>
          <w:rStyle w:val="StyleUnderline"/>
        </w:rPr>
        <w:t>The difficulty of neoliberalism is that the identifiable spaces of “resistance” appear smaller and more impossible to carve out. Insofar as the contemporary “abolitionists” have taken on a distinctively neoliberal</w:t>
      </w:r>
      <w:r w:rsidRPr="001C2D70">
        <w:rPr>
          <w:sz w:val="16"/>
        </w:rPr>
        <w:t xml:space="preserve"> and actuarial </w:t>
      </w:r>
      <w:r w:rsidRPr="001C2D70">
        <w:rPr>
          <w:rStyle w:val="StyleUnderline"/>
        </w:rPr>
        <w:t>form, they</w:t>
      </w:r>
      <w:r w:rsidRPr="001C2D70">
        <w:rPr>
          <w:sz w:val="16"/>
        </w:rPr>
        <w:t xml:space="preserve"> also </w:t>
      </w:r>
      <w:r w:rsidRPr="001C2D70">
        <w:rPr>
          <w:rStyle w:val="StyleUnderline"/>
        </w:rPr>
        <w:t>remain powerfully attached to disciplinary techniques</w:t>
      </w:r>
      <w:r w:rsidRPr="001C2D70">
        <w:rPr>
          <w:sz w:val="16"/>
        </w:rPr>
        <w:t xml:space="preserve"> and a retrenchment </w:t>
      </w:r>
      <w:r w:rsidRPr="001C2D70">
        <w:rPr>
          <w:rStyle w:val="StyleUnderline"/>
        </w:rPr>
        <w:t>of confinement, forced labor, and death, even if it</w:t>
      </w:r>
      <w:r w:rsidRPr="001C2D70">
        <w:rPr>
          <w:sz w:val="16"/>
        </w:rPr>
        <w:t xml:space="preserve"> is now under the “sign of risk” and </w:t>
      </w:r>
      <w:r w:rsidRPr="001C2D70">
        <w:rPr>
          <w:rStyle w:val="StyleUnderline"/>
        </w:rPr>
        <w:t>appears as a resistance to the state’s power to kill. Perhaps neoliberalism’s distinctive feature is its ability not simply to displace other strategies but to intensify them</w:t>
      </w:r>
      <w:r w:rsidRPr="001C2D70">
        <w:rPr>
          <w:sz w:val="16"/>
        </w:rPr>
        <w:t xml:space="preserve"> and to harmonize even contradictory and heterogeneous strategies. </w:t>
      </w:r>
      <w:r w:rsidRPr="001C2D70">
        <w:rPr>
          <w:rStyle w:val="StyleUnderline"/>
        </w:rPr>
        <w:t>Even more than its reliance on an economistic language that depoliticizes contemporary death penalty “abolition” campaigns, we should be concerned by the ease with which that language includes rather than sets aside demands for permanent exclusion, forced labor, more police, more punishment, and more prisons</w:t>
      </w:r>
      <w:r w:rsidRPr="001C2D70">
        <w:rPr>
          <w:sz w:val="16"/>
        </w:rPr>
        <w:t>. Neoliberalism, in this sense, is “neo” primarily in its reach: everything—</w:t>
      </w:r>
      <w:r w:rsidRPr="001C2D70">
        <w:rPr>
          <w:rStyle w:val="StyleUnderline"/>
        </w:rPr>
        <w:t>all discourses, all practices, all persons—are professed to be subject to market rationalities</w:t>
      </w:r>
      <w:r w:rsidRPr="001C2D70">
        <w:rPr>
          <w:sz w:val="16"/>
        </w:rPr>
        <w:t xml:space="preserve">. And as such, </w:t>
      </w:r>
      <w:r w:rsidRPr="001C2D70">
        <w:rPr>
          <w:rStyle w:val="StyleUnderline"/>
        </w:rPr>
        <w:t>abolition itself, as a practice of resistance, can become “completely correlated to the systems of power that were designed to stifle it.”</w:t>
      </w:r>
      <w:r w:rsidRPr="001C2D70">
        <w:rPr>
          <w:sz w:val="16"/>
        </w:rPr>
        <w:t>85</w:t>
      </w:r>
    </w:p>
    <w:p w14:paraId="6D51A302" w14:textId="77777777" w:rsidR="0023299F" w:rsidRPr="001C2D70" w:rsidRDefault="0023299F" w:rsidP="0023299F">
      <w:pPr>
        <w:rPr>
          <w:sz w:val="16"/>
        </w:rPr>
      </w:pPr>
      <w:r w:rsidRPr="001C2D70">
        <w:rPr>
          <w:sz w:val="16"/>
        </w:rPr>
        <w:t xml:space="preserve">Shortly before France ended capital punishment in 1981, Foucault noted </w:t>
      </w:r>
      <w:r w:rsidRPr="001C2D70">
        <w:rPr>
          <w:rStyle w:val="StyleUnderline"/>
        </w:rPr>
        <w:t>“the way in which the death penalty is done away with is at least as important as the doing-away. The roots are deep</w:t>
      </w:r>
      <w:r w:rsidRPr="001C2D70">
        <w:rPr>
          <w:sz w:val="16"/>
        </w:rPr>
        <w:t xml:space="preserve">. And many things will depend on how they are cleared out.”86 </w:t>
      </w:r>
      <w:r w:rsidRPr="001C2D70">
        <w:rPr>
          <w:rStyle w:val="StyleUnderline"/>
        </w:rPr>
        <w:t>What France was in danger of</w:t>
      </w:r>
      <w:r w:rsidRPr="001C2D70">
        <w:rPr>
          <w:sz w:val="16"/>
        </w:rPr>
        <w:t xml:space="preserve"> doing in 1981, Foucault insisted, </w:t>
      </w:r>
      <w:r w:rsidRPr="001C2D70">
        <w:rPr>
          <w:rStyle w:val="StyleUnderline"/>
        </w:rPr>
        <w:t>is precisely what neoliberal abolitionist strategies are in danger of doing today: failing to question the relation of the death penalty to broader systems of incarceration and the logics that support it. Once the death penalty is gone, Foucault asked:</w:t>
      </w:r>
    </w:p>
    <w:p w14:paraId="6FE76E59" w14:textId="77777777" w:rsidR="0023299F" w:rsidRPr="001C2D70" w:rsidRDefault="0023299F" w:rsidP="0023299F">
      <w:pPr>
        <w:ind w:left="720"/>
        <w:rPr>
          <w:sz w:val="16"/>
        </w:rPr>
      </w:pPr>
      <w:r w:rsidRPr="001C2D70">
        <w:rPr>
          <w:rStyle w:val="StyleUnderline"/>
        </w:rPr>
        <w:t>Will there be a radical departure from a penal practice that</w:t>
      </w:r>
      <w:r w:rsidRPr="001C2D70">
        <w:rPr>
          <w:sz w:val="16"/>
        </w:rPr>
        <w:t xml:space="preserve"> asserts that it is for the purpose of correction but </w:t>
      </w:r>
      <w:r w:rsidRPr="001C2D70">
        <w:rPr>
          <w:rStyle w:val="StyleUnderline"/>
        </w:rPr>
        <w:t>maintains that certain individuals cannot be corrected</w:t>
      </w:r>
      <w:r w:rsidRPr="001C2D70">
        <w:rPr>
          <w:sz w:val="16"/>
        </w:rPr>
        <w:t xml:space="preserve">, ever, because of their nature, their character, or a bio-psychological defect, or because they are, in sum, intrinsically dangerous? . . . [T]here is a danger that will perhaps not be evoked—that of a society that will not be constantly concerned about its code and its laws, its penal institutions and its punitive practices. </w:t>
      </w:r>
      <w:r w:rsidRPr="001C2D70">
        <w:rPr>
          <w:rStyle w:val="StyleUnderline"/>
        </w:rPr>
        <w:t>By maintaining, in one form or another, the category of individuals to be definitively eliminated (through death or imprisonment), one easily gives oneself the illusion of solving the most difficult problems</w:t>
      </w:r>
      <w:r w:rsidRPr="001C2D70">
        <w:rPr>
          <w:sz w:val="16"/>
        </w:rPr>
        <w:t xml:space="preserve">: correct if one can; if not, no need to worry, </w:t>
      </w:r>
      <w:r w:rsidRPr="001C2D70">
        <w:rPr>
          <w:rStyle w:val="StyleUnderline"/>
        </w:rPr>
        <w:t>no need to ask oneself whether it might be necessary to reconsider all the ways of punishing: the trap door through which the ‘incorrigible’ will disappear is ready</w:t>
      </w:r>
      <w:r w:rsidRPr="001C2D70">
        <w:rPr>
          <w:sz w:val="16"/>
        </w:rPr>
        <w:t>.87</w:t>
      </w:r>
    </w:p>
    <w:p w14:paraId="1C813875" w14:textId="77777777" w:rsidR="0023299F" w:rsidRDefault="0023299F" w:rsidP="0023299F">
      <w:pPr>
        <w:rPr>
          <w:sz w:val="16"/>
        </w:rPr>
      </w:pPr>
      <w:r w:rsidRPr="001C2D70">
        <w:rPr>
          <w:sz w:val="16"/>
        </w:rPr>
        <w:t xml:space="preserve">In the case of California, this danger was expressly written into Prop. 34 in multiple ways. And </w:t>
      </w:r>
      <w:r w:rsidRPr="001C2D70">
        <w:rPr>
          <w:rStyle w:val="StyleUnderline"/>
        </w:rPr>
        <w:t>as death penalty abolition appears to be solidly on the track of reconfiguring and intensifying the carceral system but without questioning penal policy more generally, the danger continues to loom in future cases</w:t>
      </w:r>
      <w:r w:rsidRPr="001C2D70">
        <w:rPr>
          <w:sz w:val="16"/>
        </w:rPr>
        <w:t xml:space="preserve">. If we are to go further, pushing against simplistic distinctions between life and death and the reigning “death is different” jurisprudence, it becomes clear that </w:t>
      </w:r>
      <w:r w:rsidRPr="001C2D70">
        <w:rPr>
          <w:rStyle w:val="StyleUnderline"/>
        </w:rPr>
        <w:t>abolishing the death penalty requires that we question</w:t>
      </w:r>
      <w:r w:rsidRPr="001C2D70">
        <w:rPr>
          <w:sz w:val="16"/>
        </w:rPr>
        <w:t xml:space="preserve"> not only LWOP sentences but </w:t>
      </w:r>
      <w:r w:rsidRPr="001C2D70">
        <w:rPr>
          <w:rStyle w:val="StyleUnderline"/>
        </w:rPr>
        <w:t>the prison itself, the entire carceral network, and also the basic grounds and practices of punishment. It may already be much too late, considering that the fastest growing populations of incarcerated persons in the United States</w:t>
      </w:r>
      <w:r w:rsidRPr="001C2D70">
        <w:rPr>
          <w:sz w:val="16"/>
        </w:rPr>
        <w:t xml:space="preserve"> have not even been convicted of crimes but </w:t>
      </w:r>
      <w:r w:rsidRPr="001C2D70">
        <w:rPr>
          <w:rStyle w:val="StyleUnderline"/>
        </w:rPr>
        <w:t>are persons languishing in immigration detention centers.</w:t>
      </w:r>
      <w:r w:rsidRPr="001C2D70">
        <w:rPr>
          <w:sz w:val="16"/>
        </w:rPr>
        <w:t xml:space="preserve"> When pressed to identify what a “model” prison would look like, Foucault noted that such a thing did not exist. The question of the prison would have to give way to the question of marginalization in all its forms: </w:t>
      </w:r>
      <w:r w:rsidRPr="001C2D70">
        <w:rPr>
          <w:rStyle w:val="StyleUnderline"/>
        </w:rPr>
        <w:t>“The problem is not a model prison or the abolition of prisons. Currently, in our system, marginalization is effected by prisons. This marginalization will not automatically disappear by abolishing the prison. Society would quite simply institute another means. The problem is</w:t>
      </w:r>
      <w:r w:rsidRPr="001C2D70">
        <w:rPr>
          <w:sz w:val="16"/>
        </w:rPr>
        <w:t xml:space="preserve"> the following:</w:t>
      </w:r>
      <w:r w:rsidRPr="001C2D70">
        <w:rPr>
          <w:rStyle w:val="StyleUnderline"/>
        </w:rPr>
        <w:t xml:space="preserve"> to offer a critique of the system that explains the process by which</w:t>
      </w:r>
      <w:r w:rsidRPr="001C2D70">
        <w:rPr>
          <w:sz w:val="16"/>
        </w:rPr>
        <w:t xml:space="preserve"> contemporary </w:t>
      </w:r>
      <w:r w:rsidRPr="001C2D70">
        <w:rPr>
          <w:rStyle w:val="StyleUnderline"/>
        </w:rPr>
        <w:t>society pushes a portion of the population to the margins</w:t>
      </w:r>
      <w:r w:rsidRPr="001C2D70">
        <w:rPr>
          <w:sz w:val="16"/>
        </w:rPr>
        <w:t>. Voilà.”88</w:t>
      </w:r>
    </w:p>
    <w:p w14:paraId="4CB9CAF0" w14:textId="77777777" w:rsidR="0023299F" w:rsidRDefault="0023299F" w:rsidP="0023299F">
      <w:pPr>
        <w:pStyle w:val="Heading3"/>
      </w:pPr>
      <w:r>
        <w:t>Link—Decarceration</w:t>
      </w:r>
    </w:p>
    <w:p w14:paraId="0EAB2D69" w14:textId="77777777" w:rsidR="0023299F" w:rsidRPr="000A5840" w:rsidRDefault="0023299F" w:rsidP="0023299F">
      <w:pPr>
        <w:pStyle w:val="Heading4"/>
      </w:pPr>
      <w:r w:rsidRPr="000A5840">
        <w:t xml:space="preserve">Reforms </w:t>
      </w:r>
      <w:r>
        <w:t xml:space="preserve">centered around decarceration only stand to mask neoliberal investments into privately operated markets which promote alternative policing and surveillance mechanisms.  </w:t>
      </w:r>
    </w:p>
    <w:p w14:paraId="57F9CEEA" w14:textId="77777777" w:rsidR="0023299F" w:rsidRPr="000A5840" w:rsidRDefault="0023299F" w:rsidP="0023299F">
      <w:pPr>
        <w:spacing w:after="0" w:line="240" w:lineRule="auto"/>
        <w:rPr>
          <w:rFonts w:eastAsia="Calibri"/>
        </w:rPr>
      </w:pPr>
      <w:r w:rsidRPr="000A5840">
        <w:rPr>
          <w:rStyle w:val="Style13ptBold"/>
        </w:rPr>
        <w:t>Whitlock, 17</w:t>
      </w:r>
      <w:r w:rsidRPr="000A5840">
        <w:rPr>
          <w:rFonts w:eastAsia="Calibri"/>
        </w:rPr>
        <w:t xml:space="preserve"> is co-author of Queer (In)Justice: Criminalizing LGBT People in the United States and writes frequently on issues of structural violence and inequality “How “Bipartisan Criminal Justice Reform” Institutionalizes a Right-Wing, Neoliberal Agenda” accessed online 6-3-20 https://truthout.org/articles/how-bipartisan-criminal-justice-reform-institutionalizes-a-right-wing-neoliberal-agenda/”</w:t>
      </w:r>
    </w:p>
    <w:p w14:paraId="2583C292" w14:textId="77777777" w:rsidR="0023299F" w:rsidRDefault="0023299F" w:rsidP="0023299F">
      <w:pPr>
        <w:spacing w:after="0" w:line="240" w:lineRule="auto"/>
        <w:rPr>
          <w:rFonts w:eastAsia="Calibri"/>
        </w:rPr>
      </w:pPr>
    </w:p>
    <w:p w14:paraId="4ACC3387" w14:textId="77777777" w:rsidR="0023299F" w:rsidRPr="000A5840" w:rsidRDefault="0023299F" w:rsidP="0023299F">
      <w:pPr>
        <w:spacing w:after="0" w:line="240" w:lineRule="auto"/>
        <w:rPr>
          <w:rFonts w:eastAsia="Calibri"/>
        </w:rPr>
      </w:pPr>
      <w:r w:rsidRPr="00C83767">
        <w:rPr>
          <w:rFonts w:eastAsia="Calibri"/>
        </w:rPr>
        <w:t>October 2016 marked the release of Ava DuVernay’s documentary, 13th: the most prominent film to date to tackle the history of mass incarceration in the US. DuVernay tells her story through the lens of the Thirteenth Amendment to the US Constitution, which abolished slavery and involuntary servitude “except as a punishment for crime whereof the part shall have been duly convicted.”</w:t>
      </w:r>
      <w:r>
        <w:rPr>
          <w:rFonts w:eastAsia="Calibri"/>
        </w:rPr>
        <w:t xml:space="preserve"> </w:t>
      </w:r>
      <w:r w:rsidRPr="00C83767">
        <w:rPr>
          <w:rFonts w:eastAsia="Calibri"/>
        </w:rPr>
        <w:t xml:space="preserve">Tracing the criminalization of Black people as a class to this loophole, 13th movingly grieves lives lost to “law and order” politics[1] in recent years and invites us to join the movement to dismantle mass incarceration. </w:t>
      </w:r>
      <w:r w:rsidRPr="00C83767">
        <w:rPr>
          <w:rStyle w:val="StyleUnderline"/>
        </w:rPr>
        <w:t>The case for change is made by an unusual array of commentators, who span the political spectrum</w:t>
      </w:r>
      <w:r w:rsidRPr="00C83767">
        <w:rPr>
          <w:rFonts w:eastAsia="Calibri"/>
        </w:rPr>
        <w:t xml:space="preserve">. </w:t>
      </w:r>
      <w:r w:rsidRPr="00C83767">
        <w:rPr>
          <w:rStyle w:val="StyleUnderline"/>
        </w:rPr>
        <w:t>Newt Gingrich and Grover Norquist</w:t>
      </w:r>
      <w:r w:rsidRPr="00C83767">
        <w:rPr>
          <w:rFonts w:eastAsia="Calibri"/>
        </w:rPr>
        <w:t xml:space="preserve"> </w:t>
      </w:r>
      <w:r w:rsidRPr="00C83767">
        <w:rPr>
          <w:rStyle w:val="StyleUnderline"/>
        </w:rPr>
        <w:t>appear on equal footing with such scholar-activists as Angela Davis, Marie Gottschalk, and Khalil Muhammad, whose work profoundly helps to shape our understanding of racialized law enforcement</w:t>
      </w:r>
      <w:r w:rsidRPr="00C83767">
        <w:rPr>
          <w:rFonts w:eastAsia="Calibri"/>
        </w:rPr>
        <w:t>, police and prison violence, mass incarceration, and the growth of the public-private prison industrial complex.</w:t>
      </w:r>
      <w:r>
        <w:rPr>
          <w:rFonts w:eastAsia="Calibri"/>
        </w:rPr>
        <w:t xml:space="preserve"> </w:t>
      </w:r>
      <w:r w:rsidRPr="00C83767">
        <w:rPr>
          <w:rFonts w:eastAsia="Calibri"/>
        </w:rPr>
        <w:t xml:space="preserve">Many activists are surprised to see the first two names joined with the latter. </w:t>
      </w:r>
      <w:r w:rsidRPr="00C83767">
        <w:rPr>
          <w:rStyle w:val="StyleUnderline"/>
        </w:rPr>
        <w:t>With decades of staunch right-wing activism, Gingrich, most recently an ardent supporter of racial profiling to counter “terrorism,”[2] and Norquist, who heads Americans for Tax Reform and dreams of shredding the social safety net,[3] have been made over as conservative poster children for criminal justice reform.</w:t>
      </w:r>
      <w:r w:rsidRPr="00C83767">
        <w:rPr>
          <w:rFonts w:eastAsia="Calibri"/>
        </w:rPr>
        <w:t xml:space="preserve"> They’re only two among scores of hardline Republicans and right-wing or libertarian think tanks and advocacy organizations promoting bipartisan collaboration.</w:t>
      </w:r>
      <w:r>
        <w:rPr>
          <w:rFonts w:eastAsia="Calibri"/>
        </w:rPr>
        <w:t xml:space="preserve"> </w:t>
      </w:r>
      <w:r w:rsidRPr="00C83767">
        <w:rPr>
          <w:rStyle w:val="StyleUnderline"/>
        </w:rPr>
        <w:t xml:space="preserve">What should one make of this? Is this the softening of the Right? Are Davis and Gingrich really in sync? </w:t>
      </w:r>
      <w:r w:rsidRPr="00C83767">
        <w:rPr>
          <w:rStyle w:val="Emphasis"/>
        </w:rPr>
        <w:t>Of course not.</w:t>
      </w:r>
      <w:r w:rsidRPr="00C83767">
        <w:rPr>
          <w:rFonts w:eastAsia="Calibri"/>
        </w:rPr>
        <w:t xml:space="preserve"> Davis is a scholar and prison abolitionist whose life’s work reflects an unequivocal, untiring commitment to expansive notions of liberation, freedom, and justice. By contrast, </w:t>
      </w:r>
      <w:r w:rsidRPr="00C83767">
        <w:rPr>
          <w:rStyle w:val="Emphasis"/>
        </w:rPr>
        <w:t>the Right’s — and Gingrich’s — embrace of “bipartisan reform” builds on a long history of support for structural White supremacy and a larger neoliberal austerity framework that promotes an ever-expanding emphasis on security</w:t>
      </w:r>
      <w:r w:rsidRPr="00C83767">
        <w:rPr>
          <w:rFonts w:eastAsia="Calibri"/>
        </w:rPr>
        <w:t>.[4]</w:t>
      </w:r>
      <w:r>
        <w:rPr>
          <w:rFonts w:eastAsia="Calibri"/>
        </w:rPr>
        <w:t xml:space="preserve"> </w:t>
      </w:r>
      <w:r w:rsidRPr="00C83767">
        <w:rPr>
          <w:rStyle w:val="Emphasis"/>
        </w:rPr>
        <w:t xml:space="preserve">Those differences matter </w:t>
      </w:r>
      <w:r w:rsidRPr="00C83767">
        <w:rPr>
          <w:rFonts w:eastAsia="Calibri"/>
        </w:rPr>
        <w:t xml:space="preserve">— profoundly, and sometimes in unexpected ways. How and why that came to be amounts to a cautionary tale for progressive movements about the “bipartisan reform consensus.” </w:t>
      </w:r>
      <w:r w:rsidRPr="00C83767">
        <w:rPr>
          <w:rStyle w:val="StyleUnderline"/>
        </w:rPr>
        <w:t>Recognizing its assumptions, limitations, and contradictions also helps identify opportunities to advance an unapologetically progressive, anti-neoliberal agenda in the era of Trump.</w:t>
      </w:r>
      <w:r>
        <w:rPr>
          <w:rStyle w:val="StyleUnderline"/>
        </w:rPr>
        <w:t xml:space="preserve"> </w:t>
      </w:r>
      <w:r w:rsidRPr="00C83767">
        <w:rPr>
          <w:rFonts w:eastAsia="Calibri"/>
        </w:rPr>
        <w:t xml:space="preserve">More than an actual means of improving policy, </w:t>
      </w:r>
      <w:r w:rsidRPr="00C83767">
        <w:rPr>
          <w:rStyle w:val="Emphasis"/>
        </w:rPr>
        <w:t>“bipartisan criminal justice reform</w:t>
      </w:r>
      <w:r w:rsidRPr="00C83767">
        <w:rPr>
          <w:rFonts w:eastAsia="Calibri"/>
        </w:rPr>
        <w:t xml:space="preserve">” has become </w:t>
      </w:r>
      <w:r w:rsidRPr="00C83767">
        <w:rPr>
          <w:rStyle w:val="StyleUnderline"/>
        </w:rPr>
        <w:t>a mantra signifying hope: that people of good will can come together across ideological divides and partisan gridlock to end our country’s overreliance on expensive and unjust systems</w:t>
      </w:r>
      <w:r w:rsidRPr="00C83767">
        <w:rPr>
          <w:rFonts w:eastAsia="Calibri"/>
        </w:rPr>
        <w:t xml:space="preserve"> of incarceration….</w:t>
      </w:r>
      <w:r>
        <w:rPr>
          <w:rFonts w:eastAsia="Calibri"/>
        </w:rPr>
        <w:t xml:space="preserve"> </w:t>
      </w:r>
      <w:r w:rsidRPr="00C83767">
        <w:rPr>
          <w:rFonts w:eastAsia="Calibri"/>
        </w:rPr>
        <w:t>Key Reform Elements: Cautionary Notes</w:t>
      </w:r>
      <w:r>
        <w:rPr>
          <w:rFonts w:eastAsia="Calibri"/>
        </w:rPr>
        <w:t xml:space="preserve"> </w:t>
      </w:r>
      <w:r w:rsidRPr="00C83767">
        <w:rPr>
          <w:rStyle w:val="StyleUnderline"/>
        </w:rPr>
        <w:t>A quick look at a few key elements of the [“criminal justice reform”] agenda suggest a more complicated story</w:t>
      </w:r>
      <w:r w:rsidRPr="00C83767">
        <w:rPr>
          <w:rFonts w:eastAsia="Calibri"/>
        </w:rPr>
        <w:t xml:space="preserve"> than that contained in campaign talking points. </w:t>
      </w:r>
      <w:r w:rsidRPr="00C83767">
        <w:rPr>
          <w:rStyle w:val="StyleUnderline"/>
        </w:rPr>
        <w:t>Beyond specific agenda issues and proposals are questions of</w:t>
      </w:r>
      <w:r w:rsidRPr="00C83767">
        <w:rPr>
          <w:rFonts w:eastAsia="Calibri"/>
        </w:rPr>
        <w:t xml:space="preserve"> </w:t>
      </w:r>
      <w:r w:rsidRPr="00C83767">
        <w:rPr>
          <w:rStyle w:val="Emphasis"/>
        </w:rPr>
        <w:t>how they are framed, how they will be implemented, and possible gains or losses.</w:t>
      </w:r>
      <w:r>
        <w:rPr>
          <w:rStyle w:val="Emphasis"/>
        </w:rPr>
        <w:t xml:space="preserve"> </w:t>
      </w:r>
      <w:r w:rsidRPr="00C83767">
        <w:rPr>
          <w:rFonts w:eastAsia="Calibri"/>
        </w:rPr>
        <w:t>Sentencing Reforms</w:t>
      </w:r>
      <w:r>
        <w:rPr>
          <w:rFonts w:eastAsia="Calibri"/>
        </w:rPr>
        <w:t xml:space="preserve"> </w:t>
      </w:r>
      <w:r w:rsidRPr="00C83767">
        <w:rPr>
          <w:rStyle w:val="StyleUnderline"/>
        </w:rPr>
        <w:t>Reduced sentences for some categories of low-level, nonviolent offenses, particularly for drug-related and minor property offenses</w:t>
      </w:r>
      <w:r w:rsidRPr="00C83767">
        <w:rPr>
          <w:rFonts w:eastAsia="Calibri"/>
        </w:rPr>
        <w:t xml:space="preserve">, are a reform centerpiece. </w:t>
      </w:r>
      <w:r w:rsidRPr="00C83767">
        <w:rPr>
          <w:rStyle w:val="StyleUnderline"/>
        </w:rPr>
        <w:t>In various states, thousands of people have been released from jails and prisons; many thousands more have had their conviction records change</w:t>
      </w:r>
      <w:r w:rsidRPr="00C83767">
        <w:rPr>
          <w:rFonts w:eastAsia="Calibri"/>
        </w:rPr>
        <w:t xml:space="preserve">d; still others will benefit from shorter sentences. </w:t>
      </w:r>
      <w:r w:rsidRPr="00C83767">
        <w:rPr>
          <w:rStyle w:val="StyleUnderline"/>
        </w:rPr>
        <w:t>This is a remarkable and necessary “decarceration” accomplishment that must be amplified.</w:t>
      </w:r>
      <w:r w:rsidRPr="00C83767">
        <w:rPr>
          <w:rFonts w:eastAsia="Calibri"/>
        </w:rPr>
        <w:t xml:space="preserve"> </w:t>
      </w:r>
      <w:r w:rsidRPr="00C83767">
        <w:rPr>
          <w:rStyle w:val="StyleUnderline"/>
        </w:rPr>
        <w:t>Thousands of others</w:t>
      </w:r>
      <w:r w:rsidRPr="00C83767">
        <w:rPr>
          <w:rFonts w:eastAsia="Calibri"/>
        </w:rPr>
        <w:t xml:space="preserve">, pre-trial or pre-charge, </w:t>
      </w:r>
      <w:r w:rsidRPr="00C83767">
        <w:rPr>
          <w:rStyle w:val="StyleUnderline"/>
        </w:rPr>
        <w:t>are diverted to some form of community corrections</w:t>
      </w:r>
      <w:r w:rsidRPr="00C83767">
        <w:rPr>
          <w:rFonts w:eastAsia="Calibri"/>
        </w:rPr>
        <w:t xml:space="preserve"> and supervision, mandatory treatment for substance abuse, </w:t>
      </w:r>
      <w:r w:rsidRPr="00C83767">
        <w:rPr>
          <w:rStyle w:val="StyleUnderline"/>
        </w:rPr>
        <w:t>or “alternatives to incarceration.”</w:t>
      </w:r>
      <w:r>
        <w:rPr>
          <w:rStyle w:val="StyleUnderline"/>
        </w:rPr>
        <w:t xml:space="preserve"> </w:t>
      </w:r>
      <w:r w:rsidRPr="00C83767">
        <w:rPr>
          <w:rFonts w:eastAsia="Calibri"/>
        </w:rPr>
        <w:t xml:space="preserve">Some </w:t>
      </w:r>
      <w:r w:rsidRPr="00C83767">
        <w:rPr>
          <w:rStyle w:val="Emphasis"/>
        </w:rPr>
        <w:t>reform initiatives also increase certain sentences</w:t>
      </w:r>
      <w:r w:rsidRPr="00C83767">
        <w:rPr>
          <w:rFonts w:eastAsia="Calibri"/>
        </w:rPr>
        <w:t xml:space="preserve">. Mississippi’s reforms did both.[31] </w:t>
      </w:r>
      <w:r w:rsidRPr="00C83767">
        <w:rPr>
          <w:rStyle w:val="StyleUnderline"/>
        </w:rPr>
        <w:t>So did the federal Sentencing Reform and Corrections Act of 2015,</w:t>
      </w:r>
      <w:r w:rsidRPr="00C83767">
        <w:rPr>
          <w:rFonts w:eastAsia="Calibri"/>
        </w:rPr>
        <w:t xml:space="preserve"> which failed to pass that year and did not gain sufficient traction in Congress the following year.[32] Should the liberal-Left sector accept some sentencing increases, however grudgingly, on the basis of pragmatism?</w:t>
      </w:r>
      <w:r>
        <w:rPr>
          <w:rFonts w:eastAsia="Calibri"/>
        </w:rPr>
        <w:t xml:space="preserve"> </w:t>
      </w:r>
      <w:r w:rsidRPr="00C83767">
        <w:rPr>
          <w:rFonts w:eastAsia="Calibri"/>
        </w:rPr>
        <w:t>Expanding Community Corrections and Supervision</w:t>
      </w:r>
      <w:r>
        <w:rPr>
          <w:rFonts w:eastAsia="Calibri"/>
        </w:rPr>
        <w:t xml:space="preserve"> </w:t>
      </w:r>
      <w:r w:rsidRPr="00C83767">
        <w:rPr>
          <w:rFonts w:eastAsia="Calibri"/>
        </w:rPr>
        <w:t>Bernadette Rabuy and Peter Wagner of the Prison Policy Institute emphasize that justice reform “should aim to reduce the number of people under correctional control rather than simply transfer people to other pieces of the correctional pie.”[33] But over the past decade, there has been a quiet but steady expansion in the often onerous requirements and conditions placed on people under some form of correctional control, including community corrections or alternatives to imprisonment.[34]</w:t>
      </w:r>
      <w:r>
        <w:rPr>
          <w:rFonts w:eastAsia="Calibri"/>
        </w:rPr>
        <w:t xml:space="preserve"> </w:t>
      </w:r>
      <w:r w:rsidRPr="00C83767">
        <w:rPr>
          <w:rStyle w:val="StyleUnderline"/>
        </w:rPr>
        <w:t>This system includes parole and probation supervision, treatment/rehab programs, electronic monitoring, contractual truancy monitoring, re-entry programs</w:t>
      </w:r>
      <w:r w:rsidRPr="00C83767">
        <w:rPr>
          <w:rFonts w:eastAsia="Calibri"/>
        </w:rPr>
        <w:t xml:space="preserve">, and specialized drug, veteran, mental health, and other “problem-solving” courts.[35] </w:t>
      </w:r>
      <w:r w:rsidRPr="00C83767">
        <w:rPr>
          <w:rStyle w:val="StyleUnderline"/>
        </w:rPr>
        <w:t>Framed as humane alternatives that make it possible to divert people from prisons, too often they come with profound costs to the individuals remanded to them and the communities already reeling from the impacts of mass incarceration</w:t>
      </w:r>
      <w:r w:rsidRPr="00C83767">
        <w:rPr>
          <w:rFonts w:eastAsia="Calibri"/>
        </w:rPr>
        <w:t>.[36] While reform often produces some degree of decarceration</w:t>
      </w:r>
      <w:r w:rsidRPr="00C83767">
        <w:rPr>
          <w:rStyle w:val="Emphasis"/>
        </w:rPr>
        <w:t>, it does not, by itself, dismantle mass incarceration.</w:t>
      </w:r>
      <w:r w:rsidRPr="00C83767">
        <w:rPr>
          <w:rFonts w:eastAsia="Calibri"/>
        </w:rPr>
        <w:t xml:space="preserve">[37] Nor does it permanently reduce the scope of law enforcement surveillance and supervision. To the contrary, </w:t>
      </w:r>
      <w:r w:rsidRPr="00C83767">
        <w:rPr>
          <w:rStyle w:val="StyleUnderline"/>
        </w:rPr>
        <w:t>pre-charge and pre-trial diversion into some form of community corrections ends up also sweeping in people who have not been convicted of crimes, and in some cases, have not yet been arrested, but who must comply with state-imposed conditions for set periods of time before their records are cleared</w:t>
      </w:r>
      <w:r w:rsidRPr="00C83767">
        <w:rPr>
          <w:rFonts w:eastAsia="Calibri"/>
        </w:rPr>
        <w:t>. This means that they bear the consequences of punishment, although they have not been found guilty of any offense. The alternative is to be formally charged, with even worse consequences accompanying possible conviction. Violation of these conditions, including failing to pay associated fees, is met with “swift and certain” responses, including incarceration.</w:t>
      </w:r>
      <w:r>
        <w:rPr>
          <w:rFonts w:eastAsia="Calibri"/>
        </w:rPr>
        <w:t xml:space="preserve"> </w:t>
      </w:r>
      <w:r w:rsidRPr="00C83767">
        <w:rPr>
          <w:rFonts w:eastAsia="Calibri"/>
        </w:rPr>
        <w:t>Much of the funding for this expansion comes through “justice reinvestment” or offloading costs onto individuals who are increasingly required to pay some or all of the costs of community corrections. People who can least afford it may have to pay for drug tests and shoulder the cost of other treatment, supervision fees, and startup and ongoing (daily or monthly) fees for electronic monitoring. But many of these people shouldn’t be in the system at all.</w:t>
      </w:r>
      <w:r>
        <w:rPr>
          <w:rFonts w:eastAsia="Calibri"/>
        </w:rPr>
        <w:t xml:space="preserve"> </w:t>
      </w:r>
      <w:r w:rsidRPr="00DF38F4">
        <w:rPr>
          <w:rStyle w:val="StyleUnderline"/>
        </w:rPr>
        <w:t>A mix of public-private for-profit and nonprofit institutions, ranging from municipal drug courts to privately-run probation systems to corporate corrections behemoths like The Geo Group to local prisoner aid organizations, community corrections, as a category, provides uneven quality of services and technologies</w:t>
      </w:r>
      <w:r w:rsidRPr="00C83767">
        <w:rPr>
          <w:rFonts w:eastAsia="Calibri"/>
        </w:rPr>
        <w:t>. Every possible arena becomes a potential corrections and surveillance site. In practice, this matrix is often plagued with profiteering, scandal, and corruption.[38] What strategies can effectively challenge this in the short term and transform it in the long run?</w:t>
      </w:r>
      <w:r>
        <w:rPr>
          <w:rFonts w:eastAsia="Calibri"/>
        </w:rPr>
        <w:t xml:space="preserve"> </w:t>
      </w:r>
      <w:r w:rsidRPr="00C83767">
        <w:rPr>
          <w:rFonts w:eastAsia="Calibri"/>
        </w:rPr>
        <w:t>Money Bail Reform</w:t>
      </w:r>
      <w:r>
        <w:rPr>
          <w:rFonts w:eastAsia="Calibri"/>
        </w:rPr>
        <w:t xml:space="preserve"> </w:t>
      </w:r>
      <w:r w:rsidRPr="00C83767">
        <w:rPr>
          <w:rFonts w:eastAsia="Calibri"/>
        </w:rPr>
        <w:t>A bail bond is the amount of money a defendant is required to pay as a guarantee they will show up in court. A person who is unable to pay may be — and often is — incarcerated from the time of arrest until the case is resolved.</w:t>
      </w:r>
      <w:r>
        <w:rPr>
          <w:rFonts w:eastAsia="Calibri"/>
        </w:rPr>
        <w:t xml:space="preserve"> </w:t>
      </w:r>
      <w:r w:rsidRPr="00C83767">
        <w:rPr>
          <w:rFonts w:eastAsia="Calibri"/>
        </w:rPr>
        <w:t>Urgently needed, money bail reform is moving forward in a growing number of municipalities and states, but it can be a double-edged sword. In 2016, New Mexico voters approved a constitutional amendment permitting judges to deny bail to certain defendants considered “exceptionally dangerous” and also grant pretrial release without bail to those who are not considered dangerous. The ACLU and some other initial advocates withdrew support because the final wording contained changes demanded by the politically influential for-profit bail bond industry. These changes required poor people to provide evidence of poverty and added ambiguous wording that potentially could be misused against particular communities, including immigrants.[39]</w:t>
      </w:r>
      <w:r>
        <w:rPr>
          <w:rFonts w:eastAsia="Calibri"/>
        </w:rPr>
        <w:t xml:space="preserve"> </w:t>
      </w:r>
      <w:r w:rsidRPr="00DF38F4">
        <w:rPr>
          <w:rStyle w:val="StyleUnderline"/>
        </w:rPr>
        <w:t>In 2017, the Movement for Black Lives (MLB), in collaboration with other partners, released Transformative Bail Reform, a popular education curriculum</w:t>
      </w:r>
      <w:r w:rsidRPr="00C83767">
        <w:rPr>
          <w:rFonts w:eastAsia="Calibri"/>
        </w:rPr>
        <w:t>, an invaluable and unique resource for grassroots organizers and social justice to help them understand the issues in a larger historical, social, and economic context.”[40] There must be a concerted effort to help get this information in the hands of local social justice organizers to inform their work.</w:t>
      </w:r>
      <w:r>
        <w:rPr>
          <w:rFonts w:eastAsia="Calibri"/>
        </w:rPr>
        <w:t xml:space="preserve"> </w:t>
      </w:r>
      <w:r w:rsidRPr="000A5840">
        <w:rPr>
          <w:rFonts w:eastAsia="Calibri"/>
        </w:rPr>
        <w:t>“Reinvestment” Sleight of Hand</w:t>
      </w:r>
      <w:r>
        <w:rPr>
          <w:rFonts w:eastAsia="Calibri"/>
        </w:rPr>
        <w:t xml:space="preserve"> </w:t>
      </w:r>
      <w:r w:rsidRPr="000A5840">
        <w:rPr>
          <w:rFonts w:eastAsia="Calibri"/>
        </w:rPr>
        <w:t>According to a 2016 Urban Institute report o</w:t>
      </w:r>
      <w:r>
        <w:rPr>
          <w:rFonts w:eastAsia="Calibri"/>
        </w:rPr>
        <w:t>n</w:t>
      </w:r>
      <w:r w:rsidRPr="000A5840">
        <w:rPr>
          <w:rFonts w:eastAsia="Calibri"/>
        </w:rPr>
        <w:t xml:space="preserve"> Justice Reinvestment Initiative programs </w:t>
      </w:r>
      <w:r w:rsidRPr="00B24080">
        <w:rPr>
          <w:rStyle w:val="StyleUnderline"/>
        </w:rPr>
        <w:t>in many states, more than $1 billion has been saved (or calculated as averted costs) over time by reducing the number of people incarcerated</w:t>
      </w:r>
      <w:r w:rsidRPr="000A5840">
        <w:rPr>
          <w:rFonts w:eastAsia="Calibri"/>
        </w:rPr>
        <w:t xml:space="preserve"> in participating states. </w:t>
      </w:r>
      <w:r w:rsidRPr="00B24080">
        <w:rPr>
          <w:rStyle w:val="StyleUnderline"/>
        </w:rPr>
        <w:t>Yet JRI savings are not reallocated to improve the health and well-being of communities most impacted by race-based policing and mass incarceration, except indirectly, through recycling into some form of prison-based or community corrections</w:t>
      </w:r>
      <w:r w:rsidRPr="000A5840">
        <w:rPr>
          <w:rFonts w:eastAsia="Calibri"/>
        </w:rPr>
        <w:t xml:space="preserve"> work.[41]</w:t>
      </w:r>
      <w:r>
        <w:rPr>
          <w:rFonts w:eastAsia="Calibri"/>
        </w:rPr>
        <w:t xml:space="preserve"> </w:t>
      </w:r>
      <w:r w:rsidRPr="000A5840">
        <w:rPr>
          <w:rFonts w:eastAsia="Calibri"/>
        </w:rPr>
        <w:t>Prop 47’s initial “community investment” savings — about $68 million once substantive governmental disputes over the correct amount were settled — were to be distributed by three different bodies through competitive grants for drug treatment, mental health services, and supportive housing for people in the criminal justice system (65 percent); programs for at-risk students (dropout and truancy) in K-12 schools (25 percent); and victim services (10 percent). Yet as of December 2016, almost two years after the passage of Prop 47, none of the “savings” had been spent for these designated purposes. (The money should be reallocated in Spring 2017.)[42]</w:t>
      </w:r>
      <w:r>
        <w:rPr>
          <w:rFonts w:eastAsia="Calibri"/>
        </w:rPr>
        <w:t xml:space="preserve"> </w:t>
      </w:r>
      <w:r w:rsidRPr="00B24080">
        <w:rPr>
          <w:rStyle w:val="StyleUnderline"/>
        </w:rPr>
        <w:t>The Movement for Black Lives and others in progressive justice movements promote far more liberatory “invest/divest/reinvest” frameworks for organizing</w:t>
      </w:r>
      <w:r w:rsidRPr="000A5840">
        <w:rPr>
          <w:rFonts w:eastAsia="Calibri"/>
        </w:rPr>
        <w:t>.[43] But in many jurisdictions, progressives will have to organize to overcome or transform the closed, restrictive processes that are already institutionalized.</w:t>
      </w:r>
      <w:r>
        <w:rPr>
          <w:rFonts w:eastAsia="Calibri"/>
        </w:rPr>
        <w:t xml:space="preserve"> </w:t>
      </w:r>
      <w:r w:rsidRPr="000A5840">
        <w:rPr>
          <w:rFonts w:eastAsia="Calibri"/>
        </w:rPr>
        <w:t>Rhetoric of Danger</w:t>
      </w:r>
      <w:r>
        <w:rPr>
          <w:rFonts w:eastAsia="Calibri"/>
        </w:rPr>
        <w:t xml:space="preserve"> </w:t>
      </w:r>
      <w:r w:rsidRPr="000A5840">
        <w:rPr>
          <w:rFonts w:eastAsia="Calibri"/>
        </w:rPr>
        <w:t xml:space="preserve">When we fail to challenge and transform the terms of engagement, </w:t>
      </w:r>
      <w:r w:rsidRPr="00B24080">
        <w:rPr>
          <w:rStyle w:val="Emphasis"/>
        </w:rPr>
        <w:t>reform agendas relying on representations of danger and violent criminals always win out over social, economic, and environmental justice.</w:t>
      </w:r>
      <w:r w:rsidRPr="000A5840">
        <w:rPr>
          <w:rFonts w:eastAsia="Calibri"/>
        </w:rPr>
        <w:t xml:space="preserve"> In the US, </w:t>
      </w:r>
      <w:r w:rsidRPr="00B24080">
        <w:rPr>
          <w:rStyle w:val="StyleUnderline"/>
        </w:rPr>
        <w:t xml:space="preserve">anyone labeled violent, dangerous, or criminal is considered disposable. </w:t>
      </w:r>
      <w:r w:rsidRPr="00B24080">
        <w:rPr>
          <w:rStyle w:val="Emphasis"/>
        </w:rPr>
        <w:t>Bipartisan reform</w:t>
      </w:r>
      <w:r w:rsidRPr="000A5840">
        <w:rPr>
          <w:rFonts w:eastAsia="Calibri"/>
        </w:rPr>
        <w:t xml:space="preserve"> campaigns </w:t>
      </w:r>
      <w:r w:rsidRPr="00B24080">
        <w:rPr>
          <w:rStyle w:val="StyleUnderline"/>
        </w:rPr>
        <w:t>center the themes of danger and public safety, and the framing implies that “public safety</w:t>
      </w:r>
      <w:r w:rsidRPr="000A5840">
        <w:rPr>
          <w:rFonts w:eastAsia="Calibri"/>
        </w:rPr>
        <w:t xml:space="preserve">” </w:t>
      </w:r>
      <w:r w:rsidRPr="00B24080">
        <w:rPr>
          <w:rStyle w:val="StyleUnderline"/>
        </w:rPr>
        <w:t>is primarily a function of policing, surveillance, and control, with the prison always in the background</w:t>
      </w:r>
      <w:r w:rsidRPr="000A5840">
        <w:rPr>
          <w:rFonts w:eastAsia="Calibri"/>
        </w:rPr>
        <w:t xml:space="preserve"> as the essential repository for “danger” and the disposable people who are marked as its embodiment.</w:t>
      </w:r>
      <w:r>
        <w:rPr>
          <w:rFonts w:eastAsia="Calibri"/>
        </w:rPr>
        <w:t xml:space="preserve"> </w:t>
      </w:r>
      <w:r w:rsidRPr="00C83767">
        <w:rPr>
          <w:rStyle w:val="StyleUnderline"/>
        </w:rPr>
        <w:t>That doesn’t ever bode well</w:t>
      </w:r>
      <w:r w:rsidRPr="000A5840">
        <w:rPr>
          <w:rFonts w:eastAsia="Calibri"/>
        </w:rPr>
        <w:t xml:space="preserve"> for justice movements </w:t>
      </w:r>
      <w:r w:rsidRPr="00C83767">
        <w:rPr>
          <w:rStyle w:val="StyleUnderline"/>
        </w:rPr>
        <w:t>but particularly now when they must contend with a new and unstable president who rose to power on a wave of right-wing populism, stoking a toxic mix of White nationalism and racialized resentment and rage</w:t>
      </w:r>
      <w:r w:rsidRPr="000A5840">
        <w:rPr>
          <w:rFonts w:eastAsia="Calibri"/>
        </w:rPr>
        <w:t xml:space="preserve">. Particularly concerning is the appointment of Jeff Sessions, who has a long, racist “law and order” history, as attorney general. As a champion of voter suppression, draconian anti-immigrant policies, harsh sentencing policies, expanded incarceration, racial profiling, and unbridled police power to quell imagined or actual dissent, he is obsessed with doing battle against racialized, violent notions of criminals.[44] At the same time, justice movements know Sessions isn’t the only problem. </w:t>
      </w:r>
      <w:r w:rsidRPr="00C83767">
        <w:rPr>
          <w:rStyle w:val="StyleUnderline"/>
        </w:rPr>
        <w:t>Today’s growing torrent of state and local efforts to harshly criminalize dissent comes in the wake of anti-state violence uprisings and the Standing Rock water protectors’ assertion of Indigenous sovereignty as much as 2017 protests surrounding Trump’s inauguration</w:t>
      </w:r>
      <w:r w:rsidRPr="000A5840">
        <w:rPr>
          <w:rFonts w:eastAsia="Calibri"/>
        </w:rPr>
        <w:t>.[45] The challenges we face are the result of decades of right-wing activism, not simply the ascendance of Jeff Sessions.</w:t>
      </w:r>
      <w:r>
        <w:rPr>
          <w:rFonts w:eastAsia="Calibri"/>
        </w:rPr>
        <w:t xml:space="preserve"> </w:t>
      </w:r>
      <w:r w:rsidRPr="000A5840">
        <w:rPr>
          <w:rFonts w:eastAsia="Calibri"/>
        </w:rPr>
        <w:t>In 1883, the abolitionist and former slave Frederick Douglass spoke about the power of racial criminalization, noting “</w:t>
      </w:r>
      <w:r w:rsidRPr="00C83767">
        <w:rPr>
          <w:rStyle w:val="StyleUnderline"/>
        </w:rPr>
        <w:t>the general disposition in this country to impute crime to color</w:t>
      </w:r>
      <w:r w:rsidRPr="000A5840">
        <w:rPr>
          <w:rFonts w:eastAsia="Calibri"/>
        </w:rPr>
        <w:t xml:space="preserve">.”[46] He was describing a massive system of racialized social control that includes prisons. </w:t>
      </w:r>
      <w:r w:rsidRPr="00C83767">
        <w:rPr>
          <w:rStyle w:val="StyleUnderline"/>
        </w:rPr>
        <w:t xml:space="preserve">In this light, consider again the </w:t>
      </w:r>
      <w:r w:rsidRPr="00C83767">
        <w:rPr>
          <w:rStyle w:val="Emphasis"/>
        </w:rPr>
        <w:t>Sentencing Reform Act of 1984</w:t>
      </w:r>
      <w:r w:rsidRPr="000A5840">
        <w:rPr>
          <w:rFonts w:eastAsia="Calibri"/>
        </w:rPr>
        <w:t xml:space="preserve">. Ultimately </w:t>
      </w:r>
      <w:r w:rsidRPr="00C83767">
        <w:rPr>
          <w:rStyle w:val="Emphasis"/>
        </w:rPr>
        <w:t>calamitous (and still racially biased) policies came into being in part because “criminal justice” was narrowly framed as a standalone issue whose problems could be corrected by tinkering with the mechanics of sentencing.</w:t>
      </w:r>
      <w:r>
        <w:rPr>
          <w:rStyle w:val="Emphasis"/>
        </w:rPr>
        <w:t xml:space="preserve"> </w:t>
      </w:r>
      <w:r w:rsidRPr="000A5840">
        <w:rPr>
          <w:rFonts w:eastAsia="Calibri"/>
        </w:rPr>
        <w:t xml:space="preserve">It’s happening again. </w:t>
      </w:r>
      <w:r w:rsidRPr="00C83767">
        <w:rPr>
          <w:rStyle w:val="StyleUnderline"/>
        </w:rPr>
        <w:t>The US carceral system is not winding itself down as a humanitarian response to the racialized and economic brutalities of mass incarceration</w:t>
      </w:r>
      <w:r w:rsidRPr="000A5840">
        <w:rPr>
          <w:rFonts w:eastAsia="Calibri"/>
        </w:rPr>
        <w:t xml:space="preserve">. Rather, </w:t>
      </w:r>
      <w:r w:rsidRPr="00C83767">
        <w:rPr>
          <w:rStyle w:val="Emphasis"/>
        </w:rPr>
        <w:t>it’s reinventing and renewing itself under the bipartisan mask of reform</w:t>
      </w:r>
      <w:r w:rsidRPr="000A5840">
        <w:rPr>
          <w:rFonts w:eastAsia="Calibri"/>
        </w:rPr>
        <w:t>. And today, as in 1984, conservative-Right reformers are better organized to win on contested terrain.</w:t>
      </w:r>
      <w:r>
        <w:rPr>
          <w:rFonts w:eastAsia="Calibri"/>
        </w:rPr>
        <w:t xml:space="preserve"> </w:t>
      </w:r>
      <w:r w:rsidRPr="00C83767">
        <w:rPr>
          <w:rStyle w:val="StyleUnderline"/>
        </w:rPr>
        <w:t>The Right utilizes every possible issue — criminal justice reform</w:t>
      </w:r>
      <w:r w:rsidRPr="000A5840">
        <w:rPr>
          <w:rFonts w:eastAsia="Calibri"/>
        </w:rPr>
        <w:t xml:space="preserve">, health care, school privatization, environmental protection, industry regulation, religious liberty — </w:t>
      </w:r>
      <w:r w:rsidRPr="00C83767">
        <w:rPr>
          <w:rStyle w:val="Emphasis"/>
        </w:rPr>
        <w:t>to advance an ideological agenda and coherent, holistic endgame.</w:t>
      </w:r>
      <w:r w:rsidRPr="000A5840">
        <w:rPr>
          <w:rFonts w:eastAsia="Calibri"/>
        </w:rPr>
        <w:t xml:space="preserve"> The progressive-Left sector, by contrast, has no similar endgame in mind.</w:t>
      </w:r>
    </w:p>
    <w:p w14:paraId="0E0130BC" w14:textId="77777777" w:rsidR="0023299F" w:rsidRDefault="0023299F" w:rsidP="0023299F">
      <w:pPr>
        <w:pStyle w:val="Heading3"/>
      </w:pPr>
      <w:r>
        <w:t>Link—Sentencing</w:t>
      </w:r>
    </w:p>
    <w:p w14:paraId="5EB75338" w14:textId="77777777" w:rsidR="0023299F" w:rsidRPr="00894006" w:rsidRDefault="0023299F" w:rsidP="0023299F">
      <w:pPr>
        <w:pStyle w:val="Heading4"/>
        <w:rPr>
          <w:rFonts w:eastAsia="Calibri"/>
        </w:rPr>
      </w:pPr>
      <w:r>
        <w:rPr>
          <w:rFonts w:eastAsia="Calibri"/>
        </w:rPr>
        <w:t>Sentencing reduction creates avenues for reinvestment into alternative policing and surveillance markets which props up neoliberal business models and criminal records.</w:t>
      </w:r>
    </w:p>
    <w:p w14:paraId="3A006AA7" w14:textId="77777777" w:rsidR="0023299F" w:rsidRPr="000A5840" w:rsidRDefault="0023299F" w:rsidP="0023299F">
      <w:pPr>
        <w:spacing w:after="0" w:line="240" w:lineRule="auto"/>
        <w:rPr>
          <w:rFonts w:eastAsia="Calibri"/>
        </w:rPr>
      </w:pPr>
      <w:r w:rsidRPr="000A5840">
        <w:rPr>
          <w:rStyle w:val="Style13ptBold"/>
        </w:rPr>
        <w:t xml:space="preserve">Whitlock, 17 </w:t>
      </w:r>
      <w:r w:rsidRPr="000A5840">
        <w:rPr>
          <w:rFonts w:eastAsia="Calibri"/>
        </w:rPr>
        <w:t>is co-author of Queer (In)Justice: Criminalizing LGBT People in the United States and writes frequently on issues of structural violence and inequality “How “Bipartisan Criminal Justice Reform” Institutionalizes a Right-Wing, Neoliberal Agenda” accessed online 6-3-20 https://truthout.org/articles/how-bipartisan-criminal-justice-reform-institutionalizes-a-right-wing-neoliberal-agenda/”</w:t>
      </w:r>
    </w:p>
    <w:p w14:paraId="3D08644E" w14:textId="77777777" w:rsidR="0023299F" w:rsidRPr="000A5840" w:rsidRDefault="0023299F" w:rsidP="0023299F">
      <w:pPr>
        <w:spacing w:after="0" w:line="240" w:lineRule="auto"/>
      </w:pPr>
      <w:r w:rsidRPr="00DF38F4">
        <w:rPr>
          <w:rStyle w:val="StyleUnderline"/>
        </w:rPr>
        <w:t>Reduced sentences for some categories of low-level, nonviolent offenses, particularly for drug-related and minor property offenses, are a reform centerpiece</w:t>
      </w:r>
      <w:r w:rsidRPr="000A5840">
        <w:rPr>
          <w:rFonts w:eastAsia="Calibri"/>
        </w:rPr>
        <w:t xml:space="preserve">. In various states, </w:t>
      </w:r>
      <w:r w:rsidRPr="00DF38F4">
        <w:rPr>
          <w:rStyle w:val="StyleUnderline"/>
        </w:rPr>
        <w:t>thousands of people have been released from jails and prisons</w:t>
      </w:r>
      <w:r w:rsidRPr="000A5840">
        <w:rPr>
          <w:rFonts w:eastAsia="Calibri"/>
        </w:rPr>
        <w:t xml:space="preserve">; many thousands more have had their conviction records changed; still others will benefit from shorter sentences. </w:t>
      </w:r>
      <w:r w:rsidRPr="00DF38F4">
        <w:rPr>
          <w:rStyle w:val="StyleUnderline"/>
        </w:rPr>
        <w:t>This is a remarkable and necessary “decarceration” accomplishment that must be amplified. Thousands of others, pre-trial or pre-charge, are diverted to some form of community corrections and supervision, mandatory treatment for substance abuse, or “alternatives to incarceration</w:t>
      </w:r>
      <w:r w:rsidRPr="000A5840">
        <w:rPr>
          <w:rFonts w:eastAsia="Calibri"/>
        </w:rPr>
        <w:t>.”</w:t>
      </w:r>
      <w:r>
        <w:rPr>
          <w:rFonts w:eastAsia="Calibri"/>
        </w:rPr>
        <w:t xml:space="preserve"> </w:t>
      </w:r>
      <w:r w:rsidRPr="000A5840">
        <w:rPr>
          <w:rFonts w:eastAsia="Calibri"/>
        </w:rPr>
        <w:t xml:space="preserve">Some </w:t>
      </w:r>
      <w:r w:rsidRPr="00DF38F4">
        <w:rPr>
          <w:rStyle w:val="Emphasis"/>
        </w:rPr>
        <w:t>reform initiatives also increase certain sentences</w:t>
      </w:r>
      <w:r w:rsidRPr="000A5840">
        <w:rPr>
          <w:rFonts w:eastAsia="Calibri"/>
        </w:rPr>
        <w:t xml:space="preserve">. </w:t>
      </w:r>
      <w:r w:rsidRPr="00DF38F4">
        <w:rPr>
          <w:rStyle w:val="Emphasis"/>
        </w:rPr>
        <w:t>Mississippi’s reforms did both.[31] So did the federal Sentencing Reform and Corrections Act of 2015,</w:t>
      </w:r>
      <w:r w:rsidRPr="000A5840">
        <w:rPr>
          <w:rFonts w:eastAsia="Calibri"/>
        </w:rPr>
        <w:t xml:space="preserve"> which failed to pass that year and did not gain sufficient traction in Congress the following year.[32] Should the liberal-Left sector accept some sentencing increases, however grudgingly, on the basis of pragmatism?</w:t>
      </w:r>
      <w:r>
        <w:rPr>
          <w:rFonts w:eastAsia="Calibri"/>
        </w:rPr>
        <w:t xml:space="preserve"> </w:t>
      </w:r>
      <w:r w:rsidRPr="000A5840">
        <w:rPr>
          <w:rFonts w:eastAsia="Calibri"/>
        </w:rPr>
        <w:t>Expanding Community Corrections and Supervision</w:t>
      </w:r>
      <w:r>
        <w:rPr>
          <w:rFonts w:eastAsia="Calibri"/>
        </w:rPr>
        <w:t xml:space="preserve"> </w:t>
      </w:r>
      <w:r w:rsidRPr="000A5840">
        <w:rPr>
          <w:rFonts w:eastAsia="Calibri"/>
        </w:rPr>
        <w:t>Bernadette Rabuy and Peter Wagner of the Prison Policy Institute emphasize that justice reform “</w:t>
      </w:r>
      <w:r w:rsidRPr="00DF38F4">
        <w:rPr>
          <w:rStyle w:val="StyleUnderline"/>
        </w:rPr>
        <w:t>should aim to reduce the number of people under correctional control rather than simply transfer people to other pieces of the correctional pie</w:t>
      </w:r>
      <w:r w:rsidRPr="000A5840">
        <w:rPr>
          <w:rFonts w:eastAsia="Calibri"/>
        </w:rPr>
        <w:t xml:space="preserve">.”[33] But over the past decade, </w:t>
      </w:r>
      <w:r w:rsidRPr="00DF38F4">
        <w:rPr>
          <w:rStyle w:val="StyleUnderline"/>
        </w:rPr>
        <w:t>there has been a quiet but steady expansion in the often onerous requirements and conditions placed on people under some form of correctional control, including community corrections or alternatives to imprisonment.</w:t>
      </w:r>
      <w:r w:rsidRPr="000A5840">
        <w:rPr>
          <w:rFonts w:eastAsia="Calibri"/>
        </w:rPr>
        <w:t>[34]</w:t>
      </w:r>
      <w:r>
        <w:rPr>
          <w:rFonts w:eastAsia="Calibri"/>
        </w:rPr>
        <w:t xml:space="preserve"> </w:t>
      </w:r>
      <w:r w:rsidRPr="00DF38F4">
        <w:rPr>
          <w:rStyle w:val="StyleUnderline"/>
        </w:rPr>
        <w:t>This system includes parole and probation supervision, treatment/rehab programs, electronic monitoring, contractual truancy monitoring, re-entry programs, and specialized drug, veteran, mental health, and other “problem-solving” courts</w:t>
      </w:r>
      <w:r w:rsidRPr="000A5840">
        <w:rPr>
          <w:rFonts w:eastAsia="Calibri"/>
        </w:rPr>
        <w:t>.[35] Framed as humane alternatives that make it possible to divert people from prisons</w:t>
      </w:r>
      <w:r w:rsidRPr="00DF38F4">
        <w:rPr>
          <w:rStyle w:val="Emphasis"/>
        </w:rPr>
        <w:t>, too often they come with profound costs to the individuals remanded to them and the communities already reeling from the impacts of mass incarceration</w:t>
      </w:r>
      <w:r w:rsidRPr="000A5840">
        <w:rPr>
          <w:rFonts w:eastAsia="Calibri"/>
        </w:rPr>
        <w:t xml:space="preserve">.[36] While </w:t>
      </w:r>
      <w:r w:rsidRPr="00DF38F4">
        <w:rPr>
          <w:rStyle w:val="Emphasis"/>
        </w:rPr>
        <w:t>reform often produces some degree of decarceration, it does not, by itself, dismantle mass incarceration.[</w:t>
      </w:r>
      <w:r w:rsidRPr="000A5840">
        <w:rPr>
          <w:rFonts w:eastAsia="Calibri"/>
        </w:rPr>
        <w:t xml:space="preserve">37] </w:t>
      </w:r>
      <w:r w:rsidRPr="00DF38F4">
        <w:rPr>
          <w:rStyle w:val="StyleUnderline"/>
        </w:rPr>
        <w:t>Nor does it permanently reduce the scope of law enforcement surveillance and supervision.</w:t>
      </w:r>
      <w:r w:rsidRPr="000A5840">
        <w:rPr>
          <w:rFonts w:eastAsia="Calibri"/>
        </w:rPr>
        <w:t xml:space="preserve"> To the contrary, pre-charge and pre-trial diversion into some form of community corrections </w:t>
      </w:r>
      <w:r w:rsidRPr="00DF38F4">
        <w:rPr>
          <w:rStyle w:val="Emphasis"/>
        </w:rPr>
        <w:t>ends up also sweeping in people who have not been convicted of crimes, and in some cases, have not yet been arrested, but who must comply with state-imposed conditions for set periods of time before their records are cleared</w:t>
      </w:r>
      <w:r w:rsidRPr="000A5840">
        <w:rPr>
          <w:rFonts w:eastAsia="Calibri"/>
        </w:rPr>
        <w:t xml:space="preserve">. This means that </w:t>
      </w:r>
      <w:r w:rsidRPr="00DF38F4">
        <w:rPr>
          <w:rStyle w:val="StyleUnderline"/>
        </w:rPr>
        <w:t>they bear the consequences of punishment, although they have not been found guilty of any offense</w:t>
      </w:r>
      <w:r w:rsidRPr="000A5840">
        <w:rPr>
          <w:rFonts w:eastAsia="Calibri"/>
        </w:rPr>
        <w:t xml:space="preserve">. The alternative is to be formally charged, with even worse consequences accompanying possible conviction. </w:t>
      </w:r>
      <w:r w:rsidRPr="00DF38F4">
        <w:rPr>
          <w:rStyle w:val="StyleUnderline"/>
        </w:rPr>
        <w:t>Violation of these conditions, including failing to pay associated fees, is met with “swift and certain” responses, including incarceration.</w:t>
      </w:r>
      <w:r>
        <w:rPr>
          <w:rStyle w:val="StyleUnderline"/>
        </w:rPr>
        <w:t xml:space="preserve"> </w:t>
      </w:r>
      <w:r w:rsidRPr="000A5840">
        <w:rPr>
          <w:rFonts w:eastAsia="Calibri"/>
        </w:rPr>
        <w:t xml:space="preserve">Much of the funding for this expansion comes through “justice reinvestment” or offloading costs onto individuals who are increasingly required to pay some or all of the costs of community corrections. </w:t>
      </w:r>
      <w:r w:rsidRPr="00DF38F4">
        <w:rPr>
          <w:rStyle w:val="StyleUnderline"/>
        </w:rPr>
        <w:t>People who can least afford it may have to pay for drug tests and shoulder the cost of other treatment, supervision fees, and startup and ongoing</w:t>
      </w:r>
      <w:r w:rsidRPr="000A5840">
        <w:rPr>
          <w:rFonts w:eastAsia="Calibri"/>
        </w:rPr>
        <w:t xml:space="preserve"> (daily or monthly) </w:t>
      </w:r>
      <w:r w:rsidRPr="00DF38F4">
        <w:rPr>
          <w:rStyle w:val="Emphasis"/>
        </w:rPr>
        <w:t>fees for electronic monitoring. But many of these people shouldn’t be in the system at all.</w:t>
      </w:r>
      <w:r>
        <w:rPr>
          <w:rStyle w:val="Emphasis"/>
        </w:rPr>
        <w:t xml:space="preserve"> </w:t>
      </w:r>
      <w:r w:rsidRPr="00DF38F4">
        <w:rPr>
          <w:rStyle w:val="Emphasis"/>
        </w:rPr>
        <w:t>A mix of public-private for-profit and nonprofit institutions, ranging from municipal drug courts to privately-run probation systems to corporate corrections behemoths</w:t>
      </w:r>
      <w:r w:rsidRPr="000A5840">
        <w:rPr>
          <w:rFonts w:eastAsia="Calibri"/>
        </w:rPr>
        <w:t xml:space="preserve"> like The Geo Group to local prisoner aid organizations, community </w:t>
      </w:r>
      <w:r w:rsidRPr="00DF38F4">
        <w:rPr>
          <w:rStyle w:val="StyleUnderline"/>
        </w:rPr>
        <w:t>corrections, as a category, provides uneven quality of services and technologies</w:t>
      </w:r>
      <w:r w:rsidRPr="000A5840">
        <w:rPr>
          <w:rFonts w:eastAsia="Calibri"/>
        </w:rPr>
        <w:t xml:space="preserve">. </w:t>
      </w:r>
      <w:r w:rsidRPr="00DF38F4">
        <w:rPr>
          <w:rStyle w:val="Emphasis"/>
        </w:rPr>
        <w:t>Every possible arena becomes a potential corrections and surveillance site. In</w:t>
      </w:r>
      <w:r w:rsidRPr="000A5840">
        <w:rPr>
          <w:rFonts w:eastAsia="Calibri"/>
        </w:rPr>
        <w:t xml:space="preserve"> practice, </w:t>
      </w:r>
      <w:r w:rsidRPr="00DF38F4">
        <w:rPr>
          <w:rStyle w:val="Emphasis"/>
        </w:rPr>
        <w:t>this matrix is often plagued with profiteering, scandal, and corruption</w:t>
      </w:r>
      <w:r w:rsidRPr="000A5840">
        <w:rPr>
          <w:rFonts w:eastAsia="Calibri"/>
        </w:rPr>
        <w:t>.[38] What strategies can effectively challenge this in the short term and transform it in the long run?</w:t>
      </w:r>
    </w:p>
    <w:p w14:paraId="2FBC765A" w14:textId="4EF2FC0A" w:rsidR="00B41F77" w:rsidRDefault="00B41F77" w:rsidP="00B41F77">
      <w:pPr>
        <w:pStyle w:val="Heading2"/>
      </w:pPr>
      <w:r>
        <w:t>Permutation</w:t>
      </w:r>
    </w:p>
    <w:p w14:paraId="74D31679" w14:textId="77777777" w:rsidR="00B41F77" w:rsidRDefault="00B41F77" w:rsidP="00B41F77">
      <w:pPr>
        <w:pStyle w:val="Heading3"/>
      </w:pPr>
      <w:r>
        <w:t>AT Perm (Plan)</w:t>
      </w:r>
    </w:p>
    <w:p w14:paraId="61120D93" w14:textId="77777777" w:rsidR="00B41F77" w:rsidRDefault="00B41F77" w:rsidP="00B41F77">
      <w:pPr>
        <w:pStyle w:val="Heading4"/>
      </w:pPr>
      <w:r>
        <w:t xml:space="preserve">Criminal justice reform allows the </w:t>
      </w:r>
      <w:r>
        <w:rPr>
          <w:u w:val="single"/>
        </w:rPr>
        <w:t>fox to guard the hen-house</w:t>
      </w:r>
      <w:r>
        <w:t xml:space="preserve">—elite-generated reform agendas are </w:t>
      </w:r>
      <w:r>
        <w:rPr>
          <w:u w:val="single"/>
        </w:rPr>
        <w:t>incompatible</w:t>
      </w:r>
      <w:r>
        <w:t xml:space="preserve"> with the </w:t>
      </w:r>
      <w:r>
        <w:rPr>
          <w:u w:val="single"/>
        </w:rPr>
        <w:t>social mobilization</w:t>
      </w:r>
      <w:r>
        <w:t xml:space="preserve"> necessary for </w:t>
      </w:r>
      <w:r>
        <w:rPr>
          <w:u w:val="single"/>
        </w:rPr>
        <w:t>radical restructuring</w:t>
      </w:r>
      <w:r>
        <w:t>.</w:t>
      </w:r>
    </w:p>
    <w:p w14:paraId="0C9FB6B8" w14:textId="77777777" w:rsidR="00B41F77" w:rsidRPr="00294BD3" w:rsidRDefault="00B41F77" w:rsidP="00B41F77">
      <w:r w:rsidRPr="00294BD3">
        <w:rPr>
          <w:rStyle w:val="Style13ptBold"/>
        </w:rPr>
        <w:t>De Giorgi 14</w:t>
      </w:r>
      <w:r>
        <w:t xml:space="preserve"> (Alessandro, associate professor at San Jose State University, Department of Justice Studies, “Reform or Revolution: Thoughts on Liberal and Radical Criminologies,” Social Justice , 2014, Vol. 40, No. 1/2 (131-132), 40th Anniversary Issue: Legacies of Radical Criminology in the United States (2014), pp. 24-31, DOA: 6-20-20) //Snowball</w:t>
      </w:r>
    </w:p>
    <w:p w14:paraId="66315D0D" w14:textId="77777777" w:rsidR="00B41F77" w:rsidRPr="00294BD3" w:rsidRDefault="00B41F77" w:rsidP="00B41F77">
      <w:pPr>
        <w:rPr>
          <w:sz w:val="16"/>
        </w:rPr>
      </w:pPr>
      <w:r w:rsidRPr="00294BD3">
        <w:rPr>
          <w:sz w:val="16"/>
        </w:rPr>
        <w:t xml:space="preserve">A second important example of the epistemological frictions between radical and liberal (or even social-democratic) variants in criminology pertains to the interpretation of the nexus between capitalism and the criminal/penal question. The connections between changing structures of capitalist production and processes of criminalization have been the focus of a significant body of sociological literature on crime and punishment (see Greenberg 1993; Melossi 1998). </w:t>
      </w:r>
      <w:r w:rsidRPr="00294BD3">
        <w:rPr>
          <w:rStyle w:val="StyleUnderline"/>
        </w:rPr>
        <w:t>Liberal and radical approaches are in substantial agreement on the criminogenic effects of capitalism</w:t>
      </w:r>
      <w:r w:rsidRPr="00294BD3">
        <w:rPr>
          <w:sz w:val="16"/>
        </w:rPr>
        <w:t xml:space="preserve">—identified, for example, in the prevalence of the acquisitive logic of capitalist accumulation, in the relative deprivation experienced by disadvantaged groups in society, in the anomic consequences of rapid economic change, or in the criminalization of the strategies of survival pursued by marginalized social groups. However, </w:t>
      </w:r>
      <w:r w:rsidRPr="00294BD3">
        <w:rPr>
          <w:rStyle w:val="StyleUnderline"/>
        </w:rPr>
        <w:t>their understandings of the role of the penal system in this context differ significantly</w:t>
      </w:r>
      <w:r w:rsidRPr="00294BD3">
        <w:rPr>
          <w:sz w:val="16"/>
        </w:rPr>
        <w:t xml:space="preserve">. Even when critical of the criminalization of the poor in an unequal society, </w:t>
      </w:r>
      <w:r w:rsidRPr="00294BD3">
        <w:rPr>
          <w:rStyle w:val="StyleUnderline"/>
        </w:rPr>
        <w:t>the liberal approach continues to see the penal system as a reactive institution's a set of practices triggered by the illegalities to which marginal populations are drawn by unequal access to material resources</w:t>
      </w:r>
      <w:r w:rsidRPr="00294BD3">
        <w:rPr>
          <w:sz w:val="16"/>
        </w:rPr>
        <w:t xml:space="preserve">. In this view, crime (i.e., street crime) remains the medium between a criminogenic capitalist society and a penal apparatus that is selectively focused on the subordinated. </w:t>
      </w:r>
      <w:r w:rsidRPr="00294BD3">
        <w:rPr>
          <w:rStyle w:val="StyleUnderline"/>
        </w:rPr>
        <w:t>Consequently, such a nexus can be weakened through economic reforms that by fostering inclusion within the capitalist system of production will reduce crime and punishment. From a radical perspective</w:t>
      </w:r>
      <w:r w:rsidRPr="00294BD3">
        <w:rPr>
          <w:sz w:val="16"/>
        </w:rPr>
        <w:t xml:space="preserve">, by contrast, </w:t>
      </w:r>
      <w:r w:rsidRPr="00294BD3">
        <w:rPr>
          <w:rStyle w:val="StyleUnderline"/>
        </w:rPr>
        <w:t>penal practices in a capitalist society are connected to the dynamics of capitalist accumulation</w:t>
      </w:r>
      <w:r w:rsidRPr="00294BD3">
        <w:rPr>
          <w:sz w:val="16"/>
        </w:rPr>
        <w:t xml:space="preserve">, and they entertain a structural relationship with processes of labor exploitation and capital valorization (see Melossi and Pavarini 1981; Adamson 1984; De Giorgi 2012). </w:t>
      </w:r>
      <w:r w:rsidRPr="00294BD3">
        <w:rPr>
          <w:rStyle w:val="StyleUnderline"/>
        </w:rPr>
        <w:t>Rather than being seen as a conjunctural response to the criminogenic effects of capitalism, disconnected from the processes of accumulation, penal practices are conceived as a constitutive element of capitalism. By targeting a set of disciplinary practices at the lower segments of society, the penal system contributes to perpetuating the conditions for the reproduction of a capitalist system of production—first and foremost a docile labor force that will submit to the rule of waged labor rather than incur</w:t>
      </w:r>
      <w:r w:rsidRPr="00294BD3">
        <w:rPr>
          <w:sz w:val="16"/>
        </w:rPr>
        <w:t xml:space="preserve"> the </w:t>
      </w:r>
      <w:r w:rsidRPr="00294BD3">
        <w:rPr>
          <w:rStyle w:val="StyleUnderline"/>
        </w:rPr>
        <w:t>harsh consequences</w:t>
      </w:r>
      <w:r w:rsidRPr="00294BD3">
        <w:rPr>
          <w:sz w:val="16"/>
        </w:rPr>
        <w:t xml:space="preserve"> reserved for those who reject it (Rusche 1978; see infra). Thus, for example, a radical perspective on the connection between the punitive turn and the capitalist restructuring of the mid-1970s in the United States would see the draconian politics of incarceration of the last three decades not as a response to the criminogenic effects of the transition from an industrial economy based on mass production and full employment to a service economy characterized by widespread precariousness, deepening social inequalities, and deteriorating working conditions; rather, a radical perspective would argue that the punitive turn was part of that transition, indeed one of its conditions of possibility (Melossi 1993; Wacquant 2009; De Giorgi 2013). Therefore, </w:t>
      </w:r>
      <w:r w:rsidRPr="00294BD3">
        <w:rPr>
          <w:rStyle w:val="StyleUnderline"/>
        </w:rPr>
        <w:t>the struggle against mass incarceration and the penal complex cannot be dissociated from the broader struggle against neoliberal capitalism</w:t>
      </w:r>
      <w:r w:rsidRPr="00294BD3">
        <w:rPr>
          <w:sz w:val="16"/>
        </w:rPr>
        <w:t>.</w:t>
      </w:r>
    </w:p>
    <w:p w14:paraId="0ECB9C02" w14:textId="379975F5" w:rsidR="00B41F77" w:rsidRDefault="00B41F77" w:rsidP="00B41F77">
      <w:pPr>
        <w:rPr>
          <w:sz w:val="16"/>
        </w:rPr>
      </w:pPr>
      <w:r w:rsidRPr="00294BD3">
        <w:rPr>
          <w:sz w:val="16"/>
        </w:rPr>
        <w:t xml:space="preserve">As this last point suggests, </w:t>
      </w:r>
      <w:r w:rsidRPr="00294BD3">
        <w:rPr>
          <w:rStyle w:val="StyleUnderline"/>
        </w:rPr>
        <w:t>the genealogical and epistemological differences</w:t>
      </w:r>
      <w:r w:rsidRPr="00294BD3">
        <w:rPr>
          <w:sz w:val="16"/>
        </w:rPr>
        <w:t xml:space="preserve"> outlined above </w:t>
      </w:r>
      <w:r w:rsidRPr="00294BD3">
        <w:rPr>
          <w:rStyle w:val="StyleUnderline"/>
        </w:rPr>
        <w:t>result in different strategies to transform the penal complex</w:t>
      </w:r>
      <w:r w:rsidRPr="00294BD3">
        <w:rPr>
          <w:sz w:val="16"/>
        </w:rPr>
        <w:t xml:space="preserve">. Given its historical symbiosis with the regulatory institutions and practices of the modern state, as well as its focus on conjunctural reconfigurations of the penal field, </w:t>
      </w:r>
      <w:r w:rsidRPr="00294BD3">
        <w:rPr>
          <w:rStyle w:val="StyleUnderline"/>
        </w:rPr>
        <w:t>a liberal approach tends to entrust enlightened power elites with the mandate to reform the system according to</w:t>
      </w:r>
      <w:r w:rsidRPr="00294BD3">
        <w:rPr>
          <w:sz w:val="16"/>
        </w:rPr>
        <w:t xml:space="preserve"> what liberal criminology itself suggests to be </w:t>
      </w:r>
      <w:r w:rsidRPr="00294BD3">
        <w:rPr>
          <w:rStyle w:val="StyleUnderline"/>
        </w:rPr>
        <w:t>a rational or "smart" approach to crime</w:t>
      </w:r>
      <w:r w:rsidRPr="00294BD3">
        <w:rPr>
          <w:sz w:val="16"/>
        </w:rPr>
        <w:t xml:space="preserve">, often framed in the new mantra of "evidence-based" policy. </w:t>
      </w:r>
      <w:r w:rsidRPr="00294BD3">
        <w:rPr>
          <w:rStyle w:val="StyleUnderline"/>
        </w:rPr>
        <w:t>Gradual reforms implemented</w:t>
      </w:r>
      <w:r w:rsidRPr="00294BD3">
        <w:rPr>
          <w:sz w:val="16"/>
        </w:rPr>
        <w:t xml:space="preserve"> by elites and public officials </w:t>
      </w:r>
      <w:r w:rsidRPr="00294BD3">
        <w:rPr>
          <w:rStyle w:val="StyleUnderline"/>
        </w:rPr>
        <w:t>from within the state apparatus appear here as the only realistic response to the penal crisis</w:t>
      </w:r>
      <w:r w:rsidRPr="00294BD3">
        <w:rPr>
          <w:sz w:val="16"/>
        </w:rPr>
        <w:t xml:space="preserve">; the task of criminologists is to provide scientific evidence for the necessity and direction of those reforms from the point of view of effective crime prevention and cost reduction. On the other hand, </w:t>
      </w:r>
      <w:r w:rsidRPr="00294BD3">
        <w:rPr>
          <w:rStyle w:val="StyleUnderline"/>
        </w:rPr>
        <w:t>the structural ties between radical criminologies and grassroots movements for social justice (including</w:t>
      </w:r>
      <w:r w:rsidRPr="00294BD3">
        <w:rPr>
          <w:sz w:val="16"/>
        </w:rPr>
        <w:t xml:space="preserve">, but not limited to, the fields of </w:t>
      </w:r>
      <w:r w:rsidRPr="00294BD3">
        <w:rPr>
          <w:rStyle w:val="StyleUnderline"/>
        </w:rPr>
        <w:t>policing, incarceration, and state repression) explain the long-standing skepticism of radical scholar-activists toward reform agendas initiated by power elites. Rather than consigning a mandate to reform the criminal justice system to the same elites who</w:t>
      </w:r>
      <w:r w:rsidRPr="00294BD3">
        <w:rPr>
          <w:sz w:val="16"/>
        </w:rPr>
        <w:t xml:space="preserve">, under different historical circumstances, have </w:t>
      </w:r>
      <w:r w:rsidRPr="00294BD3">
        <w:rPr>
          <w:rStyle w:val="StyleUnderline"/>
        </w:rPr>
        <w:t>contributed to the creation of the current crisis, a radical political strategy will emphasize that no meaningful penal (and social) change is possible without the direct involvement of the communities most affected</w:t>
      </w:r>
      <w:r w:rsidRPr="00294BD3">
        <w:rPr>
          <w:sz w:val="16"/>
        </w:rPr>
        <w:t xml:space="preserve"> by penal expansion: </w:t>
      </w:r>
      <w:r w:rsidRPr="00294BD3">
        <w:rPr>
          <w:rStyle w:val="StyleUnderline"/>
        </w:rPr>
        <w:t>marginalized communities of color, the urban poor, families of the victims of mass incarceration, and so on. If the penal system</w:t>
      </w:r>
      <w:r w:rsidRPr="00294BD3">
        <w:rPr>
          <w:sz w:val="16"/>
        </w:rPr>
        <w:t xml:space="preserve"> (any penal system) </w:t>
      </w:r>
      <w:r w:rsidRPr="00294BD3">
        <w:rPr>
          <w:rStyle w:val="StyleUnderline"/>
        </w:rPr>
        <w:t>is ultimately an apparatus for the reproduction of existing structures of power and inequality, then there is indeed no reason to believe that major reforms can be implemented by existing power elites without a radical mobilization of those at the bottom of the social structure</w:t>
      </w:r>
      <w:r w:rsidRPr="00294BD3">
        <w:rPr>
          <w:sz w:val="16"/>
        </w:rPr>
        <w:t>.</w:t>
      </w:r>
    </w:p>
    <w:p w14:paraId="122519E9" w14:textId="5E00747F" w:rsidR="00B41F77" w:rsidRDefault="00B41F77" w:rsidP="00B41F77">
      <w:pPr>
        <w:pStyle w:val="Heading3"/>
      </w:pPr>
      <w:r>
        <w:t>AT Perm (Planless)</w:t>
      </w:r>
    </w:p>
    <w:p w14:paraId="345FB7B1" w14:textId="0195354A" w:rsidR="00B41F77" w:rsidRDefault="0023299F" w:rsidP="00B41F77">
      <w:pPr>
        <w:pStyle w:val="Heading4"/>
      </w:pPr>
      <w:r>
        <w:t>The permutation l</w:t>
      </w:r>
      <w:r w:rsidR="00B41F77">
        <w:t xml:space="preserve">eads to </w:t>
      </w:r>
      <w:r w:rsidR="00B41F77" w:rsidRPr="00D70949">
        <w:rPr>
          <w:u w:val="single"/>
        </w:rPr>
        <w:t>antagonism</w:t>
      </w:r>
      <w:r w:rsidR="00B41F77">
        <w:t xml:space="preserve"> between particularism and universalism, not </w:t>
      </w:r>
      <w:r w:rsidR="00B41F77">
        <w:rPr>
          <w:u w:val="single"/>
        </w:rPr>
        <w:t>synthesis</w:t>
      </w:r>
      <w:r w:rsidR="00B41F77">
        <w:t>.</w:t>
      </w:r>
    </w:p>
    <w:p w14:paraId="5716D60B" w14:textId="77777777" w:rsidR="00B41F77" w:rsidRPr="003C7C17" w:rsidRDefault="00B41F77" w:rsidP="00B41F77">
      <w:r w:rsidRPr="00D70949">
        <w:rPr>
          <w:rStyle w:val="Style13ptBold"/>
        </w:rPr>
        <w:t>Naschek 18</w:t>
      </w:r>
      <w:r>
        <w:t xml:space="preserve"> (Melissa, member of the Democratic Socialists of America, “The Identity Mistake,” 8-28-2018, </w:t>
      </w:r>
      <w:hyperlink r:id="rId8" w:history="1">
        <w:r w:rsidRPr="009F7E21">
          <w:rPr>
            <w:rStyle w:val="Hyperlink"/>
          </w:rPr>
          <w:t>https://www.jacobinmag.com/2018/08/mistaken-identity-asaid-haider-review-identity-politics</w:t>
        </w:r>
      </w:hyperlink>
      <w:r>
        <w:t>)</w:t>
      </w:r>
    </w:p>
    <w:p w14:paraId="221E4E8C" w14:textId="77777777" w:rsidR="00B41F77" w:rsidRPr="003C7C17" w:rsidRDefault="00B41F77" w:rsidP="00B41F77">
      <w:pPr>
        <w:rPr>
          <w:rStyle w:val="StyleUnderline"/>
        </w:rPr>
      </w:pPr>
      <w:r w:rsidRPr="00C515F2">
        <w:rPr>
          <w:rStyle w:val="StyleUnderline"/>
          <w:highlight w:val="yellow"/>
        </w:rPr>
        <w:t>We Can’t “Do Both”</w:t>
      </w:r>
    </w:p>
    <w:p w14:paraId="7FB80F92" w14:textId="77777777" w:rsidR="00B41F77" w:rsidRPr="00D70949" w:rsidRDefault="00B41F77" w:rsidP="00B41F77">
      <w:pPr>
        <w:rPr>
          <w:sz w:val="16"/>
        </w:rPr>
      </w:pPr>
      <w:r w:rsidRPr="003C7C17">
        <w:rPr>
          <w:sz w:val="16"/>
        </w:rPr>
        <w:t xml:space="preserve">Today, with the popularity of Bernie Sanders and a resurgence in trade union activity, </w:t>
      </w:r>
      <w:r w:rsidRPr="003C7C17">
        <w:rPr>
          <w:rStyle w:val="StyleUnderline"/>
        </w:rPr>
        <w:t>circumstances are</w:t>
      </w:r>
      <w:r w:rsidRPr="003C7C17">
        <w:rPr>
          <w:sz w:val="16"/>
        </w:rPr>
        <w:t xml:space="preserve"> finally </w:t>
      </w:r>
      <w:r w:rsidRPr="003C7C17">
        <w:rPr>
          <w:rStyle w:val="StyleUnderline"/>
        </w:rPr>
        <w:t>re-emerging for a political program capable of fostering</w:t>
      </w:r>
      <w:r w:rsidRPr="003C7C17">
        <w:rPr>
          <w:sz w:val="16"/>
        </w:rPr>
        <w:t xml:space="preserve"> mass </w:t>
      </w:r>
      <w:r w:rsidRPr="003C7C17">
        <w:rPr>
          <w:rStyle w:val="StyleUnderline"/>
        </w:rPr>
        <w:t>working-class solidarity</w:t>
      </w:r>
      <w:r w:rsidRPr="003C7C17">
        <w:rPr>
          <w:sz w:val="16"/>
        </w:rPr>
        <w:t xml:space="preserve">. Instead, </w:t>
      </w:r>
      <w:r w:rsidRPr="00D70949">
        <w:rPr>
          <w:rStyle w:val="StyleUnderline"/>
        </w:rPr>
        <w:t>Haider would have us</w:t>
      </w:r>
      <w:r w:rsidRPr="00D70949">
        <w:rPr>
          <w:sz w:val="16"/>
        </w:rPr>
        <w:t xml:space="preserve"> turn to the model that has failed the working class for years: rhetorically </w:t>
      </w:r>
      <w:r w:rsidRPr="00D70949">
        <w:rPr>
          <w:rStyle w:val="StyleUnderline"/>
        </w:rPr>
        <w:t>accepting identity-based particularism at the implicit expense of class-based universalism</w:t>
      </w:r>
      <w:r w:rsidRPr="00D70949">
        <w:rPr>
          <w:sz w:val="16"/>
        </w:rPr>
        <w:t>.</w:t>
      </w:r>
    </w:p>
    <w:p w14:paraId="533A5584" w14:textId="77777777" w:rsidR="00B41F77" w:rsidRPr="00D70949" w:rsidRDefault="00B41F77" w:rsidP="00B41F77">
      <w:pPr>
        <w:rPr>
          <w:sz w:val="16"/>
          <w:szCs w:val="14"/>
        </w:rPr>
      </w:pPr>
      <w:r w:rsidRPr="00D70949">
        <w:rPr>
          <w:sz w:val="16"/>
          <w:szCs w:val="14"/>
        </w:rPr>
        <w:t>Of course, Haider does not overtly suggest that this is an either/or. Instead, he insists that we must do both — working-class politics and identity politics.</w:t>
      </w:r>
    </w:p>
    <w:p w14:paraId="7FEF7DFE" w14:textId="77777777" w:rsidR="00B41F77" w:rsidRPr="00D70949" w:rsidRDefault="00B41F77" w:rsidP="00B41F77">
      <w:pPr>
        <w:rPr>
          <w:sz w:val="16"/>
        </w:rPr>
      </w:pPr>
      <w:r w:rsidRPr="00D70949">
        <w:rPr>
          <w:sz w:val="16"/>
        </w:rPr>
        <w:t xml:space="preserve">But </w:t>
      </w:r>
      <w:r w:rsidRPr="00D70949">
        <w:rPr>
          <w:rStyle w:val="StyleUnderline"/>
        </w:rPr>
        <w:t xml:space="preserve">“doing both” is easier said than done. </w:t>
      </w:r>
      <w:r w:rsidRPr="00C515F2">
        <w:rPr>
          <w:rStyle w:val="StyleUnderline"/>
          <w:highlight w:val="yellow"/>
        </w:rPr>
        <w:t>Identity</w:t>
      </w:r>
      <w:r w:rsidRPr="00D70949">
        <w:rPr>
          <w:rStyle w:val="StyleUnderline"/>
        </w:rPr>
        <w:t xml:space="preserve"> politics </w:t>
      </w:r>
      <w:r w:rsidRPr="00C515F2">
        <w:rPr>
          <w:rStyle w:val="StyleUnderline"/>
          <w:highlight w:val="yellow"/>
        </w:rPr>
        <w:t>and class</w:t>
      </w:r>
      <w:r w:rsidRPr="00D70949">
        <w:rPr>
          <w:rStyle w:val="StyleUnderline"/>
        </w:rPr>
        <w:t xml:space="preserve"> politics </w:t>
      </w:r>
      <w:r w:rsidRPr="00C515F2">
        <w:rPr>
          <w:rStyle w:val="StyleUnderline"/>
          <w:highlight w:val="yellow"/>
        </w:rPr>
        <w:t>understand capitalist</w:t>
      </w:r>
      <w:r w:rsidRPr="003C7C17">
        <w:rPr>
          <w:rStyle w:val="StyleUnderline"/>
        </w:rPr>
        <w:t xml:space="preserve"> power </w:t>
      </w:r>
      <w:r w:rsidRPr="00C515F2">
        <w:rPr>
          <w:rStyle w:val="StyleUnderline"/>
          <w:highlight w:val="yellow"/>
        </w:rPr>
        <w:t>structures in distinct ways and</w:t>
      </w:r>
      <w:r w:rsidRPr="00D70949">
        <w:rPr>
          <w:rStyle w:val="StyleUnderline"/>
        </w:rPr>
        <w:t xml:space="preserve"> therefore </w:t>
      </w:r>
      <w:r w:rsidRPr="00C515F2">
        <w:rPr>
          <w:rStyle w:val="StyleUnderline"/>
          <w:highlight w:val="yellow"/>
        </w:rPr>
        <w:t>lead to distinct</w:t>
      </w:r>
      <w:r w:rsidRPr="003C7C17">
        <w:rPr>
          <w:rStyle w:val="StyleUnderline"/>
        </w:rPr>
        <w:t xml:space="preserve"> political </w:t>
      </w:r>
      <w:r w:rsidRPr="00C515F2">
        <w:rPr>
          <w:rStyle w:val="StyleUnderline"/>
          <w:highlight w:val="yellow"/>
        </w:rPr>
        <w:t>strategies</w:t>
      </w:r>
      <w:r w:rsidRPr="003C7C17">
        <w:rPr>
          <w:sz w:val="16"/>
        </w:rPr>
        <w:t>. More importantly, how</w:t>
      </w:r>
      <w:r w:rsidRPr="00D70949">
        <w:rPr>
          <w:sz w:val="16"/>
        </w:rPr>
        <w:t xml:space="preserve">ever, </w:t>
      </w:r>
      <w:r w:rsidRPr="00D70949">
        <w:rPr>
          <w:rStyle w:val="StyleUnderline"/>
        </w:rPr>
        <w:t>“doing both” misreads the balance of power in America today: institutionally on the Left, we have nothing but a fraction of the</w:t>
      </w:r>
      <w:r w:rsidRPr="00D70949">
        <w:rPr>
          <w:sz w:val="16"/>
        </w:rPr>
        <w:t xml:space="preserve"> already miniscule </w:t>
      </w:r>
      <w:r w:rsidRPr="00D70949">
        <w:rPr>
          <w:rStyle w:val="StyleUnderline"/>
        </w:rPr>
        <w:t>labor movement to back our platform</w:t>
      </w:r>
      <w:r w:rsidRPr="00D70949">
        <w:rPr>
          <w:sz w:val="16"/>
        </w:rPr>
        <w:t xml:space="preserve"> and our analysis.</w:t>
      </w:r>
    </w:p>
    <w:p w14:paraId="21C17FB2" w14:textId="77777777" w:rsidR="00B41F77" w:rsidRPr="003C7C17" w:rsidRDefault="00B41F77" w:rsidP="00B41F77">
      <w:pPr>
        <w:rPr>
          <w:sz w:val="16"/>
        </w:rPr>
      </w:pPr>
      <w:r w:rsidRPr="00D70949">
        <w:rPr>
          <w:rStyle w:val="StyleUnderline"/>
        </w:rPr>
        <w:t>But liberalism has a major political party, the media, academia, and the entire world of nonprofits, which today controls about as much wealth as the Church did before the French Revolution</w:t>
      </w:r>
      <w:r w:rsidRPr="003C7C17">
        <w:rPr>
          <w:sz w:val="16"/>
        </w:rPr>
        <w:t xml:space="preserve">. And </w:t>
      </w:r>
      <w:r w:rsidRPr="00C515F2">
        <w:rPr>
          <w:rStyle w:val="StyleUnderline"/>
          <w:highlight w:val="yellow"/>
        </w:rPr>
        <w:t>it’s in</w:t>
      </w:r>
      <w:r w:rsidRPr="003C7C17">
        <w:rPr>
          <w:rStyle w:val="StyleUnderline"/>
        </w:rPr>
        <w:t xml:space="preserve"> the </w:t>
      </w:r>
      <w:r w:rsidRPr="00C515F2">
        <w:rPr>
          <w:rStyle w:val="StyleUnderline"/>
          <w:highlight w:val="yellow"/>
        </w:rPr>
        <w:t>“do both”</w:t>
      </w:r>
      <w:r w:rsidRPr="003C7C17">
        <w:rPr>
          <w:rStyle w:val="StyleUnderline"/>
        </w:rPr>
        <w:t xml:space="preserve"> strategy </w:t>
      </w:r>
      <w:r w:rsidRPr="00C515F2">
        <w:rPr>
          <w:rStyle w:val="StyleUnderline"/>
          <w:highlight w:val="yellow"/>
        </w:rPr>
        <w:t>that</w:t>
      </w:r>
      <w:r w:rsidRPr="003C7C17">
        <w:rPr>
          <w:sz w:val="16"/>
        </w:rPr>
        <w:t xml:space="preserve"> these </w:t>
      </w:r>
      <w:r w:rsidRPr="00D70949">
        <w:rPr>
          <w:rStyle w:val="StyleUnderline"/>
        </w:rPr>
        <w:t>powerful</w:t>
      </w:r>
      <w:r w:rsidRPr="003C7C17">
        <w:rPr>
          <w:sz w:val="16"/>
        </w:rPr>
        <w:t xml:space="preserve"> enemies of the Left (and </w:t>
      </w:r>
      <w:r w:rsidRPr="00C515F2">
        <w:rPr>
          <w:rStyle w:val="StyleUnderline"/>
          <w:highlight w:val="yellow"/>
        </w:rPr>
        <w:t>allies of capital</w:t>
      </w:r>
      <w:r w:rsidRPr="00D70949">
        <w:rPr>
          <w:rStyle w:val="StyleUnderline"/>
        </w:rPr>
        <w:t xml:space="preserve">) worm their way into our coalition and play up identity to </w:t>
      </w:r>
      <w:r w:rsidRPr="00C515F2">
        <w:rPr>
          <w:rStyle w:val="StyleUnderline"/>
          <w:highlight w:val="yellow"/>
        </w:rPr>
        <w:t>reshape</w:t>
      </w:r>
      <w:r w:rsidRPr="00D70949">
        <w:rPr>
          <w:rStyle w:val="StyleUnderline"/>
        </w:rPr>
        <w:t xml:space="preserve"> working-class </w:t>
      </w:r>
      <w:r w:rsidRPr="00C515F2">
        <w:rPr>
          <w:rStyle w:val="StyleUnderline"/>
          <w:highlight w:val="yellow"/>
        </w:rPr>
        <w:t>demands until they’re neutralized</w:t>
      </w:r>
      <w:r w:rsidRPr="003C7C17">
        <w:rPr>
          <w:sz w:val="16"/>
        </w:rPr>
        <w:t>.</w:t>
      </w:r>
    </w:p>
    <w:p w14:paraId="174CA469" w14:textId="77777777" w:rsidR="00B41F77" w:rsidRPr="003C7C17" w:rsidRDefault="00B41F77" w:rsidP="00B41F77">
      <w:pPr>
        <w:rPr>
          <w:sz w:val="16"/>
        </w:rPr>
      </w:pPr>
      <w:r w:rsidRPr="00D70949">
        <w:rPr>
          <w:rStyle w:val="StyleUnderline"/>
        </w:rPr>
        <w:t>Haider fails to recognize the</w:t>
      </w:r>
      <w:r w:rsidRPr="00D70949">
        <w:rPr>
          <w:sz w:val="16"/>
        </w:rPr>
        <w:t xml:space="preserve"> profound</w:t>
      </w:r>
      <w:r w:rsidRPr="003C7C17">
        <w:rPr>
          <w:sz w:val="16"/>
        </w:rPr>
        <w:t xml:space="preserve"> </w:t>
      </w:r>
      <w:r w:rsidRPr="00C515F2">
        <w:rPr>
          <w:rStyle w:val="StyleUnderline"/>
          <w:highlight w:val="yellow"/>
        </w:rPr>
        <w:t>asymmetry between</w:t>
      </w:r>
      <w:r w:rsidRPr="003C7C17">
        <w:rPr>
          <w:sz w:val="16"/>
        </w:rPr>
        <w:t xml:space="preserve"> the power of </w:t>
      </w:r>
      <w:r w:rsidRPr="00D70949">
        <w:rPr>
          <w:rStyle w:val="StyleUnderline"/>
        </w:rPr>
        <w:t xml:space="preserve">institutions of </w:t>
      </w:r>
      <w:r w:rsidRPr="00C515F2">
        <w:rPr>
          <w:rStyle w:val="StyleUnderline"/>
          <w:highlight w:val="yellow"/>
        </w:rPr>
        <w:t>the working-class and</w:t>
      </w:r>
      <w:r w:rsidRPr="003C7C17">
        <w:rPr>
          <w:sz w:val="16"/>
        </w:rPr>
        <w:t xml:space="preserve"> the advocates of universal class-based reforms, and those of </w:t>
      </w:r>
      <w:r w:rsidRPr="00C515F2">
        <w:rPr>
          <w:rStyle w:val="StyleUnderline"/>
          <w:highlight w:val="yellow"/>
        </w:rPr>
        <w:t>the liberal establishment</w:t>
      </w:r>
      <w:r w:rsidRPr="003C7C17">
        <w:rPr>
          <w:sz w:val="16"/>
        </w:rPr>
        <w:t xml:space="preserve"> and their own embrace of identity-based particularism. Concrete</w:t>
      </w:r>
      <w:r w:rsidRPr="00D70949">
        <w:rPr>
          <w:sz w:val="16"/>
        </w:rPr>
        <w:t xml:space="preserve">ly, </w:t>
      </w:r>
      <w:r w:rsidRPr="00D70949">
        <w:rPr>
          <w:rStyle w:val="StyleUnderline"/>
        </w:rPr>
        <w:t xml:space="preserve">this asymmetry </w:t>
      </w:r>
      <w:r w:rsidRPr="00C515F2">
        <w:rPr>
          <w:rStyle w:val="StyleUnderline"/>
          <w:highlight w:val="yellow"/>
        </w:rPr>
        <w:t>does not lead to</w:t>
      </w:r>
      <w:r w:rsidRPr="003C7C17">
        <w:rPr>
          <w:sz w:val="16"/>
        </w:rPr>
        <w:t xml:space="preserve"> the best o</w:t>
      </w:r>
      <w:r w:rsidRPr="00D70949">
        <w:rPr>
          <w:sz w:val="16"/>
        </w:rPr>
        <w:t xml:space="preserve">f </w:t>
      </w:r>
      <w:r w:rsidRPr="00D70949">
        <w:rPr>
          <w:rStyle w:val="StyleUnderline"/>
        </w:rPr>
        <w:t>identity politics and</w:t>
      </w:r>
      <w:r w:rsidRPr="00D70949">
        <w:rPr>
          <w:sz w:val="16"/>
        </w:rPr>
        <w:t xml:space="preserve"> the best of </w:t>
      </w:r>
      <w:r w:rsidRPr="00D70949">
        <w:rPr>
          <w:rStyle w:val="StyleUnderline"/>
        </w:rPr>
        <w:t>universal demands in</w:t>
      </w:r>
      <w:r w:rsidRPr="00D70949">
        <w:rPr>
          <w:sz w:val="16"/>
        </w:rPr>
        <w:t xml:space="preserve"> some sort</w:t>
      </w:r>
      <w:r w:rsidRPr="003C7C17">
        <w:rPr>
          <w:sz w:val="16"/>
        </w:rPr>
        <w:t xml:space="preserve"> of </w:t>
      </w:r>
      <w:r w:rsidRPr="00C515F2">
        <w:rPr>
          <w:rStyle w:val="StyleUnderline"/>
          <w:highlight w:val="yellow"/>
        </w:rPr>
        <w:t>synthesis</w:t>
      </w:r>
      <w:r w:rsidRPr="003C7C17">
        <w:rPr>
          <w:sz w:val="16"/>
        </w:rPr>
        <w:t>. Inst</w:t>
      </w:r>
      <w:r w:rsidRPr="00D70949">
        <w:rPr>
          <w:sz w:val="16"/>
        </w:rPr>
        <w:t xml:space="preserve">ead, </w:t>
      </w:r>
      <w:r w:rsidRPr="00D70949">
        <w:rPr>
          <w:rStyle w:val="StyleUnderline"/>
        </w:rPr>
        <w:t xml:space="preserve">the lopsided advocacy for </w:t>
      </w:r>
      <w:r w:rsidRPr="00C515F2">
        <w:rPr>
          <w:rStyle w:val="StyleUnderline"/>
          <w:highlight w:val="yellow"/>
        </w:rPr>
        <w:t>particularist demands</w:t>
      </w:r>
      <w:r w:rsidRPr="00D70949">
        <w:rPr>
          <w:rStyle w:val="StyleUnderline"/>
        </w:rPr>
        <w:t xml:space="preserve"> serves</w:t>
      </w:r>
      <w:r w:rsidRPr="00D70949">
        <w:rPr>
          <w:sz w:val="16"/>
        </w:rPr>
        <w:t xml:space="preserve"> only </w:t>
      </w:r>
      <w:r w:rsidRPr="00D70949">
        <w:rPr>
          <w:rStyle w:val="StyleUnderline"/>
        </w:rPr>
        <w:t>to</w:t>
      </w:r>
      <w:r w:rsidRPr="00D70949">
        <w:rPr>
          <w:sz w:val="16"/>
        </w:rPr>
        <w:t xml:space="preserve"> further </w:t>
      </w:r>
      <w:r w:rsidRPr="00C515F2">
        <w:rPr>
          <w:rStyle w:val="StyleUnderline"/>
          <w:highlight w:val="yellow"/>
        </w:rPr>
        <w:t>marginalize</w:t>
      </w:r>
      <w:r w:rsidRPr="00D70949">
        <w:rPr>
          <w:sz w:val="16"/>
        </w:rPr>
        <w:t xml:space="preserve"> the </w:t>
      </w:r>
      <w:r w:rsidRPr="00C515F2">
        <w:rPr>
          <w:rStyle w:val="StyleUnderline"/>
          <w:highlight w:val="yellow"/>
        </w:rPr>
        <w:t>universalist demands</w:t>
      </w:r>
      <w:r w:rsidRPr="00D70949">
        <w:rPr>
          <w:sz w:val="16"/>
        </w:rPr>
        <w:t>.</w:t>
      </w:r>
    </w:p>
    <w:p w14:paraId="154EFBF8" w14:textId="6BB4BF97" w:rsidR="00B41F77" w:rsidRPr="00B41F77" w:rsidRDefault="00B41F77" w:rsidP="00B41F77">
      <w:pPr>
        <w:rPr>
          <w:sz w:val="16"/>
        </w:rPr>
      </w:pPr>
      <w:r w:rsidRPr="00D70949">
        <w:rPr>
          <w:rStyle w:val="StyleUnderline"/>
        </w:rPr>
        <w:t>An anticapitalist politics</w:t>
      </w:r>
      <w:r w:rsidRPr="00D70949">
        <w:rPr>
          <w:sz w:val="16"/>
        </w:rPr>
        <w:t xml:space="preserve"> capable of fighting against such forces </w:t>
      </w:r>
      <w:r w:rsidRPr="00D70949">
        <w:rPr>
          <w:rStyle w:val="StyleUnderline"/>
        </w:rPr>
        <w:t xml:space="preserve">must appeal to the whole working class to build </w:t>
      </w:r>
      <w:r w:rsidRPr="00C515F2">
        <w:rPr>
          <w:rStyle w:val="StyleUnderline"/>
          <w:highlight w:val="yellow"/>
        </w:rPr>
        <w:t>a mass movement</w:t>
      </w:r>
      <w:r w:rsidRPr="003C7C17">
        <w:rPr>
          <w:sz w:val="16"/>
        </w:rPr>
        <w:t xml:space="preserve">. Masses of people become interested in politics when organizations </w:t>
      </w:r>
      <w:r w:rsidRPr="00D70949">
        <w:rPr>
          <w:sz w:val="16"/>
        </w:rPr>
        <w:t xml:space="preserve">offer a real possibility to change their lives for the better. The only way to forge a movement capable of achieving that is by fighting for shared working-class political and economic interests. </w:t>
      </w:r>
      <w:r w:rsidRPr="00D70949">
        <w:rPr>
          <w:rStyle w:val="StyleUnderline"/>
        </w:rPr>
        <w:t xml:space="preserve">This </w:t>
      </w:r>
      <w:r w:rsidRPr="00C515F2">
        <w:rPr>
          <w:rStyle w:val="StyleUnderline"/>
          <w:highlight w:val="yellow"/>
        </w:rPr>
        <w:t>remains the only plausible path</w:t>
      </w:r>
      <w:r w:rsidRPr="00D70949">
        <w:rPr>
          <w:rStyle w:val="StyleUnderline"/>
        </w:rPr>
        <w:t xml:space="preserve"> to harnessing the only power offered to workers in society</w:t>
      </w:r>
      <w:r w:rsidRPr="00D70949">
        <w:rPr>
          <w:sz w:val="16"/>
        </w:rPr>
        <w:t>: their position as an exploited majority.</w:t>
      </w:r>
    </w:p>
    <w:p w14:paraId="5961E963" w14:textId="2F1665F9" w:rsidR="00B41F77" w:rsidRDefault="00B41F77" w:rsidP="00B41F77">
      <w:pPr>
        <w:pStyle w:val="Heading2"/>
      </w:pPr>
      <w:r>
        <w:t>Impact</w:t>
      </w:r>
    </w:p>
    <w:p w14:paraId="7998910A" w14:textId="77777777" w:rsidR="0023299F" w:rsidRPr="000A5840" w:rsidRDefault="0023299F" w:rsidP="0023299F">
      <w:pPr>
        <w:pStyle w:val="Heading3"/>
      </w:pPr>
      <w:r>
        <w:t>Impact—Turns Case</w:t>
      </w:r>
    </w:p>
    <w:p w14:paraId="6D0112D5" w14:textId="77777777" w:rsidR="0023299F" w:rsidRPr="00781D95" w:rsidRDefault="0023299F" w:rsidP="0023299F">
      <w:pPr>
        <w:pStyle w:val="Heading4"/>
      </w:pPr>
      <w:r w:rsidRPr="00781D95">
        <w:t xml:space="preserve">Turns case and </w:t>
      </w:r>
      <w:r>
        <w:t>increases structural inequality</w:t>
      </w:r>
    </w:p>
    <w:p w14:paraId="5D3C6C4A" w14:textId="77777777" w:rsidR="0023299F" w:rsidRDefault="0023299F" w:rsidP="0023299F">
      <w:r w:rsidRPr="00781D95">
        <w:rPr>
          <w:rStyle w:val="Style13ptBold"/>
        </w:rPr>
        <w:t>Whitlock and Heitzeg, 19</w:t>
      </w:r>
      <w:r>
        <w:t xml:space="preserve"> </w:t>
      </w:r>
      <w:r w:rsidRPr="00781D95">
        <w:t>Whitlock is co-author of Queer (In)Justice: Criminalizing LGBT People in the United States and writes frequently on issues of structural violence and inequality</w:t>
      </w:r>
      <w:r>
        <w:t>. Heitzeg</w:t>
      </w:r>
      <w:r w:rsidRPr="00781D95">
        <w:t xml:space="preserve"> is</w:t>
      </w:r>
      <w:r>
        <w:t xml:space="preserve"> a</w:t>
      </w:r>
      <w:r w:rsidRPr="00781D95">
        <w:t xml:space="preserve"> professor of sociology and endowed chair in the sciences at St. Catherine University, and the author of The School-to-Prison Pipeline: Education, Discipline, and Racialized Double Standards.</w:t>
      </w:r>
      <w:r>
        <w:t xml:space="preserve"> (</w:t>
      </w:r>
      <w:r w:rsidRPr="00781D95">
        <w:t xml:space="preserve">Kay Whitlock &amp; Nancy A. Heitzeg </w:t>
      </w:r>
      <w:r>
        <w:t>“</w:t>
      </w:r>
      <w:r w:rsidRPr="00781D95">
        <w:t>Billionaire-Funded Criminal Justice Reform Actually Expands Carceral System</w:t>
      </w:r>
      <w:r>
        <w:t>” accessed online 6/4/20</w:t>
      </w:r>
      <w:r w:rsidRPr="00781D95">
        <w:t>https://truthout.org/articles/billionaire-funded-criminal-justice-reform-actually-expands-carceral-system/</w:t>
      </w:r>
      <w:r>
        <w:t>)</w:t>
      </w:r>
    </w:p>
    <w:p w14:paraId="721336E9" w14:textId="77777777" w:rsidR="0023299F" w:rsidRPr="0023299F" w:rsidRDefault="0023299F" w:rsidP="0023299F">
      <w:r>
        <w:t xml:space="preserve">As debate over how much influence the über-rich should have over U.S. public policy heats up, Texas billionaire John Arnold recently stepped in with a curious defense of fellow billionaire Bill Gates of Microsoft fame. Gates, the second-richest person in the world, according to Forbes, with a net worth of $96.5 billion, came under scrutiny for his prickly, even defensive comments on presidential hopeful Elizabeth Warren’s plan for a new tax on the super-wealthy. He said it would stifle business innovation. Gates later hedged queries about his presidential preference, saying he would vote for “the most professional” candidate. As the Twitterverse exploded with criticism of Gates, Arnold rushed to defend him, tweeting, in part, “To ensure continuity across administrations, Gates has deliberately chosen not to endorse or be big political donors [sic].” Bill Gates is a well-known business mogul. But </w:t>
      </w:r>
      <w:r w:rsidRPr="009B25B4">
        <w:rPr>
          <w:rStyle w:val="StyleUnderline"/>
        </w:rPr>
        <w:t>relatively few people know the name of Arnold, unless they are insiders in the realms of Big Energy, Big Philanthropy, and bipartisan criminal justice reform</w:t>
      </w:r>
      <w:r>
        <w:t xml:space="preserve">. Gates’s criticisms of Warren and Arnold’s rush to defend his fellow billionaire prompt some basic questions: </w:t>
      </w:r>
      <w:r w:rsidRPr="009B25B4">
        <w:rPr>
          <w:rStyle w:val="StyleUnderline"/>
        </w:rPr>
        <w:t>Should public policy be shaped, funded and implemented by a wealthy elite that is essentially accountable to no one but itself? Can billionaire philanthropy produce social and economic justice? Who Is John Arnold</w:t>
      </w:r>
      <w:r>
        <w:t xml:space="preserve">? In our forthcoming book, Prison Break: Navigating the Deceptive Terrain of Criminal Justice Reform (University of California Press, 2021) </w:t>
      </w:r>
      <w:r w:rsidRPr="009B25B4">
        <w:rPr>
          <w:rStyle w:val="StyleUnderline"/>
        </w:rPr>
        <w:t>we look at the main elements of reform agendas and how they are evolving. W</w:t>
      </w:r>
      <w:r>
        <w:t xml:space="preserve">e also identify </w:t>
      </w:r>
      <w:r w:rsidRPr="009B25B4">
        <w:rPr>
          <w:rStyle w:val="StyleUnderline"/>
        </w:rPr>
        <w:t>the influence of the super-rich — along with wealthy foundations, corporations, mega-nonprofits, universities, newly minted organizations, and a narrow spectrum of the punditocracy with whom they partner</w:t>
      </w:r>
      <w:r>
        <w:t xml:space="preserve"> — </w:t>
      </w:r>
      <w:r w:rsidRPr="009B25B4">
        <w:rPr>
          <w:rStyle w:val="Emphasis"/>
        </w:rPr>
        <w:t>not only in shaping the content, confines and implementation of specific reform agendas, but also in institutionalizing them</w:t>
      </w:r>
      <w:r>
        <w:t xml:space="preserve">. </w:t>
      </w:r>
      <w:r w:rsidRPr="009B25B4">
        <w:rPr>
          <w:rStyle w:val="StyleUnderline"/>
        </w:rPr>
        <w:t>John Arnold is by no means the only billionaire helping to craft and underwrite criminal justice reform</w:t>
      </w:r>
      <w:r>
        <w:t xml:space="preserve">: </w:t>
      </w:r>
      <w:r w:rsidRPr="009B25B4">
        <w:rPr>
          <w:rStyle w:val="Emphasis"/>
        </w:rPr>
        <w:t>His peers include Charles Koch, George Soros, Mark Zuckerberg, and many more</w:t>
      </w:r>
      <w:r>
        <w:t xml:space="preserve">. But Arnold occupies a uniquely powerful position in the reform universe. </w:t>
      </w:r>
      <w:r w:rsidRPr="009B25B4">
        <w:rPr>
          <w:rStyle w:val="StyleUnderline"/>
        </w:rPr>
        <w:t>Arnold’s trajectory from high-stakes energy futures trader in a large corporation to criminal justice reform magnate</w:t>
      </w:r>
      <w:r>
        <w:t xml:space="preserve"> </w:t>
      </w:r>
      <w:r w:rsidRPr="009B25B4">
        <w:rPr>
          <w:rStyle w:val="Emphasis"/>
        </w:rPr>
        <w:t>helps to reveal the neoliberal impulse powering bipartisan reform agendas</w:t>
      </w:r>
      <w:r>
        <w:t xml:space="preserve">. Essentially, </w:t>
      </w:r>
      <w:r w:rsidRPr="009B25B4">
        <w:rPr>
          <w:rStyle w:val="Emphasis"/>
        </w:rPr>
        <w:t>that impulse is a pro-market, pro-privatization, pro-individual entrepreneurism approach that strengthens rather than challenges structural racial and economic inequality</w:t>
      </w:r>
      <w:r>
        <w:t xml:space="preserve">. It </w:t>
      </w:r>
      <w:r w:rsidRPr="009B25B4">
        <w:rPr>
          <w:rStyle w:val="StyleUnderline"/>
        </w:rPr>
        <w:t>focuses on managerial strategies, procedures and “evidence-based” methodologie</w:t>
      </w:r>
      <w:r>
        <w:t xml:space="preserve">s. It </w:t>
      </w:r>
      <w:r w:rsidRPr="009B25B4">
        <w:rPr>
          <w:rStyle w:val="StyleUnderline"/>
        </w:rPr>
        <w:t>speaks of “bias” instead of structural racism, failing to address the raced, classed, gendered and ableist violence of the policing that initially sweeps people into the system</w:t>
      </w:r>
      <w:r>
        <w:t xml:space="preserve">. </w:t>
      </w:r>
      <w:r w:rsidRPr="009B25B4">
        <w:rPr>
          <w:rStyle w:val="StyleUnderline"/>
        </w:rPr>
        <w:t>It’s an approach that</w:t>
      </w:r>
      <w:r>
        <w:t xml:space="preserve"> blurs ideological chasms, </w:t>
      </w:r>
      <w:r w:rsidRPr="009B25B4">
        <w:rPr>
          <w:rStyle w:val="Emphasis"/>
        </w:rPr>
        <w:t>creating a focused neoliberal political project that brings together actors from libertarian/right to liberal/progressive sectors in a narrowly defined common cause.</w:t>
      </w:r>
      <w:r>
        <w:t xml:space="preserve"> In 2001, just days before Enron, a Houston-based energy corporation filed for bankruptcy following disclosure of a massive accounting fraud scheme, John Arnold was given an $8 million bonus. Top executives and some members of the firm’s board of directors protected themselves ahead of time, selling their shares of company stock. But Enron’s bankruptcy sent thousands of employees and about $1 billion of their 401(k) retirement funds into freefall. Arnold was never implicated in wrongdoing. He left Enron in 2002 to create a new hedge fund, Centaurus Advisors LLC, betting on natural gas prices and making his billions. A few years later, he closed Centaurus, and he and his wife established the Houston-based Laura and John Arnold Foundation (LJAF). Laura Arnold, a former mergers and acquisitions attorney, also previously held the position of executive vice president and general counsel for Houston-based Cobalt International Energy. It would not be entirely accurate to characterize the Arnolds as right-wing. After all, they say they are Democrats. In 2013, they gave $10 million to help keep Head Start open in the event of a GOP threat to shut down the federal government. They are supporters of The Innocence Project. At the same time, they are major donors to the KIPP network of charter schools, created by alumni of Teach for America, and have supported other charter advocacy. LJAF also prioritized an effort cast as public employee pension reform. Organized labor and other critics described it differently, as an effort to loot and gut defined-benefit plans with weaker, 401(k)-styled plans. In 2015, Inside Philanthropy (paywalled link) noted that LJAF had, in recent years, become “the dominant philanthropic player on public pension issues.” It still is, and in this effort, has enjoyed a long relationship with Pew Charitable Trusts, which is also a major actor in bipartisan criminal justice reform. According to Influence Watch, a conservative watchdog group, the Arnold Foundation has given large grants to support pension-related work, including almost $10 million to Pew Charitable Trusts for its Public Sector Retirement Systems Project for research promoting reform through 2019, and over $3.5 million to the libertarian Reason Foundation for pension reform advocacy work. The current Republican governor of Texas relies on the Arnold/Pew partnership. </w:t>
      </w:r>
      <w:r w:rsidRPr="009B25B4">
        <w:rPr>
          <w:rStyle w:val="Emphasis"/>
        </w:rPr>
        <w:t>The Arnold mantra driving all of this is “evidence-based” change, referring to the production of data and research, much of which they fund themselves</w:t>
      </w:r>
      <w:r>
        <w:t xml:space="preserve">. </w:t>
      </w:r>
      <w:r w:rsidRPr="009B25B4">
        <w:rPr>
          <w:rStyle w:val="StyleUnderline"/>
        </w:rPr>
        <w:t>The implied promise</w:t>
      </w:r>
      <w:r>
        <w:t xml:space="preserve">: </w:t>
      </w:r>
      <w:r w:rsidRPr="009B25B4">
        <w:rPr>
          <w:rStyle w:val="Emphasis"/>
        </w:rPr>
        <w:t>political, racial, economic and other forms of bias can be eliminated through seemingly objective methodologies</w:t>
      </w:r>
      <w:r>
        <w:t xml:space="preserve">. But </w:t>
      </w:r>
      <w:r w:rsidRPr="009B25B4">
        <w:rPr>
          <w:rStyle w:val="Emphasis"/>
        </w:rPr>
        <w:t>while the production of “evidence-based” methodology seems to be an objective way of unraveling inequalities in the criminal justice system, it is not.</w:t>
      </w:r>
      <w:r>
        <w:t xml:space="preserve"> </w:t>
      </w:r>
      <w:r w:rsidRPr="009B25B4">
        <w:rPr>
          <w:rStyle w:val="StyleUnderline"/>
        </w:rPr>
        <w:t>Research and reports</w:t>
      </w:r>
      <w:r>
        <w:t xml:space="preserve"> are focused only on narrow questions and procedural issues. They </w:t>
      </w:r>
      <w:r w:rsidRPr="009B25B4">
        <w:rPr>
          <w:rStyle w:val="Emphasis"/>
        </w:rPr>
        <w:t>do not acknowledge or address the structural nature of racism and poverty in systems of policing and punishment.</w:t>
      </w:r>
      <w:r>
        <w:t xml:space="preserve"> For many years, so-called “</w:t>
      </w:r>
      <w:r w:rsidRPr="009B25B4">
        <w:rPr>
          <w:rStyle w:val="Emphasis"/>
        </w:rPr>
        <w:t>data-driven” strategies have only reinforced, not dismantled, structural inequality</w:t>
      </w:r>
      <w:r>
        <w:t xml:space="preserve">. “Unlikely Allies” </w:t>
      </w:r>
      <w:r w:rsidRPr="009B25B4">
        <w:rPr>
          <w:rStyle w:val="Emphasis"/>
        </w:rPr>
        <w:t>and Predictive Risk Assessments LJAF’s interest in long-term criminal justice reform coincided with and helped expand the work of the right-wing (and influential) Texas Public Policy Foundation</w:t>
      </w:r>
      <w:r>
        <w:t xml:space="preserve"> (TPPF). In 2010, as LJAF’s work was gearing up, TPPF launched the organization Right on Crime as the public face of conservative-right perspectives on criminal justice reform</w:t>
      </w:r>
      <w:r w:rsidRPr="009B25B4">
        <w:rPr>
          <w:rStyle w:val="StyleUnderline"/>
        </w:rPr>
        <w:t>. In 2015, the Arnold Foundation played a key role in bringing “unlikely allies” together to create much-heralded Coalition for Public Safety</w:t>
      </w:r>
      <w:r>
        <w:t xml:space="preserve"> (CPS). In addition to the Arnolds, initial funders included Koch Industries, the Ford Foundation, and the John D. and Catherine T. MacArthur Foundation. Organizational partners included the ACLU, NAACP, Center for American Progress, Leadership Conference Education Fund, Right on Crime, FreedomWorks, Americans for Tax Reform, and the Faith and Freedom Coalition. (By 2019, the ACLU, still a central player in bipartisan reform, had discontinued membership in CPS, but did not reply to inquiries from Whitlock regarding its reasons.) </w:t>
      </w:r>
      <w:r w:rsidRPr="009B25B4">
        <w:rPr>
          <w:rStyle w:val="StyleUnderline"/>
        </w:rPr>
        <w:t>In addition to seeding/supporting various reform organizations, LJAF focused on development and testing of a new “evidence-based” risk assessment tool for use in pre-trial judicial decisions.</w:t>
      </w:r>
      <w:r>
        <w:t xml:space="preserve"> Risk assessments are algorithm-based decision-making tools utilized in many courtrooms throughout the United States to, in the words of ProPublica, “inform decisions about who can be set free at every stage of the criminal justice system, from assigning bond amounts … to even more fundamental decisions about defendants’ freedom.” ProPublica has confirmed routine ways in which one well-known instrument perpetuates foundational racial and class biases. </w:t>
      </w:r>
      <w:r w:rsidRPr="009B25B4">
        <w:rPr>
          <w:rStyle w:val="StyleUnderline"/>
        </w:rPr>
        <w:t>The reach and impact of such assessments is extensive, and their use over the past decade has expanded rapidly</w:t>
      </w:r>
      <w:r>
        <w:t xml:space="preserve">. About 70 percent of people, legally presumed innocent and who have not yet been tried and convicted, are held in U.S. jails; most of them can’t afford bail. The consequences can be devastating: brutality in jail, loss of jobs, loss of housing, loss of child custody, spiraling indebtedness and poverty. And, they can be lethal, as with the premature deaths of Sandra Bland and Kalief Browder. </w:t>
      </w:r>
      <w:r w:rsidRPr="009B25B4">
        <w:rPr>
          <w:rStyle w:val="StyleUnderline"/>
        </w:rPr>
        <w:t>The Arnold Foundation set out to create a new, “bias-free” pre-trial risk assessment, the PSA or Public Safety Assessment. It purports to predict whether a person will show up in court, as required, before trial, whether that person is likely to engage in “new criminal activity” — that is, be arrested — and may generate “a flag” if there are warning signs that a person will commit a new violent crime before trial.</w:t>
      </w:r>
      <w:r>
        <w:t xml:space="preserve"> The Arnold PSA is now in use in four states and a growing number of heavily populated counties. A steadily growing national movement comprised of national and local advocacy organizations and community-based revolving bond funds has emerged to call for the abolition of money bail — and with it, strong resistance to the use of risk assessments for determining eligibility for money bail. But even the objections of the ACLU, NAACP, and more than one hundred different organizations, some of them active members in bipartisan networks, have not put a dent in their use. That’s almost entirely the result of aggressive promotion of the Arnold PSA. The result: outright opposition to risk assessment tools — which still exists — has been blunted for the moment. Instead, we see vaguer demands for new oversight, transparency and accountability procedures. Even the Arnold PSA project has rolled out complex implementation guidelines and tools (the Decision Framework and Release Conditions Matrix) to help “local stakeholders” integrate the PSA into judicial decision-making. Do the risk assessments “work”? Three experts in risk assessment tools say they “are virtually useless for identifying who will commit violence if released pretrial.” The Arnold PSA has streamlined some pretrial processes by throwing out any requirement for personal interviews with the people being assessed. It is true that in some, not all, jurisdictions in which the Arnold tool is used, more people are out on bail before trial. But that may well be as much the result of the growing movement to abolish money bail — which provides invaluable educational resources, bails people out and mobilizes significant community political pressure — than of the tool’s use. Are assessment tools harmless? In purporting to reduce “bias” in pre-trial outcomes, the data they use still rely primarily on information about a person’s prior encounters with police and the courts. The unspoken assumption is that all of those “encounters” are untainted by racism or other structural factors that predetermine who is most likely to be presumptively criminalized. This, in turn, legitimates the structural violence of policing. And risk assessments are not always used as intended. In a 2019 “Scan of Pretrial Practices,” a report from the Pretrial Justice Institute, an organization funded by the MacArthur Foundation to the tune of $11.2 million between 2011 and 2019, also revealed widespread use of the pretrial tools for purposes not intended, including for release and post-conviction sentencing decisions. “Maximizing Opportunity, Minimizing Injustice” The Arnold shorthand for describing its mission is “Maximizing Opportunity, Minimizing Injustice.” In 2019, the LJAF changed its structure, forming Arnold Ventures, a limited-liability company, in order to be able to engage more directly in political and public policy advocacy. The LLC structure encompasses the Arnolds’ private foundation, a donor-advised fund, and a 501(c)(4) organization that permits greater lobbying activity than a traditional nonprofit. This change follows the lead of the Chan Zuckerberg Initiative and others who seek greater political and policy impact than traditional grantmaking allows. An LLC is “a structure that can function in part as a corporation and also as a business partnership.” It is also harder to track who donates and how funds are spent. Beyond criminal justice, Arnold Ventures’s funding priorities continue to include “retirement policy” (“pension reform”) and (privatizing) education, along with tax policy and health. A decade after the Arnolds created their original philanthropy, there is scarcely a single area of the bipartisan criminal justice reform consensus that Arnold Ventures has not had a hand in crafting. For example, the new Council on Criminal Justice (CCJ), an “independent and nonpartisan” membership organization and think tank, headed by Adam Gelb, former director of public safety initiatives at the Pew Charitable Trusts, “is a center of gravity and incubator of policy and leadership for the criminal justice field.” Co-chairs of the board of trustees are Mark Holden, general counsel for Koch Industries, and Sally Yates, former deputy U.S. attorney general. Other trustees include former California governor Jerry Brown, Kentucky Gov. Matt Bevin, and criminal justice gadfly DeRay Mckesson, a social media celebrity who often portrays himself as a lead Black Lives Matter organizer, though he is not. Arnold Ventures also has an expanding pretrial justice vision and prison reform vision (“Safe, Small, and Humane”), with multimillion dollar grants going to the Urban Institute and the Vera Institute for Justice. It has a community policing vision, community supervision vision, a reintegration vision, and more. All of these visions require more training and the creation of new institutional capacity to accommodate reforms. All are bundled with offers of technical assistance to help jurisdictions introduce new practices. The use of risk assessments creates technological measurements of “dangerousness” and produces new criminal justice records. New kinds of jails and prisons are envisioned. The centrality of policing and carceral control are not questioned but rather embellished. All of this expands rather than reduces the carceral system. Through brokered agreements with a host of other funders, institutions and organizations, Arnold Ventures has taken a lead role in institutionalizing a privately funded reform industry. Controlled by Big Money, this industry constitutes a shadow criminal justice system that not only tries to co-opt radical analysis and protest, but might even “ensure continuity across administrations.”</w:t>
      </w:r>
    </w:p>
    <w:p w14:paraId="6298455B" w14:textId="5CCB3EED" w:rsidR="00B41F77" w:rsidRPr="00B41F77" w:rsidRDefault="00B41F77" w:rsidP="00B41F77">
      <w:pPr>
        <w:pStyle w:val="Heading2"/>
      </w:pPr>
      <w:r>
        <w:t>Alternative</w:t>
      </w:r>
    </w:p>
    <w:p w14:paraId="2E927620" w14:textId="5AD660E3" w:rsidR="00B41F77" w:rsidRDefault="00B41F77" w:rsidP="00B41F77">
      <w:pPr>
        <w:pStyle w:val="Heading1"/>
      </w:pPr>
      <w:r>
        <w:t>Affirmative Answers</w:t>
      </w:r>
    </w:p>
    <w:p w14:paraId="6D4FCA71" w14:textId="64B04EEC" w:rsidR="0023299F" w:rsidRDefault="0023299F" w:rsidP="0023299F">
      <w:pPr>
        <w:pStyle w:val="Heading2"/>
      </w:pPr>
      <w:r>
        <w:t>Framework</w:t>
      </w:r>
    </w:p>
    <w:p w14:paraId="57D9460B" w14:textId="327953BD" w:rsidR="0023299F" w:rsidRPr="00444287" w:rsidRDefault="0023299F" w:rsidP="0023299F">
      <w:pPr>
        <w:pStyle w:val="Heading3"/>
        <w:rPr>
          <w:rFonts w:cs="Times New Roman"/>
        </w:rPr>
      </w:pPr>
      <w:r>
        <w:rPr>
          <w:rFonts w:cs="Times New Roman"/>
        </w:rPr>
        <w:t>FW—Institutions</w:t>
      </w:r>
    </w:p>
    <w:p w14:paraId="456100CB" w14:textId="77777777" w:rsidR="0023299F" w:rsidRPr="00444287" w:rsidRDefault="0023299F" w:rsidP="0023299F">
      <w:pPr>
        <w:pStyle w:val="Heading4"/>
        <w:rPr>
          <w:rFonts w:cs="Times New Roman"/>
        </w:rPr>
      </w:pPr>
      <w:r w:rsidRPr="00444287">
        <w:rPr>
          <w:rFonts w:cs="Times New Roman"/>
        </w:rPr>
        <w:t xml:space="preserve">Only through </w:t>
      </w:r>
      <w:r w:rsidRPr="00444287">
        <w:rPr>
          <w:rFonts w:cs="Times New Roman"/>
          <w:u w:val="single"/>
        </w:rPr>
        <w:t>analyzing institutions</w:t>
      </w:r>
      <w:r w:rsidRPr="00444287">
        <w:rPr>
          <w:rFonts w:cs="Times New Roman"/>
        </w:rPr>
        <w:t xml:space="preserve"> can we </w:t>
      </w:r>
      <w:r w:rsidRPr="00444287">
        <w:rPr>
          <w:rFonts w:cs="Times New Roman"/>
          <w:u w:val="single"/>
        </w:rPr>
        <w:t>accurately map</w:t>
      </w:r>
      <w:r w:rsidRPr="00444287">
        <w:rPr>
          <w:rFonts w:cs="Times New Roman"/>
        </w:rPr>
        <w:t xml:space="preserve"> the relationship between </w:t>
      </w:r>
      <w:r w:rsidRPr="00444287">
        <w:rPr>
          <w:rFonts w:cs="Times New Roman"/>
          <w:u w:val="single"/>
        </w:rPr>
        <w:t>incarceration and neoliberalism</w:t>
      </w:r>
      <w:r w:rsidRPr="00444287">
        <w:rPr>
          <w:rFonts w:cs="Times New Roman"/>
        </w:rPr>
        <w:t xml:space="preserve">---anything else is ignorant and </w:t>
      </w:r>
      <w:r w:rsidRPr="00444287">
        <w:rPr>
          <w:rFonts w:cs="Times New Roman"/>
          <w:u w:val="single"/>
        </w:rPr>
        <w:t>overemphasizes the role of the market</w:t>
      </w:r>
    </w:p>
    <w:p w14:paraId="35683BB2" w14:textId="77777777" w:rsidR="0023299F" w:rsidRPr="00444287" w:rsidRDefault="0023299F" w:rsidP="0023299F">
      <w:r w:rsidRPr="00444287">
        <w:t xml:space="preserve">Sappho </w:t>
      </w:r>
      <w:r w:rsidRPr="00444287">
        <w:rPr>
          <w:rStyle w:val="Style13ptBold"/>
        </w:rPr>
        <w:t>Xenakis</w:t>
      </w:r>
      <w:r w:rsidRPr="00444287">
        <w:t xml:space="preserve"> </w:t>
      </w:r>
      <w:r w:rsidRPr="00444287">
        <w:rPr>
          <w:rStyle w:val="Style13ptBold"/>
        </w:rPr>
        <w:t>and</w:t>
      </w:r>
      <w:r w:rsidRPr="00444287">
        <w:t xml:space="preserve"> Leonidas </w:t>
      </w:r>
      <w:r w:rsidRPr="00444287">
        <w:rPr>
          <w:rStyle w:val="Style13ptBold"/>
        </w:rPr>
        <w:t>Cheliotis</w:t>
      </w:r>
      <w:r w:rsidRPr="00444287">
        <w:t xml:space="preserve">, </w:t>
      </w:r>
      <w:r w:rsidRPr="00444287">
        <w:rPr>
          <w:rStyle w:val="Style13ptBold"/>
        </w:rPr>
        <w:t>18</w:t>
      </w:r>
      <w:r w:rsidRPr="00444287">
        <w:t>, (Sappho Xenakis Birkbeck, Reader in Criminology, Assistant Dean for Research, Convenor of Criminology Seminar Series University of London, UK AND Leonidas K Cheliotis Leonidas K. Cheliotis is an Assistant Professor in Criminology at the Department of Social Policy, London School of Economics and Political Science, “Neoliberalism and the politics of Imprisonment”, http://eprints.lse.ac.uk/68812/7/Cheliotis_Neoliberalism%20and%20the%20Politics%20of%20Imprisonment_Accepted.pdf)</w:t>
      </w:r>
    </w:p>
    <w:p w14:paraId="7AC6EE3B" w14:textId="77777777" w:rsidR="0023299F" w:rsidRPr="00444287" w:rsidRDefault="0023299F" w:rsidP="0023299F">
      <w:pPr>
        <w:rPr>
          <w:rStyle w:val="Emphasis"/>
          <w:b w:val="0"/>
          <w:iCs w:val="0"/>
          <w:u w:val="none"/>
        </w:rPr>
      </w:pPr>
      <w:r w:rsidRPr="00444287">
        <w:rPr>
          <w:rStyle w:val="Emphasis"/>
        </w:rPr>
        <w:t>The Role of Institutions</w:t>
      </w:r>
    </w:p>
    <w:p w14:paraId="3CAE5415" w14:textId="77777777" w:rsidR="0023299F" w:rsidRPr="00444287" w:rsidRDefault="0023299F" w:rsidP="0023299F">
      <w:r w:rsidRPr="00444287">
        <w:rPr>
          <w:rStyle w:val="StyleUnderline"/>
        </w:rPr>
        <w:t>Even if one takes the neoliberal penality thesis on its own terms</w:t>
      </w:r>
      <w:r w:rsidRPr="00444287">
        <w:rPr>
          <w:sz w:val="14"/>
        </w:rPr>
        <w:t xml:space="preserve">, </w:t>
      </w:r>
      <w:r w:rsidRPr="00444287">
        <w:rPr>
          <w:rStyle w:val="StyleUnderline"/>
        </w:rPr>
        <w:t xml:space="preserve">there is </w:t>
      </w:r>
      <w:r w:rsidRPr="00444287">
        <w:rPr>
          <w:rStyle w:val="Emphasis"/>
        </w:rPr>
        <w:t>little clarity</w:t>
      </w:r>
      <w:r w:rsidRPr="00444287">
        <w:rPr>
          <w:sz w:val="14"/>
        </w:rPr>
        <w:t xml:space="preserve"> </w:t>
      </w:r>
      <w:r w:rsidRPr="00444287">
        <w:rPr>
          <w:rStyle w:val="StyleUnderline"/>
        </w:rPr>
        <w:t xml:space="preserve">as to the precise ways in which </w:t>
      </w:r>
      <w:r w:rsidRPr="00444287">
        <w:rPr>
          <w:rStyle w:val="Emphasis"/>
        </w:rPr>
        <w:t>public concerns about crime</w:t>
      </w:r>
      <w:r w:rsidRPr="00444287">
        <w:rPr>
          <w:rStyle w:val="StyleUnderline"/>
        </w:rPr>
        <w:t xml:space="preserve">, however valid or constructed they may be, </w:t>
      </w:r>
      <w:r w:rsidRPr="00444287">
        <w:rPr>
          <w:rStyle w:val="Emphasis"/>
        </w:rPr>
        <w:t>translate into punitive penal policies</w:t>
      </w:r>
      <w:r w:rsidRPr="00444287">
        <w:rPr>
          <w:rStyle w:val="StyleUnderline"/>
        </w:rPr>
        <w:t xml:space="preserve"> and practices</w:t>
      </w:r>
      <w:r w:rsidRPr="00444287">
        <w:rPr>
          <w:sz w:val="14"/>
        </w:rPr>
        <w:t xml:space="preserve">. Ironically, </w:t>
      </w:r>
      <w:r w:rsidRPr="00444287">
        <w:rPr>
          <w:rStyle w:val="StyleUnderline"/>
        </w:rPr>
        <w:t xml:space="preserve">important clues can be found in scholarship that has complicated linear cause-and-effect accounts of the relationship between the rise of </w:t>
      </w:r>
      <w:r w:rsidRPr="00444287">
        <w:rPr>
          <w:rStyle w:val="Emphasis"/>
        </w:rPr>
        <w:t>neoliberalism</w:t>
      </w:r>
      <w:r w:rsidRPr="00444287">
        <w:rPr>
          <w:rStyle w:val="StyleUnderline"/>
        </w:rPr>
        <w:t xml:space="preserve"> and </w:t>
      </w:r>
      <w:r w:rsidRPr="00444287">
        <w:rPr>
          <w:rStyle w:val="Emphasis"/>
        </w:rPr>
        <w:t>intensified state punitiveness</w:t>
      </w:r>
      <w:r w:rsidRPr="00444287">
        <w:rPr>
          <w:sz w:val="14"/>
        </w:rPr>
        <w:t xml:space="preserve">, </w:t>
      </w:r>
      <w:r w:rsidRPr="00444287">
        <w:rPr>
          <w:rStyle w:val="StyleUnderline"/>
        </w:rPr>
        <w:t>especially scholarship that has sought to trace the institutional bases of penal evolution in neoliberal and other contexts</w:t>
      </w:r>
      <w:r w:rsidRPr="00444287">
        <w:rPr>
          <w:sz w:val="14"/>
        </w:rPr>
        <w:t xml:space="preserve">. Most famously, Lacey’s (2008: 51-52) </w:t>
      </w:r>
      <w:r w:rsidRPr="00444287">
        <w:rPr>
          <w:rStyle w:val="StyleUnderline"/>
        </w:rPr>
        <w:t xml:space="preserve">international comparative research suggests that if neoliberal economies are more likely to pursue punitive penal policies, this is </w:t>
      </w:r>
      <w:r w:rsidRPr="00444287">
        <w:rPr>
          <w:rStyle w:val="Emphasis"/>
        </w:rPr>
        <w:t>in good part</w:t>
      </w:r>
      <w:r w:rsidRPr="00444287">
        <w:rPr>
          <w:rStyle w:val="StyleUnderline"/>
        </w:rPr>
        <w:t xml:space="preserve"> because they </w:t>
      </w:r>
      <w:r w:rsidRPr="00444287">
        <w:rPr>
          <w:rStyle w:val="Emphasis"/>
        </w:rPr>
        <w:t>tend to have two-party majoritarian electoral systems</w:t>
      </w:r>
      <w:r w:rsidRPr="00444287">
        <w:rPr>
          <w:sz w:val="14"/>
        </w:rPr>
        <w:t xml:space="preserve">. This is, on one hand, </w:t>
      </w:r>
      <w:r w:rsidRPr="00444287">
        <w:rPr>
          <w:rStyle w:val="StyleUnderline"/>
        </w:rPr>
        <w:t>because such systems encourage parties to focus on attracting the ‘floating’ median voter through exploiting salient single issues such as crime</w:t>
      </w:r>
      <w:r w:rsidRPr="00444287">
        <w:rPr>
          <w:sz w:val="14"/>
        </w:rPr>
        <w:t xml:space="preserve"> and its control, </w:t>
      </w:r>
      <w:r w:rsidRPr="00444287">
        <w:rPr>
          <w:rStyle w:val="StyleUnderline"/>
        </w:rPr>
        <w:t>and</w:t>
      </w:r>
      <w:r w:rsidRPr="00444287">
        <w:rPr>
          <w:sz w:val="14"/>
        </w:rPr>
        <w:t xml:space="preserve"> on the other hand, </w:t>
      </w:r>
      <w:r w:rsidRPr="00444287">
        <w:rPr>
          <w:rStyle w:val="StyleUnderline"/>
        </w:rPr>
        <w:t>because they produce governments relatively unconstrained by the need to negotiate</w:t>
      </w:r>
      <w:r w:rsidRPr="00444287">
        <w:rPr>
          <w:sz w:val="14"/>
        </w:rPr>
        <w:t xml:space="preserve"> and compromise </w:t>
      </w:r>
      <w:r w:rsidRPr="00444287">
        <w:rPr>
          <w:rStyle w:val="StyleUnderline"/>
        </w:rPr>
        <w:t>with the opposition</w:t>
      </w:r>
      <w:r w:rsidRPr="00444287">
        <w:rPr>
          <w:sz w:val="14"/>
        </w:rPr>
        <w:t xml:space="preserve"> (see also Miller, 2008; Barker, 2009; Lynch, 2010). </w:t>
      </w:r>
      <w:r w:rsidRPr="00444287">
        <w:rPr>
          <w:rStyle w:val="Emphasis"/>
        </w:rPr>
        <w:t>Institutionalist insights</w:t>
      </w:r>
      <w:r w:rsidRPr="00444287">
        <w:rPr>
          <w:sz w:val="14"/>
        </w:rPr>
        <w:t xml:space="preserve"> </w:t>
      </w:r>
      <w:r w:rsidRPr="00444287">
        <w:rPr>
          <w:rStyle w:val="StyleUnderline"/>
        </w:rPr>
        <w:t xml:space="preserve">could be thought of as filling an </w:t>
      </w:r>
      <w:r w:rsidRPr="00444287">
        <w:rPr>
          <w:rStyle w:val="Emphasis"/>
        </w:rPr>
        <w:t>important ‘procedural’ gap</w:t>
      </w:r>
      <w:r w:rsidRPr="00444287">
        <w:rPr>
          <w:rStyle w:val="StyleUnderline"/>
        </w:rPr>
        <w:t xml:space="preserve"> in the </w:t>
      </w:r>
      <w:r w:rsidRPr="00444287">
        <w:rPr>
          <w:rStyle w:val="Emphasis"/>
        </w:rPr>
        <w:t>neoliberal penality thesis</w:t>
      </w:r>
      <w:r w:rsidRPr="00444287">
        <w:rPr>
          <w:sz w:val="14"/>
        </w:rPr>
        <w:t xml:space="preserve"> but leaving its essential core intact. </w:t>
      </w:r>
      <w:r w:rsidRPr="00444287">
        <w:rPr>
          <w:rStyle w:val="StyleUnderline"/>
        </w:rPr>
        <w:t>It is</w:t>
      </w:r>
      <w:r w:rsidRPr="00444287">
        <w:rPr>
          <w:sz w:val="14"/>
        </w:rPr>
        <w:t xml:space="preserve"> also </w:t>
      </w:r>
      <w:r w:rsidRPr="00444287">
        <w:rPr>
          <w:rStyle w:val="StyleUnderline"/>
        </w:rPr>
        <w:t>possible</w:t>
      </w:r>
      <w:r w:rsidRPr="00444287">
        <w:rPr>
          <w:sz w:val="14"/>
        </w:rPr>
        <w:t xml:space="preserve">, however, </w:t>
      </w:r>
      <w:r w:rsidRPr="00444287">
        <w:rPr>
          <w:rStyle w:val="StyleUnderline"/>
        </w:rPr>
        <w:t>to interpret institutionalist findings as</w:t>
      </w:r>
      <w:r w:rsidRPr="00444287">
        <w:rPr>
          <w:sz w:val="14"/>
        </w:rPr>
        <w:t xml:space="preserve"> </w:t>
      </w:r>
      <w:r w:rsidRPr="00444287">
        <w:rPr>
          <w:rStyle w:val="Emphasis"/>
        </w:rPr>
        <w:t>cautions</w:t>
      </w:r>
      <w:r w:rsidRPr="00444287">
        <w:rPr>
          <w:sz w:val="14"/>
        </w:rPr>
        <w:t xml:space="preserve"> </w:t>
      </w:r>
      <w:r w:rsidRPr="00444287">
        <w:rPr>
          <w:rStyle w:val="StyleUnderline"/>
        </w:rPr>
        <w:t xml:space="preserve">against </w:t>
      </w:r>
      <w:r w:rsidRPr="00444287">
        <w:rPr>
          <w:rStyle w:val="Emphasis"/>
        </w:rPr>
        <w:t>overestimating the generative role of neoliberalism</w:t>
      </w:r>
      <w:r w:rsidRPr="00444287">
        <w:rPr>
          <w:rStyle w:val="StyleUnderline"/>
        </w:rPr>
        <w:t xml:space="preserve"> in the field of </w:t>
      </w:r>
      <w:r w:rsidRPr="00444287">
        <w:rPr>
          <w:rStyle w:val="Emphasis"/>
        </w:rPr>
        <w:t>punishment</w:t>
      </w:r>
      <w:r w:rsidRPr="00444287">
        <w:rPr>
          <w:sz w:val="14"/>
        </w:rPr>
        <w:t xml:space="preserve">. The latter possibility is especially likely when institutionalist analyses highlight the historical embeddedness of penal policies and practices recently or currently observed in the context of neoliberal economies (see, e.g., Gottschalk, 2006). Viewed from this angle, neoliberal states may have actually been exploiting and building on existing penal infrastructures and techniques, just, in fact, as they may be aggravating ongoing penal strategies as a means of managing the reverberations of regressive socio-economic policies initiated in the pre-neoliberal period (see further Cheliotis and Xenakis, 2010). These continuities and their outcomes are by no means insignificant. To the extent that they pertain, however, </w:t>
      </w:r>
      <w:r w:rsidRPr="00444287">
        <w:rPr>
          <w:rStyle w:val="StyleUnderline"/>
        </w:rPr>
        <w:t xml:space="preserve">they are </w:t>
      </w:r>
      <w:r w:rsidRPr="00444287">
        <w:rPr>
          <w:rStyle w:val="Emphasis"/>
        </w:rPr>
        <w:t>hardly expressive</w:t>
      </w:r>
      <w:r w:rsidRPr="00444287">
        <w:rPr>
          <w:rStyle w:val="StyleUnderline"/>
        </w:rPr>
        <w:t xml:space="preserve"> of the </w:t>
      </w:r>
      <w:r w:rsidRPr="00444287">
        <w:rPr>
          <w:rStyle w:val="Emphasis"/>
        </w:rPr>
        <w:t>mono-causal</w:t>
      </w:r>
      <w:r w:rsidRPr="00444287">
        <w:rPr>
          <w:rStyle w:val="StyleUnderline"/>
        </w:rPr>
        <w:t xml:space="preserve"> efficacy neoliberal penality scholars so commonly bestow</w:t>
      </w:r>
      <w:r w:rsidRPr="00444287">
        <w:rPr>
          <w:sz w:val="14"/>
        </w:rPr>
        <w:t xml:space="preserve">, whether openly or implicitly, </w:t>
      </w:r>
      <w:r w:rsidRPr="00444287">
        <w:rPr>
          <w:rStyle w:val="StyleUnderline"/>
        </w:rPr>
        <w:t>upon neoliberalism</w:t>
      </w:r>
      <w:r w:rsidRPr="00444287">
        <w:rPr>
          <w:sz w:val="14"/>
        </w:rPr>
        <w:t xml:space="preserve">. </w:t>
      </w:r>
      <w:r w:rsidRPr="00444287">
        <w:rPr>
          <w:rStyle w:val="StyleUnderline"/>
        </w:rPr>
        <w:t>Methodologically</w:t>
      </w:r>
      <w:r w:rsidRPr="00444287">
        <w:rPr>
          <w:sz w:val="14"/>
        </w:rPr>
        <w:t xml:space="preserve">, moreover, </w:t>
      </w:r>
      <w:r w:rsidRPr="00444287">
        <w:rPr>
          <w:rStyle w:val="StyleUnderline"/>
        </w:rPr>
        <w:t xml:space="preserve">they suggest that any account of the </w:t>
      </w:r>
      <w:r w:rsidRPr="00444287">
        <w:rPr>
          <w:rStyle w:val="Emphasis"/>
        </w:rPr>
        <w:t>relationship</w:t>
      </w:r>
      <w:r w:rsidRPr="00444287">
        <w:rPr>
          <w:rStyle w:val="StyleUnderline"/>
        </w:rPr>
        <w:t xml:space="preserve"> between </w:t>
      </w:r>
      <w:r w:rsidRPr="00444287">
        <w:rPr>
          <w:rStyle w:val="Emphasis"/>
        </w:rPr>
        <w:t>neoliberalism and state punitiveness</w:t>
      </w:r>
      <w:r w:rsidRPr="00444287">
        <w:rPr>
          <w:rStyle w:val="StyleUnderline"/>
        </w:rPr>
        <w:t xml:space="preserve"> must be incomplete unless </w:t>
      </w:r>
      <w:r w:rsidRPr="00444287">
        <w:rPr>
          <w:rStyle w:val="Emphasis"/>
        </w:rPr>
        <w:t>sufficient consideration</w:t>
      </w:r>
      <w:r w:rsidRPr="00444287">
        <w:rPr>
          <w:rStyle w:val="StyleUnderline"/>
        </w:rPr>
        <w:t xml:space="preserve"> is paid to the mediating role played by </w:t>
      </w:r>
      <w:r w:rsidRPr="00444287">
        <w:rPr>
          <w:sz w:val="14"/>
        </w:rPr>
        <w:t xml:space="preserve">local contingencies in general, and </w:t>
      </w:r>
      <w:r w:rsidRPr="00444287">
        <w:rPr>
          <w:rStyle w:val="Emphasis"/>
        </w:rPr>
        <w:t>domestic institutional structures in particular.</w:t>
      </w:r>
    </w:p>
    <w:p w14:paraId="51484B52" w14:textId="3F69A4C7" w:rsidR="0023299F" w:rsidRDefault="0023299F" w:rsidP="0023299F">
      <w:pPr>
        <w:pStyle w:val="Heading3"/>
      </w:pPr>
      <w:r>
        <w:t>FW—Scenario Planning</w:t>
      </w:r>
    </w:p>
    <w:p w14:paraId="5D7E731C" w14:textId="77777777" w:rsidR="0023299F" w:rsidRPr="00FA2134" w:rsidRDefault="0023299F" w:rsidP="0023299F">
      <w:pPr>
        <w:pStyle w:val="Heading4"/>
      </w:pPr>
      <w:r w:rsidRPr="00770893">
        <w:rPr>
          <w:u w:val="single"/>
        </w:rPr>
        <w:t>Fiat</w:t>
      </w:r>
      <w:r>
        <w:t xml:space="preserve"> is offense---the aff is a </w:t>
      </w:r>
      <w:r w:rsidRPr="00FA2134">
        <w:rPr>
          <w:u w:val="single"/>
        </w:rPr>
        <w:t>singular instance</w:t>
      </w:r>
      <w:r>
        <w:t xml:space="preserve"> of scenario analysis in a potential </w:t>
      </w:r>
      <w:r w:rsidRPr="00770893">
        <w:rPr>
          <w:u w:val="single"/>
        </w:rPr>
        <w:t>long term</w:t>
      </w:r>
      <w:r>
        <w:t xml:space="preserve"> project of </w:t>
      </w:r>
      <w:r w:rsidRPr="00FA2134">
        <w:rPr>
          <w:u w:val="single"/>
        </w:rPr>
        <w:t>constant practice</w:t>
      </w:r>
      <w:r>
        <w:t xml:space="preserve">---its key to </w:t>
      </w:r>
      <w:r w:rsidRPr="00ED789A">
        <w:rPr>
          <w:u w:val="single"/>
        </w:rPr>
        <w:t>creative</w:t>
      </w:r>
      <w:r>
        <w:t xml:space="preserve"> problem solving, </w:t>
      </w:r>
      <w:r w:rsidRPr="00ED789A">
        <w:rPr>
          <w:u w:val="single"/>
        </w:rPr>
        <w:t>resolves</w:t>
      </w:r>
      <w:r>
        <w:t xml:space="preserve"> biases, </w:t>
      </w:r>
      <w:r w:rsidRPr="00ED789A">
        <w:rPr>
          <w:u w:val="single"/>
        </w:rPr>
        <w:t>spills up</w:t>
      </w:r>
      <w:r>
        <w:t xml:space="preserve">, and </w:t>
      </w:r>
      <w:r w:rsidRPr="00ED789A">
        <w:rPr>
          <w:u w:val="single"/>
        </w:rPr>
        <w:t>fills</w:t>
      </w:r>
      <w:r>
        <w:t xml:space="preserve"> academic gaps </w:t>
      </w:r>
    </w:p>
    <w:p w14:paraId="5712EFB5" w14:textId="77777777" w:rsidR="0023299F" w:rsidRPr="000968B2" w:rsidRDefault="0023299F" w:rsidP="0023299F">
      <w:pPr>
        <w:rPr>
          <w:rFonts w:asciiTheme="minorHAnsi" w:hAnsiTheme="minorHAnsi"/>
        </w:rPr>
      </w:pPr>
      <w:bookmarkStart w:id="0" w:name="_Hlk534789566"/>
      <w:r w:rsidRPr="000968B2">
        <w:rPr>
          <w:rFonts w:asciiTheme="minorHAnsi" w:hAnsiTheme="minorHAnsi"/>
          <w:b/>
        </w:rPr>
        <w:t>Barma et al</w:t>
      </w:r>
      <w:r>
        <w:rPr>
          <w:rFonts w:asciiTheme="minorHAnsi" w:hAnsiTheme="minorHAnsi"/>
          <w:b/>
        </w:rPr>
        <w:t xml:space="preserve"> </w:t>
      </w:r>
      <w:r w:rsidRPr="000968B2">
        <w:rPr>
          <w:rFonts w:asciiTheme="minorHAnsi" w:hAnsiTheme="minorHAnsi"/>
          <w:b/>
        </w:rPr>
        <w:t>16</w:t>
      </w:r>
      <w:r w:rsidRPr="000968B2">
        <w:rPr>
          <w:rFonts w:asciiTheme="minorHAnsi" w:hAnsiTheme="minorHAnsi"/>
        </w:rPr>
        <w:t xml:space="preserve"> </w:t>
      </w:r>
      <w:r>
        <w:rPr>
          <w:rFonts w:asciiTheme="minorHAnsi" w:hAnsiTheme="minorHAnsi"/>
        </w:rPr>
        <w:t>[</w:t>
      </w:r>
      <w:r w:rsidRPr="00ED789A">
        <w:rPr>
          <w:rFonts w:asciiTheme="minorHAnsi" w:hAnsiTheme="minorHAnsi"/>
          <w:u w:val="single"/>
        </w:rPr>
        <w:t>Naazneen Barma</w:t>
      </w:r>
      <w:r>
        <w:rPr>
          <w:rFonts w:asciiTheme="minorHAnsi" w:hAnsiTheme="minorHAnsi"/>
        </w:rPr>
        <w:t>---</w:t>
      </w:r>
      <w:r w:rsidRPr="000968B2">
        <w:rPr>
          <w:rFonts w:asciiTheme="minorHAnsi" w:hAnsiTheme="minorHAnsi"/>
        </w:rPr>
        <w:t xml:space="preserve">PhD in Political Science </w:t>
      </w:r>
      <w:r>
        <w:rPr>
          <w:rFonts w:asciiTheme="minorHAnsi" w:hAnsiTheme="minorHAnsi"/>
        </w:rPr>
        <w:t>@</w:t>
      </w:r>
      <w:r w:rsidRPr="000968B2">
        <w:rPr>
          <w:rFonts w:asciiTheme="minorHAnsi" w:hAnsiTheme="minorHAnsi"/>
        </w:rPr>
        <w:t xml:space="preserve"> UC-Berkeley, Assistant Professor of National Security Affairs </w:t>
      </w:r>
      <w:r>
        <w:rPr>
          <w:rFonts w:asciiTheme="minorHAnsi" w:hAnsiTheme="minorHAnsi"/>
        </w:rPr>
        <w:t xml:space="preserve">@ </w:t>
      </w:r>
      <w:r w:rsidRPr="000968B2">
        <w:rPr>
          <w:rFonts w:asciiTheme="minorHAnsi" w:hAnsiTheme="minorHAnsi"/>
        </w:rPr>
        <w:t>Naval Postgraduate School</w:t>
      </w:r>
      <w:r>
        <w:rPr>
          <w:rFonts w:asciiTheme="minorHAnsi" w:hAnsiTheme="minorHAnsi"/>
        </w:rPr>
        <w:t xml:space="preserve">, </w:t>
      </w:r>
      <w:r w:rsidRPr="00ED789A">
        <w:rPr>
          <w:rFonts w:asciiTheme="minorHAnsi" w:hAnsiTheme="minorHAnsi"/>
          <w:u w:val="single"/>
        </w:rPr>
        <w:t>Brent Durbin</w:t>
      </w:r>
      <w:r>
        <w:rPr>
          <w:rFonts w:asciiTheme="minorHAnsi" w:hAnsiTheme="minorHAnsi"/>
        </w:rPr>
        <w:t>---</w:t>
      </w:r>
      <w:r w:rsidRPr="000968B2">
        <w:rPr>
          <w:rFonts w:asciiTheme="minorHAnsi" w:hAnsiTheme="minorHAnsi"/>
        </w:rPr>
        <w:t xml:space="preserve">PhD in Political Science </w:t>
      </w:r>
      <w:r>
        <w:rPr>
          <w:rFonts w:asciiTheme="minorHAnsi" w:hAnsiTheme="minorHAnsi"/>
        </w:rPr>
        <w:t>@</w:t>
      </w:r>
      <w:r w:rsidRPr="000968B2">
        <w:rPr>
          <w:rFonts w:asciiTheme="minorHAnsi" w:hAnsiTheme="minorHAnsi"/>
        </w:rPr>
        <w:t xml:space="preserve"> UC-Berkeley, Professor of Government </w:t>
      </w:r>
      <w:r>
        <w:rPr>
          <w:rFonts w:asciiTheme="minorHAnsi" w:hAnsiTheme="minorHAnsi"/>
        </w:rPr>
        <w:t>@</w:t>
      </w:r>
      <w:r w:rsidRPr="000968B2">
        <w:rPr>
          <w:rFonts w:asciiTheme="minorHAnsi" w:hAnsiTheme="minorHAnsi"/>
        </w:rPr>
        <w:t xml:space="preserve"> Smith College, </w:t>
      </w:r>
      <w:r w:rsidRPr="00ED789A">
        <w:rPr>
          <w:rFonts w:asciiTheme="minorHAnsi" w:hAnsiTheme="minorHAnsi"/>
          <w:u w:val="single"/>
        </w:rPr>
        <w:t>Eric Lorber</w:t>
      </w:r>
      <w:r>
        <w:rPr>
          <w:rFonts w:asciiTheme="minorHAnsi" w:hAnsiTheme="minorHAnsi"/>
        </w:rPr>
        <w:t>---</w:t>
      </w:r>
      <w:r w:rsidRPr="000968B2">
        <w:rPr>
          <w:rFonts w:asciiTheme="minorHAnsi" w:hAnsiTheme="minorHAnsi"/>
        </w:rPr>
        <w:t xml:space="preserve">JD </w:t>
      </w:r>
      <w:r>
        <w:rPr>
          <w:rFonts w:asciiTheme="minorHAnsi" w:hAnsiTheme="minorHAnsi"/>
        </w:rPr>
        <w:t>@</w:t>
      </w:r>
      <w:r w:rsidRPr="000968B2">
        <w:rPr>
          <w:rFonts w:asciiTheme="minorHAnsi" w:hAnsiTheme="minorHAnsi"/>
        </w:rPr>
        <w:t xml:space="preserve"> UPenn and PhD in Political Science </w:t>
      </w:r>
      <w:r>
        <w:rPr>
          <w:rFonts w:asciiTheme="minorHAnsi" w:hAnsiTheme="minorHAnsi"/>
        </w:rPr>
        <w:t>@</w:t>
      </w:r>
      <w:r w:rsidRPr="000968B2">
        <w:rPr>
          <w:rFonts w:asciiTheme="minorHAnsi" w:hAnsiTheme="minorHAnsi"/>
        </w:rPr>
        <w:t xml:space="preserve"> Duke, </w:t>
      </w:r>
      <w:r w:rsidRPr="00ED789A">
        <w:rPr>
          <w:rFonts w:asciiTheme="minorHAnsi" w:hAnsiTheme="minorHAnsi"/>
          <w:u w:val="single"/>
        </w:rPr>
        <w:t>Rachel Whitlark</w:t>
      </w:r>
      <w:r>
        <w:rPr>
          <w:rFonts w:asciiTheme="minorHAnsi" w:hAnsiTheme="minorHAnsi"/>
        </w:rPr>
        <w:t>---</w:t>
      </w:r>
      <w:r w:rsidRPr="000968B2">
        <w:rPr>
          <w:rFonts w:asciiTheme="minorHAnsi" w:hAnsiTheme="minorHAnsi"/>
        </w:rPr>
        <w:t xml:space="preserve">PhD in Political Science </w:t>
      </w:r>
      <w:r>
        <w:rPr>
          <w:rFonts w:asciiTheme="minorHAnsi" w:hAnsiTheme="minorHAnsi"/>
        </w:rPr>
        <w:t>@</w:t>
      </w:r>
      <w:r w:rsidRPr="000968B2">
        <w:rPr>
          <w:rFonts w:asciiTheme="minorHAnsi" w:hAnsiTheme="minorHAnsi"/>
        </w:rPr>
        <w:t xml:space="preserve"> GWU, Post-Doctoral Research Fellow </w:t>
      </w:r>
      <w:r>
        <w:rPr>
          <w:rFonts w:asciiTheme="minorHAnsi" w:hAnsiTheme="minorHAnsi"/>
        </w:rPr>
        <w:t>@</w:t>
      </w:r>
      <w:r w:rsidRPr="000968B2">
        <w:rPr>
          <w:rFonts w:asciiTheme="minorHAnsi" w:hAnsiTheme="minorHAnsi"/>
        </w:rPr>
        <w:t xml:space="preserve"> Project on Managing the Atom and International Security Program within the Belfer Center for Science and International Affairs </w:t>
      </w:r>
      <w:r>
        <w:rPr>
          <w:rFonts w:asciiTheme="minorHAnsi" w:hAnsiTheme="minorHAnsi"/>
        </w:rPr>
        <w:t>@</w:t>
      </w:r>
      <w:r w:rsidRPr="000968B2">
        <w:rPr>
          <w:rFonts w:asciiTheme="minorHAnsi" w:hAnsiTheme="minorHAnsi"/>
        </w:rPr>
        <w:t xml:space="preserve"> Harvard</w:t>
      </w:r>
      <w:r>
        <w:rPr>
          <w:rFonts w:asciiTheme="minorHAnsi" w:hAnsiTheme="minorHAnsi"/>
        </w:rPr>
        <w:t xml:space="preserve">, </w:t>
      </w:r>
      <w:r w:rsidRPr="000968B2">
        <w:rPr>
          <w:rFonts w:asciiTheme="minorHAnsi" w:hAnsiTheme="minorHAnsi"/>
        </w:rPr>
        <w:t>May 2016,</w:t>
      </w:r>
      <w:r>
        <w:rPr>
          <w:rFonts w:asciiTheme="minorHAnsi" w:hAnsiTheme="minorHAnsi"/>
        </w:rPr>
        <w:t xml:space="preserve"> </w:t>
      </w:r>
      <w:r w:rsidRPr="000968B2">
        <w:rPr>
          <w:rFonts w:asciiTheme="minorHAnsi" w:hAnsiTheme="minorHAnsi"/>
        </w:rPr>
        <w:t>“</w:t>
      </w:r>
      <w:r>
        <w:rPr>
          <w:rFonts w:asciiTheme="minorHAnsi" w:hAnsiTheme="minorHAnsi"/>
        </w:rPr>
        <w:t>’</w:t>
      </w:r>
      <w:r w:rsidRPr="000968B2">
        <w:rPr>
          <w:rFonts w:asciiTheme="minorHAnsi" w:hAnsiTheme="minorHAnsi"/>
        </w:rPr>
        <w:t xml:space="preserve">Imagine a World in Which’: Using Scenarios in Political Science,” </w:t>
      </w:r>
      <w:r w:rsidRPr="00ED789A">
        <w:rPr>
          <w:rFonts w:asciiTheme="minorHAnsi" w:hAnsiTheme="minorHAnsi"/>
          <w:i/>
        </w:rPr>
        <w:t>International Studies Perspectives 17 (2), pp. 1-19</w:t>
      </w:r>
      <w:r>
        <w:rPr>
          <w:rFonts w:asciiTheme="minorHAnsi" w:hAnsiTheme="minorHAnsi"/>
        </w:rPr>
        <w:t xml:space="preserve">, </w:t>
      </w:r>
      <w:hyperlink r:id="rId9" w:history="1">
        <w:r w:rsidRPr="000968B2">
          <w:rPr>
            <w:rStyle w:val="Hyperlink"/>
            <w:rFonts w:asciiTheme="minorHAnsi" w:hAnsiTheme="minorHAnsi"/>
          </w:rPr>
          <w:t>http://www.naazneenbarma.com/uploads/2/9/6/9/29695681/using_scenarios_in_political_science_isp_2015.pdf</w:t>
        </w:r>
      </w:hyperlink>
      <w:r w:rsidRPr="000968B2">
        <w:rPr>
          <w:rFonts w:asciiTheme="minorHAnsi" w:hAnsiTheme="minorHAnsi"/>
        </w:rPr>
        <w:t>)</w:t>
      </w:r>
    </w:p>
    <w:p w14:paraId="0C82DA3C" w14:textId="77777777" w:rsidR="0023299F" w:rsidRPr="00ED789A" w:rsidRDefault="0023299F" w:rsidP="0023299F">
      <w:pPr>
        <w:rPr>
          <w:sz w:val="8"/>
        </w:rPr>
      </w:pPr>
      <w:r w:rsidRPr="00ED789A">
        <w:rPr>
          <w:sz w:val="8"/>
        </w:rPr>
        <w:t xml:space="preserve">Over the past decade, the “cult of irrelevance” in political science scholarship has been lamented by a growing chorus (Putnam 2003; Nye 2009; Walt 2009). </w:t>
      </w:r>
      <w:r w:rsidRPr="009D7FCD">
        <w:rPr>
          <w:rStyle w:val="StyleUnderline"/>
        </w:rPr>
        <w:t xml:space="preserve">Prominent </w:t>
      </w:r>
      <w:r w:rsidRPr="00770893">
        <w:rPr>
          <w:rStyle w:val="StyleUnderline"/>
          <w:highlight w:val="cyan"/>
        </w:rPr>
        <w:t>scholars</w:t>
      </w:r>
      <w:r w:rsidRPr="00ED789A">
        <w:rPr>
          <w:sz w:val="8"/>
        </w:rPr>
        <w:t xml:space="preserve"> of international affairs have </w:t>
      </w:r>
      <w:r w:rsidRPr="00770893">
        <w:rPr>
          <w:rStyle w:val="StyleUnderline"/>
          <w:highlight w:val="cyan"/>
        </w:rPr>
        <w:t>diagnosed</w:t>
      </w:r>
      <w:r w:rsidRPr="00ED789A">
        <w:rPr>
          <w:sz w:val="8"/>
        </w:rPr>
        <w:t xml:space="preserve"> the roots of </w:t>
      </w:r>
      <w:r w:rsidRPr="00770893">
        <w:rPr>
          <w:rStyle w:val="Emphasis"/>
          <w:highlight w:val="cyan"/>
        </w:rPr>
        <w:t>the gap</w:t>
      </w:r>
      <w:r w:rsidRPr="00770893">
        <w:rPr>
          <w:rStyle w:val="StyleUnderline"/>
          <w:highlight w:val="cyan"/>
        </w:rPr>
        <w:t xml:space="preserve"> between academia and</w:t>
      </w:r>
      <w:r w:rsidRPr="009D7FCD">
        <w:rPr>
          <w:rStyle w:val="StyleUnderline"/>
        </w:rPr>
        <w:t xml:space="preserve"> </w:t>
      </w:r>
      <w:r w:rsidRPr="00770893">
        <w:rPr>
          <w:rStyle w:val="StyleUnderline"/>
          <w:highlight w:val="cyan"/>
        </w:rPr>
        <w:t>policy</w:t>
      </w:r>
      <w:r w:rsidRPr="009D7FCD">
        <w:rPr>
          <w:rStyle w:val="StyleUnderline"/>
        </w:rPr>
        <w:t>making</w:t>
      </w:r>
      <w:r w:rsidRPr="00ED789A">
        <w:rPr>
          <w:sz w:val="8"/>
        </w:rPr>
        <w:t xml:space="preserve">, made the case for why political science research is valuable for policymaking, and offered a number of ideas for enhancing the policy relevance of scholarship in international relations and comparative politics (Walt 2005,2011; Mead 2010; Van Evera 2010; Jentleson and Ratner 2011; Gallucci 2012; Avey and Desch 2014). Building on these insights, several </w:t>
      </w:r>
      <w:r w:rsidRPr="00770893">
        <w:rPr>
          <w:rStyle w:val="StyleUnderline"/>
          <w:highlight w:val="cyan"/>
        </w:rPr>
        <w:t>initiatives</w:t>
      </w:r>
      <w:r w:rsidRPr="00ED789A">
        <w:rPr>
          <w:sz w:val="8"/>
        </w:rPr>
        <w:t xml:space="preserve"> have been formed in the attempt </w:t>
      </w:r>
      <w:r w:rsidRPr="00770893">
        <w:rPr>
          <w:rStyle w:val="StyleUnderline"/>
          <w:highlight w:val="cyan"/>
        </w:rPr>
        <w:t>to</w:t>
      </w:r>
      <w:r w:rsidRPr="00770893">
        <w:rPr>
          <w:sz w:val="8"/>
          <w:highlight w:val="cyan"/>
        </w:rPr>
        <w:t xml:space="preserve"> “</w:t>
      </w:r>
      <w:r w:rsidRPr="00770893">
        <w:rPr>
          <w:rStyle w:val="Emphasis"/>
          <w:highlight w:val="cyan"/>
        </w:rPr>
        <w:t>bridge</w:t>
      </w:r>
      <w:r w:rsidRPr="009D7FCD">
        <w:rPr>
          <w:rStyle w:val="Emphasis"/>
        </w:rPr>
        <w:t xml:space="preserve"> the gap</w:t>
      </w:r>
      <w:r w:rsidRPr="00ED789A">
        <w:rPr>
          <w:sz w:val="8"/>
        </w:rPr>
        <w:t xml:space="preserve">.”2 Many of the specific efforts put in place by these projects </w:t>
      </w:r>
      <w:r w:rsidRPr="00770893">
        <w:rPr>
          <w:rStyle w:val="StyleUnderline"/>
          <w:highlight w:val="cyan"/>
        </w:rPr>
        <w:t>focus on</w:t>
      </w:r>
      <w:r w:rsidRPr="009D7FCD">
        <w:rPr>
          <w:rStyle w:val="StyleUnderline"/>
        </w:rPr>
        <w:t xml:space="preserve"> providing scholars with</w:t>
      </w:r>
      <w:r w:rsidRPr="00ED789A">
        <w:rPr>
          <w:sz w:val="8"/>
        </w:rPr>
        <w:t xml:space="preserve"> the </w:t>
      </w:r>
      <w:r w:rsidRPr="00770893">
        <w:rPr>
          <w:rStyle w:val="StyleUnderline"/>
          <w:highlight w:val="cyan"/>
        </w:rPr>
        <w:t>skills</w:t>
      </w:r>
      <w:r w:rsidRPr="009D7FCD">
        <w:rPr>
          <w:rStyle w:val="StyleUnderline"/>
        </w:rPr>
        <w:t>,</w:t>
      </w:r>
      <w:r w:rsidRPr="00ED789A">
        <w:rPr>
          <w:sz w:val="8"/>
        </w:rPr>
        <w:t xml:space="preserve"> platforms, and networks </w:t>
      </w:r>
      <w:r w:rsidRPr="00770893">
        <w:rPr>
          <w:rStyle w:val="StyleUnderline"/>
          <w:highlight w:val="cyan"/>
        </w:rPr>
        <w:t>to</w:t>
      </w:r>
      <w:r w:rsidRPr="00ED789A">
        <w:rPr>
          <w:sz w:val="8"/>
        </w:rPr>
        <w:t xml:space="preserve"> better </w:t>
      </w:r>
      <w:r w:rsidRPr="00770893">
        <w:rPr>
          <w:rStyle w:val="Emphasis"/>
          <w:highlight w:val="cyan"/>
        </w:rPr>
        <w:t>communicate</w:t>
      </w:r>
      <w:r w:rsidRPr="00ED789A">
        <w:rPr>
          <w:sz w:val="8"/>
        </w:rPr>
        <w:t xml:space="preserve"> the findings and </w:t>
      </w:r>
      <w:r w:rsidRPr="009D7FCD">
        <w:rPr>
          <w:rStyle w:val="StyleUnderline"/>
        </w:rPr>
        <w:t>implications</w:t>
      </w:r>
      <w:r w:rsidRPr="00ED789A">
        <w:rPr>
          <w:sz w:val="8"/>
        </w:rPr>
        <w:t xml:space="preserve"> of their </w:t>
      </w:r>
      <w:r w:rsidRPr="009D7FCD">
        <w:rPr>
          <w:rStyle w:val="StyleUnderline"/>
        </w:rPr>
        <w:t>research</w:t>
      </w:r>
      <w:r w:rsidRPr="00ED789A">
        <w:rPr>
          <w:sz w:val="8"/>
        </w:rPr>
        <w:t xml:space="preserve"> to the policymaking community, a </w:t>
      </w:r>
      <w:r w:rsidRPr="00770893">
        <w:rPr>
          <w:rStyle w:val="StyleUnderline"/>
          <w:highlight w:val="cyan"/>
        </w:rPr>
        <w:t>necessary</w:t>
      </w:r>
      <w:r w:rsidRPr="00ED789A">
        <w:rPr>
          <w:sz w:val="8"/>
        </w:rPr>
        <w:t xml:space="preserve"> and worthwhile objective </w:t>
      </w:r>
      <w:r w:rsidRPr="00770893">
        <w:rPr>
          <w:rStyle w:val="StyleUnderline"/>
          <w:highlight w:val="cyan"/>
        </w:rPr>
        <w:t>for a field in</w:t>
      </w:r>
      <w:r w:rsidRPr="009D7FCD">
        <w:rPr>
          <w:rStyle w:val="StyleUnderline"/>
        </w:rPr>
        <w:t xml:space="preserve"> </w:t>
      </w:r>
      <w:r w:rsidRPr="00770893">
        <w:rPr>
          <w:rStyle w:val="StyleUnderline"/>
          <w:highlight w:val="cyan"/>
        </w:rPr>
        <w:t>which</w:t>
      </w:r>
      <w:r w:rsidRPr="00ED789A">
        <w:rPr>
          <w:sz w:val="8"/>
        </w:rPr>
        <w:t xml:space="preserve"> theoretical </w:t>
      </w:r>
      <w:r w:rsidRPr="00770893">
        <w:rPr>
          <w:rStyle w:val="StyleUnderline"/>
          <w:highlight w:val="cyan"/>
        </w:rPr>
        <w:t>debates</w:t>
      </w:r>
      <w:r w:rsidRPr="00ED789A">
        <w:rPr>
          <w:sz w:val="8"/>
        </w:rPr>
        <w:t xml:space="preserve">, methodological training, and publishing norms </w:t>
      </w:r>
      <w:r w:rsidRPr="00770893">
        <w:rPr>
          <w:rStyle w:val="StyleUnderline"/>
          <w:highlight w:val="cyan"/>
        </w:rPr>
        <w:t>tend</w:t>
      </w:r>
      <w:r w:rsidRPr="009D7FCD">
        <w:rPr>
          <w:rStyle w:val="StyleUnderline"/>
        </w:rPr>
        <w:t xml:space="preserve"> more </w:t>
      </w:r>
      <w:r w:rsidRPr="00ED789A">
        <w:rPr>
          <w:sz w:val="8"/>
        </w:rPr>
        <w:t xml:space="preserve">and more </w:t>
      </w:r>
      <w:r w:rsidRPr="00770893">
        <w:rPr>
          <w:rStyle w:val="StyleUnderline"/>
          <w:highlight w:val="cyan"/>
        </w:rPr>
        <w:t>toward</w:t>
      </w:r>
      <w:r w:rsidRPr="00ED789A">
        <w:rPr>
          <w:sz w:val="8"/>
        </w:rPr>
        <w:t xml:space="preserve"> </w:t>
      </w:r>
      <w:r w:rsidRPr="00770893">
        <w:rPr>
          <w:sz w:val="8"/>
          <w:highlight w:val="cyan"/>
        </w:rPr>
        <w:t xml:space="preserve">the </w:t>
      </w:r>
      <w:r w:rsidRPr="00770893">
        <w:rPr>
          <w:rStyle w:val="Emphasis"/>
          <w:highlight w:val="cyan"/>
        </w:rPr>
        <w:t>abstract and esoteric</w:t>
      </w:r>
      <w:r w:rsidRPr="00ED789A">
        <w:rPr>
          <w:sz w:val="8"/>
        </w:rPr>
        <w:t>.</w:t>
      </w:r>
    </w:p>
    <w:p w14:paraId="12FADD5B" w14:textId="77777777" w:rsidR="0023299F" w:rsidRPr="009D7FCD" w:rsidRDefault="0023299F" w:rsidP="0023299F">
      <w:pPr>
        <w:rPr>
          <w:rStyle w:val="StyleUnderline"/>
        </w:rPr>
      </w:pPr>
      <w:r w:rsidRPr="00ED789A">
        <w:rPr>
          <w:sz w:val="8"/>
        </w:rPr>
        <w:t xml:space="preserve">Yet </w:t>
      </w:r>
      <w:r w:rsidRPr="009D7FCD">
        <w:rPr>
          <w:rStyle w:val="StyleUnderline"/>
        </w:rPr>
        <w:t xml:space="preserve">enhancing </w:t>
      </w:r>
      <w:r w:rsidRPr="00770893">
        <w:rPr>
          <w:rStyle w:val="StyleUnderline"/>
          <w:highlight w:val="cyan"/>
        </w:rPr>
        <w:t>communication</w:t>
      </w:r>
      <w:r w:rsidRPr="00ED789A">
        <w:rPr>
          <w:sz w:val="8"/>
        </w:rPr>
        <w:t xml:space="preserve"> between scholars and policymakers </w:t>
      </w:r>
      <w:r w:rsidRPr="00770893">
        <w:rPr>
          <w:rStyle w:val="StyleUnderline"/>
          <w:highlight w:val="cyan"/>
        </w:rPr>
        <w:t>is</w:t>
      </w:r>
      <w:r w:rsidRPr="009D7FCD">
        <w:rPr>
          <w:rStyle w:val="StyleUnderline"/>
        </w:rPr>
        <w:t xml:space="preserve"> </w:t>
      </w:r>
      <w:r w:rsidRPr="009D7FCD">
        <w:rPr>
          <w:rStyle w:val="Emphasis"/>
        </w:rPr>
        <w:t xml:space="preserve">only </w:t>
      </w:r>
      <w:r w:rsidRPr="00770893">
        <w:rPr>
          <w:rStyle w:val="Emphasis"/>
          <w:highlight w:val="cyan"/>
        </w:rPr>
        <w:t>one component</w:t>
      </w:r>
      <w:r w:rsidRPr="00ED789A">
        <w:rPr>
          <w:sz w:val="8"/>
        </w:rPr>
        <w:t xml:space="preserve"> of bridging the gap between international affairs theory and practice. </w:t>
      </w:r>
      <w:r w:rsidRPr="00770893">
        <w:rPr>
          <w:rStyle w:val="StyleUnderline"/>
          <w:highlight w:val="cyan"/>
        </w:rPr>
        <w:t>Another</w:t>
      </w:r>
      <w:r w:rsidRPr="00ED789A">
        <w:rPr>
          <w:sz w:val="8"/>
        </w:rPr>
        <w:t xml:space="preserve"> crucial component of this bridge </w:t>
      </w:r>
      <w:r w:rsidRPr="00770893">
        <w:rPr>
          <w:rStyle w:val="StyleUnderline"/>
          <w:highlight w:val="cyan"/>
        </w:rPr>
        <w:t>is</w:t>
      </w:r>
      <w:r w:rsidRPr="00ED789A">
        <w:rPr>
          <w:sz w:val="8"/>
        </w:rPr>
        <w:t xml:space="preserve"> the generation of substantive </w:t>
      </w:r>
      <w:r w:rsidRPr="00770893">
        <w:rPr>
          <w:rStyle w:val="StyleUnderline"/>
          <w:highlight w:val="cyan"/>
        </w:rPr>
        <w:t>research</w:t>
      </w:r>
      <w:r w:rsidRPr="009D7FCD">
        <w:rPr>
          <w:rStyle w:val="StyleUnderline"/>
        </w:rPr>
        <w:t xml:space="preserve"> programs that are</w:t>
      </w:r>
      <w:r w:rsidRPr="00ED789A">
        <w:rPr>
          <w:sz w:val="8"/>
        </w:rPr>
        <w:t xml:space="preserve"> actually </w:t>
      </w:r>
      <w:r w:rsidRPr="009D7FCD">
        <w:rPr>
          <w:rStyle w:val="Emphasis"/>
        </w:rPr>
        <w:t>policy relevant</w:t>
      </w:r>
      <w:r w:rsidRPr="00ED789A">
        <w:rPr>
          <w:sz w:val="8"/>
        </w:rPr>
        <w:t xml:space="preserve">—a challenge to which less concerted attention has been paid. The dual </w:t>
      </w:r>
      <w:r w:rsidRPr="00770893">
        <w:rPr>
          <w:rStyle w:val="StyleUnderline"/>
          <w:highlight w:val="cyan"/>
        </w:rPr>
        <w:t>challenges</w:t>
      </w:r>
      <w:r w:rsidRPr="00ED789A">
        <w:rPr>
          <w:sz w:val="8"/>
        </w:rPr>
        <w:t xml:space="preserve"> of bridging the gap </w:t>
      </w:r>
      <w:r w:rsidRPr="00770893">
        <w:rPr>
          <w:rStyle w:val="StyleUnderline"/>
          <w:highlight w:val="cyan"/>
        </w:rPr>
        <w:t>are</w:t>
      </w:r>
      <w:r w:rsidRPr="00ED789A">
        <w:rPr>
          <w:sz w:val="8"/>
        </w:rPr>
        <w:t xml:space="preserve"> especially </w:t>
      </w:r>
      <w:r w:rsidRPr="00770893">
        <w:rPr>
          <w:rStyle w:val="StyleUnderline"/>
          <w:highlight w:val="cyan"/>
        </w:rPr>
        <w:t>acute</w:t>
      </w:r>
      <w:r w:rsidRPr="00770893">
        <w:rPr>
          <w:sz w:val="8"/>
          <w:highlight w:val="cyan"/>
        </w:rPr>
        <w:t xml:space="preserve"> </w:t>
      </w:r>
      <w:r w:rsidRPr="00770893">
        <w:rPr>
          <w:rStyle w:val="StyleUnderline"/>
          <w:highlight w:val="cyan"/>
        </w:rPr>
        <w:t xml:space="preserve">for </w:t>
      </w:r>
      <w:r w:rsidRPr="00770893">
        <w:rPr>
          <w:rStyle w:val="Emphasis"/>
          <w:highlight w:val="cyan"/>
        </w:rPr>
        <w:t>graduate students</w:t>
      </w:r>
      <w:r w:rsidRPr="00ED789A">
        <w:rPr>
          <w:sz w:val="8"/>
        </w:rPr>
        <w:t xml:space="preserve">, a particular irony </w:t>
      </w:r>
      <w:r w:rsidRPr="009D7FCD">
        <w:rPr>
          <w:rStyle w:val="StyleUnderline"/>
        </w:rPr>
        <w:t xml:space="preserve">since </w:t>
      </w:r>
      <w:r w:rsidRPr="00770893">
        <w:rPr>
          <w:rStyle w:val="StyleUnderline"/>
          <w:highlight w:val="cyan"/>
        </w:rPr>
        <w:t>many enter</w:t>
      </w:r>
      <w:r w:rsidRPr="00ED789A">
        <w:rPr>
          <w:sz w:val="8"/>
        </w:rPr>
        <w:t xml:space="preserve"> the discipline </w:t>
      </w:r>
      <w:r w:rsidRPr="00770893">
        <w:rPr>
          <w:rStyle w:val="StyleUnderline"/>
          <w:highlight w:val="cyan"/>
        </w:rPr>
        <w:t>with</w:t>
      </w:r>
      <w:r w:rsidRPr="00ED789A">
        <w:rPr>
          <w:sz w:val="8"/>
        </w:rPr>
        <w:t xml:space="preserve"> the explicit </w:t>
      </w:r>
      <w:r w:rsidRPr="00770893">
        <w:rPr>
          <w:rStyle w:val="StyleUnderline"/>
          <w:highlight w:val="cyan"/>
        </w:rPr>
        <w:t>hope of informing policy</w:t>
      </w:r>
      <w:r w:rsidRPr="00770893">
        <w:rPr>
          <w:sz w:val="8"/>
          <w:highlight w:val="cyan"/>
        </w:rPr>
        <w:t>.</w:t>
      </w:r>
      <w:r w:rsidRPr="00ED789A">
        <w:rPr>
          <w:sz w:val="8"/>
        </w:rPr>
        <w:t xml:space="preserve"> In a field that has an admirable devotion to pedagogical self-reflection, strikingly little attention is paid to techniques for generating policy-relevant ideas for dissertation and other research topics. </w:t>
      </w:r>
      <w:r w:rsidRPr="009D7FCD">
        <w:rPr>
          <w:rStyle w:val="StyleUnderline"/>
        </w:rPr>
        <w:t>Although numerous articles</w:t>
      </w:r>
      <w:r w:rsidRPr="00ED789A">
        <w:rPr>
          <w:sz w:val="8"/>
        </w:rPr>
        <w:t xml:space="preserve"> and conference workshops </w:t>
      </w:r>
      <w:r w:rsidRPr="009D7FCD">
        <w:rPr>
          <w:rStyle w:val="StyleUnderline"/>
        </w:rPr>
        <w:t>are devoted to the importance of</w:t>
      </w:r>
      <w:r w:rsidRPr="00ED789A">
        <w:rPr>
          <w:sz w:val="8"/>
        </w:rPr>
        <w:t xml:space="preserve"> experiential and </w:t>
      </w:r>
      <w:r w:rsidRPr="009D7FCD">
        <w:rPr>
          <w:rStyle w:val="Emphasis"/>
        </w:rPr>
        <w:t>problem-based learning</w:t>
      </w:r>
      <w:r w:rsidRPr="00ED789A">
        <w:rPr>
          <w:sz w:val="8"/>
        </w:rPr>
        <w:t xml:space="preserve">, especially through techniques of simulation that emulate policymaking processes (Loggins 2009; Butcher 2012; Glasgow 2012; Rothman 2012; DiCicco 2014), </w:t>
      </w:r>
      <w:r w:rsidRPr="009D7FCD">
        <w:rPr>
          <w:rStyle w:val="StyleUnderline"/>
        </w:rPr>
        <w:t>little has been written about the use of</w:t>
      </w:r>
      <w:r w:rsidRPr="00ED789A">
        <w:rPr>
          <w:sz w:val="8"/>
        </w:rPr>
        <w:t xml:space="preserve"> such </w:t>
      </w:r>
      <w:r w:rsidRPr="009D7FCD">
        <w:rPr>
          <w:rStyle w:val="StyleUnderline"/>
        </w:rPr>
        <w:t xml:space="preserve">techniques for generating and developing </w:t>
      </w:r>
      <w:r w:rsidRPr="009D7FCD">
        <w:rPr>
          <w:rStyle w:val="Emphasis"/>
        </w:rPr>
        <w:t>innovative research ideas</w:t>
      </w:r>
      <w:r w:rsidRPr="009D7FCD">
        <w:rPr>
          <w:rStyle w:val="StyleUnderline"/>
        </w:rPr>
        <w:t>.</w:t>
      </w:r>
    </w:p>
    <w:p w14:paraId="3D0AB052" w14:textId="77777777" w:rsidR="0023299F" w:rsidRPr="00ED789A" w:rsidRDefault="0023299F" w:rsidP="0023299F">
      <w:pPr>
        <w:rPr>
          <w:sz w:val="8"/>
        </w:rPr>
      </w:pPr>
      <w:r w:rsidRPr="00ED789A">
        <w:rPr>
          <w:sz w:val="8"/>
        </w:rPr>
        <w:t xml:space="preserve">This article outlines an experiential and problem-based approach to developing a political science research program using scenario analysis.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w:t>
      </w:r>
      <w:r w:rsidRPr="009D7FCD">
        <w:rPr>
          <w:rStyle w:val="StyleUnderline"/>
        </w:rPr>
        <w:t xml:space="preserve">scenario analysis should be </w:t>
      </w:r>
      <w:r w:rsidRPr="00ED789A">
        <w:rPr>
          <w:sz w:val="8"/>
        </w:rPr>
        <w:t xml:space="preserve">viewed as </w:t>
      </w:r>
      <w:r w:rsidRPr="009D7FCD">
        <w:rPr>
          <w:rStyle w:val="StyleUnderline"/>
        </w:rPr>
        <w:t>a tool to stimulate</w:t>
      </w:r>
      <w:r w:rsidRPr="00ED789A">
        <w:rPr>
          <w:sz w:val="8"/>
        </w:rPr>
        <w:t xml:space="preserve"> </w:t>
      </w:r>
      <w:r w:rsidRPr="009D7FCD">
        <w:rPr>
          <w:rStyle w:val="Emphasis"/>
        </w:rPr>
        <w:t>problem-based learning</w:t>
      </w:r>
      <w:r w:rsidRPr="00ED789A">
        <w:rPr>
          <w:sz w:val="8"/>
        </w:rPr>
        <w:t xml:space="preserve"> for doctoral students </w:t>
      </w:r>
      <w:r w:rsidRPr="009D7FCD">
        <w:rPr>
          <w:rStyle w:val="StyleUnderline"/>
        </w:rPr>
        <w:t>and</w:t>
      </w:r>
      <w:r w:rsidRPr="00ED789A">
        <w:rPr>
          <w:sz w:val="8"/>
        </w:rPr>
        <w:t xml:space="preserve"> discuss the broader scholarly benefits of using scenarios to help </w:t>
      </w:r>
      <w:r w:rsidRPr="009D7FCD">
        <w:rPr>
          <w:rStyle w:val="StyleUnderline"/>
        </w:rPr>
        <w:t>generate research ideas</w:t>
      </w:r>
      <w:r w:rsidRPr="00ED789A">
        <w:rPr>
          <w:sz w:val="8"/>
        </w:rPr>
        <w:t>.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p>
    <w:p w14:paraId="5E1AFF79" w14:textId="77777777" w:rsidR="0023299F" w:rsidRPr="00ED789A" w:rsidRDefault="0023299F" w:rsidP="0023299F">
      <w:pPr>
        <w:rPr>
          <w:sz w:val="8"/>
        </w:rPr>
      </w:pPr>
      <w:r w:rsidRPr="00ED789A">
        <w:rPr>
          <w:sz w:val="8"/>
        </w:rPr>
        <w:t>What Are Scenarios and Why Use Them in Political Science?</w:t>
      </w:r>
    </w:p>
    <w:p w14:paraId="4CC79BF3" w14:textId="77777777" w:rsidR="0023299F" w:rsidRPr="00ED789A" w:rsidRDefault="0023299F" w:rsidP="0023299F">
      <w:pPr>
        <w:rPr>
          <w:sz w:val="8"/>
        </w:rPr>
      </w:pPr>
      <w:r w:rsidRPr="009D7FCD">
        <w:rPr>
          <w:rStyle w:val="StyleUnderline"/>
        </w:rPr>
        <w:t xml:space="preserve">Scenario </w:t>
      </w:r>
      <w:r w:rsidRPr="00770893">
        <w:rPr>
          <w:rStyle w:val="StyleUnderline"/>
          <w:highlight w:val="cyan"/>
        </w:rPr>
        <w:t>analysis</w:t>
      </w:r>
      <w:r w:rsidRPr="00ED789A">
        <w:rPr>
          <w:sz w:val="8"/>
        </w:rPr>
        <w:t xml:space="preserve"> is perceived most commonly as a technique for examining the robustness of strategy. It </w:t>
      </w:r>
      <w:r w:rsidRPr="00770893">
        <w:rPr>
          <w:rStyle w:val="StyleUnderline"/>
          <w:highlight w:val="cyan"/>
        </w:rPr>
        <w:t>can immerse decision makers</w:t>
      </w:r>
      <w:r w:rsidRPr="00ED789A">
        <w:rPr>
          <w:sz w:val="8"/>
        </w:rPr>
        <w:t xml:space="preserve"> in future states that go </w:t>
      </w:r>
      <w:r w:rsidRPr="00770893">
        <w:rPr>
          <w:rStyle w:val="Emphasis"/>
          <w:highlight w:val="cyan"/>
        </w:rPr>
        <w:t>beyond conventional extrapolations</w:t>
      </w:r>
      <w:r w:rsidRPr="00ED789A">
        <w:rPr>
          <w:sz w:val="8"/>
        </w:rPr>
        <w:t xml:space="preserve"> of current trends, </w:t>
      </w:r>
      <w:r w:rsidRPr="007C2367">
        <w:rPr>
          <w:rStyle w:val="StyleUnderline"/>
          <w:highlight w:val="cyan"/>
        </w:rPr>
        <w:t>preparing</w:t>
      </w:r>
      <w:r w:rsidRPr="00770893">
        <w:rPr>
          <w:rStyle w:val="StyleUnderline"/>
          <w:highlight w:val="cyan"/>
        </w:rPr>
        <w:t xml:space="preserve"> them to </w:t>
      </w:r>
      <w:r w:rsidRPr="00770893">
        <w:rPr>
          <w:rStyle w:val="Emphasis"/>
          <w:highlight w:val="cyan"/>
        </w:rPr>
        <w:t>take advantage</w:t>
      </w:r>
      <w:r w:rsidRPr="00770893">
        <w:rPr>
          <w:rStyle w:val="StyleUnderline"/>
          <w:highlight w:val="cyan"/>
        </w:rPr>
        <w:t xml:space="preserve"> of unexpected opportunities and to </w:t>
      </w:r>
      <w:r w:rsidRPr="00770893">
        <w:rPr>
          <w:rStyle w:val="Emphasis"/>
          <w:highlight w:val="cyan"/>
        </w:rPr>
        <w:t>protect themselves</w:t>
      </w:r>
      <w:r w:rsidRPr="00770893">
        <w:rPr>
          <w:rStyle w:val="StyleUnderline"/>
          <w:highlight w:val="cyan"/>
        </w:rPr>
        <w:t xml:space="preserve"> from</w:t>
      </w:r>
      <w:r w:rsidRPr="009D7FCD">
        <w:rPr>
          <w:rStyle w:val="StyleUnderline"/>
        </w:rPr>
        <w:t xml:space="preserve"> adverse exogenous </w:t>
      </w:r>
      <w:r w:rsidRPr="00770893">
        <w:rPr>
          <w:rStyle w:val="StyleUnderline"/>
          <w:highlight w:val="cyan"/>
        </w:rPr>
        <w:t>shocks</w:t>
      </w:r>
      <w:r w:rsidRPr="00ED789A">
        <w:rPr>
          <w:sz w:val="8"/>
        </w:rPr>
        <w:t xml:space="preserve">. The global petroleum company Shell, a pioneer of the technique, characterizes scenario analysis as the art of considering “what if” questions about possible future worlds. Scenario </w:t>
      </w:r>
      <w:r w:rsidRPr="00770893">
        <w:rPr>
          <w:rStyle w:val="StyleUnderline"/>
          <w:highlight w:val="cyan"/>
        </w:rPr>
        <w:t>analysis</w:t>
      </w:r>
      <w:r w:rsidRPr="00770893">
        <w:rPr>
          <w:sz w:val="8"/>
          <w:highlight w:val="cyan"/>
        </w:rPr>
        <w:t xml:space="preserve"> </w:t>
      </w:r>
      <w:r w:rsidRPr="00770893">
        <w:rPr>
          <w:rStyle w:val="StyleUnderline"/>
          <w:highlight w:val="cyan"/>
        </w:rPr>
        <w:t>is</w:t>
      </w:r>
      <w:r w:rsidRPr="009D7FCD">
        <w:rPr>
          <w:rStyle w:val="StyleUnderline"/>
        </w:rPr>
        <w:t xml:space="preserve"> thus typically </w:t>
      </w:r>
      <w:r w:rsidRPr="00770893">
        <w:rPr>
          <w:rStyle w:val="StyleUnderline"/>
          <w:highlight w:val="cyan"/>
        </w:rPr>
        <w:t>seen as serving</w:t>
      </w:r>
      <w:r w:rsidRPr="009D7FCD">
        <w:rPr>
          <w:rStyle w:val="StyleUnderline"/>
        </w:rPr>
        <w:t xml:space="preserve"> the purposes of </w:t>
      </w:r>
      <w:r w:rsidRPr="00770893">
        <w:rPr>
          <w:rStyle w:val="StyleUnderline"/>
          <w:highlight w:val="cyan"/>
        </w:rPr>
        <w:t>corporate planning</w:t>
      </w:r>
      <w:r w:rsidRPr="009D7FCD">
        <w:rPr>
          <w:rStyle w:val="StyleUnderline"/>
        </w:rPr>
        <w:t xml:space="preserve"> </w:t>
      </w:r>
      <w:r w:rsidRPr="00770893">
        <w:rPr>
          <w:rStyle w:val="StyleUnderline"/>
          <w:highlight w:val="cyan"/>
        </w:rPr>
        <w:t>or</w:t>
      </w:r>
      <w:r w:rsidRPr="009D7FCD">
        <w:rPr>
          <w:rStyle w:val="StyleUnderline"/>
        </w:rPr>
        <w:t xml:space="preserve"> as a </w:t>
      </w:r>
      <w:r w:rsidRPr="00770893">
        <w:rPr>
          <w:rStyle w:val="StyleUnderline"/>
          <w:highlight w:val="cyan"/>
        </w:rPr>
        <w:t>policy</w:t>
      </w:r>
      <w:r w:rsidRPr="009D7FCD">
        <w:rPr>
          <w:rStyle w:val="StyleUnderline"/>
        </w:rPr>
        <w:t xml:space="preserve"> </w:t>
      </w:r>
      <w:r w:rsidRPr="00ED789A">
        <w:rPr>
          <w:sz w:val="8"/>
        </w:rPr>
        <w:t xml:space="preserve">tool to be used in combination with simulations of decision making. </w:t>
      </w:r>
      <w:r w:rsidRPr="009D7FCD">
        <w:rPr>
          <w:rStyle w:val="StyleUnderline"/>
        </w:rPr>
        <w:t xml:space="preserve">Yet scenario </w:t>
      </w:r>
      <w:r w:rsidRPr="00770893">
        <w:rPr>
          <w:rStyle w:val="StyleUnderline"/>
          <w:highlight w:val="cyan"/>
        </w:rPr>
        <w:t xml:space="preserve">analysis is </w:t>
      </w:r>
      <w:r w:rsidRPr="00770893">
        <w:rPr>
          <w:rStyle w:val="Emphasis"/>
          <w:highlight w:val="cyan"/>
        </w:rPr>
        <w:t>not</w:t>
      </w:r>
      <w:r w:rsidRPr="009D7FCD">
        <w:rPr>
          <w:rStyle w:val="Emphasis"/>
        </w:rPr>
        <w:t xml:space="preserve"> inherently </w:t>
      </w:r>
      <w:r w:rsidRPr="00770893">
        <w:rPr>
          <w:rStyle w:val="Emphasis"/>
          <w:highlight w:val="cyan"/>
        </w:rPr>
        <w:t>limited</w:t>
      </w:r>
      <w:r w:rsidRPr="00770893">
        <w:rPr>
          <w:rStyle w:val="StyleUnderline"/>
          <w:highlight w:val="cyan"/>
        </w:rPr>
        <w:t xml:space="preserve"> to these uses</w:t>
      </w:r>
      <w:r w:rsidRPr="00ED789A">
        <w:rPr>
          <w:sz w:val="8"/>
        </w:rPr>
        <w:t>. This section provides a brief overview of the practice of scenario analysis and the motivations underpinning its uses. It then makes a case for the utility of the technique for political science scholarship and describes how the scenarios deployed at NEFPC were created.</w:t>
      </w:r>
    </w:p>
    <w:p w14:paraId="20B68EB3" w14:textId="77777777" w:rsidR="0023299F" w:rsidRPr="00ED789A" w:rsidRDefault="0023299F" w:rsidP="0023299F">
      <w:pPr>
        <w:rPr>
          <w:sz w:val="8"/>
        </w:rPr>
      </w:pPr>
      <w:r w:rsidRPr="00ED789A">
        <w:rPr>
          <w:sz w:val="8"/>
        </w:rPr>
        <w:t>The Art of Scenario Analysis</w:t>
      </w:r>
    </w:p>
    <w:p w14:paraId="168D1F34" w14:textId="77777777" w:rsidR="0023299F" w:rsidRPr="00ED789A" w:rsidRDefault="0023299F" w:rsidP="0023299F">
      <w:pPr>
        <w:rPr>
          <w:sz w:val="8"/>
        </w:rPr>
      </w:pPr>
      <w:r w:rsidRPr="00ED789A">
        <w:rPr>
          <w:sz w:val="8"/>
        </w:rPr>
        <w:t xml:space="preserve">We </w:t>
      </w:r>
      <w:r w:rsidRPr="00770893">
        <w:rPr>
          <w:rStyle w:val="StyleUnderline"/>
          <w:highlight w:val="cyan"/>
        </w:rPr>
        <w:t>characterize</w:t>
      </w:r>
      <w:r w:rsidRPr="00ED789A">
        <w:rPr>
          <w:sz w:val="8"/>
        </w:rPr>
        <w:t xml:space="preserve"> scenario </w:t>
      </w:r>
      <w:r w:rsidRPr="00770893">
        <w:rPr>
          <w:rStyle w:val="StyleUnderline"/>
          <w:highlight w:val="cyan"/>
        </w:rPr>
        <w:t>analysis as</w:t>
      </w:r>
      <w:r w:rsidRPr="00ED789A">
        <w:rPr>
          <w:sz w:val="8"/>
        </w:rPr>
        <w:t xml:space="preserve"> the art of </w:t>
      </w:r>
      <w:r w:rsidRPr="00770893">
        <w:rPr>
          <w:rStyle w:val="StyleUnderline"/>
          <w:highlight w:val="cyan"/>
        </w:rPr>
        <w:t>juxtaposing</w:t>
      </w:r>
      <w:r w:rsidRPr="00ED789A">
        <w:rPr>
          <w:sz w:val="8"/>
        </w:rPr>
        <w:t xml:space="preserve"> current </w:t>
      </w:r>
      <w:r w:rsidRPr="00770893">
        <w:rPr>
          <w:rStyle w:val="StyleUnderline"/>
          <w:highlight w:val="cyan"/>
        </w:rPr>
        <w:t xml:space="preserve">trends in </w:t>
      </w:r>
      <w:r w:rsidRPr="00770893">
        <w:rPr>
          <w:rStyle w:val="Emphasis"/>
          <w:highlight w:val="cyan"/>
        </w:rPr>
        <w:t>unexpected</w:t>
      </w:r>
      <w:r w:rsidRPr="00770893">
        <w:rPr>
          <w:rStyle w:val="StyleUnderline"/>
          <w:highlight w:val="cyan"/>
        </w:rPr>
        <w:t xml:space="preserve"> combinations</w:t>
      </w:r>
      <w:r w:rsidRPr="00ED789A">
        <w:rPr>
          <w:sz w:val="8"/>
        </w:rPr>
        <w:t xml:space="preserve"> in order </w:t>
      </w:r>
      <w:r w:rsidRPr="00770893">
        <w:rPr>
          <w:rStyle w:val="StyleUnderline"/>
          <w:highlight w:val="cyan"/>
        </w:rPr>
        <w:t>to articulate</w:t>
      </w:r>
      <w:r w:rsidRPr="00ED789A">
        <w:rPr>
          <w:sz w:val="8"/>
        </w:rPr>
        <w:t xml:space="preserve"> surprising and yet plausible futures, often referred to as “</w:t>
      </w:r>
      <w:r w:rsidRPr="00770893">
        <w:rPr>
          <w:rStyle w:val="Emphasis"/>
          <w:highlight w:val="cyan"/>
        </w:rPr>
        <w:t>alternative worlds</w:t>
      </w:r>
      <w:r w:rsidRPr="00ED789A">
        <w:rPr>
          <w:sz w:val="8"/>
        </w:rPr>
        <w:t xml:space="preserve">.” </w:t>
      </w:r>
      <w:r w:rsidRPr="00770893">
        <w:rPr>
          <w:rStyle w:val="StyleUnderline"/>
          <w:highlight w:val="cyan"/>
        </w:rPr>
        <w:t>Scenarios are</w:t>
      </w:r>
      <w:r w:rsidRPr="00ED789A">
        <w:rPr>
          <w:sz w:val="8"/>
        </w:rPr>
        <w:t xml:space="preserve"> thus explicitly </w:t>
      </w:r>
      <w:r w:rsidRPr="00770893">
        <w:rPr>
          <w:rStyle w:val="StyleUnderline"/>
          <w:highlight w:val="cyan"/>
        </w:rPr>
        <w:t>not</w:t>
      </w:r>
      <w:r w:rsidRPr="009D7FCD">
        <w:rPr>
          <w:rStyle w:val="StyleUnderline"/>
        </w:rPr>
        <w:t xml:space="preserve"> </w:t>
      </w:r>
      <w:r w:rsidRPr="00770893">
        <w:rPr>
          <w:rStyle w:val="StyleUnderline"/>
          <w:highlight w:val="cyan"/>
        </w:rPr>
        <w:t>forecasts</w:t>
      </w:r>
      <w:r w:rsidRPr="00ED789A">
        <w:rPr>
          <w:sz w:val="8"/>
        </w:rPr>
        <w:t xml:space="preserve"> or projections based on linear extrapolations of contemporary patterns, and they are not hypothesis-based expert predictions. </w:t>
      </w:r>
      <w:r w:rsidRPr="00770893">
        <w:rPr>
          <w:rStyle w:val="Emphasis"/>
          <w:highlight w:val="cyan"/>
        </w:rPr>
        <w:t>Nor</w:t>
      </w:r>
      <w:r w:rsidRPr="00ED789A">
        <w:rPr>
          <w:sz w:val="8"/>
        </w:rPr>
        <w:t xml:space="preserve"> should they be equated with </w:t>
      </w:r>
      <w:r w:rsidRPr="00770893">
        <w:rPr>
          <w:rStyle w:val="StyleUnderline"/>
          <w:highlight w:val="cyan"/>
        </w:rPr>
        <w:t>simulations</w:t>
      </w:r>
      <w:r w:rsidRPr="00ED789A">
        <w:rPr>
          <w:sz w:val="8"/>
        </w:rPr>
        <w:t xml:space="preserve">, which are best characterized as functional representations of real institutions or decision-making processes (Asal 2005). Instead, </w:t>
      </w:r>
      <w:r w:rsidRPr="009D7FCD">
        <w:rPr>
          <w:rStyle w:val="StyleUnderline"/>
        </w:rPr>
        <w:t>they are</w:t>
      </w:r>
      <w:r w:rsidRPr="00ED789A">
        <w:rPr>
          <w:sz w:val="8"/>
        </w:rPr>
        <w:t xml:space="preserve"> depictions of </w:t>
      </w:r>
      <w:r w:rsidRPr="009D7FCD">
        <w:rPr>
          <w:rStyle w:val="Emphasis"/>
        </w:rPr>
        <w:t>possible</w:t>
      </w:r>
      <w:r w:rsidRPr="00ED789A">
        <w:rPr>
          <w:sz w:val="8"/>
        </w:rPr>
        <w:t xml:space="preserve"> future </w:t>
      </w:r>
      <w:r w:rsidRPr="009D7FCD">
        <w:rPr>
          <w:rStyle w:val="Emphasis"/>
        </w:rPr>
        <w:t>states</w:t>
      </w:r>
      <w:r w:rsidRPr="00ED789A">
        <w:rPr>
          <w:sz w:val="8"/>
        </w:rPr>
        <w:t xml:space="preserve"> of the world, offered together with a narrative of the driving causal forces and potential exogenous shocks that could lead to those futures. </w:t>
      </w:r>
      <w:r w:rsidRPr="009D7FCD">
        <w:rPr>
          <w:rStyle w:val="StyleUnderline"/>
        </w:rPr>
        <w:t>Good scenarios</w:t>
      </w:r>
      <w:r w:rsidRPr="00ED789A">
        <w:rPr>
          <w:sz w:val="8"/>
        </w:rPr>
        <w:t xml:space="preserve"> thus rely on explicit causal propositions that, independent of one another, are plausible—yet, when combined, </w:t>
      </w:r>
      <w:r w:rsidRPr="009D7FCD">
        <w:rPr>
          <w:rStyle w:val="StyleUnderline"/>
        </w:rPr>
        <w:t xml:space="preserve">suggest </w:t>
      </w:r>
      <w:r w:rsidRPr="009D7FCD">
        <w:rPr>
          <w:rStyle w:val="Emphasis"/>
        </w:rPr>
        <w:t>surprising and</w:t>
      </w:r>
      <w:r w:rsidRPr="00ED789A">
        <w:rPr>
          <w:sz w:val="8"/>
        </w:rPr>
        <w:t xml:space="preserve"> sometimes </w:t>
      </w:r>
      <w:r w:rsidRPr="009D7FCD">
        <w:rPr>
          <w:rStyle w:val="Emphasis"/>
        </w:rPr>
        <w:t>controversial</w:t>
      </w:r>
      <w:r w:rsidRPr="00ED789A">
        <w:rPr>
          <w:sz w:val="8"/>
        </w:rPr>
        <w:t xml:space="preserve"> future </w:t>
      </w:r>
      <w:r w:rsidRPr="009D7FCD">
        <w:rPr>
          <w:rStyle w:val="StyleUnderline"/>
        </w:rPr>
        <w:t>worlds</w:t>
      </w:r>
      <w:r w:rsidRPr="00ED789A">
        <w:rPr>
          <w:sz w:val="8"/>
        </w:rPr>
        <w:t>.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p>
    <w:p w14:paraId="3EF2CDE1" w14:textId="77777777" w:rsidR="0023299F" w:rsidRPr="00ED789A" w:rsidRDefault="0023299F" w:rsidP="0023299F">
      <w:pPr>
        <w:rPr>
          <w:sz w:val="8"/>
        </w:rPr>
      </w:pPr>
      <w:r w:rsidRPr="00ED789A">
        <w:rPr>
          <w:sz w:val="8"/>
        </w:rPr>
        <w:t xml:space="preserve">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w:t>
      </w:r>
      <w:r w:rsidRPr="009D7FCD">
        <w:rPr>
          <w:rStyle w:val="StyleUnderline"/>
        </w:rPr>
        <w:t>Shell anticipated</w:t>
      </w:r>
      <w:r w:rsidRPr="00ED789A">
        <w:rPr>
          <w:sz w:val="8"/>
        </w:rPr>
        <w:t xml:space="preserve"> the possibility of </w:t>
      </w:r>
      <w:r w:rsidRPr="009D7FCD">
        <w:rPr>
          <w:rStyle w:val="Emphasis"/>
        </w:rPr>
        <w:t>two</w:t>
      </w:r>
      <w:r w:rsidRPr="00ED789A">
        <w:rPr>
          <w:sz w:val="8"/>
        </w:rPr>
        <w:t xml:space="preserve"> Arab-induced </w:t>
      </w:r>
      <w:r w:rsidRPr="009D7FCD">
        <w:rPr>
          <w:rStyle w:val="StyleUnderline"/>
        </w:rPr>
        <w:t>oil shocks</w:t>
      </w:r>
      <w:r w:rsidRPr="00ED789A">
        <w:rPr>
          <w:sz w:val="8"/>
        </w:rPr>
        <w:t xml:space="preserve"> in the 1970s and hence was able to position itself for major disruptions in the global petroleum sector.</w:t>
      </w:r>
    </w:p>
    <w:p w14:paraId="03D10F3A" w14:textId="77777777" w:rsidR="0023299F" w:rsidRPr="00ED789A" w:rsidRDefault="0023299F" w:rsidP="0023299F">
      <w:pPr>
        <w:rPr>
          <w:sz w:val="8"/>
        </w:rPr>
      </w:pPr>
      <w:r w:rsidRPr="00ED789A">
        <w:rPr>
          <w:sz w:val="8"/>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p>
    <w:p w14:paraId="0641D96C" w14:textId="77777777" w:rsidR="0023299F" w:rsidRPr="00ED789A" w:rsidRDefault="0023299F" w:rsidP="0023299F">
      <w:pPr>
        <w:rPr>
          <w:sz w:val="8"/>
        </w:rPr>
      </w:pPr>
      <w:r w:rsidRPr="00ED789A">
        <w:rPr>
          <w:sz w:val="8"/>
        </w:rPr>
        <w:t xml:space="preserve">Several features make scenario analysis particularly useful for policymaking.5 Long-term global trends across a number of different realms—social, technological, environmental, economic, and political—combine in often-unexpected ways to produce unforeseen challenges. Yet the ability of </w:t>
      </w:r>
      <w:r w:rsidRPr="00770893">
        <w:rPr>
          <w:rStyle w:val="StyleUnderline"/>
          <w:highlight w:val="cyan"/>
        </w:rPr>
        <w:t>decision maker</w:t>
      </w:r>
      <w:r w:rsidRPr="00770893">
        <w:rPr>
          <w:sz w:val="8"/>
          <w:highlight w:val="cyan"/>
        </w:rPr>
        <w:t>s</w:t>
      </w:r>
      <w:r w:rsidRPr="00ED789A">
        <w:rPr>
          <w:sz w:val="8"/>
        </w:rPr>
        <w:t xml:space="preserve"> to imagine, let alone prepare for, discontinuities in the policy realm </w:t>
      </w:r>
      <w:r w:rsidRPr="00770893">
        <w:rPr>
          <w:rStyle w:val="StyleUnderline"/>
          <w:highlight w:val="cyan"/>
        </w:rPr>
        <w:t>is constrained by</w:t>
      </w:r>
      <w:r w:rsidRPr="00ED789A">
        <w:rPr>
          <w:sz w:val="8"/>
        </w:rPr>
        <w:t xml:space="preserve"> their existing mental models and maps. This limitation is exacerbated by well-known cognitive bias tendencies such as </w:t>
      </w:r>
      <w:r w:rsidRPr="00770893">
        <w:rPr>
          <w:rStyle w:val="Emphasis"/>
          <w:highlight w:val="cyan"/>
        </w:rPr>
        <w:t>groupthink and confirmation bias</w:t>
      </w:r>
      <w:r w:rsidRPr="00ED789A">
        <w:rPr>
          <w:sz w:val="8"/>
        </w:rPr>
        <w:t xml:space="preserve"> (Jervis 1976; Janis 1982; Tetlock 2005). The power of </w:t>
      </w:r>
      <w:r w:rsidRPr="00770893">
        <w:rPr>
          <w:rStyle w:val="StyleUnderline"/>
          <w:highlight w:val="cyan"/>
        </w:rPr>
        <w:t>scenarios</w:t>
      </w:r>
      <w:r w:rsidRPr="00ED789A">
        <w:rPr>
          <w:sz w:val="8"/>
        </w:rPr>
        <w:t xml:space="preserve"> lies in their ability to help individuals </w:t>
      </w:r>
      <w:r w:rsidRPr="00770893">
        <w:rPr>
          <w:rStyle w:val="Emphasis"/>
          <w:highlight w:val="cyan"/>
        </w:rPr>
        <w:t>break out</w:t>
      </w:r>
      <w:r w:rsidRPr="00770893">
        <w:rPr>
          <w:rStyle w:val="StyleUnderline"/>
          <w:highlight w:val="cyan"/>
        </w:rPr>
        <w:t xml:space="preserve"> of conventional</w:t>
      </w:r>
      <w:r w:rsidRPr="009D7FCD">
        <w:rPr>
          <w:rStyle w:val="StyleUnderline"/>
        </w:rPr>
        <w:t xml:space="preserve"> modes of </w:t>
      </w:r>
      <w:r w:rsidRPr="00770893">
        <w:rPr>
          <w:rStyle w:val="StyleUnderline"/>
          <w:highlight w:val="cyan"/>
        </w:rPr>
        <w:t>thinking</w:t>
      </w:r>
      <w:r w:rsidRPr="00ED789A">
        <w:rPr>
          <w:sz w:val="8"/>
        </w:rPr>
        <w:t xml:space="preserve"> and analysis by introducing unusual combinations of trends and deliberate discontinuities in narratives about the future. Imagining alternative future worlds through a structured analytical process enables policymakers to envision and thereby adapt to something altogether different from the known present.</w:t>
      </w:r>
    </w:p>
    <w:p w14:paraId="273EC44D" w14:textId="77777777" w:rsidR="0023299F" w:rsidRPr="00ED789A" w:rsidRDefault="0023299F" w:rsidP="0023299F">
      <w:pPr>
        <w:rPr>
          <w:sz w:val="8"/>
        </w:rPr>
      </w:pPr>
      <w:r w:rsidRPr="00ED789A">
        <w:rPr>
          <w:sz w:val="8"/>
        </w:rPr>
        <w:t>Designing Scenarios for Political Science Inquiry</w:t>
      </w:r>
    </w:p>
    <w:p w14:paraId="2DFD7D10" w14:textId="77777777" w:rsidR="0023299F" w:rsidRPr="00ED789A" w:rsidRDefault="0023299F" w:rsidP="0023299F">
      <w:pPr>
        <w:rPr>
          <w:sz w:val="8"/>
        </w:rPr>
      </w:pPr>
      <w:r w:rsidRPr="00ED789A">
        <w:rPr>
          <w:sz w:val="8"/>
        </w:rPr>
        <w:t xml:space="preserve">The characteristics of scenario analysis that commend its use to policymakers also make it well suited to helping political scientists generate and develop policy-relevant research programs. </w:t>
      </w:r>
      <w:r w:rsidRPr="009D7FCD">
        <w:rPr>
          <w:rStyle w:val="StyleUnderline"/>
        </w:rPr>
        <w:t>Scenarios are</w:t>
      </w:r>
      <w:r w:rsidRPr="00ED789A">
        <w:rPr>
          <w:sz w:val="8"/>
        </w:rPr>
        <w:t xml:space="preserve"> essentially textured, plausible, and relevant </w:t>
      </w:r>
      <w:r w:rsidRPr="009D7FCD">
        <w:rPr>
          <w:rStyle w:val="Emphasis"/>
        </w:rPr>
        <w:t>stories</w:t>
      </w:r>
      <w:r w:rsidRPr="00ED789A">
        <w:rPr>
          <w:sz w:val="8"/>
        </w:rPr>
        <w:t xml:space="preserve"> </w:t>
      </w:r>
      <w:r w:rsidRPr="009D7FCD">
        <w:rPr>
          <w:rStyle w:val="StyleUnderline"/>
        </w:rPr>
        <w:t>that help us</w:t>
      </w:r>
      <w:r w:rsidRPr="00ED789A">
        <w:rPr>
          <w:sz w:val="8"/>
        </w:rPr>
        <w:t xml:space="preserve"> </w:t>
      </w:r>
      <w:r w:rsidRPr="009D7FCD">
        <w:rPr>
          <w:rStyle w:val="StyleUnderline"/>
        </w:rPr>
        <w:t>imagine</w:t>
      </w:r>
      <w:r w:rsidRPr="00ED789A">
        <w:rPr>
          <w:sz w:val="8"/>
        </w:rPr>
        <w:t xml:space="preserve"> </w:t>
      </w:r>
      <w:r w:rsidRPr="009D7FCD">
        <w:rPr>
          <w:rStyle w:val="StyleUnderline"/>
        </w:rPr>
        <w:t>how the</w:t>
      </w:r>
      <w:r w:rsidRPr="00ED789A">
        <w:rPr>
          <w:sz w:val="8"/>
        </w:rPr>
        <w:t xml:space="preserve"> future political-economic </w:t>
      </w:r>
      <w:r w:rsidRPr="009D7FCD">
        <w:rPr>
          <w:rStyle w:val="Emphasis"/>
        </w:rPr>
        <w:t>world could be different</w:t>
      </w:r>
      <w:r w:rsidRPr="00ED789A">
        <w:rPr>
          <w:sz w:val="8"/>
        </w:rPr>
        <w:t xml:space="preserve"> from the past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w:t>
      </w:r>
      <w:r w:rsidRPr="00770893">
        <w:rPr>
          <w:rStyle w:val="StyleUnderline"/>
          <w:highlight w:val="cyan"/>
        </w:rPr>
        <w:t>analysis helps</w:t>
      </w:r>
      <w:r w:rsidRPr="00ED789A">
        <w:rPr>
          <w:sz w:val="8"/>
        </w:rPr>
        <w:t xml:space="preserve"> to </w:t>
      </w:r>
      <w:r w:rsidRPr="00770893">
        <w:rPr>
          <w:rStyle w:val="StyleUnderline"/>
          <w:highlight w:val="cyan"/>
        </w:rPr>
        <w:t>identify</w:t>
      </w:r>
      <w:r w:rsidRPr="00ED789A">
        <w:rPr>
          <w:sz w:val="8"/>
        </w:rPr>
        <w:t xml:space="preserve"> crucial </w:t>
      </w:r>
      <w:r w:rsidRPr="00770893">
        <w:rPr>
          <w:rStyle w:val="Emphasis"/>
          <w:highlight w:val="cyan"/>
        </w:rPr>
        <w:t>gaps</w:t>
      </w:r>
      <w:r w:rsidRPr="00770893">
        <w:rPr>
          <w:rStyle w:val="StyleUnderline"/>
          <w:highlight w:val="cyan"/>
        </w:rPr>
        <w:t xml:space="preserve"> in</w:t>
      </w:r>
      <w:r w:rsidRPr="009D7FCD">
        <w:rPr>
          <w:rStyle w:val="StyleUnderline"/>
        </w:rPr>
        <w:t xml:space="preserve"> our</w:t>
      </w:r>
      <w:r w:rsidRPr="00ED789A">
        <w:rPr>
          <w:sz w:val="8"/>
        </w:rPr>
        <w:t xml:space="preserve"> collective </w:t>
      </w:r>
      <w:r w:rsidRPr="009D7FCD">
        <w:rPr>
          <w:rStyle w:val="StyleUnderline"/>
        </w:rPr>
        <w:t xml:space="preserve">understanding of </w:t>
      </w:r>
      <w:r w:rsidRPr="00ED789A">
        <w:rPr>
          <w:sz w:val="8"/>
        </w:rPr>
        <w:t xml:space="preserve">global politicaleconomic </w:t>
      </w:r>
      <w:r w:rsidRPr="00770893">
        <w:rPr>
          <w:rStyle w:val="StyleUnderline"/>
          <w:highlight w:val="cyan"/>
        </w:rPr>
        <w:t>trends and dynamics</w:t>
      </w:r>
      <w:r w:rsidRPr="00ED789A">
        <w:rPr>
          <w:sz w:val="8"/>
        </w:rPr>
        <w:t>. The notion of “exogeneity”—so prevalent in social science scholarship—applies to models of reality, not to reality itself. Very simply, scenario analysis can throw into sharp relief often-overlooked yet pressing questions in international affairs that demand focused investigation.</w:t>
      </w:r>
    </w:p>
    <w:p w14:paraId="70B3A667" w14:textId="77777777" w:rsidR="0023299F" w:rsidRPr="00ED789A" w:rsidRDefault="0023299F" w:rsidP="0023299F">
      <w:pPr>
        <w:rPr>
          <w:sz w:val="8"/>
        </w:rPr>
      </w:pPr>
      <w:r w:rsidRPr="00ED789A">
        <w:rPr>
          <w:sz w:val="8"/>
        </w:rPr>
        <w:t xml:space="preserve">Scenarios thus offer, in principle, an innovative tool for developing a political science research agenda. In practice, achieving this objective requires careful tailoring of the approach.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w:t>
      </w:r>
      <w:r w:rsidRPr="009D7FCD">
        <w:rPr>
          <w:rStyle w:val="Emphasis"/>
        </w:rPr>
        <w:t>Consensus was not the goal</w:t>
      </w:r>
      <w:r w:rsidRPr="00ED789A">
        <w:rPr>
          <w:sz w:val="8"/>
        </w:rPr>
        <w:t>;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w:t>
      </w:r>
      <w:r w:rsidRPr="00770893">
        <w:rPr>
          <w:rStyle w:val="Emphasis"/>
          <w:highlight w:val="cyan"/>
        </w:rPr>
        <w:t>simplify, then exaggerate</w:t>
      </w:r>
      <w:r w:rsidRPr="00ED789A">
        <w:rPr>
          <w:sz w:val="8"/>
        </w:rPr>
        <w:t xml:space="preserve">” them, </w:t>
      </w:r>
      <w:r w:rsidRPr="009D7FCD">
        <w:rPr>
          <w:rStyle w:val="StyleUnderline"/>
        </w:rPr>
        <w:t xml:space="preserve">before </w:t>
      </w:r>
      <w:r w:rsidRPr="00770893">
        <w:rPr>
          <w:rStyle w:val="StyleUnderline"/>
          <w:highlight w:val="cyan"/>
        </w:rPr>
        <w:t>flesh</w:t>
      </w:r>
      <w:r w:rsidRPr="009D7FCD">
        <w:rPr>
          <w:rStyle w:val="StyleUnderline"/>
        </w:rPr>
        <w:t xml:space="preserve">ing </w:t>
      </w:r>
      <w:r w:rsidRPr="00770893">
        <w:rPr>
          <w:rStyle w:val="StyleUnderline"/>
          <w:highlight w:val="cyan"/>
        </w:rPr>
        <w:t>out the</w:t>
      </w:r>
      <w:r w:rsidRPr="009D7FCD">
        <w:rPr>
          <w:rStyle w:val="StyleUnderline"/>
        </w:rPr>
        <w:t xml:space="preserve"> emerging </w:t>
      </w:r>
      <w:r w:rsidRPr="00770893">
        <w:rPr>
          <w:rStyle w:val="StyleUnderline"/>
          <w:highlight w:val="cyan"/>
        </w:rPr>
        <w:t>story with more</w:t>
      </w:r>
      <w:r w:rsidRPr="00770893">
        <w:rPr>
          <w:sz w:val="8"/>
          <w:highlight w:val="cyan"/>
        </w:rPr>
        <w:t xml:space="preserve"> </w:t>
      </w:r>
      <w:r w:rsidRPr="00770893">
        <w:rPr>
          <w:rStyle w:val="StyleUnderline"/>
          <w:highlight w:val="cyan"/>
        </w:rPr>
        <w:t>details</w:t>
      </w:r>
      <w:r w:rsidRPr="00ED789A">
        <w:rPr>
          <w:sz w:val="8"/>
        </w:rPr>
        <w:t xml:space="preserve">.7 Thus, the contours of the future world were drawn first in the scenario, with details about the possible pathways to that point filled in second. It is entirely possible, indeed probable, that </w:t>
      </w:r>
      <w:r w:rsidRPr="00770893">
        <w:rPr>
          <w:rStyle w:val="StyleUnderline"/>
          <w:highlight w:val="cyan"/>
        </w:rPr>
        <w:t>some</w:t>
      </w:r>
      <w:r w:rsidRPr="009D7FCD">
        <w:rPr>
          <w:rStyle w:val="StyleUnderline"/>
        </w:rPr>
        <w:t xml:space="preserve"> of the causal </w:t>
      </w:r>
      <w:r w:rsidRPr="00770893">
        <w:rPr>
          <w:rStyle w:val="StyleUnderline"/>
          <w:highlight w:val="cyan"/>
        </w:rPr>
        <w:t>claims</w:t>
      </w:r>
      <w:r w:rsidRPr="009D7FCD">
        <w:rPr>
          <w:rStyle w:val="StyleUnderline"/>
        </w:rPr>
        <w:t xml:space="preserve"> that turned into parts of scenarios </w:t>
      </w:r>
      <w:r w:rsidRPr="00770893">
        <w:rPr>
          <w:rStyle w:val="StyleUnderline"/>
          <w:highlight w:val="cyan"/>
        </w:rPr>
        <w:t>were exaggerated</w:t>
      </w:r>
      <w:r w:rsidRPr="009D7FCD">
        <w:rPr>
          <w:rStyle w:val="StyleUnderline"/>
        </w:rPr>
        <w:t xml:space="preserve"> so much as </w:t>
      </w:r>
      <w:r w:rsidRPr="00770893">
        <w:rPr>
          <w:rStyle w:val="Emphasis"/>
          <w:highlight w:val="cyan"/>
        </w:rPr>
        <w:t>to be implausible</w:t>
      </w:r>
      <w:r w:rsidRPr="009D7FCD">
        <w:rPr>
          <w:rStyle w:val="StyleUnderline"/>
        </w:rPr>
        <w:t xml:space="preserve">, and that </w:t>
      </w:r>
      <w:r w:rsidRPr="00770893">
        <w:rPr>
          <w:rStyle w:val="StyleUnderline"/>
          <w:highlight w:val="cyan"/>
        </w:rPr>
        <w:t xml:space="preserve">an </w:t>
      </w:r>
      <w:r w:rsidRPr="00770893">
        <w:rPr>
          <w:rStyle w:val="Emphasis"/>
          <w:highlight w:val="cyan"/>
        </w:rPr>
        <w:t>unavoidable degree of bias</w:t>
      </w:r>
      <w:r w:rsidRPr="009D7FCD">
        <w:rPr>
          <w:rStyle w:val="StyleUnderline"/>
        </w:rPr>
        <w:t xml:space="preserve"> or our own form of groupthink </w:t>
      </w:r>
      <w:r w:rsidRPr="00770893">
        <w:rPr>
          <w:rStyle w:val="StyleUnderline"/>
          <w:highlight w:val="cyan"/>
        </w:rPr>
        <w:t>went into</w:t>
      </w:r>
      <w:r w:rsidRPr="009D7FCD">
        <w:rPr>
          <w:rStyle w:val="StyleUnderline"/>
        </w:rPr>
        <w:t xml:space="preserve"> construction of the </w:t>
      </w:r>
      <w:r w:rsidRPr="00770893">
        <w:rPr>
          <w:rStyle w:val="StyleUnderline"/>
          <w:highlight w:val="cyan"/>
        </w:rPr>
        <w:t>scenarios</w:t>
      </w:r>
      <w:r w:rsidRPr="00ED789A">
        <w:rPr>
          <w:sz w:val="8"/>
        </w:rPr>
        <w:t xml:space="preserve">. One of the great strengths of scenario analysis, however, is that the </w:t>
      </w:r>
      <w:r w:rsidRPr="009D7FCD">
        <w:rPr>
          <w:rStyle w:val="StyleUnderline"/>
        </w:rPr>
        <w:t xml:space="preserve">scenario </w:t>
      </w:r>
      <w:r w:rsidRPr="00770893">
        <w:rPr>
          <w:rStyle w:val="StyleUnderline"/>
          <w:highlight w:val="cyan"/>
        </w:rPr>
        <w:t>discussions</w:t>
      </w:r>
      <w:r w:rsidRPr="00ED789A">
        <w:rPr>
          <w:sz w:val="8"/>
        </w:rPr>
        <w:t xml:space="preserve"> themselves, as described below,</w:t>
      </w:r>
      <w:r w:rsidRPr="009D7FCD">
        <w:rPr>
          <w:rStyle w:val="Emphasis"/>
        </w:rPr>
        <w:t xml:space="preserve"> </w:t>
      </w:r>
      <w:r w:rsidRPr="00770893">
        <w:rPr>
          <w:rStyle w:val="Emphasis"/>
          <w:highlight w:val="cyan"/>
        </w:rPr>
        <w:t>lay bare</w:t>
      </w:r>
      <w:r w:rsidRPr="00770893">
        <w:rPr>
          <w:rStyle w:val="StyleUnderline"/>
          <w:highlight w:val="cyan"/>
        </w:rPr>
        <w:t xml:space="preserve"> these</w:t>
      </w:r>
      <w:r w:rsidRPr="009D7FCD">
        <w:rPr>
          <w:rStyle w:val="StyleUnderline"/>
        </w:rPr>
        <w:t xml:space="preserve"> especially </w:t>
      </w:r>
      <w:r w:rsidRPr="00770893">
        <w:rPr>
          <w:rStyle w:val="StyleUnderline"/>
          <w:highlight w:val="cyan"/>
        </w:rPr>
        <w:t>implausible claims and</w:t>
      </w:r>
      <w:r w:rsidRPr="009D7FCD">
        <w:rPr>
          <w:rStyle w:val="StyleUnderline"/>
        </w:rPr>
        <w:t xml:space="preserve"> systematic </w:t>
      </w:r>
      <w:r w:rsidRPr="00770893">
        <w:rPr>
          <w:rStyle w:val="StyleUnderline"/>
          <w:highlight w:val="cyan"/>
        </w:rPr>
        <w:t>biases</w:t>
      </w:r>
      <w:r w:rsidRPr="00ED789A">
        <w:rPr>
          <w:sz w:val="8"/>
        </w:rPr>
        <w:t>.8</w:t>
      </w:r>
    </w:p>
    <w:p w14:paraId="3703A438" w14:textId="77777777" w:rsidR="0023299F" w:rsidRPr="00ED789A" w:rsidRDefault="0023299F" w:rsidP="0023299F">
      <w:pPr>
        <w:rPr>
          <w:sz w:val="8"/>
        </w:rPr>
      </w:pPr>
      <w:r w:rsidRPr="00ED789A">
        <w:rPr>
          <w:sz w:val="8"/>
        </w:rPr>
        <w:t>An explicit methodological approach underlies the written scenarios themselves as well as the analytical process around them—that of case-centered, structured, focused comparison, intended especially to shed light on new causal mechanisms (George and Bennett 2005). The use of scenarios is similar to counterfactual analysis in that it modifies certain variables in a given situation in order to analyze the resulting effects (Fearon 1991). Whereas counterfactuals are traditionally retrospective in nature and explore events that did not actually occur in the context of known history, our scenarios are deliberately forward-looking and are designed to explore potential futures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We see scenarios as a complementary resource for exploring these dynamics in international affairs, rather than as a replacement for counterfactual analysis, historical case studies, or other methodological tools.</w:t>
      </w:r>
    </w:p>
    <w:p w14:paraId="21BFDA47" w14:textId="77777777" w:rsidR="0023299F" w:rsidRPr="00ED789A" w:rsidRDefault="0023299F" w:rsidP="0023299F">
      <w:pPr>
        <w:rPr>
          <w:sz w:val="8"/>
        </w:rPr>
      </w:pPr>
      <w:r w:rsidRPr="00ED789A">
        <w:rPr>
          <w:sz w:val="8"/>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p>
    <w:p w14:paraId="582598C7" w14:textId="77777777" w:rsidR="0023299F" w:rsidRPr="00ED789A" w:rsidRDefault="0023299F" w:rsidP="0023299F">
      <w:pPr>
        <w:rPr>
          <w:sz w:val="8"/>
        </w:rPr>
      </w:pPr>
      <w:r w:rsidRPr="00ED789A">
        <w:rPr>
          <w:sz w:val="8"/>
        </w:rPr>
        <w:t>The scenario process described here has thus been carefully designed to offer some guidance to policy-oriented graduate students who are otherwise left to the relatively unstructured norms by which political science dissertation ideas are typically developed.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p>
    <w:p w14:paraId="19AB9FB3" w14:textId="52E33D22" w:rsidR="0023299F" w:rsidRDefault="0023299F" w:rsidP="0023299F">
      <w:pPr>
        <w:rPr>
          <w:sz w:val="16"/>
        </w:rPr>
      </w:pPr>
      <w:r w:rsidRPr="00ED789A">
        <w:rPr>
          <w:sz w:val="8"/>
        </w:rPr>
        <w:t xml:space="preserve">The scenario approach to generating research ideas is grounded in the belief that these traditional approaches can be complemented by identifying questions likely to be of great empirical importance in the real world, even if these do not appear as puzzles in existing research programs or as clear extrapolations from past events. The scenarios analyzed at NEFPC envision alternative worlds that could develop in the medium (five to seven year) term and are designed to tease out issues scholars and policymakers may encounter in the relatively near future so that they can begin thinking critically about them now. This timeframe offers a period distant enough from the present as to avoid falling into current events analysis, but not so far into the future as to seem like science fiction. In imagining the worlds in which these scenarios might come to pass, </w:t>
      </w:r>
      <w:r w:rsidRPr="00770893">
        <w:rPr>
          <w:rStyle w:val="StyleUnderline"/>
          <w:highlight w:val="cyan"/>
        </w:rPr>
        <w:t>participants learn</w:t>
      </w:r>
      <w:r w:rsidRPr="00ED789A">
        <w:rPr>
          <w:rStyle w:val="StyleUnderline"/>
        </w:rPr>
        <w:t xml:space="preserve"> </w:t>
      </w:r>
      <w:r w:rsidRPr="00770893">
        <w:rPr>
          <w:rStyle w:val="StyleUnderline"/>
          <w:highlight w:val="cyan"/>
        </w:rPr>
        <w:t xml:space="preserve">strategies for </w:t>
      </w:r>
      <w:r w:rsidRPr="00770893">
        <w:rPr>
          <w:rStyle w:val="Emphasis"/>
          <w:highlight w:val="cyan"/>
        </w:rPr>
        <w:t>avoiding failures</w:t>
      </w:r>
      <w:r w:rsidRPr="00ED789A">
        <w:rPr>
          <w:rStyle w:val="Emphasis"/>
        </w:rPr>
        <w:t xml:space="preserve"> of creativity</w:t>
      </w:r>
      <w:r w:rsidRPr="00ED789A">
        <w:rPr>
          <w:rStyle w:val="StyleUnderline"/>
        </w:rPr>
        <w:t xml:space="preserve"> </w:t>
      </w:r>
      <w:r w:rsidRPr="00770893">
        <w:rPr>
          <w:rStyle w:val="StyleUnderline"/>
          <w:highlight w:val="cyan"/>
        </w:rPr>
        <w:t>and</w:t>
      </w:r>
      <w:r w:rsidRPr="00ED789A">
        <w:rPr>
          <w:rStyle w:val="StyleUnderline"/>
        </w:rPr>
        <w:t xml:space="preserve"> for </w:t>
      </w:r>
      <w:r w:rsidRPr="00770893">
        <w:rPr>
          <w:rStyle w:val="Emphasis"/>
          <w:highlight w:val="cyan"/>
        </w:rPr>
        <w:t>overturning</w:t>
      </w:r>
      <w:r w:rsidRPr="00ED789A">
        <w:rPr>
          <w:rStyle w:val="StyleUnderline"/>
        </w:rPr>
        <w:t xml:space="preserve"> the </w:t>
      </w:r>
      <w:r w:rsidRPr="00770893">
        <w:rPr>
          <w:rStyle w:val="Emphasis"/>
          <w:highlight w:val="cyan"/>
        </w:rPr>
        <w:t>assumptions</w:t>
      </w:r>
      <w:r w:rsidRPr="00ED789A">
        <w:rPr>
          <w:rStyle w:val="StyleUnderline"/>
        </w:rPr>
        <w:t xml:space="preserve"> that prevent scholars and analysts from anticipating and understanding </w:t>
      </w:r>
      <w:r w:rsidRPr="00ED789A">
        <w:rPr>
          <w:sz w:val="8"/>
        </w:rPr>
        <w:t>the</w:t>
      </w:r>
      <w:r w:rsidRPr="00ED789A">
        <w:rPr>
          <w:rStyle w:val="StyleUnderline"/>
        </w:rPr>
        <w:t xml:space="preserve"> pivotal junctures</w:t>
      </w:r>
      <w:r w:rsidRPr="00ED789A">
        <w:rPr>
          <w:sz w:val="8"/>
        </w:rPr>
        <w:t xml:space="preserve"> that arise in international affairs.</w:t>
      </w:r>
      <w:bookmarkEnd w:id="0"/>
      <w:r w:rsidRPr="009D4594">
        <w:rPr>
          <w:sz w:val="16"/>
        </w:rPr>
        <w:t xml:space="preserve"> </w:t>
      </w:r>
    </w:p>
    <w:p w14:paraId="65AE3405" w14:textId="041C128E" w:rsidR="0023299F" w:rsidRDefault="0023299F" w:rsidP="0023299F">
      <w:pPr>
        <w:pStyle w:val="Heading2"/>
      </w:pPr>
      <w:r>
        <w:t>Link</w:t>
      </w:r>
    </w:p>
    <w:p w14:paraId="636AC391" w14:textId="5803EA7A" w:rsidR="0023299F" w:rsidRPr="00444287" w:rsidRDefault="0023299F" w:rsidP="0023299F">
      <w:pPr>
        <w:pStyle w:val="Heading3"/>
        <w:rPr>
          <w:rFonts w:cs="Times New Roman"/>
        </w:rPr>
      </w:pPr>
      <w:r>
        <w:rPr>
          <w:rFonts w:cs="Times New Roman"/>
        </w:rPr>
        <w:t>AT Link—General</w:t>
      </w:r>
    </w:p>
    <w:p w14:paraId="11DD8E49" w14:textId="77777777" w:rsidR="0023299F" w:rsidRPr="00444287" w:rsidRDefault="0023299F" w:rsidP="0023299F">
      <w:pPr>
        <w:pStyle w:val="Heading4"/>
        <w:rPr>
          <w:rFonts w:cs="Times New Roman"/>
        </w:rPr>
      </w:pPr>
      <w:r w:rsidRPr="00444287">
        <w:rPr>
          <w:rFonts w:cs="Times New Roman"/>
        </w:rPr>
        <w:t xml:space="preserve">No link---incarceration and neoliberalism are </w:t>
      </w:r>
      <w:r w:rsidRPr="00444287">
        <w:rPr>
          <w:rFonts w:cs="Times New Roman"/>
          <w:u w:val="single"/>
        </w:rPr>
        <w:t>part and parcel</w:t>
      </w:r>
      <w:r w:rsidRPr="00444287">
        <w:rPr>
          <w:rFonts w:cs="Times New Roman"/>
        </w:rPr>
        <w:t xml:space="preserve">---prisons are a tool to maintain </w:t>
      </w:r>
      <w:r w:rsidRPr="00444287">
        <w:rPr>
          <w:rFonts w:cs="Times New Roman"/>
          <w:u w:val="single"/>
        </w:rPr>
        <w:t>socioeconomic divisions</w:t>
      </w:r>
      <w:r w:rsidRPr="00444287">
        <w:rPr>
          <w:rFonts w:cs="Times New Roman"/>
        </w:rPr>
        <w:t xml:space="preserve">, AND the plan and perm’s reduction of the prison-industrial complex </w:t>
      </w:r>
      <w:r w:rsidRPr="00444287">
        <w:rPr>
          <w:rFonts w:cs="Times New Roman"/>
          <w:u w:val="single"/>
        </w:rPr>
        <w:t>undermines</w:t>
      </w:r>
      <w:r w:rsidRPr="00444287">
        <w:rPr>
          <w:rFonts w:cs="Times New Roman"/>
        </w:rPr>
        <w:t xml:space="preserve"> neoliberalism’s </w:t>
      </w:r>
      <w:r w:rsidRPr="00444287">
        <w:rPr>
          <w:rFonts w:cs="Times New Roman"/>
          <w:u w:val="single"/>
        </w:rPr>
        <w:t>management of social reverberations</w:t>
      </w:r>
    </w:p>
    <w:p w14:paraId="7BA83C9D" w14:textId="77777777" w:rsidR="0023299F" w:rsidRPr="00444287" w:rsidRDefault="0023299F" w:rsidP="0023299F">
      <w:r w:rsidRPr="00444287">
        <w:t xml:space="preserve">Sappho </w:t>
      </w:r>
      <w:r w:rsidRPr="00444287">
        <w:rPr>
          <w:rStyle w:val="Style13ptBold"/>
        </w:rPr>
        <w:t>Xenakis</w:t>
      </w:r>
      <w:r w:rsidRPr="00444287">
        <w:t xml:space="preserve"> </w:t>
      </w:r>
      <w:r w:rsidRPr="00444287">
        <w:rPr>
          <w:rStyle w:val="Style13ptBold"/>
        </w:rPr>
        <w:t>and</w:t>
      </w:r>
      <w:r w:rsidRPr="00444287">
        <w:t xml:space="preserve"> Leonidas </w:t>
      </w:r>
      <w:r w:rsidRPr="00444287">
        <w:rPr>
          <w:rStyle w:val="Style13ptBold"/>
        </w:rPr>
        <w:t>Cheliotis</w:t>
      </w:r>
      <w:r w:rsidRPr="00444287">
        <w:t xml:space="preserve">, </w:t>
      </w:r>
      <w:r w:rsidRPr="00444287">
        <w:rPr>
          <w:rStyle w:val="Style13ptBold"/>
        </w:rPr>
        <w:t>19</w:t>
      </w:r>
      <w:r w:rsidRPr="00444287">
        <w:t>, (Sappho Xenakis Birkbeck, Reader in Criminology, Assistant Dean for Research, Convenor of Criminology Seminar Series University of London, UK AND Leonidas K Cheliotis Leonidas K. Cheliotis is an Assistant Professor in Criminology at the Department of Social Policy, London School of Economics and Political Science, “Whither neoliberal penality? The past, present and future of imprisonment in the US”, Punishment &amp; Society 2019, Vol. 21(2) 187–206)</w:t>
      </w:r>
    </w:p>
    <w:p w14:paraId="002A58C9" w14:textId="7D42CF80" w:rsidR="0023299F" w:rsidRDefault="0023299F" w:rsidP="0023299F">
      <w:pPr>
        <w:rPr>
          <w:sz w:val="14"/>
        </w:rPr>
      </w:pPr>
      <w:r w:rsidRPr="00444287">
        <w:rPr>
          <w:sz w:val="14"/>
        </w:rPr>
        <w:t xml:space="preserve">Across the Western world over the last five decades or so, </w:t>
      </w:r>
      <w:r w:rsidRPr="00444287">
        <w:rPr>
          <w:rStyle w:val="StyleUnderline"/>
        </w:rPr>
        <w:t xml:space="preserve">many states have witnessed an immense </w:t>
      </w:r>
      <w:r w:rsidRPr="00444287">
        <w:rPr>
          <w:rStyle w:val="Emphasis"/>
        </w:rPr>
        <w:t>growth</w:t>
      </w:r>
      <w:r w:rsidRPr="00444287">
        <w:rPr>
          <w:rStyle w:val="StyleUnderline"/>
        </w:rPr>
        <w:t xml:space="preserve"> in their </w:t>
      </w:r>
      <w:r w:rsidRPr="00444287">
        <w:rPr>
          <w:rStyle w:val="Emphasis"/>
        </w:rPr>
        <w:t>rates of imprisonment</w:t>
      </w:r>
      <w:r w:rsidRPr="00444287">
        <w:rPr>
          <w:sz w:val="14"/>
        </w:rPr>
        <w:t xml:space="preserve">. </w:t>
      </w:r>
      <w:r w:rsidRPr="00444287">
        <w:rPr>
          <w:rStyle w:val="StyleUnderline"/>
        </w:rPr>
        <w:t xml:space="preserve">The parallel rise of neoliberal dogma and policy has stimulated a wave of research exploring the apparent </w:t>
      </w:r>
      <w:r w:rsidRPr="00444287">
        <w:rPr>
          <w:rStyle w:val="Emphasis"/>
        </w:rPr>
        <w:t>connection</w:t>
      </w:r>
      <w:r w:rsidRPr="00444287">
        <w:rPr>
          <w:rStyle w:val="StyleUnderline"/>
        </w:rPr>
        <w:t xml:space="preserve"> between </w:t>
      </w:r>
      <w:r w:rsidRPr="00444287">
        <w:rPr>
          <w:rStyle w:val="Emphasis"/>
        </w:rPr>
        <w:t>neoliberalism and imprisonment</w:t>
      </w:r>
      <w:r w:rsidRPr="00444287">
        <w:rPr>
          <w:sz w:val="14"/>
        </w:rPr>
        <w:t xml:space="preserve">. Neoliberalism has come to be interpreted as a creed of governance in which free market principles are preeminent, government intervention in social provision is eschewed, and private enterprise is privileged. </w:t>
      </w:r>
      <w:r w:rsidRPr="00444287">
        <w:rPr>
          <w:rStyle w:val="StyleUnderline"/>
        </w:rPr>
        <w:t>The ascendance of neoliberal thought in policymaking has in turn driven a shift in the structure of capitalism, towards</w:t>
      </w:r>
      <w:r w:rsidRPr="00444287">
        <w:rPr>
          <w:sz w:val="14"/>
        </w:rPr>
        <w:t xml:space="preserve"> a form in which the domestic and international activities and profits of finance capital have been unleashed, thereby resolving what had been mounting pressures on the </w:t>
      </w:r>
      <w:r w:rsidRPr="00444287">
        <w:rPr>
          <w:rStyle w:val="Emphasis"/>
        </w:rPr>
        <w:t>profitability</w:t>
      </w:r>
      <w:r w:rsidRPr="00444287">
        <w:rPr>
          <w:sz w:val="14"/>
        </w:rPr>
        <w:t xml:space="preserve"> of capitalism in its Fordist, production-focused iteration. Yet </w:t>
      </w:r>
      <w:r w:rsidRPr="00444287">
        <w:rPr>
          <w:rStyle w:val="StyleUnderline"/>
        </w:rPr>
        <w:t xml:space="preserve">neoliberal agendas have </w:t>
      </w:r>
      <w:r w:rsidRPr="00444287">
        <w:rPr>
          <w:rStyle w:val="Emphasis"/>
        </w:rPr>
        <w:t>not advanced equally</w:t>
      </w:r>
      <w:r w:rsidRPr="00444287">
        <w:rPr>
          <w:rStyle w:val="StyleUnderline"/>
        </w:rPr>
        <w:t xml:space="preserve"> or uniformly everywhere</w:t>
      </w:r>
      <w:r w:rsidRPr="00444287">
        <w:rPr>
          <w:sz w:val="14"/>
        </w:rPr>
        <w:t xml:space="preserve">; </w:t>
      </w:r>
      <w:r w:rsidRPr="00444287">
        <w:rPr>
          <w:rStyle w:val="StyleUnderline"/>
        </w:rPr>
        <w:t>in different jurisdictions</w:t>
      </w:r>
      <w:r w:rsidRPr="00444287">
        <w:rPr>
          <w:sz w:val="14"/>
        </w:rPr>
        <w:t xml:space="preserve">, </w:t>
      </w:r>
      <w:r w:rsidRPr="00444287">
        <w:rPr>
          <w:rStyle w:val="StyleUnderline"/>
        </w:rPr>
        <w:t>neoliberal policy-making has proved expressive of divergent views about the route required to achieving an unfettered market</w:t>
      </w:r>
      <w:r w:rsidRPr="00444287">
        <w:rPr>
          <w:sz w:val="14"/>
        </w:rPr>
        <w:t xml:space="preserve">, including, to that end, the proper size and role of the state in social and economic fields (Gamble, 2009). </w:t>
      </w:r>
      <w:r w:rsidRPr="00444287">
        <w:rPr>
          <w:rStyle w:val="StyleUnderline"/>
        </w:rPr>
        <w:t xml:space="preserve">It is little surprise that the contested and pluralistic character of neoliberalism has </w:t>
      </w:r>
      <w:r w:rsidRPr="00444287">
        <w:rPr>
          <w:rStyle w:val="Emphasis"/>
        </w:rPr>
        <w:t>thwarted</w:t>
      </w:r>
      <w:r w:rsidRPr="00444287">
        <w:rPr>
          <w:rStyle w:val="StyleUnderline"/>
        </w:rPr>
        <w:t xml:space="preserve"> the emergence of a </w:t>
      </w:r>
      <w:r w:rsidRPr="00444287">
        <w:rPr>
          <w:rStyle w:val="Emphasis"/>
        </w:rPr>
        <w:t>consensus</w:t>
      </w:r>
      <w:r w:rsidRPr="00444287">
        <w:rPr>
          <w:rStyle w:val="StyleUnderline"/>
        </w:rPr>
        <w:t xml:space="preserve"> regarding its relationship with </w:t>
      </w:r>
      <w:r w:rsidRPr="00444287">
        <w:rPr>
          <w:rStyle w:val="Emphasis"/>
        </w:rPr>
        <w:t>imprisonment</w:t>
      </w:r>
      <w:r w:rsidRPr="00444287">
        <w:rPr>
          <w:sz w:val="14"/>
        </w:rPr>
        <w:t xml:space="preserve">. Whilst it has generally been contended that higher imprisonment rates constitute an essential dimension of state punishment under neoliberalism, it has also been argued conversely that the reduced use of imprisonment would align more closely with neoliberal precepts, and </w:t>
      </w:r>
      <w:r w:rsidRPr="00444287">
        <w:rPr>
          <w:rStyle w:val="StyleUnderline"/>
        </w:rPr>
        <w:t xml:space="preserve">attention has been drawn to the </w:t>
      </w:r>
      <w:r w:rsidRPr="00444287">
        <w:rPr>
          <w:rStyle w:val="Emphasis"/>
        </w:rPr>
        <w:t>contingent</w:t>
      </w:r>
      <w:r w:rsidRPr="00444287">
        <w:rPr>
          <w:rStyle w:val="StyleUnderline"/>
        </w:rPr>
        <w:t xml:space="preserve"> and manifold </w:t>
      </w:r>
      <w:r w:rsidRPr="00444287">
        <w:rPr>
          <w:rStyle w:val="Emphasis"/>
        </w:rPr>
        <w:t xml:space="preserve">articulations </w:t>
      </w:r>
      <w:r w:rsidRPr="00444287">
        <w:rPr>
          <w:rStyle w:val="StyleUnderline"/>
        </w:rPr>
        <w:t xml:space="preserve">of </w:t>
      </w:r>
      <w:r w:rsidRPr="00444287">
        <w:rPr>
          <w:rStyle w:val="Emphasis"/>
        </w:rPr>
        <w:t>neoliberal penality</w:t>
      </w:r>
      <w:r w:rsidRPr="00444287">
        <w:rPr>
          <w:rStyle w:val="StyleUnderline"/>
        </w:rPr>
        <w:t xml:space="preserve"> across time and space</w:t>
      </w:r>
      <w:r w:rsidRPr="00444287">
        <w:rPr>
          <w:sz w:val="14"/>
        </w:rPr>
        <w:t xml:space="preserve"> (see e.g. O’Malley, 2015). </w:t>
      </w:r>
      <w:r w:rsidRPr="00444287">
        <w:rPr>
          <w:rStyle w:val="Emphasis"/>
        </w:rPr>
        <w:t xml:space="preserve">Debates </w:t>
      </w:r>
      <w:r w:rsidRPr="00444287">
        <w:rPr>
          <w:rStyle w:val="StyleUnderline"/>
        </w:rPr>
        <w:t>about</w:t>
      </w:r>
      <w:r w:rsidRPr="00444287">
        <w:rPr>
          <w:sz w:val="14"/>
        </w:rPr>
        <w:t xml:space="preserve"> </w:t>
      </w:r>
      <w:r w:rsidRPr="00444287">
        <w:rPr>
          <w:rStyle w:val="StyleUnderline"/>
        </w:rPr>
        <w:t>the</w:t>
      </w:r>
      <w:r w:rsidRPr="00444287">
        <w:rPr>
          <w:sz w:val="14"/>
        </w:rPr>
        <w:t xml:space="preserve"> recent, present and future </w:t>
      </w:r>
      <w:r w:rsidRPr="00444287">
        <w:rPr>
          <w:rStyle w:val="StyleUnderline"/>
        </w:rPr>
        <w:t>trajectory of prison rates in the US</w:t>
      </w:r>
      <w:r w:rsidRPr="00444287">
        <w:rPr>
          <w:sz w:val="14"/>
        </w:rPr>
        <w:t xml:space="preserve">, against the background of questions accumulating about the vitality of neoliberalism as such, </w:t>
      </w:r>
      <w:r w:rsidRPr="00444287">
        <w:rPr>
          <w:rStyle w:val="StyleUnderline"/>
        </w:rPr>
        <w:t xml:space="preserve">suggest there is pressing </w:t>
      </w:r>
      <w:r w:rsidRPr="00444287">
        <w:rPr>
          <w:rStyle w:val="Emphasis"/>
        </w:rPr>
        <w:t>need for a reappraisal</w:t>
      </w:r>
      <w:r w:rsidRPr="00444287">
        <w:rPr>
          <w:rStyle w:val="StyleUnderline"/>
        </w:rPr>
        <w:t xml:space="preserve"> of </w:t>
      </w:r>
      <w:r w:rsidRPr="00444287">
        <w:rPr>
          <w:rStyle w:val="Emphasis"/>
        </w:rPr>
        <w:t>penological scholarship</w:t>
      </w:r>
      <w:r w:rsidRPr="00444287">
        <w:rPr>
          <w:rStyle w:val="StyleUnderline"/>
        </w:rPr>
        <w:t xml:space="preserve"> on the </w:t>
      </w:r>
      <w:r w:rsidRPr="00444287">
        <w:rPr>
          <w:rStyle w:val="Emphasis"/>
        </w:rPr>
        <w:t>connection</w:t>
      </w:r>
      <w:r w:rsidRPr="00444287">
        <w:rPr>
          <w:rStyle w:val="StyleUnderline"/>
        </w:rPr>
        <w:t xml:space="preserve"> between </w:t>
      </w:r>
      <w:r w:rsidRPr="00444287">
        <w:rPr>
          <w:rStyle w:val="Emphasis"/>
        </w:rPr>
        <w:t>neoliberalism and imprisonment</w:t>
      </w:r>
      <w:r w:rsidRPr="00444287">
        <w:rPr>
          <w:sz w:val="14"/>
        </w:rPr>
        <w:t xml:space="preserve">. With a view to providing just such an appraisal, </w:t>
      </w:r>
      <w:r w:rsidRPr="00444287">
        <w:rPr>
          <w:rStyle w:val="StyleUnderline"/>
        </w:rPr>
        <w:t>this article focuses on the US</w:t>
      </w:r>
      <w:r w:rsidRPr="00444287">
        <w:rPr>
          <w:sz w:val="14"/>
        </w:rPr>
        <w:t xml:space="preserve"> as a case study, a choice justified both by the central place accorded to the US in prior work on the relationship between neoliberalism and incarceration, and by the role commonly ascribed to the US as a key disseminator of neoliberal policy-making and the prime originator of the global neoliberal system. </w:t>
      </w:r>
      <w:r w:rsidRPr="00444287">
        <w:rPr>
          <w:rStyle w:val="StyleUnderline"/>
        </w:rPr>
        <w:t xml:space="preserve">We begin by setting out the core propositions of the so-called </w:t>
      </w:r>
      <w:r w:rsidRPr="00444287">
        <w:rPr>
          <w:rStyle w:val="Emphasis"/>
        </w:rPr>
        <w:t>‘neoliberal penality thesis’</w:t>
      </w:r>
      <w:r w:rsidRPr="00444287">
        <w:rPr>
          <w:sz w:val="14"/>
        </w:rPr>
        <w:t xml:space="preserve"> </w:t>
      </w:r>
      <w:r w:rsidRPr="00444287">
        <w:rPr>
          <w:rStyle w:val="StyleUnderline"/>
        </w:rPr>
        <w:t>and proceed to engage with a range of critiques it has attracted concerning the part played by crime and government institutions</w:t>
      </w:r>
      <w:r w:rsidRPr="00444287">
        <w:rPr>
          <w:sz w:val="14"/>
        </w:rPr>
        <w:t xml:space="preserve">, </w:t>
      </w:r>
      <w:r w:rsidRPr="00444287">
        <w:rPr>
          <w:rStyle w:val="StyleUnderline"/>
        </w:rPr>
        <w:t>the evolution and functions of state regulation and welfare provision</w:t>
      </w:r>
      <w:r w:rsidRPr="00444287">
        <w:rPr>
          <w:sz w:val="14"/>
        </w:rPr>
        <w:t xml:space="preserve">, </w:t>
      </w:r>
      <w:r w:rsidRPr="00444287">
        <w:rPr>
          <w:rStyle w:val="StyleUnderline"/>
        </w:rPr>
        <w:t xml:space="preserve">and </w:t>
      </w:r>
      <w:r w:rsidRPr="00444287">
        <w:rPr>
          <w:rStyle w:val="Emphasis"/>
        </w:rPr>
        <w:t>reliance on imprisonment</w:t>
      </w:r>
      <w:r w:rsidRPr="00444287">
        <w:rPr>
          <w:rStyle w:val="StyleUnderline"/>
        </w:rPr>
        <w:t xml:space="preserve"> as an indicator of </w:t>
      </w:r>
      <w:r w:rsidRPr="00444287">
        <w:rPr>
          <w:rStyle w:val="Emphasis"/>
        </w:rPr>
        <w:t>state punitiveness</w:t>
      </w:r>
      <w:r w:rsidRPr="00444287">
        <w:rPr>
          <w:sz w:val="14"/>
        </w:rPr>
        <w:t xml:space="preserve">. 188 Punishment &amp; Society 21(2) </w:t>
      </w:r>
      <w:r w:rsidRPr="00444287">
        <w:rPr>
          <w:rStyle w:val="StyleUnderline"/>
        </w:rPr>
        <w:t>We</w:t>
      </w:r>
      <w:r w:rsidRPr="00444287">
        <w:rPr>
          <w:sz w:val="14"/>
        </w:rPr>
        <w:t xml:space="preserve"> then </w:t>
      </w:r>
      <w:r w:rsidRPr="00444287">
        <w:rPr>
          <w:rStyle w:val="StyleUnderline"/>
        </w:rPr>
        <w:t>outline</w:t>
      </w:r>
      <w:r w:rsidRPr="00444287">
        <w:rPr>
          <w:sz w:val="14"/>
        </w:rPr>
        <w:t xml:space="preserve"> </w:t>
      </w:r>
      <w:r w:rsidRPr="00444287">
        <w:rPr>
          <w:rStyle w:val="StyleUnderline"/>
        </w:rPr>
        <w:t>the principal arguments</w:t>
      </w:r>
      <w:r w:rsidRPr="00444287">
        <w:rPr>
          <w:sz w:val="14"/>
        </w:rPr>
        <w:t xml:space="preserve"> </w:t>
      </w:r>
      <w:r w:rsidRPr="00444287">
        <w:rPr>
          <w:rStyle w:val="StyleUnderline"/>
        </w:rPr>
        <w:t>that have emerged</w:t>
      </w:r>
      <w:r w:rsidRPr="00444287">
        <w:rPr>
          <w:sz w:val="14"/>
        </w:rPr>
        <w:t xml:space="preserve"> over the direction of contemporary prison trends in the US, </w:t>
      </w:r>
      <w:r w:rsidRPr="00444287">
        <w:rPr>
          <w:rStyle w:val="StyleUnderline"/>
        </w:rPr>
        <w:t>and</w:t>
      </w:r>
      <w:r w:rsidRPr="00444287">
        <w:rPr>
          <w:sz w:val="14"/>
        </w:rPr>
        <w:t xml:space="preserve"> </w:t>
      </w:r>
      <w:r w:rsidRPr="00444287">
        <w:rPr>
          <w:rStyle w:val="StyleUnderline"/>
        </w:rPr>
        <w:t xml:space="preserve">distil their </w:t>
      </w:r>
      <w:r w:rsidRPr="00444287">
        <w:rPr>
          <w:rStyle w:val="Emphasis"/>
        </w:rPr>
        <w:t>typically opaque</w:t>
      </w:r>
      <w:r w:rsidRPr="00444287">
        <w:rPr>
          <w:sz w:val="14"/>
        </w:rPr>
        <w:t xml:space="preserve"> </w:t>
      </w:r>
      <w:r w:rsidRPr="00444287">
        <w:rPr>
          <w:rStyle w:val="Emphasis"/>
        </w:rPr>
        <w:t>treatment</w:t>
      </w:r>
      <w:r w:rsidRPr="00444287">
        <w:rPr>
          <w:rStyle w:val="StyleUnderline"/>
        </w:rPr>
        <w:t xml:space="preserve"> of the </w:t>
      </w:r>
      <w:r w:rsidRPr="00444287">
        <w:rPr>
          <w:rStyle w:val="Emphasis"/>
        </w:rPr>
        <w:t>intersections</w:t>
      </w:r>
      <w:r w:rsidRPr="00444287">
        <w:rPr>
          <w:rStyle w:val="StyleUnderline"/>
        </w:rPr>
        <w:t xml:space="preserve"> between neoliberalism and imprisonment</w:t>
      </w:r>
      <w:r w:rsidRPr="00444287">
        <w:rPr>
          <w:sz w:val="14"/>
        </w:rPr>
        <w:t xml:space="preserve">, also clarifying their respective implications for the neoliberal penality thesis in light of the main critiques raised so far against it. In so doing, we go beyond the penological field to take into account doubts that have arisen about the prospects of the neoliberal international order itself. The neoliberal penality thesis A large number of penologists concur that neoliberalism plays an adverse role in penal matters. No broad consensus exists, however, as to what this role precisely entails or how significant it actually is. For some writers, such as Garland (2001) and Simon (2007), neoliberalism has been a key backdrop to growing state punitiveness in the US and elsewhere, but not its cause. For others, such as Lacey (2008), neoliberalism has been a driving force, albeit one that has been mediated by a variety of institutional forces.1 And then there are scholars who have put forward what has come to be known as the ‘neoliberal penality thesis’. Here, the rise of neoliberalism is singled out as the primary propellant of state punitiveness, with concurrent variables receiving recognition yet ultimately treated as of lesser importance.2 In line with the long tradition of research into the relationship between systems of production and the use of punishment, </w:t>
      </w:r>
      <w:r w:rsidRPr="00444287">
        <w:rPr>
          <w:rStyle w:val="StyleUnderline"/>
        </w:rPr>
        <w:t xml:space="preserve">the neoliberal penality thesis starts from the premise that the degree and form of state punitiveness in a society are largely determined </w:t>
      </w:r>
      <w:r w:rsidRPr="00444287">
        <w:rPr>
          <w:rStyle w:val="Emphasis"/>
        </w:rPr>
        <w:t>not by crime</w:t>
      </w:r>
      <w:r w:rsidRPr="00444287">
        <w:rPr>
          <w:rStyle w:val="StyleUnderline"/>
        </w:rPr>
        <w:t xml:space="preserve"> trends but by </w:t>
      </w:r>
      <w:r w:rsidRPr="00444287">
        <w:rPr>
          <w:rStyle w:val="Emphasis"/>
        </w:rPr>
        <w:t>economic and fiscal forces</w:t>
      </w:r>
      <w:r w:rsidRPr="00444287">
        <w:rPr>
          <w:sz w:val="14"/>
        </w:rPr>
        <w:t xml:space="preserve">. At the same time, proponents of the neoliberal penality thesis insist on the distinctiveness of punishment under neoliberalism as compared to under capitalism per se, typically evoking imprisonment trends to contend that state punitiveness has grown and continues to be at its most acute in jurisdictions where neoliberalism has advanced fastest and furthest. In what is arguably the clearest and most influential exposition of the neoliberal penality thesis, Wacquant (2009a, 2009b) suggests that </w:t>
      </w:r>
      <w:r w:rsidRPr="00444287">
        <w:rPr>
          <w:rStyle w:val="Emphasis"/>
        </w:rPr>
        <w:t>neoliberalism</w:t>
      </w:r>
      <w:r w:rsidRPr="00444287">
        <w:rPr>
          <w:sz w:val="14"/>
        </w:rPr>
        <w:t xml:space="preserve"> </w:t>
      </w:r>
      <w:r w:rsidRPr="00444287">
        <w:rPr>
          <w:rStyle w:val="Emphasis"/>
        </w:rPr>
        <w:t>entails</w:t>
      </w:r>
      <w:r w:rsidRPr="00444287">
        <w:rPr>
          <w:sz w:val="14"/>
        </w:rPr>
        <w:t xml:space="preserve"> the articulation of </w:t>
      </w:r>
      <w:r w:rsidRPr="00444287">
        <w:rPr>
          <w:rStyle w:val="StyleUnderline"/>
        </w:rPr>
        <w:t>four specific ‘institutional logics’</w:t>
      </w:r>
      <w:r w:rsidRPr="00444287">
        <w:rPr>
          <w:sz w:val="14"/>
        </w:rPr>
        <w:t xml:space="preserve">: </w:t>
      </w:r>
      <w:r w:rsidRPr="00444287">
        <w:rPr>
          <w:rStyle w:val="StyleUnderline"/>
        </w:rPr>
        <w:t>economic deregulation</w:t>
      </w:r>
      <w:r w:rsidRPr="00444287">
        <w:rPr>
          <w:sz w:val="14"/>
        </w:rPr>
        <w:t xml:space="preserve">, </w:t>
      </w:r>
      <w:r w:rsidRPr="00444287">
        <w:rPr>
          <w:rStyle w:val="StyleUnderline"/>
        </w:rPr>
        <w:t>welfare retrenchment</w:t>
      </w:r>
      <w:r w:rsidRPr="00444287">
        <w:rPr>
          <w:sz w:val="14"/>
        </w:rPr>
        <w:t xml:space="preserve">, </w:t>
      </w:r>
      <w:r w:rsidRPr="00444287">
        <w:rPr>
          <w:rStyle w:val="StyleUnderline"/>
        </w:rPr>
        <w:t>the cultural trope of individual responsibility</w:t>
      </w:r>
      <w:r w:rsidRPr="00444287">
        <w:rPr>
          <w:sz w:val="14"/>
        </w:rPr>
        <w:t xml:space="preserve">, </w:t>
      </w:r>
      <w:r w:rsidRPr="00444287">
        <w:rPr>
          <w:rStyle w:val="StyleUnderline"/>
        </w:rPr>
        <w:t xml:space="preserve">and the expansion of the </w:t>
      </w:r>
      <w:r w:rsidRPr="00444287">
        <w:rPr>
          <w:rStyle w:val="Emphasis"/>
        </w:rPr>
        <w:t>state’s penal apparatus</w:t>
      </w:r>
      <w:r w:rsidRPr="00444287">
        <w:rPr>
          <w:sz w:val="14"/>
        </w:rPr>
        <w:t xml:space="preserve">. That </w:t>
      </w:r>
      <w:r w:rsidRPr="00444287">
        <w:rPr>
          <w:rStyle w:val="StyleUnderline"/>
        </w:rPr>
        <w:t>Wacquant treats the growth of the penal state as an integral component of neoliberalism</w:t>
      </w:r>
      <w:r w:rsidRPr="00444287">
        <w:rPr>
          <w:sz w:val="14"/>
        </w:rPr>
        <w:t xml:space="preserve"> is </w:t>
      </w:r>
      <w:r w:rsidRPr="00444287">
        <w:rPr>
          <w:rStyle w:val="StyleUnderline"/>
        </w:rPr>
        <w:t>because</w:t>
      </w:r>
      <w:r w:rsidRPr="00444287">
        <w:rPr>
          <w:sz w:val="14"/>
        </w:rPr>
        <w:t xml:space="preserve">, in his view, </w:t>
      </w:r>
      <w:r w:rsidRPr="00444287">
        <w:rPr>
          <w:rStyle w:val="StyleUnderline"/>
        </w:rPr>
        <w:t xml:space="preserve">the former helps to manage the </w:t>
      </w:r>
      <w:r w:rsidRPr="00444287">
        <w:rPr>
          <w:rStyle w:val="Emphasis"/>
        </w:rPr>
        <w:t>social reverberations</w:t>
      </w:r>
      <w:r w:rsidRPr="00444287">
        <w:rPr>
          <w:rStyle w:val="StyleUnderline"/>
        </w:rPr>
        <w:t xml:space="preserve"> of ‘advanced social insecurity’ that socioeconomic policies pursuant to the latter generate amongst the </w:t>
      </w:r>
      <w:r w:rsidRPr="00444287">
        <w:rPr>
          <w:rStyle w:val="Emphasis"/>
        </w:rPr>
        <w:t>lower and middle classes.</w:t>
      </w:r>
      <w:r w:rsidRPr="00444287">
        <w:rPr>
          <w:sz w:val="14"/>
        </w:rPr>
        <w:t xml:space="preserve"> At the bottom of the class structure, Wacquant explains, the threat and reality of punishment work to contain the disorders stoked by the ‘objective’ insecurity of the poor, faced as they tend to be not only with long-term unemployment or highly flexibilised conditions of work but also with severely weakened welfare protections. At the same time, ‘</w:t>
      </w:r>
      <w:r w:rsidRPr="00444287">
        <w:rPr>
          <w:u w:val="single"/>
        </w:rPr>
        <w:t>punishing the poor’ creates a convenient outlet for the ‘subjective’ insecurity experienced by the middle classes</w:t>
      </w:r>
      <w:r w:rsidRPr="00444287">
        <w:rPr>
          <w:sz w:val="14"/>
        </w:rPr>
        <w:t xml:space="preserve">, ‘whose prospects for Xenakis and Cheliotis 189 smooth reproduction or upward mobility have dimmed as competition for valued social positions has intensified and the state has reduced its provision of public goods’ (Wacquant, 2009b: 300). </w:t>
      </w:r>
      <w:r w:rsidRPr="00444287">
        <w:rPr>
          <w:u w:val="single"/>
        </w:rPr>
        <w:t xml:space="preserve">Punishment of lower socio-economic classes thereby eventually provides a means by which political leaders can compensate for </w:t>
      </w:r>
      <w:r w:rsidRPr="00444287">
        <w:rPr>
          <w:rStyle w:val="Emphasis"/>
        </w:rPr>
        <w:t>legitimacy lost in pursuit of neoliberal socio-economic agendas</w:t>
      </w:r>
      <w:r w:rsidRPr="00444287">
        <w:rPr>
          <w:sz w:val="14"/>
        </w:rPr>
        <w:t xml:space="preserve"> (see also Cheliotis, 2013; De Giorgi, 2006). Notwithstanding some disagreement over the relative significance of class vis-a`-vis race (see e.g. Gottschalk, 2015), it is commonplace in neoliberal penality scholarship to illustrate neoliberalism’s ascribed penal proclivity by reference to unjustifiably high rates at which poor citizens with a racial minority status (e.g. dispossessed African Americans in the US) are over-represented amongst incarcerated populations in different neoliberal societies. Attentive to the rapid rise of immigration from disadvantaged parts of the world over recent decades, a small but growing number of neoliberal penality scholars have also began extending their analyses to the treatment accorded by recipient societies to foreign migrants, and especially to those amongst them lacking documentation. Thus, for example, the systematic mass confinement of destitute undocumented migrants within either conventional prisons or administrative detention centres under the guise of security and legality in the US and other neoliberal countries has been interpreted as vital to the economic order in place, both in the sense of helping to discipline vast swathes of low-wage and surplus migrant labour and as a tool to divert and expend native middle-class anxieties of a socio-economic nature (see e.g. Cheliotis, 2017; De Giorgi, 2006; Golash-Boza, 2015; Melossi, 2015; Wacquant, 2009a). Adding further nuance to the neoliberal penality thesis, some writers have sought to stretch it beyond the state-centric boundaries within which it is commonly framed. </w:t>
      </w:r>
    </w:p>
    <w:p w14:paraId="5251D3D4" w14:textId="77777777" w:rsidR="0023299F" w:rsidRDefault="0023299F" w:rsidP="0023299F">
      <w:pPr>
        <w:rPr>
          <w:sz w:val="14"/>
        </w:rPr>
      </w:pPr>
    </w:p>
    <w:p w14:paraId="62646C8C" w14:textId="77777777" w:rsidR="0023299F" w:rsidRPr="00444287" w:rsidRDefault="0023299F" w:rsidP="0023299F">
      <w:pPr>
        <w:pStyle w:val="Heading4"/>
        <w:rPr>
          <w:rFonts w:cs="Times New Roman"/>
        </w:rPr>
      </w:pPr>
      <w:r w:rsidRPr="00444287">
        <w:rPr>
          <w:rFonts w:cs="Times New Roman"/>
        </w:rPr>
        <w:t xml:space="preserve">No link---the neg ignores how the market </w:t>
      </w:r>
      <w:r w:rsidRPr="00444287">
        <w:rPr>
          <w:rFonts w:cs="Times New Roman"/>
          <w:u w:val="single"/>
        </w:rPr>
        <w:t>commodifies state power</w:t>
      </w:r>
      <w:r w:rsidRPr="00444287">
        <w:rPr>
          <w:rFonts w:cs="Times New Roman"/>
        </w:rPr>
        <w:t xml:space="preserve"> via </w:t>
      </w:r>
      <w:r w:rsidRPr="00444287">
        <w:rPr>
          <w:rFonts w:cs="Times New Roman"/>
          <w:u w:val="single"/>
        </w:rPr>
        <w:t>penalization</w:t>
      </w:r>
      <w:r w:rsidRPr="00444287">
        <w:rPr>
          <w:rFonts w:cs="Times New Roman"/>
        </w:rPr>
        <w:t xml:space="preserve">---failure to recognize the </w:t>
      </w:r>
      <w:r w:rsidRPr="00444287">
        <w:rPr>
          <w:rFonts w:cs="Times New Roman"/>
          <w:u w:val="single"/>
        </w:rPr>
        <w:t>complex machinations</w:t>
      </w:r>
      <w:r w:rsidRPr="00444287">
        <w:rPr>
          <w:rFonts w:cs="Times New Roman"/>
        </w:rPr>
        <w:t xml:space="preserve"> of neoliberalism </w:t>
      </w:r>
      <w:r w:rsidRPr="00444287">
        <w:rPr>
          <w:rFonts w:cs="Times New Roman"/>
          <w:u w:val="single"/>
        </w:rPr>
        <w:t xml:space="preserve">dooms the alternative </w:t>
      </w:r>
      <w:r w:rsidRPr="00444287">
        <w:rPr>
          <w:rFonts w:cs="Times New Roman"/>
        </w:rPr>
        <w:t xml:space="preserve">to failure </w:t>
      </w:r>
    </w:p>
    <w:p w14:paraId="41A52B13" w14:textId="77777777" w:rsidR="0023299F" w:rsidRPr="00444287" w:rsidRDefault="0023299F" w:rsidP="0023299F">
      <w:r w:rsidRPr="00444287">
        <w:t xml:space="preserve">Sappho </w:t>
      </w:r>
      <w:r w:rsidRPr="00444287">
        <w:rPr>
          <w:rStyle w:val="Style13ptBold"/>
        </w:rPr>
        <w:t>Xenakis</w:t>
      </w:r>
      <w:r w:rsidRPr="00444287">
        <w:t xml:space="preserve"> </w:t>
      </w:r>
      <w:r w:rsidRPr="00444287">
        <w:rPr>
          <w:rStyle w:val="Style13ptBold"/>
        </w:rPr>
        <w:t>and</w:t>
      </w:r>
      <w:r w:rsidRPr="00444287">
        <w:t xml:space="preserve"> Leonidas </w:t>
      </w:r>
      <w:r w:rsidRPr="00444287">
        <w:rPr>
          <w:rStyle w:val="Style13ptBold"/>
        </w:rPr>
        <w:t>Cheliotis</w:t>
      </w:r>
      <w:r w:rsidRPr="00444287">
        <w:t xml:space="preserve">, </w:t>
      </w:r>
      <w:r w:rsidRPr="00444287">
        <w:rPr>
          <w:rStyle w:val="Style13ptBold"/>
        </w:rPr>
        <w:t>18</w:t>
      </w:r>
      <w:r w:rsidRPr="00444287">
        <w:t>, (Sappho Xenakis Birkbeck, Reader in Criminology, Assistant Dean for Research, Convenor of Criminology Seminar Series University of London, UK AND Leonidas K Cheliotis Leonidas K. Cheliotis is an Assistant Professor in Criminology at the Department of Social Policy, London School of Economics and Political Science, “Neoliberalism and the politics of Imprisonment”, http://eprints.lse.ac.uk/68812/7/Cheliotis_Neoliberalism%20and%20the%20Politics%20of%20Imprisonment_Accepted.pdf)</w:t>
      </w:r>
    </w:p>
    <w:p w14:paraId="532169EE" w14:textId="31B8C00B" w:rsidR="0023299F" w:rsidRDefault="0023299F" w:rsidP="0023299F">
      <w:pPr>
        <w:rPr>
          <w:sz w:val="14"/>
        </w:rPr>
      </w:pPr>
      <w:r w:rsidRPr="00444287">
        <w:rPr>
          <w:sz w:val="14"/>
        </w:rPr>
        <w:t xml:space="preserve">Although, as we have seen, the penal efficacy attributed to neoliberalism has been questioned or at least qualified from a range of analytic angles, a priori assumptions regarding the existence and specific elements of neoliberalism as such have usually been taken at face value. </w:t>
      </w:r>
      <w:r w:rsidRPr="00444287">
        <w:rPr>
          <w:rStyle w:val="StyleUnderline"/>
        </w:rPr>
        <w:t>Once</w:t>
      </w:r>
      <w:r w:rsidRPr="00444287">
        <w:rPr>
          <w:sz w:val="14"/>
        </w:rPr>
        <w:t xml:space="preserve">, however, </w:t>
      </w:r>
      <w:r w:rsidRPr="00444287">
        <w:rPr>
          <w:rStyle w:val="StyleUnderline"/>
        </w:rPr>
        <w:t>a distinction is drawn between the rhetoric of neoliberalism and its practical manifestations</w:t>
      </w:r>
      <w:r w:rsidRPr="00444287">
        <w:rPr>
          <w:sz w:val="14"/>
        </w:rPr>
        <w:t xml:space="preserve">, </w:t>
      </w:r>
      <w:r w:rsidRPr="00444287">
        <w:rPr>
          <w:rStyle w:val="StyleUnderline"/>
        </w:rPr>
        <w:t xml:space="preserve">there emerge a range of </w:t>
      </w:r>
      <w:r w:rsidRPr="00444287">
        <w:rPr>
          <w:rStyle w:val="Emphasis"/>
        </w:rPr>
        <w:t>important contradictions</w:t>
      </w:r>
      <w:r w:rsidRPr="00444287">
        <w:rPr>
          <w:rStyle w:val="StyleUnderline"/>
        </w:rPr>
        <w:t>–</w:t>
      </w:r>
      <w:r w:rsidRPr="00444287">
        <w:rPr>
          <w:sz w:val="14"/>
        </w:rPr>
        <w:t xml:space="preserve">even, or perhaps especially, in the US, the presumed archetype of neoliberalism and its supposed originator and major exporter. </w:t>
      </w:r>
      <w:r w:rsidRPr="00444287">
        <w:rPr>
          <w:rStyle w:val="StyleUnderline"/>
        </w:rPr>
        <w:t>Upon close inspection</w:t>
      </w:r>
      <w:r w:rsidRPr="00444287">
        <w:rPr>
          <w:sz w:val="14"/>
        </w:rPr>
        <w:t xml:space="preserve">, for example, </w:t>
      </w:r>
      <w:r w:rsidRPr="00444287">
        <w:rPr>
          <w:rStyle w:val="StyleUnderline"/>
        </w:rPr>
        <w:t>both market deregulation and welfare retrenchment in the US turn out to be less self-evident than neoliberal penality scholars have tended to portray</w:t>
      </w:r>
      <w:r w:rsidRPr="00444287">
        <w:rPr>
          <w:sz w:val="14"/>
        </w:rPr>
        <w:t xml:space="preserve">. As Harcourt (2010) argues, </w:t>
      </w:r>
      <w:r w:rsidRPr="00444287">
        <w:rPr>
          <w:rStyle w:val="StyleUnderline"/>
        </w:rPr>
        <w:t xml:space="preserve">the spread and dominance of free market ideology </w:t>
      </w:r>
      <w:r w:rsidRPr="00444287">
        <w:rPr>
          <w:rStyle w:val="Emphasis"/>
        </w:rPr>
        <w:t>should not be taken</w:t>
      </w:r>
      <w:r w:rsidRPr="00444287">
        <w:rPr>
          <w:rStyle w:val="StyleUnderline"/>
        </w:rPr>
        <w:t xml:space="preserve"> to indicate the degree to which free market principles are </w:t>
      </w:r>
      <w:r w:rsidRPr="00444287">
        <w:rPr>
          <w:rStyle w:val="Emphasis"/>
        </w:rPr>
        <w:t>applied on the ground</w:t>
      </w:r>
      <w:r w:rsidRPr="00444287">
        <w:rPr>
          <w:sz w:val="14"/>
        </w:rPr>
        <w:t xml:space="preserve">; in lived reality, </w:t>
      </w:r>
      <w:r w:rsidRPr="00444287">
        <w:rPr>
          <w:rStyle w:val="StyleUnderline"/>
        </w:rPr>
        <w:t xml:space="preserve">the neoliberal market is subject to systematic </w:t>
      </w:r>
      <w:r w:rsidRPr="00444287">
        <w:rPr>
          <w:rStyle w:val="Emphasis"/>
        </w:rPr>
        <w:t>state intervention</w:t>
      </w:r>
      <w:r w:rsidRPr="00444287">
        <w:rPr>
          <w:rStyle w:val="StyleUnderline"/>
        </w:rPr>
        <w:t xml:space="preserve"> through an </w:t>
      </w:r>
      <w:r w:rsidRPr="00444287">
        <w:rPr>
          <w:rStyle w:val="Emphasis"/>
        </w:rPr>
        <w:t>extensive web of complex regulations</w:t>
      </w:r>
      <w:r w:rsidRPr="00444287">
        <w:rPr>
          <w:rStyle w:val="StyleUnderline"/>
        </w:rPr>
        <w:t xml:space="preserve"> and intricate </w:t>
      </w:r>
      <w:r w:rsidRPr="00444287">
        <w:rPr>
          <w:rStyle w:val="Emphasis"/>
        </w:rPr>
        <w:t>rules</w:t>
      </w:r>
      <w:r w:rsidRPr="00444287">
        <w:rPr>
          <w:rStyle w:val="StyleUnderline"/>
        </w:rPr>
        <w:t>.</w:t>
      </w:r>
      <w:r w:rsidRPr="00444287">
        <w:rPr>
          <w:sz w:val="14"/>
        </w:rPr>
        <w:t xml:space="preserve"> In Harcourt’s view, </w:t>
      </w:r>
      <w:r w:rsidRPr="00444287">
        <w:rPr>
          <w:rStyle w:val="StyleUnderline"/>
        </w:rPr>
        <w:t xml:space="preserve">the gap between </w:t>
      </w:r>
      <w:r w:rsidRPr="00444287">
        <w:rPr>
          <w:rStyle w:val="Emphasis"/>
        </w:rPr>
        <w:t>neoliberalism-in-theory</w:t>
      </w:r>
      <w:r w:rsidRPr="00444287">
        <w:rPr>
          <w:rStyle w:val="StyleUnderline"/>
        </w:rPr>
        <w:t xml:space="preserve"> and </w:t>
      </w:r>
      <w:r w:rsidRPr="00444287">
        <w:rPr>
          <w:rStyle w:val="Emphasis"/>
        </w:rPr>
        <w:t>neoliberalism-in-practice</w:t>
      </w:r>
      <w:r w:rsidRPr="00444287">
        <w:rPr>
          <w:rStyle w:val="StyleUnderline"/>
        </w:rPr>
        <w:t xml:space="preserve"> part of a </w:t>
      </w:r>
      <w:r w:rsidRPr="00444287">
        <w:rPr>
          <w:rStyle w:val="Emphasis"/>
        </w:rPr>
        <w:t>political trick</w:t>
      </w:r>
      <w:r w:rsidRPr="00444287">
        <w:rPr>
          <w:rStyle w:val="StyleUnderline"/>
        </w:rPr>
        <w:t xml:space="preserve"> whereby evocation of the discourse of neoliberalism to describe its implementation serves to </w:t>
      </w:r>
      <w:r w:rsidRPr="00444287">
        <w:rPr>
          <w:rStyle w:val="Emphasis"/>
        </w:rPr>
        <w:t>mask</w:t>
      </w:r>
      <w:r w:rsidRPr="00444287">
        <w:rPr>
          <w:rStyle w:val="StyleUnderline"/>
        </w:rPr>
        <w:t xml:space="preserve"> both the neoliberal state’s </w:t>
      </w:r>
      <w:r w:rsidRPr="00444287">
        <w:rPr>
          <w:rStyle w:val="Emphasis"/>
        </w:rPr>
        <w:t>own regulatory role in the market</w:t>
      </w:r>
      <w:r w:rsidRPr="00444287">
        <w:rPr>
          <w:sz w:val="14"/>
        </w:rPr>
        <w:t xml:space="preserve"> </w:t>
      </w:r>
      <w:r w:rsidRPr="00444287">
        <w:rPr>
          <w:rStyle w:val="StyleUnderline"/>
        </w:rPr>
        <w:t xml:space="preserve">and the </w:t>
      </w:r>
      <w:r w:rsidRPr="00444287">
        <w:rPr>
          <w:rStyle w:val="Emphasis"/>
        </w:rPr>
        <w:t>enormous wealth distributions</w:t>
      </w:r>
      <w:r w:rsidRPr="00444287">
        <w:rPr>
          <w:rStyle w:val="StyleUnderline"/>
        </w:rPr>
        <w:t xml:space="preserve"> occurring daily therein</w:t>
      </w:r>
      <w:r w:rsidRPr="00444287">
        <w:rPr>
          <w:sz w:val="14"/>
        </w:rPr>
        <w:t xml:space="preserve"> (see also Gamble 2009). </w:t>
      </w:r>
      <w:r w:rsidRPr="00444287">
        <w:rPr>
          <w:rStyle w:val="StyleUnderline"/>
        </w:rPr>
        <w:t>Soss</w:t>
      </w:r>
      <w:r w:rsidRPr="00444287">
        <w:rPr>
          <w:sz w:val="14"/>
        </w:rPr>
        <w:t xml:space="preserve"> et al. (2011) </w:t>
      </w:r>
      <w:r w:rsidRPr="00444287">
        <w:rPr>
          <w:rStyle w:val="StyleUnderline"/>
        </w:rPr>
        <w:t>raise a similar point in relation to social welfare provision in the US under neoliberalism</w:t>
      </w:r>
      <w:r w:rsidRPr="00444287">
        <w:rPr>
          <w:sz w:val="14"/>
        </w:rPr>
        <w:t xml:space="preserve">. </w:t>
      </w:r>
      <w:r w:rsidRPr="00444287">
        <w:rPr>
          <w:rStyle w:val="StyleUnderline"/>
        </w:rPr>
        <w:t>In this case</w:t>
      </w:r>
      <w:r w:rsidRPr="00444287">
        <w:rPr>
          <w:sz w:val="14"/>
        </w:rPr>
        <w:t xml:space="preserve">, too, </w:t>
      </w:r>
      <w:r w:rsidRPr="00444287">
        <w:rPr>
          <w:rStyle w:val="StyleUnderline"/>
        </w:rPr>
        <w:t>the state is argued not to have abandoned its traditional interventionist role</w:t>
      </w:r>
      <w:r w:rsidRPr="00444287">
        <w:rPr>
          <w:sz w:val="14"/>
        </w:rPr>
        <w:t xml:space="preserve">, </w:t>
      </w:r>
      <w:r w:rsidRPr="00444287">
        <w:rPr>
          <w:rStyle w:val="StyleUnderline"/>
        </w:rPr>
        <w:t xml:space="preserve">despite its </w:t>
      </w:r>
      <w:r w:rsidRPr="00444287">
        <w:rPr>
          <w:rStyle w:val="Emphasis"/>
        </w:rPr>
        <w:t>rhetoric</w:t>
      </w:r>
      <w:r w:rsidRPr="00444287">
        <w:rPr>
          <w:rStyle w:val="StyleUnderline"/>
        </w:rPr>
        <w:t xml:space="preserve"> essentially </w:t>
      </w:r>
      <w:r w:rsidRPr="00444287">
        <w:rPr>
          <w:rStyle w:val="Emphasis"/>
        </w:rPr>
        <w:t>suggesting the contrary</w:t>
      </w:r>
      <w:r w:rsidRPr="00444287">
        <w:rPr>
          <w:sz w:val="14"/>
        </w:rPr>
        <w:t xml:space="preserve">. Indeed, Soss et al. claim that </w:t>
      </w:r>
      <w:r w:rsidRPr="00444287">
        <w:rPr>
          <w:rStyle w:val="StyleUnderline"/>
        </w:rPr>
        <w:t>the neoliberal state has actually expanded social programmes that target the poor</w:t>
      </w:r>
      <w:r w:rsidRPr="00444287">
        <w:rPr>
          <w:sz w:val="14"/>
        </w:rPr>
        <w:t xml:space="preserve">, </w:t>
      </w:r>
      <w:r w:rsidRPr="00444287">
        <w:rPr>
          <w:rStyle w:val="StyleUnderline"/>
        </w:rPr>
        <w:t xml:space="preserve">although this rollout of welfare provision has also been marked by important if </w:t>
      </w:r>
      <w:r w:rsidRPr="00444287">
        <w:rPr>
          <w:rStyle w:val="Emphasis"/>
        </w:rPr>
        <w:t>subtle qualitative shifts</w:t>
      </w:r>
      <w:r w:rsidRPr="00444287">
        <w:rPr>
          <w:sz w:val="14"/>
        </w:rPr>
        <w:t xml:space="preserve">. In particular, </w:t>
      </w:r>
      <w:r w:rsidRPr="00444287">
        <w:rPr>
          <w:rStyle w:val="StyleUnderline"/>
        </w:rPr>
        <w:t>welfare programmes are no longer aimed at ‘decommodifying’ labour through aid that alleviates market pressures</w:t>
      </w:r>
      <w:r w:rsidRPr="00444287">
        <w:rPr>
          <w:sz w:val="14"/>
        </w:rPr>
        <w:t xml:space="preserve">. </w:t>
      </w:r>
      <w:r w:rsidRPr="00444287">
        <w:rPr>
          <w:rStyle w:val="StyleUnderline"/>
        </w:rPr>
        <w:t>The welfare system has instead been redesigned</w:t>
      </w:r>
      <w:r w:rsidRPr="00444287">
        <w:rPr>
          <w:sz w:val="14"/>
        </w:rPr>
        <w:t xml:space="preserve"> (at least in part according to penal rationales) </w:t>
      </w:r>
      <w:r w:rsidRPr="00444287">
        <w:rPr>
          <w:rStyle w:val="StyleUnderline"/>
        </w:rPr>
        <w:t>to immerse the poor into ‘</w:t>
      </w:r>
      <w:r w:rsidRPr="00444287">
        <w:rPr>
          <w:rStyle w:val="Emphasis"/>
        </w:rPr>
        <w:t>new incentive systems</w:t>
      </w:r>
      <w:r w:rsidRPr="00444287">
        <w:rPr>
          <w:rStyle w:val="StyleUnderline"/>
        </w:rPr>
        <w:t>,</w:t>
      </w:r>
      <w:r w:rsidRPr="00444287">
        <w:rPr>
          <w:sz w:val="14"/>
        </w:rPr>
        <w:t xml:space="preserve"> </w:t>
      </w:r>
      <w:r w:rsidRPr="00444287">
        <w:rPr>
          <w:rStyle w:val="StyleUnderline"/>
        </w:rPr>
        <w:t>modes of pedagogy</w:t>
      </w:r>
      <w:r w:rsidRPr="00444287">
        <w:rPr>
          <w:sz w:val="14"/>
        </w:rPr>
        <w:t xml:space="preserve">, </w:t>
      </w:r>
      <w:r w:rsidRPr="00444287">
        <w:rPr>
          <w:rStyle w:val="StyleUnderline"/>
        </w:rPr>
        <w:t>and reformative experiences of market relations’</w:t>
      </w:r>
      <w:r w:rsidRPr="00444287">
        <w:rPr>
          <w:sz w:val="14"/>
        </w:rPr>
        <w:t xml:space="preserve"> (ibid.: 8) </w:t>
      </w:r>
      <w:r w:rsidRPr="00444287">
        <w:rPr>
          <w:rStyle w:val="StyleUnderline"/>
        </w:rPr>
        <w:t xml:space="preserve">so as to press or otherwise incline them into </w:t>
      </w:r>
      <w:r w:rsidRPr="00444287">
        <w:rPr>
          <w:rStyle w:val="Emphasis"/>
        </w:rPr>
        <w:t>accepting exploitative conditions</w:t>
      </w:r>
      <w:r w:rsidRPr="00444287">
        <w:rPr>
          <w:rStyle w:val="StyleUnderline"/>
        </w:rPr>
        <w:t xml:space="preserve"> of work in low-wage labour markets</w:t>
      </w:r>
      <w:r w:rsidRPr="00444287">
        <w:rPr>
          <w:sz w:val="14"/>
        </w:rPr>
        <w:t xml:space="preserve">. </w:t>
      </w:r>
      <w:r w:rsidRPr="00444287">
        <w:rPr>
          <w:rStyle w:val="StyleUnderline"/>
        </w:rPr>
        <w:t xml:space="preserve">Implicit in these observations is the </w:t>
      </w:r>
      <w:r w:rsidRPr="00444287">
        <w:rPr>
          <w:rStyle w:val="Emphasis"/>
        </w:rPr>
        <w:t>fundamental political problem</w:t>
      </w:r>
      <w:r w:rsidRPr="00444287">
        <w:rPr>
          <w:sz w:val="14"/>
        </w:rPr>
        <w:t xml:space="preserve"> </w:t>
      </w:r>
      <w:r w:rsidRPr="00444287">
        <w:rPr>
          <w:rStyle w:val="StyleUnderline"/>
        </w:rPr>
        <w:t xml:space="preserve">of being </w:t>
      </w:r>
      <w:r w:rsidRPr="00444287">
        <w:rPr>
          <w:rStyle w:val="Emphasis"/>
        </w:rPr>
        <w:t>unable to overturn</w:t>
      </w:r>
      <w:r w:rsidRPr="00444287">
        <w:rPr>
          <w:rStyle w:val="StyleUnderline"/>
        </w:rPr>
        <w:t xml:space="preserve"> or resist a given trend without </w:t>
      </w:r>
      <w:r w:rsidRPr="00444287">
        <w:rPr>
          <w:rStyle w:val="Emphasis"/>
        </w:rPr>
        <w:t>knowledge</w:t>
      </w:r>
      <w:r w:rsidRPr="00444287">
        <w:rPr>
          <w:rStyle w:val="StyleUnderline"/>
        </w:rPr>
        <w:t xml:space="preserve"> of the forces that gave or may give rise to it in the first place</w:t>
      </w:r>
      <w:r w:rsidRPr="00444287">
        <w:rPr>
          <w:sz w:val="14"/>
        </w:rPr>
        <w:t xml:space="preserve">. </w:t>
      </w:r>
      <w:r w:rsidRPr="00444287">
        <w:rPr>
          <w:rStyle w:val="StyleUnderline"/>
        </w:rPr>
        <w:t>Unless</w:t>
      </w:r>
      <w:r w:rsidRPr="00444287">
        <w:rPr>
          <w:sz w:val="14"/>
        </w:rPr>
        <w:t xml:space="preserve">, that is, </w:t>
      </w:r>
      <w:r w:rsidRPr="00444287">
        <w:rPr>
          <w:rStyle w:val="StyleUnderline"/>
        </w:rPr>
        <w:t>one accurately charts the coordinates of neoliberalism</w:t>
      </w:r>
      <w:r w:rsidRPr="00444287">
        <w:rPr>
          <w:sz w:val="14"/>
        </w:rPr>
        <w:t xml:space="preserve">, </w:t>
      </w:r>
      <w:r w:rsidRPr="00444287">
        <w:rPr>
          <w:rStyle w:val="StyleUnderline"/>
        </w:rPr>
        <w:t xml:space="preserve">one cannot </w:t>
      </w:r>
      <w:r w:rsidRPr="00444287">
        <w:rPr>
          <w:rStyle w:val="Emphasis"/>
        </w:rPr>
        <w:t>realistically expect</w:t>
      </w:r>
      <w:r w:rsidRPr="00444287">
        <w:rPr>
          <w:rStyle w:val="StyleUnderline"/>
        </w:rPr>
        <w:t xml:space="preserve"> to reverse or prevent its disciplinary effects, penal or otherwise</w:t>
      </w:r>
      <w:r w:rsidRPr="00444287">
        <w:rPr>
          <w:sz w:val="14"/>
        </w:rPr>
        <w:t xml:space="preserve">. The problem is additionally compounded when misinterpretations of neoliberal rhetoric as actually existing neoliberalism in the context of a given country or jurisdiction are arbitrarily extended to account for penal and other developments in foreign environments. The obvious example here –and one commonly found in scholarship supportive of the neoliberal penality thesis– concerns the purported ‘Americanisation’ of the world, whereby the arch-neoliberal US is thought effectively to export their economic dogma and related policies around the globe (see, e.g., Wacquant, 2009a). </w:t>
      </w:r>
    </w:p>
    <w:p w14:paraId="17AC42E9" w14:textId="468FA11D" w:rsidR="0023299F" w:rsidRDefault="0023299F" w:rsidP="0023299F">
      <w:pPr>
        <w:rPr>
          <w:sz w:val="14"/>
        </w:rPr>
      </w:pPr>
    </w:p>
    <w:p w14:paraId="0B048319" w14:textId="77777777" w:rsidR="0023299F" w:rsidRDefault="0023299F" w:rsidP="0023299F">
      <w:pPr>
        <w:pStyle w:val="Heading4"/>
      </w:pPr>
      <w:r>
        <w:t>If the aff is neoliberal, it redeploys neoliberal strategies to check excesses in policing</w:t>
      </w:r>
    </w:p>
    <w:p w14:paraId="4726048A" w14:textId="77777777" w:rsidR="0023299F" w:rsidRPr="00244577" w:rsidRDefault="0023299F" w:rsidP="0023299F">
      <w:r w:rsidRPr="00244577">
        <w:t>Leonard</w:t>
      </w:r>
      <w:r>
        <w:rPr>
          <w:rStyle w:val="Style13ptBold"/>
        </w:rPr>
        <w:t xml:space="preserve"> Feldman 17 </w:t>
      </w:r>
      <w:r w:rsidRPr="00244577">
        <w:t>-- Associate Professor of Political Science, Hunter College and the Graduate Center, CUNY</w:t>
      </w:r>
      <w:r>
        <w:t xml:space="preserve">, “Neoliberalism and Police Reform,” from </w:t>
      </w:r>
      <w:r w:rsidRPr="00244577">
        <w:rPr>
          <w:i/>
          <w:iCs/>
        </w:rPr>
        <w:t>Rethinking Neoliberalism: Resisting the Disciplinary Regime</w:t>
      </w:r>
      <w:r>
        <w:t xml:space="preserve"> edited by Sanford Schram and Marianna Pavlovskaya. August 24, 2017.</w:t>
      </w:r>
    </w:p>
    <w:p w14:paraId="1888ED4A" w14:textId="77777777" w:rsidR="0023299F" w:rsidRPr="00244577" w:rsidRDefault="0023299F" w:rsidP="0023299F">
      <w:pPr>
        <w:rPr>
          <w:rStyle w:val="StyleUnderline"/>
        </w:rPr>
      </w:pPr>
      <w:r w:rsidRPr="00244577">
        <w:rPr>
          <w:sz w:val="16"/>
        </w:rPr>
        <w:t xml:space="preserve">Scholars of police reform, noting some of the difficulties involved in relying on the US courts and constitutional jurisprudence to limit police violence and reform police practices, argue that the more systemic efforts of the Department of Justice (DOJ) in transforming whole departments constitute a more promising avenue of change. Indeed, they argue, the attempt to rein in police violence and halt racially discriminatory police practices may be more fruitfully pursued at the policy level, in the shadow of the courts, than directly in the courts themselves. The tendency in the literature is to make a contrast between the more individualized remedies of criminal prosecutions and civil litigation, on the one hand, and the more structural reforms of DOJ interventions. For instance, Chase Madar (2014) writes, “far more useful are the DOJ Civil Rights Division’s root-andbranch interventions into violently dysfunctional police forces, triggered by ‘patterns and practices’ of systematic rights violations rather than any one particular incident.” There is a good deal to recommend this position, but two additional points should be made about the DOJ investigations: First is the frequent and central role of political protest in triggering the investigations. Second is the prominent role of neoliberal techniques and approaches within both the investigative reports and the memoranda of understanding or consent decrees that usually result from DOJ investigations. Highlighting them can help make clear what is distinctive in this reform effort, in contrast to the turn to the courts. Ultimately, </w:t>
      </w:r>
      <w:r w:rsidRPr="00244577">
        <w:rPr>
          <w:rStyle w:val="StyleUnderline"/>
        </w:rPr>
        <w:t>I suggest that we might characterize</w:t>
      </w:r>
      <w:r w:rsidRPr="00244577">
        <w:rPr>
          <w:sz w:val="16"/>
        </w:rPr>
        <w:t xml:space="preserve"> these </w:t>
      </w:r>
      <w:r w:rsidRPr="00244577">
        <w:rPr>
          <w:rStyle w:val="StyleUnderline"/>
        </w:rPr>
        <w:t xml:space="preserve">reform efforts as a </w:t>
      </w:r>
      <w:r w:rsidRPr="00244577">
        <w:rPr>
          <w:rStyle w:val="Emphasis"/>
        </w:rPr>
        <w:t>redeployment</w:t>
      </w:r>
      <w:r w:rsidRPr="00244577">
        <w:rPr>
          <w:rStyle w:val="StyleUnderline"/>
        </w:rPr>
        <w:t xml:space="preserve"> of neoliberal techniques for more democratic ends</w:t>
      </w:r>
      <w:r w:rsidRPr="00244577">
        <w:rPr>
          <w:sz w:val="16"/>
        </w:rPr>
        <w:t xml:space="preserve">. In this chapter I examine how </w:t>
      </w:r>
      <w:r w:rsidRPr="00244577">
        <w:rPr>
          <w:rStyle w:val="StyleUnderline"/>
        </w:rPr>
        <w:t>governance technologies closely linked to neoliberalism</w:t>
      </w:r>
      <w:r w:rsidRPr="00244577">
        <w:rPr>
          <w:sz w:val="16"/>
        </w:rPr>
        <w:t xml:space="preserve">, such as quantitative performance measurement, managerial audits, best practices, and benchmarking, </w:t>
      </w:r>
      <w:r w:rsidRPr="00244577">
        <w:rPr>
          <w:rStyle w:val="StyleUnderline"/>
        </w:rPr>
        <w:t>are being redeployed in the service of police reform.</w:t>
      </w:r>
      <w:r w:rsidRPr="00244577">
        <w:rPr>
          <w:sz w:val="16"/>
        </w:rPr>
        <w:t xml:space="preserve"> I first describe how </w:t>
      </w:r>
      <w:r w:rsidRPr="00244577">
        <w:rPr>
          <w:rStyle w:val="StyleUnderline"/>
        </w:rPr>
        <w:t>neoliberalism as a political form involves the development of particular technologies of measurement, observation, and coordination</w:t>
      </w:r>
      <w:r w:rsidRPr="00244577">
        <w:rPr>
          <w:sz w:val="16"/>
        </w:rPr>
        <w:t xml:space="preserve">. Then I consider how </w:t>
      </w:r>
      <w:r w:rsidRPr="00244577">
        <w:rPr>
          <w:rStyle w:val="StyleUnderline"/>
        </w:rPr>
        <w:t>these play out in the governance of policing, in the implementation of CompStat in the 1990s and in recent efforts</w:t>
      </w:r>
      <w:r w:rsidRPr="00244577">
        <w:rPr>
          <w:sz w:val="16"/>
        </w:rPr>
        <w:t xml:space="preserve"> by the Obama administration </w:t>
      </w:r>
      <w:r w:rsidRPr="00244577">
        <w:rPr>
          <w:rStyle w:val="StyleUnderline"/>
        </w:rPr>
        <w:t>to reform municipal police departments, including</w:t>
      </w:r>
      <w:r w:rsidRPr="00244577">
        <w:rPr>
          <w:sz w:val="16"/>
        </w:rPr>
        <w:t xml:space="preserve"> the </w:t>
      </w:r>
      <w:r w:rsidRPr="00244577">
        <w:rPr>
          <w:rStyle w:val="StyleUnderline"/>
        </w:rPr>
        <w:t>D</w:t>
      </w:r>
      <w:r w:rsidRPr="00244577">
        <w:rPr>
          <w:sz w:val="16"/>
        </w:rPr>
        <w:t xml:space="preserve">epartment </w:t>
      </w:r>
      <w:r w:rsidRPr="00244577">
        <w:rPr>
          <w:rStyle w:val="StyleUnderline"/>
        </w:rPr>
        <w:t>o</w:t>
      </w:r>
      <w:r w:rsidRPr="00244577">
        <w:rPr>
          <w:sz w:val="16"/>
        </w:rPr>
        <w:t xml:space="preserve">f </w:t>
      </w:r>
      <w:r w:rsidRPr="00244577">
        <w:rPr>
          <w:rStyle w:val="StyleUnderline"/>
        </w:rPr>
        <w:t>J</w:t>
      </w:r>
      <w:r w:rsidRPr="00244577">
        <w:rPr>
          <w:sz w:val="16"/>
        </w:rPr>
        <w:t xml:space="preserve">ustice “pattern or practice” </w:t>
      </w:r>
      <w:r w:rsidRPr="00244577">
        <w:rPr>
          <w:rStyle w:val="StyleUnderline"/>
        </w:rPr>
        <w:t>investigations into excessive force and systemic racism</w:t>
      </w:r>
      <w:r w:rsidRPr="00244577">
        <w:rPr>
          <w:sz w:val="16"/>
        </w:rPr>
        <w:t xml:space="preserve"> in local departments. I argue that </w:t>
      </w:r>
      <w:r w:rsidRPr="00244577">
        <w:rPr>
          <w:rStyle w:val="StyleUnderline"/>
        </w:rPr>
        <w:t>Department of Justice findings reports combine legal-juridical, muckraking, and managerial frames, and</w:t>
      </w:r>
      <w:r w:rsidRPr="00244577">
        <w:rPr>
          <w:sz w:val="16"/>
        </w:rPr>
        <w:t xml:space="preserve"> that </w:t>
      </w:r>
      <w:r w:rsidRPr="00244577">
        <w:rPr>
          <w:rStyle w:val="StyleUnderline"/>
        </w:rPr>
        <w:t>the implicit alliance between protest movements such as Black Lives Matter and the Civil Rights Division shows the way in which,</w:t>
      </w:r>
      <w:r w:rsidRPr="00244577">
        <w:rPr>
          <w:sz w:val="16"/>
        </w:rPr>
        <w:t xml:space="preserve"> in very particular contexts</w:t>
      </w:r>
      <w:r w:rsidRPr="00244577">
        <w:rPr>
          <w:rStyle w:val="StyleUnderline"/>
        </w:rPr>
        <w:t>, a social logic of surveillance can redirect the neoliberal audit in the direction of democratic oversight</w:t>
      </w:r>
      <w:r w:rsidRPr="00244577">
        <w:rPr>
          <w:sz w:val="16"/>
        </w:rPr>
        <w:t xml:space="preserve">. My argument proceeds in the following steps: First, drawing on the work of Wendy Brown, I examine the role of specific governance techniques such as benchmarking, best practices, and quantitative performance measurement as they are described in the literature on neoliberalism and as implemented, specifically, in the administration of police in (a) the rise of CompStat and (b) the use of “best practices” in the President’s Task Force on 21st Century Policing. Then I </w:t>
      </w:r>
      <w:r w:rsidRPr="00244577">
        <w:rPr>
          <w:rStyle w:val="StyleUnderline"/>
        </w:rPr>
        <w:t>turn to the specific efforts of the Department of Justice to reform local police departments</w:t>
      </w:r>
      <w:r w:rsidRPr="00244577">
        <w:rPr>
          <w:sz w:val="16"/>
        </w:rPr>
        <w:t xml:space="preserve">, briefly </w:t>
      </w:r>
      <w:r w:rsidRPr="00244577">
        <w:rPr>
          <w:rStyle w:val="StyleUnderline"/>
        </w:rPr>
        <w:t>looking at how agonistic political action has played a central role in triggering Department of Justice investigations and showing how neoliberal governance techniques and rationalities such as experimentalism, benchmarking, and best practices get incorporated into what are essentially legal reports concerning systemic police law-breaking</w:t>
      </w:r>
      <w:r w:rsidRPr="00244577">
        <w:rPr>
          <w:sz w:val="16"/>
        </w:rPr>
        <w:t xml:space="preserve">. In particular I show how </w:t>
      </w:r>
      <w:r w:rsidRPr="00244577">
        <w:rPr>
          <w:rStyle w:val="StyleUnderline"/>
        </w:rPr>
        <w:t>the</w:t>
      </w:r>
      <w:r w:rsidRPr="00244577">
        <w:rPr>
          <w:sz w:val="16"/>
        </w:rPr>
        <w:t xml:space="preserve"> use of quantitative benchmarking for judging incidences of police violence involves the creative </w:t>
      </w:r>
      <w:r w:rsidRPr="00244577">
        <w:rPr>
          <w:rStyle w:val="StyleUnderline"/>
        </w:rPr>
        <w:t>redeployment of CompStat techniques from their traditional analysis of criminal violence to the analysis of police violence</w:t>
      </w:r>
      <w:r w:rsidRPr="00244577">
        <w:rPr>
          <w:sz w:val="16"/>
        </w:rPr>
        <w:t xml:space="preserve">. In arguing that neoliberal governance rationalities play a role in police reform efforts, </w:t>
      </w:r>
      <w:r w:rsidRPr="00244577">
        <w:rPr>
          <w:rStyle w:val="StyleUnderline"/>
        </w:rPr>
        <w:t>I do not mean to deny the</w:t>
      </w:r>
      <w:r w:rsidRPr="00244577">
        <w:rPr>
          <w:sz w:val="16"/>
        </w:rPr>
        <w:t xml:space="preserve"> welldocumented </w:t>
      </w:r>
      <w:r w:rsidRPr="00244577">
        <w:rPr>
          <w:rStyle w:val="StyleUnderline"/>
        </w:rPr>
        <w:t>role of neoliberal policies in facilitating or producing</w:t>
      </w:r>
      <w:r w:rsidRPr="00244577">
        <w:rPr>
          <w:sz w:val="16"/>
        </w:rPr>
        <w:t xml:space="preserve"> the intensified </w:t>
      </w:r>
      <w:r w:rsidRPr="00244577">
        <w:rPr>
          <w:rStyle w:val="StyleUnderline"/>
        </w:rPr>
        <w:t>policing of urban space</w:t>
      </w:r>
      <w:r w:rsidRPr="00244577">
        <w:rPr>
          <w:sz w:val="16"/>
        </w:rPr>
        <w:t xml:space="preserve"> and the refocusing of punitive and carceral mechanisms on subjects who fail to self-regulate according to market norms (Rose 1999; Wacquant 2009; Harcourt 2011; Soss et al. 2011). </w:t>
      </w:r>
      <w:r w:rsidRPr="00244577">
        <w:rPr>
          <w:rStyle w:val="StyleUnderline"/>
        </w:rPr>
        <w:t>I rather wish to supplement that picture with an account of how neoliberal governance logics can become attached to different political projects.</w:t>
      </w:r>
      <w:r w:rsidRPr="00244577">
        <w:rPr>
          <w:sz w:val="16"/>
        </w:rPr>
        <w:t xml:space="preserve"> The Department of Justice reports involve such </w:t>
      </w:r>
      <w:r w:rsidRPr="00244577">
        <w:rPr>
          <w:rStyle w:val="StyleUnderline"/>
        </w:rPr>
        <w:t>a redirection, as they bring together features of a traditional legal brief, a journalistic exposé, and a neoliberal audit.</w:t>
      </w:r>
    </w:p>
    <w:p w14:paraId="0F249F6B" w14:textId="77777777" w:rsidR="0023299F" w:rsidRPr="0023299F" w:rsidRDefault="0023299F" w:rsidP="0023299F">
      <w:pPr>
        <w:rPr>
          <w:sz w:val="14"/>
        </w:rPr>
      </w:pPr>
    </w:p>
    <w:p w14:paraId="43E9AE8C" w14:textId="41FB4D7C" w:rsidR="0023299F" w:rsidRDefault="0023299F" w:rsidP="0023299F">
      <w:pPr>
        <w:pStyle w:val="Heading3"/>
        <w:rPr>
          <w:rFonts w:cs="Times New Roman"/>
        </w:rPr>
      </w:pPr>
      <w:r>
        <w:rPr>
          <w:rFonts w:cs="Times New Roman"/>
        </w:rPr>
        <w:t>AT Link—Marijuana Decriminalization</w:t>
      </w:r>
    </w:p>
    <w:p w14:paraId="76D9F797" w14:textId="77777777" w:rsidR="0023299F" w:rsidRDefault="0023299F" w:rsidP="0023299F">
      <w:pPr>
        <w:pStyle w:val="Heading4"/>
      </w:pPr>
      <w:r>
        <w:t xml:space="preserve">The </w:t>
      </w:r>
      <w:r w:rsidRPr="00D94F76">
        <w:rPr>
          <w:u w:val="single"/>
        </w:rPr>
        <w:t>criminalization of drugs</w:t>
      </w:r>
      <w:r>
        <w:t xml:space="preserve"> is </w:t>
      </w:r>
      <w:r w:rsidRPr="00D94F76">
        <w:rPr>
          <w:u w:val="single"/>
        </w:rPr>
        <w:t>integral</w:t>
      </w:r>
      <w:r>
        <w:t xml:space="preserve"> to the functioning of neoliberalism---the aff </w:t>
      </w:r>
      <w:r w:rsidRPr="00D94F76">
        <w:rPr>
          <w:u w:val="single"/>
        </w:rPr>
        <w:t>deconstructs that</w:t>
      </w:r>
    </w:p>
    <w:p w14:paraId="22FC47AE" w14:textId="77777777" w:rsidR="0023299F" w:rsidRPr="004D13A3" w:rsidRDefault="0023299F" w:rsidP="0023299F">
      <w:r>
        <w:t xml:space="preserve">Todd </w:t>
      </w:r>
      <w:r w:rsidRPr="004D13A3">
        <w:rPr>
          <w:rStyle w:val="Style13ptBold"/>
        </w:rPr>
        <w:t>Gordon</w:t>
      </w:r>
      <w:r>
        <w:t xml:space="preserve">, </w:t>
      </w:r>
      <w:r w:rsidRPr="004D13A3">
        <w:rPr>
          <w:rStyle w:val="Style13ptBold"/>
        </w:rPr>
        <w:t>06</w:t>
      </w:r>
      <w:r>
        <w:t>, (Todd Gordon is a social justice activist who completed his Ph.D. in political science at York University. His articles have appeared in Studies in Political Economy, Canadian Review of Social Policy and Capital and Class. He is also an editor of New Socialist magazine, “Neoliberalism, Racism, and the War on Drugs in Canada”, Social Justice , 2006, Vol. 33, No. 1 (103), Immigration Rights and National Insecurity (2006), pp. 59-78)</w:t>
      </w:r>
    </w:p>
    <w:p w14:paraId="440087E9" w14:textId="6D534542" w:rsidR="0023299F" w:rsidRPr="0023299F" w:rsidRDefault="0023299F" w:rsidP="0023299F">
      <w:pPr>
        <w:rPr>
          <w:sz w:val="14"/>
        </w:rPr>
      </w:pPr>
      <w:r w:rsidRPr="004D13A3">
        <w:rPr>
          <w:rStyle w:val="Emphasis"/>
        </w:rPr>
        <w:t>THE “WAR ON DRUGS" IS AN IMPORTANT FEATURE OF NEOLIBERALISM</w:t>
      </w:r>
      <w:r w:rsidRPr="004D13A3">
        <w:rPr>
          <w:sz w:val="14"/>
        </w:rPr>
        <w:t xml:space="preserve"> IN CANADA. Yet while </w:t>
      </w:r>
      <w:r w:rsidRPr="004D13A3">
        <w:rPr>
          <w:rStyle w:val="StyleUnderline"/>
        </w:rPr>
        <w:t xml:space="preserve">the relationship between the drug war and neoliberal policy has been the subject of focus by writers in the </w:t>
      </w:r>
      <w:r w:rsidRPr="004D13A3">
        <w:rPr>
          <w:rStyle w:val="Emphasis"/>
        </w:rPr>
        <w:t>U</w:t>
      </w:r>
      <w:r w:rsidRPr="004D13A3">
        <w:rPr>
          <w:sz w:val="14"/>
        </w:rPr>
        <w:t xml:space="preserve">nited </w:t>
      </w:r>
      <w:r w:rsidRPr="004D13A3">
        <w:rPr>
          <w:rStyle w:val="Emphasis"/>
        </w:rPr>
        <w:t>S</w:t>
      </w:r>
      <w:r w:rsidRPr="004D13A3">
        <w:rPr>
          <w:sz w:val="14"/>
        </w:rPr>
        <w:t xml:space="preserve">tates (see, for example, Parenti, 1999; Davis, 1992), </w:t>
      </w:r>
      <w:r w:rsidRPr="004D13A3">
        <w:rPr>
          <w:rStyle w:val="StyleUnderline"/>
        </w:rPr>
        <w:t>it has received little attention in the literature on either drug policy or neoliberalism in Canada.</w:t>
      </w:r>
      <w:r w:rsidRPr="004D13A3">
        <w:rPr>
          <w:sz w:val="14"/>
        </w:rPr>
        <w:t xml:space="preserve"> This article seeks to address this gap. Using a political-economy framework, it highlights </w:t>
      </w:r>
      <w:r w:rsidRPr="004D13A3">
        <w:rPr>
          <w:rStyle w:val="Emphasis"/>
        </w:rPr>
        <w:t>the central role</w:t>
      </w:r>
      <w:r w:rsidRPr="004D13A3">
        <w:rPr>
          <w:sz w:val="14"/>
        </w:rPr>
        <w:t xml:space="preserve"> </w:t>
      </w:r>
      <w:r w:rsidRPr="004D13A3">
        <w:rPr>
          <w:rStyle w:val="StyleUnderline"/>
        </w:rPr>
        <w:t xml:space="preserve">played by </w:t>
      </w:r>
      <w:r w:rsidRPr="004D13A3">
        <w:rPr>
          <w:rStyle w:val="Emphasis"/>
        </w:rPr>
        <w:t>drug prohibition</w:t>
      </w:r>
      <w:r w:rsidRPr="004D13A3">
        <w:rPr>
          <w:rStyle w:val="StyleUnderline"/>
        </w:rPr>
        <w:t xml:space="preserve"> in the street-based</w:t>
      </w:r>
      <w:r w:rsidRPr="004D13A3">
        <w:rPr>
          <w:sz w:val="14"/>
        </w:rPr>
        <w:t xml:space="preserve"> </w:t>
      </w:r>
      <w:r w:rsidRPr="004D13A3">
        <w:rPr>
          <w:rStyle w:val="StyleUnderline"/>
        </w:rPr>
        <w:t xml:space="preserve">operationalization of </w:t>
      </w:r>
      <w:r w:rsidRPr="004D13A3">
        <w:rPr>
          <w:rStyle w:val="Emphasis"/>
        </w:rPr>
        <w:t>neoliberal restructuring</w:t>
      </w:r>
      <w:r w:rsidRPr="004D13A3">
        <w:rPr>
          <w:rStyle w:val="StyleUnderline"/>
        </w:rPr>
        <w:t xml:space="preserve"> and links this </w:t>
      </w:r>
      <w:r w:rsidRPr="004D13A3">
        <w:rPr>
          <w:rStyle w:val="Emphasis"/>
        </w:rPr>
        <w:t>policing dynamic</w:t>
      </w:r>
      <w:r w:rsidRPr="004D13A3">
        <w:rPr>
          <w:rStyle w:val="StyleUnderline"/>
        </w:rPr>
        <w:t xml:space="preserve"> to the historical role </w:t>
      </w:r>
      <w:r w:rsidRPr="004D13A3">
        <w:rPr>
          <w:rStyle w:val="Emphasis"/>
        </w:rPr>
        <w:t>drug criminalization</w:t>
      </w:r>
      <w:r w:rsidRPr="004D13A3">
        <w:rPr>
          <w:rStyle w:val="StyleUnderline"/>
        </w:rPr>
        <w:t xml:space="preserve"> has played</w:t>
      </w:r>
      <w:r w:rsidRPr="004D13A3">
        <w:rPr>
          <w:sz w:val="14"/>
        </w:rPr>
        <w:t xml:space="preserve"> in Canada. </w:t>
      </w:r>
      <w:r w:rsidRPr="004D13A3">
        <w:rPr>
          <w:rStyle w:val="StyleUnderline"/>
        </w:rPr>
        <w:t>The failure to interrogate capitalist state power and to adequately situate the emergence and development of the war on drugs</w:t>
      </w:r>
      <w:r w:rsidRPr="004D13A3">
        <w:rPr>
          <w:sz w:val="14"/>
        </w:rPr>
        <w:t xml:space="preserve"> in Canada </w:t>
      </w:r>
      <w:r w:rsidRPr="004D13A3">
        <w:rPr>
          <w:rStyle w:val="StyleUnderline"/>
        </w:rPr>
        <w:t xml:space="preserve">within the context of the state's racialized efforts to produce capitalist social relations </w:t>
      </w:r>
      <w:r w:rsidRPr="004D13A3">
        <w:rPr>
          <w:rStyle w:val="Emphasis"/>
        </w:rPr>
        <w:t>considerably flattens most analyses</w:t>
      </w:r>
      <w:r w:rsidRPr="004D13A3">
        <w:rPr>
          <w:rStyle w:val="StyleUnderline"/>
        </w:rPr>
        <w:t xml:space="preserve"> thus far advanced on this issue</w:t>
      </w:r>
      <w:r w:rsidRPr="004D13A3">
        <w:rPr>
          <w:sz w:val="14"/>
        </w:rPr>
        <w:t xml:space="preserve">. The war on drugs, it will be argued, is bound up with a deep-seated racist fear of the non-British immigrant Other. This fear is rooted in part in the Canadian state's concern that immigrants whose cheap labor Canadian capitalism has historically been very dependent upon will not conform to, and thus will undermine, Canada's white bourgeois moral order. A central historical role of the state and police has been the constitution of immigrants (and workers in general) as a reliable and disciplined class of wage laborers dependant on market relations. </w:t>
      </w:r>
      <w:r w:rsidRPr="004D13A3">
        <w:rPr>
          <w:rStyle w:val="StyleUnderline"/>
        </w:rPr>
        <w:t>In the process, certain drugs came to represent to the state and police a potential threat to this order.</w:t>
      </w:r>
      <w:r w:rsidRPr="004D13A3">
        <w:rPr>
          <w:sz w:val="14"/>
        </w:rPr>
        <w:t xml:space="preserve"> The concern was that these drugs might provide a financial or festive alternative (or sometimes both) to alienating market relations. Equally important, however, the danger associated with these drugs became even greater when they were identified with a particular non-British immigrant community, as opiates, cocaine, and cannabis were in the early 20th century. Drugs in these instances were a possible alternative to market relations and a cultural practice from a supposedly less civilized part of the world that was foreign to most white Canadians. </w:t>
      </w:r>
      <w:r w:rsidRPr="004D13A3">
        <w:rPr>
          <w:rStyle w:val="StyleUnderline"/>
        </w:rPr>
        <w:t>This was therefore viewed as a serious expression of nonconformity to, and a potential infection of, the country's white bourgeois moral order.</w:t>
      </w:r>
      <w:r w:rsidRPr="004D13A3">
        <w:rPr>
          <w:sz w:val="14"/>
        </w:rPr>
        <w:t xml:space="preserve"> </w:t>
      </w:r>
      <w:r w:rsidRPr="004D13A3">
        <w:rPr>
          <w:rStyle w:val="StyleUnderline"/>
        </w:rPr>
        <w:t xml:space="preserve">These dynamics </w:t>
      </w:r>
      <w:r w:rsidRPr="004D13A3">
        <w:rPr>
          <w:rStyle w:val="Emphasis"/>
        </w:rPr>
        <w:t>framed drug criminalization</w:t>
      </w:r>
      <w:r w:rsidRPr="004D13A3">
        <w:rPr>
          <w:sz w:val="14"/>
        </w:rPr>
        <w:t xml:space="preserve"> in the early 20th century </w:t>
      </w:r>
      <w:r w:rsidRPr="004D13A3">
        <w:rPr>
          <w:rStyle w:val="StyleUnderline"/>
        </w:rPr>
        <w:t>and are played out even today</w:t>
      </w:r>
      <w:r w:rsidRPr="004D13A3">
        <w:rPr>
          <w:sz w:val="14"/>
        </w:rPr>
        <w:t xml:space="preserve">, as the emergence of neoliberalism has entailed the deep re-imposition of market relations into people's lives and Canadian capitalism's increasing dependence on cheap immigrant labor from the global South. </w:t>
      </w:r>
      <w:r w:rsidRPr="004D13A3">
        <w:rPr>
          <w:rStyle w:val="StyleUnderline"/>
        </w:rPr>
        <w:t>Thus, the war on drugs remains a very important means for the state and police to pursue order in immigrant communities.</w:t>
      </w:r>
      <w:r w:rsidRPr="004D13A3">
        <w:rPr>
          <w:sz w:val="14"/>
        </w:rPr>
        <w:t xml:space="preserve"> The article will first examine the historical role of the capitalist state in producing a racialized bourgeois order in immigrant communities. Then it briefly looks at the emergence of drug prohibition in Canada in the early 20th century as a racialized project of class domination. Some of the existing literature on the early period of drug criminalization in Canada is helpful, though its insights are strengthened by the discussion of antiracist state theory that precedes it. </w:t>
      </w:r>
      <w:r w:rsidRPr="004D13A3">
        <w:rPr>
          <w:rStyle w:val="StyleUnderline"/>
        </w:rPr>
        <w:t>Having developed a historical framework for the war on drugs, I then explore its contemporary manifestation, drawing out its most salient patterns and relating them to the demands of neoliberalism</w:t>
      </w:r>
      <w:r w:rsidRPr="004D13A3">
        <w:rPr>
          <w:sz w:val="14"/>
        </w:rPr>
        <w:t>. Finally, I look specifically at the criminalization of khat, and with it the Somali community in Toronto. This is similar in important ways to the criminalization of specific immigrant communities in the early 20th century as part of the war on drugs and cannot be properly understood outside this context.</w:t>
      </w:r>
    </w:p>
    <w:p w14:paraId="2D22879F" w14:textId="0EB7A2F0" w:rsidR="0023299F" w:rsidRPr="003E09B7" w:rsidRDefault="0023299F" w:rsidP="0023299F">
      <w:pPr>
        <w:pStyle w:val="Heading3"/>
      </w:pPr>
      <w:r>
        <w:t>AT Link—State Demands</w:t>
      </w:r>
    </w:p>
    <w:p w14:paraId="20B9B648" w14:textId="77777777" w:rsidR="0023299F" w:rsidRDefault="0023299F" w:rsidP="0023299F">
      <w:pPr>
        <w:pStyle w:val="Heading4"/>
      </w:pPr>
      <w:r>
        <w:t xml:space="preserve">Calling upon the state to change </w:t>
      </w:r>
      <w:r>
        <w:rPr>
          <w:u w:val="single"/>
        </w:rPr>
        <w:t>undermines</w:t>
      </w:r>
      <w:r>
        <w:t xml:space="preserve"> its legitimacy</w:t>
      </w:r>
    </w:p>
    <w:p w14:paraId="0F92A1A1" w14:textId="77777777" w:rsidR="0023299F" w:rsidRPr="004E7037" w:rsidRDefault="0023299F" w:rsidP="0023299F">
      <w:pPr>
        <w:rPr>
          <w:rFonts w:eastAsia="Calibri"/>
        </w:rPr>
      </w:pPr>
      <w:r w:rsidRPr="004E7037">
        <w:rPr>
          <w:rFonts w:eastAsia="Calibri"/>
        </w:rPr>
        <w:t xml:space="preserve">Saul </w:t>
      </w:r>
      <w:r w:rsidRPr="001B765C">
        <w:rPr>
          <w:rStyle w:val="Style13ptBold"/>
        </w:rPr>
        <w:t>Newman 10</w:t>
      </w:r>
      <w:r w:rsidRPr="004E7037">
        <w:rPr>
          <w:rFonts w:eastAsia="Calibri"/>
        </w:rPr>
        <w:t>, Reader in Political Theory at Goldsmiths, U of London, Theory &amp; Event Volume 13, Issue 2</w:t>
      </w:r>
    </w:p>
    <w:p w14:paraId="4AB80536" w14:textId="35F2997F" w:rsidR="0023299F" w:rsidRPr="004D13A3" w:rsidRDefault="0023299F" w:rsidP="0023299F">
      <w:r w:rsidRPr="001B765C">
        <w:t>There are two aspects that I would like to address here. Firstly,</w:t>
      </w:r>
      <w:r>
        <w:rPr>
          <w:rFonts w:ascii="Arial" w:hAnsi="Arial"/>
          <w:color w:val="222222"/>
        </w:rPr>
        <w:t xml:space="preserve"> </w:t>
      </w:r>
      <w:r w:rsidRPr="001B765C">
        <w:rPr>
          <w:u w:val="single"/>
        </w:rPr>
        <w:t>the notion of demand:</w:t>
      </w:r>
      <w:r>
        <w:rPr>
          <w:rFonts w:ascii="Arial" w:hAnsi="Arial"/>
          <w:color w:val="222222"/>
        </w:rPr>
        <w:t xml:space="preserve"> </w:t>
      </w:r>
      <w:r w:rsidRPr="003C7A0B">
        <w:rPr>
          <w:highlight w:val="yellow"/>
          <w:u w:val="single"/>
          <w:shd w:val="clear" w:color="auto" w:fill="FFFF00"/>
        </w:rPr>
        <w:t>making</w:t>
      </w:r>
      <w:r w:rsidRPr="003C7A0B">
        <w:rPr>
          <w:rFonts w:ascii="Arial" w:hAnsi="Arial"/>
          <w:color w:val="222222"/>
          <w:highlight w:val="yellow"/>
        </w:rPr>
        <w:t xml:space="preserve"> </w:t>
      </w:r>
      <w:r w:rsidRPr="003C7A0B">
        <w:rPr>
          <w:highlight w:val="yellow"/>
          <w:u w:val="single"/>
        </w:rPr>
        <w:t>certain</w:t>
      </w:r>
      <w:r w:rsidRPr="003C7A0B">
        <w:rPr>
          <w:rFonts w:ascii="Arial" w:hAnsi="Arial"/>
          <w:color w:val="222222"/>
          <w:highlight w:val="yellow"/>
        </w:rPr>
        <w:t xml:space="preserve"> </w:t>
      </w:r>
      <w:r w:rsidRPr="003C7A0B">
        <w:rPr>
          <w:highlight w:val="yellow"/>
          <w:u w:val="single"/>
          <w:shd w:val="clear" w:color="auto" w:fill="FFFF00"/>
        </w:rPr>
        <w:t>demands on</w:t>
      </w:r>
      <w:r w:rsidRPr="003C7A0B">
        <w:rPr>
          <w:rFonts w:ascii="Arial" w:hAnsi="Arial"/>
          <w:color w:val="222222"/>
          <w:highlight w:val="yellow"/>
        </w:rPr>
        <w:t xml:space="preserve"> </w:t>
      </w:r>
      <w:r w:rsidRPr="003C7A0B">
        <w:rPr>
          <w:highlight w:val="yellow"/>
          <w:u w:val="single"/>
          <w:shd w:val="clear" w:color="auto" w:fill="FFFF00"/>
        </w:rPr>
        <w:t xml:space="preserve">the state – </w:t>
      </w:r>
      <w:r w:rsidRPr="003C7A0B">
        <w:rPr>
          <w:bCs/>
          <w:highlight w:val="yellow"/>
          <w:u w:val="single"/>
        </w:rPr>
        <w:t>say for</w:t>
      </w:r>
      <w:r>
        <w:rPr>
          <w:rFonts w:ascii="Arial" w:hAnsi="Arial"/>
          <w:color w:val="222222"/>
        </w:rPr>
        <w:t xml:space="preserve"> </w:t>
      </w:r>
      <w:r w:rsidRPr="001B765C">
        <w:t>higher wages, equal rights for excluded groups, to not go to war, or</w:t>
      </w:r>
      <w:r>
        <w:rPr>
          <w:rFonts w:ascii="Arial" w:hAnsi="Arial"/>
          <w:color w:val="222222"/>
        </w:rPr>
        <w:t xml:space="preserve"> </w:t>
      </w:r>
      <w:r w:rsidRPr="003C7A0B">
        <w:rPr>
          <w:bCs/>
          <w:highlight w:val="yellow"/>
          <w:u w:val="single"/>
        </w:rPr>
        <w:t>an end to draconian policing – is</w:t>
      </w:r>
      <w:r>
        <w:rPr>
          <w:rFonts w:ascii="Arial" w:hAnsi="Arial"/>
          <w:color w:val="222222"/>
        </w:rPr>
        <w:t xml:space="preserve"> </w:t>
      </w:r>
      <w:r w:rsidRPr="001B765C">
        <w:t xml:space="preserve">one of </w:t>
      </w:r>
      <w:r w:rsidRPr="003C7A0B">
        <w:rPr>
          <w:bCs/>
          <w:highlight w:val="yellow"/>
          <w:u w:val="single"/>
        </w:rPr>
        <w:t>the basic strategies of social movements</w:t>
      </w:r>
      <w:r>
        <w:rPr>
          <w:rFonts w:ascii="Arial" w:hAnsi="Arial"/>
          <w:color w:val="222222"/>
        </w:rPr>
        <w:t xml:space="preserve"> </w:t>
      </w:r>
      <w:r w:rsidRPr="001B765C">
        <w:t>and radical groups.</w:t>
      </w:r>
      <w:r>
        <w:rPr>
          <w:rFonts w:ascii="Arial" w:hAnsi="Arial"/>
          <w:color w:val="222222"/>
        </w:rPr>
        <w:t xml:space="preserve"> </w:t>
      </w:r>
      <w:r w:rsidRPr="003C7A0B">
        <w:rPr>
          <w:bCs/>
          <w:highlight w:val="yellow"/>
          <w:u w:val="single"/>
        </w:rPr>
        <w:t xml:space="preserve">Making such demands </w:t>
      </w:r>
      <w:r w:rsidRPr="003C7A0B">
        <w:rPr>
          <w:rStyle w:val="Emphasis"/>
          <w:highlight w:val="yellow"/>
        </w:rPr>
        <w:t>does not</w:t>
      </w:r>
      <w:r w:rsidRPr="003C7A0B">
        <w:rPr>
          <w:rStyle w:val="StyleUnderline"/>
        </w:rPr>
        <w:t xml:space="preserve"> necessarily</w:t>
      </w:r>
      <w:r>
        <w:rPr>
          <w:rStyle w:val="StyleUnderline"/>
        </w:rPr>
        <w:t xml:space="preserve"> </w:t>
      </w:r>
      <w:r w:rsidRPr="003C7A0B">
        <w:rPr>
          <w:rStyle w:val="Emphasis"/>
          <w:highlight w:val="yellow"/>
        </w:rPr>
        <w:t>mean working within the state or reaffirming its legitimacy.</w:t>
      </w:r>
      <w:r w:rsidRPr="001B765C">
        <w:rPr>
          <w:u w:val="single"/>
        </w:rPr>
        <w:t xml:space="preserve"> On the contrary,</w:t>
      </w:r>
      <w:r>
        <w:rPr>
          <w:rFonts w:ascii="Arial" w:hAnsi="Arial"/>
          <w:color w:val="222222"/>
        </w:rPr>
        <w:t xml:space="preserve"> </w:t>
      </w:r>
      <w:r w:rsidRPr="001B765C">
        <w:rPr>
          <w:u w:val="single"/>
          <w:shd w:val="clear" w:color="auto" w:fill="FFFF00"/>
        </w:rPr>
        <w:t xml:space="preserve">demands are made from a </w:t>
      </w:r>
      <w:r w:rsidRPr="003C7A0B">
        <w:rPr>
          <w:rStyle w:val="Emphasis"/>
          <w:highlight w:val="yellow"/>
        </w:rPr>
        <w:t>position outside the political order</w:t>
      </w:r>
      <w:r w:rsidRPr="003C7A0B">
        <w:rPr>
          <w:rStyle w:val="StyleUnderline"/>
        </w:rPr>
        <w:t>, and</w:t>
      </w:r>
      <w:r>
        <w:rPr>
          <w:rStyle w:val="StyleUnderline"/>
        </w:rPr>
        <w:t xml:space="preserve"> </w:t>
      </w:r>
      <w:r w:rsidRPr="003C7A0B">
        <w:rPr>
          <w:rStyle w:val="StyleUnderline"/>
        </w:rPr>
        <w:t>they often</w:t>
      </w:r>
      <w:r>
        <w:rPr>
          <w:rStyle w:val="StyleUnderline"/>
        </w:rPr>
        <w:t xml:space="preserve"> </w:t>
      </w:r>
      <w:r w:rsidRPr="003C7A0B">
        <w:rPr>
          <w:rStyle w:val="StyleUnderline"/>
        </w:rPr>
        <w:t>exceed the question of the implementation</w:t>
      </w:r>
      <w:r>
        <w:rPr>
          <w:rStyle w:val="StyleUnderline"/>
        </w:rPr>
        <w:t xml:space="preserve"> </w:t>
      </w:r>
      <w:r w:rsidRPr="003C7A0B">
        <w:rPr>
          <w:rStyle w:val="StyleUnderline"/>
        </w:rPr>
        <w:t>of this or that specific measure.</w:t>
      </w:r>
      <w:r>
        <w:rPr>
          <w:rStyle w:val="StyleUnderline"/>
        </w:rPr>
        <w:t xml:space="preserve"> </w:t>
      </w:r>
      <w:r w:rsidRPr="003C7A0B">
        <w:rPr>
          <w:rStyle w:val="StyleUnderline"/>
          <w:highlight w:val="yellow"/>
        </w:rPr>
        <w:t>T</w:t>
      </w:r>
      <w:r w:rsidRPr="003C7A0B">
        <w:rPr>
          <w:highlight w:val="yellow"/>
          <w:u w:val="single"/>
          <w:shd w:val="clear" w:color="auto" w:fill="FFFF00"/>
        </w:rPr>
        <w:t>hey</w:t>
      </w:r>
      <w:r>
        <w:rPr>
          <w:rFonts w:ascii="Arial" w:hAnsi="Arial"/>
          <w:color w:val="222222"/>
        </w:rPr>
        <w:t xml:space="preserve"> </w:t>
      </w:r>
      <w:r w:rsidRPr="001B765C">
        <w:rPr>
          <w:u w:val="single"/>
        </w:rPr>
        <w:t>implicitly</w:t>
      </w:r>
      <w:r>
        <w:rPr>
          <w:rFonts w:ascii="Arial" w:hAnsi="Arial"/>
          <w:color w:val="222222"/>
        </w:rPr>
        <w:t xml:space="preserve"> </w:t>
      </w:r>
      <w:r w:rsidRPr="001B765C">
        <w:rPr>
          <w:u w:val="single"/>
          <w:shd w:val="clear" w:color="auto" w:fill="FFFF00"/>
        </w:rPr>
        <w:t xml:space="preserve">call into </w:t>
      </w:r>
      <w:r w:rsidRPr="003C7A0B">
        <w:rPr>
          <w:highlight w:val="yellow"/>
          <w:u w:val="single"/>
          <w:shd w:val="clear" w:color="auto" w:fill="FFFF00"/>
        </w:rPr>
        <w:t>question</w:t>
      </w:r>
      <w:r w:rsidRPr="003C7A0B">
        <w:rPr>
          <w:rFonts w:ascii="Arial" w:hAnsi="Arial"/>
          <w:color w:val="222222"/>
          <w:highlight w:val="yellow"/>
        </w:rPr>
        <w:t xml:space="preserve"> </w:t>
      </w:r>
      <w:r w:rsidRPr="003C7A0B">
        <w:rPr>
          <w:highlight w:val="yellow"/>
          <w:u w:val="single"/>
          <w:shd w:val="clear" w:color="auto" w:fill="FFFF00"/>
        </w:rPr>
        <w:t>the</w:t>
      </w:r>
      <w:r w:rsidRPr="001B765C">
        <w:rPr>
          <w:u w:val="single"/>
          <w:shd w:val="clear" w:color="auto" w:fill="FFFF00"/>
        </w:rPr>
        <w:t xml:space="preserve"> legitimacy </w:t>
      </w:r>
      <w:r w:rsidRPr="001B765C">
        <w:rPr>
          <w:u w:val="single"/>
        </w:rPr>
        <w:t xml:space="preserve">and even the sovereignty </w:t>
      </w:r>
      <w:r w:rsidRPr="003C7A0B">
        <w:rPr>
          <w:highlight w:val="yellow"/>
          <w:u w:val="single"/>
        </w:rPr>
        <w:t>of the state</w:t>
      </w:r>
      <w:r w:rsidRPr="003C7A0B">
        <w:rPr>
          <w:rFonts w:ascii="Arial" w:hAnsi="Arial"/>
          <w:color w:val="222222"/>
          <w:highlight w:val="yellow"/>
        </w:rPr>
        <w:t xml:space="preserve"> </w:t>
      </w:r>
      <w:r w:rsidRPr="003C7A0B">
        <w:rPr>
          <w:highlight w:val="yellow"/>
          <w:u w:val="single"/>
          <w:shd w:val="clear" w:color="auto" w:fill="FFFF00"/>
        </w:rPr>
        <w:t>by highlighting</w:t>
      </w:r>
      <w:r>
        <w:rPr>
          <w:rFonts w:ascii="Arial" w:hAnsi="Arial"/>
          <w:color w:val="222222"/>
        </w:rPr>
        <w:t xml:space="preserve"> </w:t>
      </w:r>
      <w:r w:rsidRPr="001B765C">
        <w:rPr>
          <w:u w:val="single"/>
        </w:rPr>
        <w:t>fundamental</w:t>
      </w:r>
      <w:r>
        <w:rPr>
          <w:rFonts w:ascii="Arial" w:hAnsi="Arial"/>
          <w:color w:val="222222"/>
        </w:rPr>
        <w:t xml:space="preserve"> </w:t>
      </w:r>
      <w:r w:rsidRPr="003C7A0B">
        <w:rPr>
          <w:highlight w:val="yellow"/>
          <w:u w:val="single"/>
          <w:shd w:val="clear" w:color="auto" w:fill="FFFF00"/>
        </w:rPr>
        <w:t>inconsistencies</w:t>
      </w:r>
      <w:r w:rsidRPr="003C7A0B">
        <w:rPr>
          <w:rFonts w:ascii="Arial" w:hAnsi="Arial"/>
          <w:color w:val="222222"/>
          <w:highlight w:val="yellow"/>
        </w:rPr>
        <w:t xml:space="preserve"> </w:t>
      </w:r>
      <w:r w:rsidRPr="001B765C">
        <w:rPr>
          <w:u w:val="single"/>
        </w:rPr>
        <w:t>between</w:t>
      </w:r>
      <w:r w:rsidRPr="001B765C">
        <w:t>, for instance,</w:t>
      </w:r>
      <w:r>
        <w:rPr>
          <w:rFonts w:ascii="Arial" w:hAnsi="Arial"/>
          <w:color w:val="222222"/>
        </w:rPr>
        <w:t xml:space="preserve"> </w:t>
      </w:r>
      <w:r w:rsidRPr="001B765C">
        <w:rPr>
          <w:u w:val="single"/>
        </w:rPr>
        <w:t>a formal constitutional order which guarantees certain rights and equalities, and state practices which in reality violate and deny them</w:t>
      </w:r>
      <w:r w:rsidRPr="001B765C">
        <w:t>.</w:t>
      </w:r>
    </w:p>
    <w:p w14:paraId="66E4C016" w14:textId="378AC91F" w:rsidR="0023299F" w:rsidRDefault="0023299F" w:rsidP="0023299F">
      <w:pPr>
        <w:pStyle w:val="Heading2"/>
      </w:pPr>
      <w:r>
        <w:t>Permutation</w:t>
      </w:r>
    </w:p>
    <w:p w14:paraId="2F052122" w14:textId="77777777" w:rsidR="0023299F" w:rsidRPr="000F2F79" w:rsidRDefault="0023299F" w:rsidP="0023299F">
      <w:pPr>
        <w:pStyle w:val="Heading3"/>
      </w:pPr>
      <w:r>
        <w:t>Permutation—Reform</w:t>
      </w:r>
    </w:p>
    <w:p w14:paraId="72D4DCE8" w14:textId="77777777" w:rsidR="0023299F" w:rsidRDefault="0023299F" w:rsidP="0023299F">
      <w:pPr>
        <w:pStyle w:val="Heading4"/>
      </w:pPr>
      <w:r>
        <w:t>Reform is not incompatible with the alt – ideological shifts require accompanying policy change</w:t>
      </w:r>
    </w:p>
    <w:p w14:paraId="6B2B9C07" w14:textId="77777777" w:rsidR="0023299F" w:rsidRPr="00482248" w:rsidRDefault="0023299F" w:rsidP="0023299F">
      <w:r>
        <w:t xml:space="preserve">Marie </w:t>
      </w:r>
      <w:r w:rsidRPr="005024D4">
        <w:rPr>
          <w:rStyle w:val="Style13ptBold"/>
        </w:rPr>
        <w:t>Gottschalk 15</w:t>
      </w:r>
      <w:r>
        <w:t xml:space="preserve"> -- Professor of Political Science at the University of Pennsylvania, “The Folly of Neoliberal Prison Reform,” Boston Review, June 8, 2015. http://bostonreview.net/books-ideas/marie-gottschalk-neoliberal-prison-reform-caught</w:t>
      </w:r>
    </w:p>
    <w:p w14:paraId="030D9A2E" w14:textId="77777777" w:rsidR="0023299F" w:rsidRPr="0023299F" w:rsidRDefault="0023299F" w:rsidP="0023299F">
      <w:pPr>
        <w:rPr>
          <w:sz w:val="16"/>
        </w:rPr>
      </w:pPr>
      <w:r w:rsidRPr="00EC0AE6">
        <w:rPr>
          <w:sz w:val="16"/>
        </w:rPr>
        <w:t xml:space="preserve">While doubling down on neoliberal policy clearly won’t solve the problem of criminalization, </w:t>
      </w:r>
      <w:r w:rsidRPr="00EC0AE6">
        <w:rPr>
          <w:rStyle w:val="StyleUnderline"/>
        </w:rPr>
        <w:t>we also need to resist the belief that the only way to raze the carceral state is to tackle the root causes of crime</w:t>
      </w:r>
      <w:r w:rsidRPr="00EC0AE6">
        <w:rPr>
          <w:sz w:val="16"/>
        </w:rPr>
        <w:t xml:space="preserve">—massive unemployment, massive poverty, and the high levels of social, political, and economic inequality. </w:t>
      </w:r>
      <w:r w:rsidRPr="00EC0AE6">
        <w:rPr>
          <w:rStyle w:val="StyleUnderline"/>
        </w:rPr>
        <w:t>The carceral state is a product of policies that can be undone over a few years, even if the structural determinants of crime remain</w:t>
      </w:r>
      <w:r w:rsidRPr="00EC0AE6">
        <w:rPr>
          <w:sz w:val="16"/>
        </w:rPr>
        <w:t xml:space="preserve">. To grasp this, </w:t>
      </w:r>
      <w:r w:rsidRPr="00EC0AE6">
        <w:rPr>
          <w:rStyle w:val="StyleUnderline"/>
        </w:rPr>
        <w:t>one need only appreciate</w:t>
      </w:r>
      <w:r w:rsidRPr="00EC0AE6">
        <w:rPr>
          <w:sz w:val="16"/>
        </w:rPr>
        <w:t xml:space="preserve">, as experts on crime and punishment generally do, </w:t>
      </w:r>
      <w:r w:rsidRPr="00EC0AE6">
        <w:rPr>
          <w:rStyle w:val="StyleUnderline"/>
        </w:rPr>
        <w:t>that changes in public policies, not criminal behavior, propelled the decades-long prison boom in the United States.</w:t>
      </w:r>
      <w:r w:rsidRPr="00EC0AE6">
        <w:rPr>
          <w:sz w:val="16"/>
        </w:rPr>
        <w:t xml:space="preserve"> </w:t>
      </w:r>
      <w:r w:rsidRPr="00EC0AE6">
        <w:rPr>
          <w:rStyle w:val="StyleUnderline"/>
        </w:rPr>
        <w:t>Major decarcerations in other places and at other times</w:t>
      </w:r>
      <w:r w:rsidRPr="00EC0AE6">
        <w:rPr>
          <w:sz w:val="16"/>
        </w:rPr>
        <w:t>—Finland in the 1960s, Germany in the 1980s, and California under Governor Ronald Reagan—</w:t>
      </w:r>
      <w:r w:rsidRPr="00EC0AE6">
        <w:rPr>
          <w:rStyle w:val="StyleUnderline"/>
        </w:rPr>
        <w:t>came about primarily as a result of comprehensive changes in penal policy rather than by sustained attacks on structural problems and the root causes of crime. The changes we now need are no mystery</w:t>
      </w:r>
      <w:r w:rsidRPr="00EC0AE6">
        <w:rPr>
          <w:sz w:val="16"/>
        </w:rPr>
        <w:t xml:space="preserve">. While continued support for reentry is important, we cannot focus only on those who are being released. </w:t>
      </w:r>
      <w:r w:rsidRPr="00EC0AE6">
        <w:rPr>
          <w:rStyle w:val="StyleUnderline"/>
        </w:rPr>
        <w:t>We need to greatly reduce the number of people who are sent to jail or prison in the first place and to decrease sentence lengths and time served. In short, we need comprehensive</w:t>
      </w:r>
      <w:r w:rsidRPr="00EC0AE6">
        <w:rPr>
          <w:sz w:val="16"/>
        </w:rPr>
        <w:t xml:space="preserve"> sentencing </w:t>
      </w:r>
      <w:r w:rsidRPr="00EC0AE6">
        <w:rPr>
          <w:rStyle w:val="StyleUnderline"/>
        </w:rPr>
        <w:t>reform</w:t>
      </w:r>
      <w:r w:rsidRPr="00EC0AE6">
        <w:rPr>
          <w:sz w:val="16"/>
        </w:rPr>
        <w:t xml:space="preserve"> guided by the principle that prison should be reserved primarily for people who pose grave threats to public safety. To this end, we need to repeal mandatory minimum, truth-in-sentencing, and habitual offender laws, including three-strikes statutes, and to rein in sex offender registration, notification, and civil commitment. We also need to reinvigorate the parole process and insulate it from politics to ensure that every offender—including serious, violent, and sexual offenders, even those serving life sentences—is entitled to a meaningful parole review. Successful decarceration will not be achieved solely by taking the prisoners out of the prisons. </w:t>
      </w:r>
      <w:r w:rsidRPr="00EC0AE6">
        <w:rPr>
          <w:rStyle w:val="StyleUnderline"/>
        </w:rPr>
        <w:t>Those reentering society need significant educational, vocational, housing, medical, and economic support to ensure that the communities they are returning to are not further destabilized. If we are serious about alternatives to incarceration, then community-based mental health and substance abuse programs will need major infusions of cash</w:t>
      </w:r>
      <w:r w:rsidRPr="00EC0AE6">
        <w:rPr>
          <w:sz w:val="16"/>
        </w:rPr>
        <w:t xml:space="preserve"> so that the penal system is no longer the primary means of addressing these public health problems. And the widespread practice of condemning people with criminal records to civil death would have to cease, so that reentry is truly possible. People returning from prison should be permitted to vote, to serve on juries, and to access public benefits, such as student loans, food stamps, and public housing. Employment and licensing restrictions levied on ex-offenders should be narrowly tailored and reserved for specific instances when public safety concerns are compelling. Some of </w:t>
      </w:r>
      <w:r w:rsidRPr="00EC0AE6">
        <w:rPr>
          <w:rStyle w:val="StyleUnderline"/>
        </w:rPr>
        <w:t>these reforms would require new legislation, but the carceral state was not built by punitive laws alone, and it can be dismantled, at least in part, by a change in sensibilities</w:t>
      </w:r>
      <w:r w:rsidRPr="00EC0AE6">
        <w:rPr>
          <w:sz w:val="16"/>
        </w:rPr>
        <w:t xml:space="preserve">. </w:t>
      </w:r>
      <w:r w:rsidRPr="00EC0AE6">
        <w:rPr>
          <w:rStyle w:val="StyleUnderline"/>
        </w:rPr>
        <w:t>The carceral state was born when police officers, parole and probation agents, judges, corrections officials, attorneys general, local district attorneys, and federal prosecutors began to exercise their discretion in a more punitive direction as they read the new cues coming from law-and-order politicians. That discretion could be turned toward lenience</w:t>
      </w:r>
      <w:r w:rsidRPr="00EC0AE6">
        <w:rPr>
          <w:sz w:val="16"/>
        </w:rPr>
        <w:t>. President Obama and state governors have enormous, largely unexercised, freedom to grant executive clemency. Federal judges have considerable wiggle room to depart from the federal sentencing guidelines, as the Supreme Court confirmed in United States v. Booker (2005) and reconfirmed in Gall v. United States (2007</w:t>
      </w:r>
      <w:r w:rsidRPr="00EC0AE6">
        <w:rPr>
          <w:rStyle w:val="StyleUnderline"/>
        </w:rPr>
        <w:t>). The Department of Justice could put an end to overcrowding in federal penitentiaries by calling a halt to the federal war on drugs. The Federal Bureau of Prisons (BOP) could “eliminate thousands of years of unnecessary incarceration through full implementation of existing ameliorative statutes</w:t>
      </w:r>
      <w:r w:rsidRPr="00EC0AE6">
        <w:rPr>
          <w:sz w:val="16"/>
        </w:rPr>
        <w:t xml:space="preserve">,” according to a report by the American Bar Association. For example, the BOP and many state departments of corrections could release more infirm and elderly inmates early via a process known as compassionate release. Prosecutors may be the linchpins of penal reform. The late legal scholar William Stuntz described them as the “real lawmakers” of the criminal justice system because they enjoy vast leeway in charging and sentencing decisions. Attorneys general and district attorneys also set the tone and culture of their offices and determine how prosecutors working under them exercise their discretion. By changing their behavior, prosecutors could have a profound impact on lowering incarceration rates and reducing racial disparities in sentencing without any statutory changes. For example, district attorneys could end the widespread practice of overcharging. </w:t>
      </w:r>
      <w:r w:rsidRPr="00EC0AE6">
        <w:rPr>
          <w:rStyle w:val="StyleUnderline"/>
        </w:rPr>
        <w:t xml:space="preserve">They could shift the standard for charging from probable cause to likelihood of conviction, which would result in fewer prosecutions. Or they could decide that their offices won’t prosecute certain low-level offenders, as some have done. </w:t>
      </w:r>
      <w:r w:rsidRPr="00EC0AE6">
        <w:rPr>
          <w:sz w:val="16"/>
        </w:rPr>
        <w:t xml:space="preserve">Maverick district attorneys can engineer wider shifts in penal policy. The upset victory of David Soares in Albany’s 2004 race for district attorney provided important momentum to the decade-long “Drop the Rock” campaign to repeal New York State’s draconian Rockefeller drug laws. Major reductions in the prison population won’t happen unless law enforcement officers buy in. Without their support and coordination among them, attempts to reduce the prison population will remain an often-futile game of whack-a-mole, where single-minded focus on any one or two fixes leaves the highly adaptive carceral state otherwise intact. </w:t>
      </w:r>
      <w:r w:rsidRPr="00EC0AE6">
        <w:rPr>
          <w:rStyle w:val="StyleUnderline"/>
        </w:rPr>
        <w:t>The specific changes needed in penal policy to slash the number of people in jail and prison are no mystery. The real challenge is to create a political environment that is more receptive to such reforms and to make the far-reaching consequences of the carceral state into a leading political and public policy issue</w:t>
      </w:r>
      <w:r w:rsidRPr="00EC0AE6">
        <w:rPr>
          <w:sz w:val="16"/>
        </w:rPr>
        <w:t>. To that end, many state and local groups have formed to battle various aspects of the carceral state, including felon disenfranchisement, supermax prisons, abuse of transgender prisoners, exorbitant telephone rates charged to inmates, shackling of pregnant women during labor, employment discrimination against former offenders, stop-and-frisk, and police brutality. Some of these organizations, such as the Chicago-based Voice of the Ex-Offender (VOTE), are led by prisoners and ex-offenders, who face enormous obstacles to political action.</w:t>
      </w:r>
    </w:p>
    <w:p w14:paraId="0025A4B9" w14:textId="5F229EE1" w:rsidR="0023299F" w:rsidRPr="000A5840" w:rsidRDefault="0023299F" w:rsidP="0023299F">
      <w:pPr>
        <w:pStyle w:val="Heading3"/>
        <w:rPr>
          <w:rFonts w:eastAsia="Times New Roman"/>
        </w:rPr>
      </w:pPr>
      <w:r>
        <w:rPr>
          <w:rFonts w:eastAsia="Times New Roman"/>
        </w:rPr>
        <w:t>Permutation—Abolition</w:t>
      </w:r>
    </w:p>
    <w:p w14:paraId="3F2CFBE3" w14:textId="77777777" w:rsidR="0023299F" w:rsidRPr="000A5840" w:rsidRDefault="0023299F" w:rsidP="0023299F">
      <w:pPr>
        <w:pStyle w:val="Heading4"/>
      </w:pPr>
      <w:r w:rsidRPr="000A5840">
        <w:t>Only a combination of non-state and state sanctioned actions can lead to abolition</w:t>
      </w:r>
    </w:p>
    <w:p w14:paraId="3BC81386" w14:textId="77777777" w:rsidR="0023299F" w:rsidRPr="000A5840" w:rsidRDefault="0023299F" w:rsidP="0023299F">
      <w:pPr>
        <w:spacing w:after="0" w:line="240" w:lineRule="auto"/>
        <w:rPr>
          <w:rFonts w:eastAsia="Times New Roman"/>
        </w:rPr>
      </w:pPr>
      <w:r w:rsidRPr="000A5840">
        <w:rPr>
          <w:rStyle w:val="Style13ptBold"/>
        </w:rPr>
        <w:t>DERECKA PURNELL, 17</w:t>
      </w:r>
      <w:r w:rsidRPr="000A5840">
        <w:rPr>
          <w:rFonts w:ascii="Georgia" w:eastAsia="Calibri" w:hAnsi="Georgia"/>
          <w:color w:val="000000"/>
          <w:sz w:val="27"/>
          <w:szCs w:val="27"/>
        </w:rPr>
        <w:t xml:space="preserve">  </w:t>
      </w:r>
      <w:r w:rsidRPr="000A5840">
        <w:rPr>
          <w:rFonts w:ascii="Georgia" w:eastAsia="Times New Roman" w:hAnsi="Georgia"/>
          <w:color w:val="000000"/>
          <w:sz w:val="27"/>
          <w:szCs w:val="27"/>
          <w:shd w:val="clear" w:color="auto" w:fill="FFFFFF"/>
        </w:rPr>
        <w:t xml:space="preserve">is an organizer, writer, and recent Harvard Law School graduate who has taken part in multiple protesting platforms. </w:t>
      </w:r>
      <w:r w:rsidRPr="000A5840">
        <w:rPr>
          <w:rFonts w:ascii="Georgia" w:eastAsia="Calibri" w:hAnsi="Georgia"/>
          <w:color w:val="000000"/>
          <w:sz w:val="27"/>
          <w:szCs w:val="27"/>
        </w:rPr>
        <w:t>“What Does Police Abolition Mean?” accessed online 6-3-20 http://bostonreview.net/law-justice/derecka-purnell-what-does-police-abolition-mean)</w:t>
      </w:r>
    </w:p>
    <w:p w14:paraId="3C2DC859" w14:textId="0BD4B70D" w:rsidR="0023299F" w:rsidRDefault="0023299F" w:rsidP="0023299F">
      <w:pPr>
        <w:shd w:val="clear" w:color="auto" w:fill="FFFFFF"/>
        <w:spacing w:before="293" w:after="293" w:line="240" w:lineRule="auto"/>
        <w:rPr>
          <w:rFonts w:asciiTheme="minorHAnsi" w:eastAsia="Times New Roman" w:hAnsiTheme="minorHAnsi" w:cstheme="minorHAnsi"/>
          <w:color w:val="000000"/>
        </w:rPr>
      </w:pPr>
      <w:r w:rsidRPr="008A39EF">
        <w:rPr>
          <w:rStyle w:val="StyleUnderline"/>
        </w:rPr>
        <w:t>Some argue that a “Ferguson Effect” has led to lax patrolling, intervention, and arrests.</w:t>
      </w:r>
      <w:r>
        <w:rPr>
          <w:rStyle w:val="StyleUnderline"/>
        </w:rPr>
        <w:t xml:space="preserve"> </w:t>
      </w:r>
      <w:r w:rsidRPr="008A39EF">
        <w:rPr>
          <w:rStyle w:val="StyleUnderline"/>
        </w:rPr>
        <w:t>You see what happens when police don’t do anything?</w:t>
      </w:r>
      <w:r>
        <w:rPr>
          <w:rStyle w:val="StyleUnderline"/>
        </w:rPr>
        <w:t xml:space="preserve"> </w:t>
      </w:r>
      <w:r w:rsidRPr="008A39EF">
        <w:rPr>
          <w:rStyle w:val="StyleUnderline"/>
        </w:rPr>
        <w:t>Who is going to keep law and order?</w:t>
      </w:r>
      <w:r>
        <w:rPr>
          <w:rStyle w:val="StyleUnderline"/>
        </w:rPr>
        <w:t xml:space="preserve"> </w:t>
      </w:r>
      <w:r w:rsidRPr="008A39EF">
        <w:rPr>
          <w:rStyle w:val="StyleUnderline"/>
        </w:rPr>
        <w:t xml:space="preserve">Mere police absence, inaction, or non-intervention is not police abolition. </w:t>
      </w:r>
      <w:r w:rsidRPr="008A39EF">
        <w:rPr>
          <w:rFonts w:asciiTheme="minorHAnsi" w:eastAsia="Times New Roman" w:hAnsiTheme="minorHAnsi" w:cstheme="minorHAnsi"/>
          <w:color w:val="000000"/>
        </w:rPr>
        <w:t>Mychael Denzel Smith explains police activity in the</w:t>
      </w:r>
      <w:r>
        <w:rPr>
          <w:rFonts w:asciiTheme="minorHAnsi" w:eastAsia="Times New Roman" w:hAnsiTheme="minorHAnsi" w:cstheme="minorHAnsi"/>
          <w:color w:val="000000"/>
        </w:rPr>
        <w:t xml:space="preserve"> </w:t>
      </w:r>
      <w:r w:rsidRPr="008A39EF">
        <w:rPr>
          <w:rFonts w:asciiTheme="minorHAnsi" w:eastAsia="Times New Roman" w:hAnsiTheme="minorHAnsi" w:cstheme="minorHAnsi"/>
          <w:i/>
          <w:iCs/>
          <w:color w:val="000000"/>
        </w:rPr>
        <w:t>Nation</w:t>
      </w:r>
      <w:r>
        <w:rPr>
          <w:rFonts w:asciiTheme="minorHAnsi" w:eastAsia="Times New Roman" w:hAnsiTheme="minorHAnsi" w:cstheme="minorHAnsi"/>
          <w:color w:val="000000"/>
        </w:rPr>
        <w:t xml:space="preserve"> </w:t>
      </w:r>
      <w:r w:rsidRPr="008A39EF">
        <w:rPr>
          <w:rFonts w:asciiTheme="minorHAnsi" w:eastAsia="Times New Roman" w:hAnsiTheme="minorHAnsi" w:cstheme="minorHAnsi"/>
          <w:color w:val="000000"/>
        </w:rPr>
        <w:t>this way: “Ninety percent of an officer’s time isn’t devoted to our safety, but rather to things we may find annoying (or in the case of things like untaxed cigarettes, create a black market for goods that threaten the profits of businesses), inserting the potential for violence where there is cause for none.”</w:t>
      </w:r>
      <w:r>
        <w:rPr>
          <w:rFonts w:asciiTheme="minorHAnsi" w:eastAsia="Times New Roman" w:hAnsiTheme="minorHAnsi" w:cstheme="minorHAnsi"/>
          <w:color w:val="000000"/>
        </w:rPr>
        <w:t xml:space="preserve"> </w:t>
      </w:r>
      <w:r w:rsidRPr="008A39EF">
        <w:rPr>
          <w:rStyle w:val="StyleUnderline"/>
        </w:rPr>
        <w:t>Law enforcement arbitrarily enforces laws according to demographics and maintains order according to each officer’s subjective notion of peace. Transformation will not save it.</w:t>
      </w:r>
      <w:r>
        <w:rPr>
          <w:rStyle w:val="StyleUnderline"/>
        </w:rPr>
        <w:t xml:space="preserve"> </w:t>
      </w:r>
      <w:r w:rsidRPr="008A39EF">
        <w:rPr>
          <w:rFonts w:asciiTheme="minorHAnsi" w:eastAsia="Times New Roman" w:hAnsiTheme="minorHAnsi" w:cstheme="minorHAnsi"/>
          <w:color w:val="000000"/>
        </w:rPr>
        <w:t>Police abolition could mean and require society to</w:t>
      </w:r>
      <w:r>
        <w:rPr>
          <w:rFonts w:asciiTheme="minorHAnsi" w:eastAsia="Times New Roman" w:hAnsiTheme="minorHAnsi" w:cstheme="minorHAnsi"/>
          <w:color w:val="000000"/>
        </w:rPr>
        <w:t xml:space="preserve"> </w:t>
      </w:r>
      <w:hyperlink r:id="rId10" w:anchor=".3jeRGgFz0" w:tgtFrame="_blank" w:history="1">
        <w:r w:rsidRPr="008A39EF">
          <w:rPr>
            <w:rFonts w:asciiTheme="minorHAnsi" w:eastAsia="Times New Roman" w:hAnsiTheme="minorHAnsi" w:cstheme="minorHAnsi"/>
            <w:b/>
            <w:bCs/>
            <w:color w:val="000000"/>
            <w:u w:val="single"/>
          </w:rPr>
          <w:t>decrease and eliminate its reliance</w:t>
        </w:r>
      </w:hyperlink>
      <w:r>
        <w:rPr>
          <w:rFonts w:asciiTheme="minorHAnsi" w:eastAsia="Times New Roman" w:hAnsiTheme="minorHAnsi" w:cstheme="minorHAnsi"/>
          <w:color w:val="000000"/>
        </w:rPr>
        <w:t xml:space="preserve"> </w:t>
      </w:r>
      <w:r w:rsidRPr="008A39EF">
        <w:rPr>
          <w:rFonts w:asciiTheme="minorHAnsi" w:eastAsia="Times New Roman" w:hAnsiTheme="minorHAnsi" w:cstheme="minorHAnsi"/>
          <w:color w:val="000000"/>
        </w:rPr>
        <w:t xml:space="preserve">on policing. Rather than re-center police as a public good, the nation must become good and public. </w:t>
      </w:r>
      <w:r w:rsidRPr="008A39EF">
        <w:rPr>
          <w:rStyle w:val="StyleUnderline"/>
        </w:rPr>
        <w:t xml:space="preserve">The prison–industrial complex must be dissolved. Communities must rebuild labor organizing to shift capital, and the state must drastically disrupt rising wealth inequality. </w:t>
      </w:r>
      <w:r w:rsidRPr="008A39EF">
        <w:rPr>
          <w:rStyle w:val="Emphasis"/>
        </w:rPr>
        <w:t>Congress may have to pass laws around prison labor, voting rights, gun ownership, and campaign finance, and</w:t>
      </w:r>
      <w:r>
        <w:rPr>
          <w:rStyle w:val="Emphasis"/>
        </w:rPr>
        <w:t xml:space="preserve"> </w:t>
      </w:r>
      <w:hyperlink r:id="rId11" w:anchor=".x2fzoIVif" w:tgtFrame="_blank" w:history="1">
        <w:r w:rsidRPr="008A39EF">
          <w:rPr>
            <w:rStyle w:val="Emphasis"/>
          </w:rPr>
          <w:t>decriminalize</w:t>
        </w:r>
      </w:hyperlink>
      <w:r>
        <w:rPr>
          <w:rStyle w:val="Emphasis"/>
        </w:rPr>
        <w:t xml:space="preserve"> </w:t>
      </w:r>
      <w:r w:rsidRPr="008A39EF">
        <w:rPr>
          <w:rStyle w:val="Emphasis"/>
        </w:rPr>
        <w:t>thousands of behavior</w:t>
      </w:r>
      <w:r w:rsidRPr="008A39EF">
        <w:rPr>
          <w:rFonts w:asciiTheme="minorHAnsi" w:eastAsia="Times New Roman" w:hAnsiTheme="minorHAnsi" w:cstheme="minorHAnsi"/>
          <w:color w:val="000000"/>
        </w:rPr>
        <w:t>s. Social workers and activists must work with communities to find solutions for patriarchal, homophobic, and mental health–based violence</w:t>
      </w:r>
      <w:r w:rsidRPr="008A39EF">
        <w:rPr>
          <w:rStyle w:val="Emphasis"/>
        </w:rPr>
        <w:t>. Police abolition advocates and scholars have robust visions for the future beyond transformation.</w:t>
      </w:r>
      <w:r>
        <w:rPr>
          <w:rStyle w:val="Emphasis"/>
        </w:rPr>
        <w:t xml:space="preserve"> </w:t>
      </w:r>
      <w:r w:rsidRPr="008A39EF">
        <w:rPr>
          <w:rFonts w:asciiTheme="minorHAnsi" w:eastAsia="Times New Roman" w:hAnsiTheme="minorHAnsi" w:cstheme="minorHAnsi"/>
          <w:color w:val="000000"/>
        </w:rPr>
        <w:t xml:space="preserve">Finally, </w:t>
      </w:r>
      <w:r w:rsidRPr="008A39EF">
        <w:rPr>
          <w:rStyle w:val="StyleUnderline"/>
        </w:rPr>
        <w:t>Meares suggests that finding a new symbolic language to think about police officers’ role in society would initially redeem the institution as a public good. Yet</w:t>
      </w:r>
      <w:r w:rsidRPr="008A39EF">
        <w:rPr>
          <w:rFonts w:asciiTheme="minorHAnsi" w:eastAsia="Times New Roman" w:hAnsiTheme="minorHAnsi" w:cstheme="minorHAnsi"/>
          <w:color w:val="000000"/>
        </w:rPr>
        <w:t xml:space="preserve"> </w:t>
      </w:r>
      <w:r w:rsidRPr="008A39EF">
        <w:rPr>
          <w:rStyle w:val="Emphasis"/>
        </w:rPr>
        <w:t>the community’s subjective perceptions of policing does little in the face of objective brutality. Meares does not provide data to suggest whether friendly police interactions make cops less likely to assault and kill people.</w:t>
      </w:r>
      <w:r w:rsidRPr="008A39EF">
        <w:rPr>
          <w:rFonts w:asciiTheme="minorHAnsi" w:eastAsia="Times New Roman" w:hAnsiTheme="minorHAnsi" w:cstheme="minorHAnsi"/>
          <w:color w:val="000000"/>
        </w:rPr>
        <w:t xml:space="preserve"> Relying on police benevolence leaves black people vulnerable to the arbitrary spectrum of police violence. If more people cared about cops being nice to them personally, would that have saved Tamir Rice or Aiyana Stanley Jones?</w:t>
      </w:r>
    </w:p>
    <w:p w14:paraId="62528A52" w14:textId="6CB8562D" w:rsidR="0023299F" w:rsidRDefault="0023299F" w:rsidP="0023299F">
      <w:pPr>
        <w:pStyle w:val="Heading2"/>
      </w:pPr>
      <w:r>
        <w:t>Framing</w:t>
      </w:r>
    </w:p>
    <w:p w14:paraId="24723BCA" w14:textId="5CA702BA" w:rsidR="0023299F" w:rsidRPr="008A7B85" w:rsidRDefault="0023299F" w:rsidP="0023299F">
      <w:pPr>
        <w:pStyle w:val="Heading3"/>
      </w:pPr>
      <w:r>
        <w:t>Framing—Extinction First</w:t>
      </w:r>
    </w:p>
    <w:p w14:paraId="4D6C8887" w14:textId="77777777" w:rsidR="0023299F" w:rsidRPr="008A7B85" w:rsidRDefault="0023299F" w:rsidP="0023299F">
      <w:pPr>
        <w:pStyle w:val="Heading4"/>
        <w:rPr>
          <w:rFonts w:asciiTheme="minorHAnsi" w:hAnsiTheme="minorHAnsi" w:cstheme="minorHAnsi"/>
        </w:rPr>
      </w:pPr>
      <w:r w:rsidRPr="008A7B85">
        <w:rPr>
          <w:rFonts w:asciiTheme="minorHAnsi" w:hAnsiTheme="minorHAnsi" w:cstheme="minorHAnsi"/>
        </w:rPr>
        <w:t xml:space="preserve">Extinction is worth avoiding---it’s </w:t>
      </w:r>
      <w:r w:rsidRPr="008A7B85">
        <w:rPr>
          <w:rFonts w:asciiTheme="minorHAnsi" w:hAnsiTheme="minorHAnsi" w:cstheme="minorHAnsi"/>
          <w:u w:val="single"/>
        </w:rPr>
        <w:t>unwanted</w:t>
      </w:r>
      <w:r w:rsidRPr="008A7B85">
        <w:rPr>
          <w:rFonts w:asciiTheme="minorHAnsi" w:hAnsiTheme="minorHAnsi" w:cstheme="minorHAnsi"/>
        </w:rPr>
        <w:t xml:space="preserve"> and causes </w:t>
      </w:r>
      <w:r w:rsidRPr="008A7B85">
        <w:rPr>
          <w:rFonts w:asciiTheme="minorHAnsi" w:hAnsiTheme="minorHAnsi" w:cstheme="minorHAnsi"/>
          <w:u w:val="single"/>
        </w:rPr>
        <w:t>immense pain</w:t>
      </w:r>
      <w:r w:rsidRPr="008A7B85">
        <w:rPr>
          <w:rFonts w:asciiTheme="minorHAnsi" w:hAnsiTheme="minorHAnsi" w:cstheme="minorHAnsi"/>
        </w:rPr>
        <w:t>---recognition of this imperative imbues value and respect for life, not disregard</w:t>
      </w:r>
    </w:p>
    <w:p w14:paraId="57BE7C35" w14:textId="77777777" w:rsidR="0023299F" w:rsidRPr="008A7B85" w:rsidRDefault="0023299F" w:rsidP="0023299F">
      <w:pPr>
        <w:rPr>
          <w:rFonts w:asciiTheme="minorHAnsi" w:hAnsiTheme="minorHAnsi" w:cstheme="minorHAnsi"/>
        </w:rPr>
      </w:pPr>
      <w:r w:rsidRPr="008A7B85">
        <w:rPr>
          <w:rStyle w:val="Style13ptBold"/>
          <w:rFonts w:asciiTheme="minorHAnsi" w:hAnsiTheme="minorHAnsi" w:cstheme="minorHAnsi"/>
        </w:rPr>
        <w:t>Finneron 17</w:t>
      </w:r>
      <w:r w:rsidRPr="008A7B85">
        <w:rPr>
          <w:rFonts w:asciiTheme="minorHAnsi" w:hAnsiTheme="minorHAnsi" w:cstheme="minorHAnsi"/>
        </w:rPr>
        <w:t xml:space="preserve"> – PhD, faculty University of Warwick, Politics &amp; International Studies, Coventry, UK (Elizabeth Finneron-Burns, “What’s wrong with human extinction?,” </w:t>
      </w:r>
      <w:r w:rsidRPr="008A7B85">
        <w:rPr>
          <w:rFonts w:asciiTheme="minorHAnsi" w:hAnsiTheme="minorHAnsi" w:cstheme="minorHAnsi"/>
          <w:i/>
        </w:rPr>
        <w:t>Canadian Journal of Philosophy</w:t>
      </w:r>
      <w:r w:rsidRPr="008A7B85">
        <w:rPr>
          <w:rFonts w:asciiTheme="minorHAnsi" w:hAnsiTheme="minorHAnsi" w:cstheme="minorHAnsi"/>
        </w:rPr>
        <w:t>, 47.2)</w:t>
      </w:r>
    </w:p>
    <w:p w14:paraId="41AFDCF0" w14:textId="77777777" w:rsidR="0023299F" w:rsidRPr="008A7B85" w:rsidRDefault="0023299F" w:rsidP="0023299F">
      <w:pPr>
        <w:rPr>
          <w:rFonts w:asciiTheme="minorHAnsi" w:hAnsiTheme="minorHAnsi" w:cstheme="minorHAnsi"/>
          <w:sz w:val="16"/>
        </w:rPr>
      </w:pPr>
      <w:r w:rsidRPr="008A7B85">
        <w:rPr>
          <w:rFonts w:asciiTheme="minorHAnsi" w:hAnsiTheme="minorHAnsi" w:cstheme="minorHAnsi"/>
          <w:sz w:val="16"/>
        </w:rPr>
        <w:t xml:space="preserve">2.3. </w:t>
      </w:r>
      <w:r w:rsidRPr="008A7B85">
        <w:rPr>
          <w:rStyle w:val="StyleUnderline"/>
          <w:rFonts w:asciiTheme="minorHAnsi" w:hAnsiTheme="minorHAnsi" w:cstheme="minorHAnsi"/>
        </w:rPr>
        <w:t>Existing people would endure physical pain</w:t>
      </w:r>
      <w:r w:rsidRPr="008A7B85">
        <w:rPr>
          <w:rFonts w:asciiTheme="minorHAnsi" w:hAnsiTheme="minorHAnsi" w:cstheme="minorHAnsi"/>
          <w:sz w:val="16"/>
        </w:rPr>
        <w:t xml:space="preserve"> and/or painful and/or premature deaths</w:t>
      </w:r>
    </w:p>
    <w:p w14:paraId="12BBBB4E" w14:textId="77777777" w:rsidR="0023299F" w:rsidRDefault="0023299F" w:rsidP="0023299F">
      <w:pPr>
        <w:rPr>
          <w:rFonts w:asciiTheme="minorHAnsi" w:hAnsiTheme="minorHAnsi" w:cstheme="minorHAnsi"/>
          <w:sz w:val="16"/>
        </w:rPr>
      </w:pPr>
      <w:r w:rsidRPr="008A7B85">
        <w:rPr>
          <w:rFonts w:asciiTheme="minorHAnsi" w:hAnsiTheme="minorHAnsi" w:cstheme="minorHAnsi"/>
          <w:sz w:val="16"/>
        </w:rPr>
        <w:t xml:space="preserve">Thinking about the ways in which </w:t>
      </w:r>
      <w:r w:rsidRPr="008A7B85">
        <w:rPr>
          <w:rStyle w:val="StyleUnderline"/>
          <w:rFonts w:asciiTheme="minorHAnsi" w:hAnsiTheme="minorHAnsi" w:cstheme="minorHAnsi"/>
          <w:highlight w:val="cyan"/>
        </w:rPr>
        <w:t>human extinction</w:t>
      </w:r>
      <w:r w:rsidRPr="008A7B85">
        <w:rPr>
          <w:rFonts w:asciiTheme="minorHAnsi" w:hAnsiTheme="minorHAnsi" w:cstheme="minorHAnsi"/>
          <w:sz w:val="16"/>
        </w:rPr>
        <w:t xml:space="preserve"> might come about brings to the fore two more reasons it might be wrong. It could, for example, occur if all humans (or at least the critical number needed to be unable to replenish the population, leading to eventual extinction) underwent a sterilization procedure. Or perhaps it could come about due to anthropogenic climate change or a massive asteroid hitting the Earth and wiping out the species in the same way it did the dinosaurs millions of years ago. Each of these </w:t>
      </w:r>
      <w:r w:rsidRPr="008A7B85">
        <w:rPr>
          <w:rStyle w:val="StyleUnderline"/>
          <w:rFonts w:asciiTheme="minorHAnsi" w:hAnsiTheme="minorHAnsi" w:cstheme="minorHAnsi"/>
        </w:rPr>
        <w:t>scenarios wou</w:t>
      </w:r>
      <w:r w:rsidRPr="008A7B85">
        <w:rPr>
          <w:rStyle w:val="StyleUnderline"/>
          <w:rFonts w:asciiTheme="minorHAnsi" w:hAnsiTheme="minorHAnsi" w:cstheme="minorHAnsi"/>
          <w:highlight w:val="cyan"/>
        </w:rPr>
        <w:t>ld involve significant physical and</w:t>
      </w:r>
      <w:r w:rsidRPr="008A7B85">
        <w:rPr>
          <w:rFonts w:asciiTheme="minorHAnsi" w:hAnsiTheme="minorHAnsi" w:cstheme="minorHAnsi"/>
          <w:sz w:val="16"/>
        </w:rPr>
        <w:t xml:space="preserve">/or </w:t>
      </w:r>
      <w:r w:rsidRPr="008A7B85">
        <w:rPr>
          <w:rStyle w:val="StyleUnderline"/>
          <w:rFonts w:asciiTheme="minorHAnsi" w:hAnsiTheme="minorHAnsi" w:cstheme="minorHAnsi"/>
          <w:highlight w:val="cyan"/>
        </w:rPr>
        <w:t>non-physical harms to existing people</w:t>
      </w:r>
      <w:r w:rsidRPr="008A7B85">
        <w:rPr>
          <w:rFonts w:asciiTheme="minorHAnsi" w:hAnsiTheme="minorHAnsi" w:cstheme="minorHAnsi"/>
          <w:sz w:val="16"/>
        </w:rPr>
        <w:t xml:space="preserve"> and their interests. </w:t>
      </w:r>
      <w:r w:rsidRPr="008A7B85">
        <w:rPr>
          <w:rStyle w:val="StyleUnderline"/>
          <w:rFonts w:asciiTheme="minorHAnsi" w:hAnsiTheme="minorHAnsi" w:cstheme="minorHAnsi"/>
          <w:highlight w:val="cyan"/>
        </w:rPr>
        <w:t>Physically</w:t>
      </w:r>
      <w:r w:rsidRPr="008A7B85">
        <w:rPr>
          <w:rStyle w:val="StyleUnderline"/>
          <w:rFonts w:asciiTheme="minorHAnsi" w:hAnsiTheme="minorHAnsi" w:cstheme="minorHAnsi"/>
        </w:rPr>
        <w:t xml:space="preserve">, </w:t>
      </w:r>
      <w:r w:rsidRPr="008A7B85">
        <w:rPr>
          <w:rStyle w:val="StyleUnderline"/>
          <w:rFonts w:asciiTheme="minorHAnsi" w:hAnsiTheme="minorHAnsi" w:cstheme="minorHAnsi"/>
          <w:highlight w:val="cyan"/>
        </w:rPr>
        <w:t>people</w:t>
      </w:r>
      <w:r w:rsidRPr="008A7B85">
        <w:rPr>
          <w:rFonts w:asciiTheme="minorHAnsi" w:hAnsiTheme="minorHAnsi" w:cstheme="minorHAnsi"/>
          <w:sz w:val="16"/>
        </w:rPr>
        <w:t xml:space="preserve"> might </w:t>
      </w:r>
      <w:r w:rsidRPr="008A7B85">
        <w:rPr>
          <w:rStyle w:val="StyleUnderline"/>
          <w:rFonts w:asciiTheme="minorHAnsi" w:hAnsiTheme="minorHAnsi" w:cstheme="minorHAnsi"/>
          <w:highlight w:val="cyan"/>
        </w:rPr>
        <w:t>suffer premature and</w:t>
      </w:r>
      <w:r w:rsidRPr="008A7B85">
        <w:rPr>
          <w:rFonts w:asciiTheme="minorHAnsi" w:hAnsiTheme="minorHAnsi" w:cstheme="minorHAnsi"/>
          <w:sz w:val="16"/>
        </w:rPr>
        <w:t xml:space="preserve"> possibly also </w:t>
      </w:r>
      <w:r w:rsidRPr="008A7B85">
        <w:rPr>
          <w:rStyle w:val="StyleUnderline"/>
          <w:rFonts w:asciiTheme="minorHAnsi" w:hAnsiTheme="minorHAnsi" w:cstheme="minorHAnsi"/>
          <w:highlight w:val="cyan"/>
        </w:rPr>
        <w:t>painful deaths</w:t>
      </w:r>
      <w:r w:rsidRPr="008A7B85">
        <w:rPr>
          <w:rFonts w:asciiTheme="minorHAnsi" w:hAnsiTheme="minorHAnsi" w:cstheme="minorHAnsi"/>
          <w:sz w:val="16"/>
        </w:rPr>
        <w:t xml:space="preserve">, for example. It is not hard to imagine examples in which the process of extinction could cause premature death. A nuclear winter that killed everyone or even just every woman under the age of 50 is a clear example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 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not.7 I will argue, however, that regardless of who is correct in that debate, </w:t>
      </w:r>
      <w:r w:rsidRPr="008A7B85">
        <w:rPr>
          <w:rStyle w:val="StyleUnderline"/>
          <w:rFonts w:asciiTheme="minorHAnsi" w:hAnsiTheme="minorHAnsi" w:cstheme="minorHAnsi"/>
        </w:rPr>
        <w:t>being caused to die prematurely can be reason to reject a principle</w:t>
      </w:r>
      <w:r w:rsidRPr="008A7B85">
        <w:rPr>
          <w:rFonts w:asciiTheme="minorHAnsi" w:hAnsiTheme="minorHAnsi" w:cstheme="minorHAnsi"/>
          <w:sz w:val="16"/>
        </w:rPr>
        <w:t xml:space="preserve"> </w:t>
      </w:r>
      <w:r w:rsidRPr="008A7B85">
        <w:rPr>
          <w:rStyle w:val="StyleUnderline"/>
          <w:rFonts w:asciiTheme="minorHAnsi" w:hAnsiTheme="minorHAnsi" w:cstheme="minorHAnsi"/>
        </w:rPr>
        <w:t>when it fails to show respect to the person as a rational agent</w:t>
      </w:r>
      <w:r w:rsidRPr="008A7B85">
        <w:rPr>
          <w:rFonts w:asciiTheme="minorHAnsi" w:hAnsiTheme="minorHAnsi" w:cstheme="minorHAnsi"/>
          <w:sz w:val="16"/>
        </w:rPr>
        <w:t xml:space="preserve">. Scanlon says that </w:t>
      </w:r>
      <w:r w:rsidRPr="008A7B85">
        <w:rPr>
          <w:rStyle w:val="StyleUnderline"/>
          <w:rFonts w:asciiTheme="minorHAnsi" w:hAnsiTheme="minorHAnsi" w:cstheme="minorHAnsi"/>
          <w:highlight w:val="cyan"/>
        </w:rPr>
        <w:t>recognizing others as</w:t>
      </w:r>
      <w:r w:rsidRPr="008A7B85">
        <w:rPr>
          <w:rFonts w:asciiTheme="minorHAnsi" w:hAnsiTheme="minorHAnsi" w:cstheme="minorHAnsi"/>
          <w:sz w:val="16"/>
        </w:rPr>
        <w:t xml:space="preserve"> rational </w:t>
      </w:r>
      <w:r w:rsidRPr="008A7B85">
        <w:rPr>
          <w:rStyle w:val="StyleUnderline"/>
          <w:rFonts w:asciiTheme="minorHAnsi" w:hAnsiTheme="minorHAnsi" w:cstheme="minorHAnsi"/>
          <w:highlight w:val="cyan"/>
        </w:rPr>
        <w:t>beings</w:t>
      </w:r>
      <w:r w:rsidRPr="008A7B85">
        <w:rPr>
          <w:rFonts w:asciiTheme="minorHAnsi" w:hAnsiTheme="minorHAnsi" w:cstheme="minorHAnsi"/>
          <w:sz w:val="16"/>
        </w:rPr>
        <w:t xml:space="preserve"> with interests </w:t>
      </w:r>
      <w:r w:rsidRPr="008A7B85">
        <w:rPr>
          <w:rStyle w:val="StyleUnderline"/>
          <w:rFonts w:asciiTheme="minorHAnsi" w:hAnsiTheme="minorHAnsi" w:cstheme="minorHAnsi"/>
          <w:highlight w:val="cyan"/>
        </w:rPr>
        <w:t>involves</w:t>
      </w:r>
      <w:r w:rsidRPr="008A7B85">
        <w:rPr>
          <w:rFonts w:asciiTheme="minorHAnsi" w:hAnsiTheme="minorHAnsi" w:cstheme="minorHAnsi"/>
          <w:sz w:val="16"/>
          <w:highlight w:val="cyan"/>
        </w:rPr>
        <w:t xml:space="preserve"> </w:t>
      </w:r>
      <w:r w:rsidRPr="008A7B85">
        <w:rPr>
          <w:rStyle w:val="StyleUnderline"/>
          <w:rFonts w:asciiTheme="minorHAnsi" w:hAnsiTheme="minorHAnsi" w:cstheme="minorHAnsi"/>
          <w:highlight w:val="cyan"/>
        </w:rPr>
        <w:t>seeing reason to preserve life and prevent death</w:t>
      </w:r>
      <w:r w:rsidRPr="008A7B85">
        <w:rPr>
          <w:rFonts w:asciiTheme="minorHAnsi" w:hAnsiTheme="minorHAnsi" w:cstheme="minorHAnsi"/>
          <w:sz w:val="16"/>
        </w:rPr>
        <w:t>: ‘</w:t>
      </w:r>
      <w:r w:rsidRPr="008A7B85">
        <w:rPr>
          <w:rStyle w:val="StyleUnderline"/>
          <w:rFonts w:asciiTheme="minorHAnsi" w:hAnsiTheme="minorHAnsi" w:cstheme="minorHAnsi"/>
        </w:rPr>
        <w:t>appreciating the value of</w:t>
      </w:r>
      <w:r w:rsidRPr="008A7B85">
        <w:rPr>
          <w:rFonts w:asciiTheme="minorHAnsi" w:hAnsiTheme="minorHAnsi" w:cstheme="minorHAnsi"/>
          <w:sz w:val="16"/>
        </w:rPr>
        <w:t xml:space="preserve"> human </w:t>
      </w:r>
      <w:r w:rsidRPr="008A7B85">
        <w:rPr>
          <w:rStyle w:val="StyleUnderline"/>
          <w:rFonts w:asciiTheme="minorHAnsi" w:hAnsiTheme="minorHAnsi" w:cstheme="minorHAnsi"/>
        </w:rPr>
        <w:t>life is</w:t>
      </w:r>
      <w:r w:rsidRPr="008A7B85">
        <w:rPr>
          <w:rFonts w:asciiTheme="minorHAnsi" w:hAnsiTheme="minorHAnsi" w:cstheme="minorHAnsi"/>
          <w:sz w:val="16"/>
        </w:rPr>
        <w:t xml:space="preserve"> primarily </w:t>
      </w:r>
      <w:r w:rsidRPr="008A7B85">
        <w:rPr>
          <w:rStyle w:val="StyleUnderline"/>
          <w:rFonts w:asciiTheme="minorHAnsi" w:hAnsiTheme="minorHAnsi" w:cstheme="minorHAnsi"/>
        </w:rPr>
        <w:t>a matter of seeing human lives as something to be respected</w:t>
      </w:r>
      <w:r w:rsidRPr="008A7B85">
        <w:rPr>
          <w:rFonts w:asciiTheme="minorHAnsi" w:hAnsiTheme="minorHAnsi" w:cstheme="minorHAnsi"/>
          <w:sz w:val="16"/>
        </w:rPr>
        <w:t xml:space="preserve">, where </w:t>
      </w:r>
      <w:r w:rsidRPr="008A7B85">
        <w:rPr>
          <w:rStyle w:val="StyleUnderline"/>
          <w:rFonts w:asciiTheme="minorHAnsi" w:hAnsiTheme="minorHAnsi" w:cstheme="minorHAnsi"/>
        </w:rPr>
        <w:t>this involves seeing reasons not to destroy them</w:t>
      </w:r>
      <w:r w:rsidRPr="008A7B85">
        <w:rPr>
          <w:rFonts w:asciiTheme="minorHAnsi" w:hAnsiTheme="minorHAnsi" w:cstheme="minorHAnsi"/>
          <w:sz w:val="16"/>
        </w:rPr>
        <w:t xml:space="preserve">, reasons to protect them, and reasons to want them to go well’ (Scanlon 1998, 104). The ‘respect for life’ in this case is a respect for the person living, not respect for human life in the abstract.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It is not wrong to murder because of the impersonal disvalue of death in general, but because </w:t>
      </w:r>
      <w:r w:rsidRPr="008A7B85">
        <w:rPr>
          <w:rStyle w:val="StyleUnderline"/>
          <w:rFonts w:asciiTheme="minorHAnsi" w:hAnsiTheme="minorHAnsi" w:cstheme="minorHAnsi"/>
          <w:highlight w:val="cyan"/>
        </w:rPr>
        <w:t>taking someone’s life without their permission</w:t>
      </w:r>
      <w:r w:rsidRPr="008A7B85">
        <w:rPr>
          <w:rFonts w:asciiTheme="minorHAnsi" w:hAnsiTheme="minorHAnsi" w:cstheme="minorHAnsi"/>
          <w:sz w:val="16"/>
          <w:highlight w:val="cyan"/>
        </w:rPr>
        <w:t xml:space="preserve"> </w:t>
      </w:r>
      <w:r w:rsidRPr="008A7B85">
        <w:rPr>
          <w:rStyle w:val="StyleUnderline"/>
          <w:rFonts w:asciiTheme="minorHAnsi" w:hAnsiTheme="minorHAnsi" w:cstheme="minorHAnsi"/>
          <w:highlight w:val="cyan"/>
        </w:rPr>
        <w:t>shows disrespect</w:t>
      </w:r>
      <w:r w:rsidRPr="008A7B85">
        <w:rPr>
          <w:rFonts w:asciiTheme="minorHAnsi" w:hAnsiTheme="minorHAnsi" w:cstheme="minorHAnsi"/>
          <w:sz w:val="16"/>
        </w:rPr>
        <w:t xml:space="preserve"> to that person. This supports its inclusion as a reason in the contractualist formula, regardless of what side ends up winning the ‘is death a harm?’ debate because </w:t>
      </w:r>
      <w:r w:rsidRPr="008A7B85">
        <w:rPr>
          <w:rStyle w:val="StyleUnderline"/>
          <w:rFonts w:asciiTheme="minorHAnsi" w:hAnsiTheme="minorHAnsi" w:cstheme="minorHAnsi"/>
        </w:rPr>
        <w:t>even if death turns out not to harm the person</w:t>
      </w:r>
      <w:r w:rsidRPr="008A7B85">
        <w:rPr>
          <w:rFonts w:asciiTheme="minorHAnsi" w:hAnsiTheme="minorHAnsi" w:cstheme="minorHAnsi"/>
          <w:sz w:val="16"/>
        </w:rPr>
        <w:t xml:space="preserve"> who died, </w:t>
      </w:r>
      <w:r w:rsidRPr="008A7B85">
        <w:rPr>
          <w:rStyle w:val="StyleUnderline"/>
          <w:rFonts w:asciiTheme="minorHAnsi" w:hAnsiTheme="minorHAnsi" w:cstheme="minorHAnsi"/>
        </w:rPr>
        <w:t>ending their life without their consent shows disrespect to that person</w:t>
      </w:r>
      <w:r w:rsidRPr="008A7B85">
        <w:rPr>
          <w:rFonts w:asciiTheme="minorHAnsi" w:hAnsiTheme="minorHAnsi" w:cstheme="minorHAnsi"/>
          <w:sz w:val="16"/>
        </w:rPr>
        <w:t xml:space="preserve">. A person who could reject a principle permitting another to cause his or her premature death presumably does not wish to die at that time, or in that manner. Thus, </w:t>
      </w:r>
      <w:r w:rsidRPr="008A7B85">
        <w:rPr>
          <w:rStyle w:val="StyleUnderline"/>
          <w:rFonts w:asciiTheme="minorHAnsi" w:hAnsiTheme="minorHAnsi" w:cstheme="minorHAnsi"/>
          <w:highlight w:val="cyan"/>
        </w:rPr>
        <w:t>if they are killed without their consent</w:t>
      </w:r>
      <w:r w:rsidRPr="008A7B85">
        <w:rPr>
          <w:rStyle w:val="StyleUnderline"/>
          <w:rFonts w:asciiTheme="minorHAnsi" w:hAnsiTheme="minorHAnsi" w:cstheme="minorHAnsi"/>
        </w:rPr>
        <w:t xml:space="preserve">, their </w:t>
      </w:r>
      <w:r w:rsidRPr="008A7B85">
        <w:rPr>
          <w:rStyle w:val="StyleUnderline"/>
          <w:rFonts w:asciiTheme="minorHAnsi" w:hAnsiTheme="minorHAnsi" w:cstheme="minorHAnsi"/>
          <w:highlight w:val="cyan"/>
        </w:rPr>
        <w:t>interests have not been taken into account</w:t>
      </w:r>
      <w:r w:rsidRPr="008A7B85">
        <w:rPr>
          <w:rStyle w:val="StyleUnderline"/>
          <w:rFonts w:asciiTheme="minorHAnsi" w:hAnsiTheme="minorHAnsi" w:cstheme="minorHAnsi"/>
        </w:rPr>
        <w:t>, and they have a reason to reject</w:t>
      </w:r>
      <w:r w:rsidRPr="008A7B85">
        <w:rPr>
          <w:rFonts w:asciiTheme="minorHAnsi" w:hAnsiTheme="minorHAnsi" w:cstheme="minorHAnsi"/>
          <w:sz w:val="16"/>
        </w:rPr>
        <w:t xml:space="preserve"> the principle that allowed their </w:t>
      </w:r>
      <w:r w:rsidRPr="008A7B85">
        <w:rPr>
          <w:rStyle w:val="StyleUnderline"/>
          <w:rFonts w:asciiTheme="minorHAnsi" w:hAnsiTheme="minorHAnsi" w:cstheme="minorHAnsi"/>
        </w:rPr>
        <w:t>premature death</w:t>
      </w:r>
      <w:r w:rsidRPr="008A7B85">
        <w:rPr>
          <w:rFonts w:asciiTheme="minorHAnsi" w:hAnsiTheme="minorHAnsi" w:cstheme="minorHAnsi"/>
          <w:sz w:val="16"/>
        </w:rPr>
        <w:t xml:space="preserve">.8 This is as true in the case of death due to extinction as it is for death due to murder. However, physical pain may also be caused to existing people without killing them, but still resulting in human extinction. Imagine, for example, surgically removing everyone’s reproductive organs in order to prevent the creation of any future people. Another example could be a nuclear bomb that did not kill anyone, but did painfully render them infertile through illness or injury. These would be cases in which physical pain (through surgery or bombs) was inflicted on existing people and the extinction came about as a result of the painful incident rather than through death. Furthermore, one could imagine a situation in which a bomb (for example) killed enough people to cause extinction, but some people remained alive, but in terrible pain from injuries. It seems uncontroversial that the infliction of physical pain could be a reason to reject a principle. Although Scanlon says that an impact on well-being is not the only reason to reject principles, it plays a significant role, and indeed, most principles are likely to be rejected due to a negative impact on a person’s well-being, physical or otherwise. 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w:t>
      </w:r>
      <w:r w:rsidRPr="008A7B85">
        <w:rPr>
          <w:rStyle w:val="StyleUnderline"/>
          <w:rFonts w:asciiTheme="minorHAnsi" w:hAnsiTheme="minorHAnsi" w:cstheme="minorHAnsi"/>
        </w:rPr>
        <w:t>pushing someone off a cliff or cutting</w:t>
      </w:r>
      <w:r w:rsidRPr="008A7B85">
        <w:rPr>
          <w:rFonts w:asciiTheme="minorHAnsi" w:hAnsiTheme="minorHAnsi" w:cstheme="minorHAnsi"/>
          <w:sz w:val="16"/>
        </w:rPr>
        <w:t xml:space="preserve"> him with a scalpel </w:t>
      </w:r>
      <w:r w:rsidRPr="008A7B85">
        <w:rPr>
          <w:rStyle w:val="StyleUnderline"/>
          <w:rFonts w:asciiTheme="minorHAnsi" w:hAnsiTheme="minorHAnsi" w:cstheme="minorHAnsi"/>
        </w:rPr>
        <w:t>against</w:t>
      </w:r>
      <w:r w:rsidRPr="008A7B85">
        <w:rPr>
          <w:rFonts w:asciiTheme="minorHAnsi" w:hAnsiTheme="minorHAnsi" w:cstheme="minorHAnsi"/>
          <w:sz w:val="16"/>
        </w:rPr>
        <w:t xml:space="preserve"> his </w:t>
      </w:r>
      <w:r w:rsidRPr="008A7B85">
        <w:rPr>
          <w:rStyle w:val="StyleUnderline"/>
          <w:rFonts w:asciiTheme="minorHAnsi" w:hAnsiTheme="minorHAnsi" w:cstheme="minorHAnsi"/>
        </w:rPr>
        <w:t>will are clearly rejectable acts</w:t>
      </w:r>
      <w:r w:rsidRPr="008A7B85">
        <w:rPr>
          <w:rFonts w:asciiTheme="minorHAnsi" w:hAnsiTheme="minorHAnsi" w:cstheme="minorHAnsi"/>
          <w:sz w:val="16"/>
        </w:rPr>
        <w:t xml:space="preserve">.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w:t>
      </w:r>
      <w:r w:rsidRPr="008A7B85">
        <w:rPr>
          <w:rStyle w:val="StyleUnderline"/>
          <w:rFonts w:asciiTheme="minorHAnsi" w:hAnsiTheme="minorHAnsi" w:cstheme="minorHAnsi"/>
          <w:highlight w:val="cyan"/>
        </w:rPr>
        <w:t>the fact</w:t>
      </w:r>
      <w:r w:rsidRPr="008A7B85">
        <w:rPr>
          <w:rStyle w:val="StyleUnderline"/>
          <w:rFonts w:asciiTheme="minorHAnsi" w:hAnsiTheme="minorHAnsi" w:cstheme="minorHAnsi"/>
        </w:rPr>
        <w:t xml:space="preserve"> that </w:t>
      </w:r>
      <w:r w:rsidRPr="008A7B85">
        <w:rPr>
          <w:rStyle w:val="StyleUnderline"/>
          <w:rFonts w:asciiTheme="minorHAnsi" w:hAnsiTheme="minorHAnsi" w:cstheme="minorHAnsi"/>
          <w:highlight w:val="cyan"/>
        </w:rPr>
        <w:t>a principle would allow unwanted</w:t>
      </w:r>
      <w:r w:rsidRPr="008A7B85">
        <w:rPr>
          <w:rStyle w:val="StyleUnderline"/>
          <w:rFonts w:asciiTheme="minorHAnsi" w:hAnsiTheme="minorHAnsi" w:cstheme="minorHAnsi"/>
        </w:rPr>
        <w:t xml:space="preserve"> physical </w:t>
      </w:r>
      <w:r w:rsidRPr="008A7B85">
        <w:rPr>
          <w:rStyle w:val="StyleUnderline"/>
          <w:rFonts w:asciiTheme="minorHAnsi" w:hAnsiTheme="minorHAnsi" w:cstheme="minorHAnsi"/>
          <w:highlight w:val="cyan"/>
        </w:rPr>
        <w:t>harm</w:t>
      </w:r>
      <w:r w:rsidRPr="008A7B85">
        <w:rPr>
          <w:rStyle w:val="StyleUnderline"/>
          <w:rFonts w:asciiTheme="minorHAnsi" w:hAnsiTheme="minorHAnsi" w:cstheme="minorHAnsi"/>
        </w:rPr>
        <w:t xml:space="preserve"> </w:t>
      </w:r>
      <w:r w:rsidRPr="008A7B85">
        <w:rPr>
          <w:rStyle w:val="StyleUnderline"/>
          <w:rFonts w:asciiTheme="minorHAnsi" w:hAnsiTheme="minorHAnsi" w:cstheme="minorHAnsi"/>
          <w:highlight w:val="cyan"/>
        </w:rPr>
        <w:t>gives a person who would be subjected to that harm a reason to reject the principle</w:t>
      </w:r>
      <w:r w:rsidRPr="008A7B85">
        <w:rPr>
          <w:rFonts w:asciiTheme="minorHAnsi" w:hAnsiTheme="minorHAnsi" w:cstheme="minorHAnsi"/>
          <w:sz w:val="16"/>
        </w:rPr>
        <w:t>.</w:t>
      </w:r>
    </w:p>
    <w:p w14:paraId="470D6A30" w14:textId="116E87C6" w:rsidR="0023299F" w:rsidRDefault="0023299F" w:rsidP="0023299F">
      <w:pPr>
        <w:pStyle w:val="Heading3"/>
      </w:pPr>
      <w:r>
        <w:t>Framing—Consequences</w:t>
      </w:r>
    </w:p>
    <w:p w14:paraId="68AF9EE2" w14:textId="77777777" w:rsidR="0023299F" w:rsidRPr="008A7B85" w:rsidRDefault="0023299F" w:rsidP="0023299F">
      <w:pPr>
        <w:pStyle w:val="Heading4"/>
        <w:rPr>
          <w:rFonts w:asciiTheme="minorHAnsi" w:hAnsiTheme="minorHAnsi" w:cstheme="minorHAnsi"/>
        </w:rPr>
      </w:pPr>
      <w:r w:rsidRPr="008A7B85">
        <w:rPr>
          <w:rFonts w:asciiTheme="minorHAnsi" w:hAnsiTheme="minorHAnsi" w:cstheme="minorHAnsi"/>
        </w:rPr>
        <w:t xml:space="preserve">Frame the alternative within consequentialism – neoliberalism is most ethical because all </w:t>
      </w:r>
      <w:r w:rsidRPr="008A7B85">
        <w:rPr>
          <w:rFonts w:asciiTheme="minorHAnsi" w:hAnsiTheme="minorHAnsi" w:cstheme="minorHAnsi"/>
          <w:i/>
        </w:rPr>
        <w:t>practical</w:t>
      </w:r>
      <w:r w:rsidRPr="008A7B85">
        <w:rPr>
          <w:rFonts w:asciiTheme="minorHAnsi" w:hAnsiTheme="minorHAnsi" w:cstheme="minorHAnsi"/>
        </w:rPr>
        <w:t xml:space="preserve"> alternatives are worse and cause violecne</w:t>
      </w:r>
    </w:p>
    <w:p w14:paraId="346F3013" w14:textId="77777777" w:rsidR="0023299F" w:rsidRPr="008A7B85" w:rsidRDefault="0023299F" w:rsidP="0023299F">
      <w:pPr>
        <w:rPr>
          <w:rFonts w:asciiTheme="minorHAnsi" w:hAnsiTheme="minorHAnsi" w:cstheme="minorHAnsi"/>
        </w:rPr>
      </w:pPr>
      <w:r w:rsidRPr="008A7B85">
        <w:rPr>
          <w:rFonts w:asciiTheme="minorHAnsi" w:hAnsiTheme="minorHAnsi" w:cstheme="minorHAnsi"/>
        </w:rPr>
        <w:t xml:space="preserve">-coming up with an alternative economic system </w:t>
      </w:r>
      <w:r w:rsidRPr="008A7B85">
        <w:rPr>
          <w:rFonts w:asciiTheme="minorHAnsi" w:hAnsiTheme="minorHAnsi" w:cstheme="minorHAnsi"/>
          <w:i/>
        </w:rPr>
        <w:t>matters</w:t>
      </w:r>
    </w:p>
    <w:p w14:paraId="289418ED" w14:textId="77777777" w:rsidR="0023299F" w:rsidRPr="008A7B85" w:rsidRDefault="0023299F" w:rsidP="0023299F">
      <w:pPr>
        <w:rPr>
          <w:rFonts w:asciiTheme="minorHAnsi" w:hAnsiTheme="minorHAnsi" w:cstheme="minorHAnsi"/>
        </w:rPr>
      </w:pPr>
      <w:r w:rsidRPr="008A7B85">
        <w:rPr>
          <w:rFonts w:asciiTheme="minorHAnsi" w:hAnsiTheme="minorHAnsi" w:cstheme="minorHAnsi"/>
        </w:rPr>
        <w:t>-don’t take a leap of faith</w:t>
      </w:r>
    </w:p>
    <w:p w14:paraId="548D15A3" w14:textId="77777777" w:rsidR="0023299F" w:rsidRPr="008A7B85" w:rsidRDefault="0023299F" w:rsidP="0023299F">
      <w:pPr>
        <w:rPr>
          <w:rFonts w:asciiTheme="minorHAnsi" w:hAnsiTheme="minorHAnsi" w:cstheme="minorHAnsi"/>
        </w:rPr>
      </w:pPr>
      <w:r w:rsidRPr="008A7B85">
        <w:rPr>
          <w:rFonts w:asciiTheme="minorHAnsi" w:hAnsiTheme="minorHAnsi" w:cstheme="minorHAnsi"/>
        </w:rPr>
        <w:t>-any alternative is utopian and unachievable</w:t>
      </w:r>
    </w:p>
    <w:p w14:paraId="4383EA60" w14:textId="77777777" w:rsidR="0023299F" w:rsidRPr="008A7B85" w:rsidRDefault="0023299F" w:rsidP="0023299F">
      <w:pPr>
        <w:rPr>
          <w:rFonts w:asciiTheme="minorHAnsi" w:hAnsiTheme="minorHAnsi" w:cstheme="minorHAnsi"/>
        </w:rPr>
      </w:pPr>
      <w:r w:rsidRPr="008A7B85">
        <w:rPr>
          <w:rFonts w:asciiTheme="minorHAnsi" w:hAnsiTheme="minorHAnsi" w:cstheme="minorHAnsi"/>
        </w:rPr>
        <w:t>-capitalism can be reformed</w:t>
      </w:r>
    </w:p>
    <w:p w14:paraId="36C34EC0" w14:textId="77777777" w:rsidR="0023299F" w:rsidRPr="008A7B85" w:rsidRDefault="0023299F" w:rsidP="0023299F">
      <w:pPr>
        <w:rPr>
          <w:rFonts w:asciiTheme="minorHAnsi" w:hAnsiTheme="minorHAnsi" w:cstheme="minorHAnsi"/>
        </w:rPr>
      </w:pPr>
      <w:r w:rsidRPr="008A7B85">
        <w:rPr>
          <w:rStyle w:val="Style13ptBold"/>
          <w:rFonts w:asciiTheme="minorHAnsi" w:hAnsiTheme="minorHAnsi" w:cstheme="minorHAnsi"/>
        </w:rPr>
        <w:t>Richards 9</w:t>
      </w:r>
      <w:r w:rsidRPr="008A7B85">
        <w:rPr>
          <w:rFonts w:asciiTheme="minorHAnsi" w:hAnsiTheme="minorHAnsi" w:cstheme="minorHAnsi"/>
        </w:rPr>
        <w:t xml:space="preserve"> – PhD in Philosophy @ Princeton</w:t>
      </w:r>
    </w:p>
    <w:p w14:paraId="7DB0E879" w14:textId="77777777" w:rsidR="0023299F" w:rsidRPr="008A7B85" w:rsidRDefault="0023299F" w:rsidP="0023299F">
      <w:pPr>
        <w:rPr>
          <w:rStyle w:val="TitleChar"/>
          <w:rFonts w:asciiTheme="minorHAnsi" w:hAnsiTheme="minorHAnsi" w:cstheme="minorHAnsi"/>
        </w:rPr>
      </w:pPr>
      <w:r w:rsidRPr="008A7B85">
        <w:rPr>
          <w:rFonts w:asciiTheme="minorHAnsi" w:hAnsiTheme="minorHAnsi" w:cstheme="minorHAnsi"/>
        </w:rPr>
        <w:t>Jay Richards, PhD with honors in Philosophy and Theology from Princeton, “Money, Greed, and God: Why Capitalism Is the Solution and Not the Problem,” pg. 31-32</w:t>
      </w:r>
    </w:p>
    <w:p w14:paraId="6B90935D" w14:textId="779C78A3" w:rsidR="0023299F" w:rsidRPr="0023299F" w:rsidRDefault="0023299F" w:rsidP="0023299F">
      <w:pPr>
        <w:ind w:right="288"/>
        <w:rPr>
          <w:rFonts w:asciiTheme="minorHAnsi" w:eastAsia="Times New Roman" w:hAnsiTheme="minorHAnsi" w:cstheme="minorHAnsi"/>
          <w:bCs/>
          <w:sz w:val="20"/>
          <w:szCs w:val="20"/>
          <w:u w:val="single"/>
          <w:lang w:eastAsia="ja-JP"/>
        </w:rPr>
      </w:pPr>
      <w:r w:rsidRPr="008A7B85">
        <w:rPr>
          <w:rFonts w:asciiTheme="minorHAnsi" w:eastAsia="Times New Roman" w:hAnsiTheme="minorHAnsi" w:cstheme="minorHAnsi"/>
          <w:bCs/>
          <w:sz w:val="20"/>
          <w:szCs w:val="20"/>
          <w:u w:val="single"/>
          <w:lang w:eastAsia="ja-JP"/>
        </w:rPr>
        <w:t>Myth</w:t>
      </w:r>
      <w:r w:rsidRPr="008A7B85">
        <w:rPr>
          <w:rFonts w:asciiTheme="minorHAnsi" w:eastAsia="Times New Roman" w:hAnsiTheme="minorHAnsi" w:cstheme="minorHAnsi"/>
          <w:sz w:val="16"/>
        </w:rPr>
        <w:t xml:space="preserve"> no. 1: </w:t>
      </w:r>
      <w:r w:rsidRPr="008A7B85">
        <w:rPr>
          <w:rFonts w:asciiTheme="minorHAnsi" w:eastAsia="Times New Roman" w:hAnsiTheme="minorHAnsi" w:cstheme="minorHAnsi"/>
          <w:bCs/>
          <w:sz w:val="20"/>
          <w:szCs w:val="20"/>
          <w:u w:val="single"/>
          <w:lang w:eastAsia="ja-JP"/>
        </w:rPr>
        <w:t xml:space="preserve">The Nirvana Myth (contrasting capitalism with </w:t>
      </w:r>
      <w:r w:rsidRPr="008A7B85">
        <w:rPr>
          <w:rFonts w:asciiTheme="minorHAnsi" w:eastAsia="Times New Roman" w:hAnsiTheme="minorHAnsi" w:cstheme="minorHAnsi"/>
          <w:b/>
          <w:bCs/>
          <w:sz w:val="20"/>
          <w:szCs w:val="20"/>
          <w:u w:val="single"/>
          <w:lang w:eastAsia="ja-JP"/>
        </w:rPr>
        <w:t>an unrealizable ideal</w:t>
      </w:r>
      <w:r w:rsidRPr="008A7B85">
        <w:rPr>
          <w:rFonts w:asciiTheme="minorHAnsi" w:eastAsia="Times New Roman" w:hAnsiTheme="minorHAnsi" w:cstheme="minorHAnsi"/>
          <w:bCs/>
          <w:sz w:val="20"/>
          <w:szCs w:val="20"/>
          <w:u w:val="single"/>
          <w:lang w:eastAsia="ja-JP"/>
        </w:rPr>
        <w:t xml:space="preserve"> rather than with its </w:t>
      </w:r>
      <w:r w:rsidRPr="008A7B85">
        <w:rPr>
          <w:rFonts w:asciiTheme="minorHAnsi" w:eastAsia="Times New Roman" w:hAnsiTheme="minorHAnsi" w:cstheme="minorHAnsi"/>
          <w:b/>
          <w:bCs/>
          <w:sz w:val="20"/>
          <w:szCs w:val="20"/>
          <w:u w:val="single"/>
          <w:lang w:eastAsia="ja-JP"/>
        </w:rPr>
        <w:t>live alternatives</w:t>
      </w:r>
      <w:r w:rsidRPr="008A7B85">
        <w:rPr>
          <w:rFonts w:asciiTheme="minorHAnsi" w:eastAsia="Times New Roman" w:hAnsiTheme="minorHAnsi" w:cstheme="minorHAnsi"/>
          <w:sz w:val="16"/>
        </w:rPr>
        <w:t xml:space="preserve">) But the myth can have subtle effects even if we reject utopian schemes. To avoid its dangers, </w:t>
      </w:r>
      <w:r w:rsidRPr="008A7B85">
        <w:rPr>
          <w:rFonts w:asciiTheme="minorHAnsi" w:eastAsia="Times New Roman" w:hAnsiTheme="minorHAnsi" w:cstheme="minorHAnsi"/>
          <w:bCs/>
          <w:sz w:val="20"/>
          <w:szCs w:val="20"/>
          <w:u w:val="single"/>
          <w:lang w:eastAsia="ja-JP"/>
        </w:rPr>
        <w:t xml:space="preserve">we have to resist the temptation to compare our live options with an ideal that </w:t>
      </w:r>
      <w:r w:rsidRPr="008A7B85">
        <w:rPr>
          <w:rFonts w:asciiTheme="minorHAnsi" w:eastAsia="Times New Roman" w:hAnsiTheme="minorHAnsi" w:cstheme="minorHAnsi"/>
          <w:b/>
          <w:bCs/>
          <w:sz w:val="20"/>
          <w:szCs w:val="20"/>
          <w:u w:val="single"/>
          <w:lang w:eastAsia="ja-JP"/>
        </w:rPr>
        <w:t>we can never realize</w:t>
      </w:r>
      <w:r w:rsidRPr="008A7B85">
        <w:rPr>
          <w:rFonts w:asciiTheme="minorHAnsi" w:eastAsia="Times New Roman" w:hAnsiTheme="minorHAnsi" w:cstheme="minorHAnsi"/>
          <w:bCs/>
          <w:sz w:val="20"/>
          <w:szCs w:val="20"/>
          <w:u w:val="single"/>
          <w:lang w:eastAsia="ja-JP"/>
        </w:rPr>
        <w:t>.</w:t>
      </w:r>
      <w:r w:rsidRPr="008A7B85">
        <w:rPr>
          <w:rFonts w:asciiTheme="minorHAnsi" w:eastAsia="Times New Roman" w:hAnsiTheme="minorHAnsi" w:cstheme="minorHAnsi"/>
          <w:sz w:val="16"/>
        </w:rPr>
        <w:t xml:space="preserve"> </w:t>
      </w:r>
      <w:r w:rsidRPr="008A7B85">
        <w:rPr>
          <w:rFonts w:asciiTheme="minorHAnsi" w:eastAsia="Times New Roman" w:hAnsiTheme="minorHAnsi" w:cstheme="minorHAnsi"/>
          <w:bCs/>
          <w:sz w:val="20"/>
          <w:szCs w:val="20"/>
          <w:u w:val="single"/>
          <w:lang w:eastAsia="ja-JP"/>
        </w:rPr>
        <w:t xml:space="preserve">When we </w:t>
      </w:r>
      <w:r w:rsidRPr="008A7B85">
        <w:rPr>
          <w:rFonts w:asciiTheme="minorHAnsi" w:eastAsia="Times New Roman" w:hAnsiTheme="minorHAnsi" w:cstheme="minorHAnsi"/>
          <w:bCs/>
          <w:sz w:val="20"/>
          <w:szCs w:val="20"/>
          <w:highlight w:val="yellow"/>
          <w:u w:val="single"/>
          <w:lang w:eastAsia="ja-JP"/>
        </w:rPr>
        <w:t>ask whether we can build a just society</w:t>
      </w:r>
      <w:r w:rsidRPr="008A7B85">
        <w:rPr>
          <w:rFonts w:asciiTheme="minorHAnsi" w:eastAsia="Times New Roman" w:hAnsiTheme="minorHAnsi" w:cstheme="minorHAnsi"/>
          <w:bCs/>
          <w:sz w:val="20"/>
          <w:szCs w:val="20"/>
          <w:u w:val="single"/>
          <w:lang w:eastAsia="ja-JP"/>
        </w:rPr>
        <w:t>, we need to keep the question nailed to solid ground:</w:t>
      </w:r>
      <w:r w:rsidRPr="008A7B85">
        <w:rPr>
          <w:rFonts w:asciiTheme="minorHAnsi" w:eastAsia="Times New Roman" w:hAnsiTheme="minorHAnsi" w:cstheme="minorHAnsi"/>
          <w:sz w:val="16"/>
        </w:rPr>
        <w:t xml:space="preserve"> just </w:t>
      </w:r>
      <w:r w:rsidRPr="008A7B85">
        <w:rPr>
          <w:rFonts w:asciiTheme="minorHAnsi" w:eastAsia="Times New Roman" w:hAnsiTheme="minorHAnsi" w:cstheme="minorHAnsi"/>
          <w:b/>
          <w:bCs/>
          <w:sz w:val="20"/>
          <w:szCs w:val="20"/>
          <w:highlight w:val="yellow"/>
          <w:u w:val="single"/>
          <w:lang w:eastAsia="ja-JP"/>
        </w:rPr>
        <w:t>compared with what</w:t>
      </w:r>
      <w:r w:rsidRPr="008A7B85">
        <w:rPr>
          <w:rFonts w:asciiTheme="minorHAnsi" w:eastAsia="Times New Roman" w:hAnsiTheme="minorHAnsi" w:cstheme="minorHAnsi"/>
          <w:b/>
          <w:bCs/>
          <w:sz w:val="20"/>
          <w:szCs w:val="20"/>
          <w:u w:val="single"/>
          <w:lang w:eastAsia="ja-JP"/>
        </w:rPr>
        <w:t>?</w:t>
      </w:r>
      <w:r w:rsidRPr="008A7B85">
        <w:rPr>
          <w:rFonts w:asciiTheme="minorHAnsi" w:eastAsia="Times New Roman" w:hAnsiTheme="minorHAnsi" w:cstheme="minorHAnsi"/>
          <w:sz w:val="16"/>
        </w:rPr>
        <w:t xml:space="preserve"> </w:t>
      </w:r>
      <w:r w:rsidRPr="008A7B85">
        <w:rPr>
          <w:rFonts w:asciiTheme="minorHAnsi" w:eastAsia="Times New Roman" w:hAnsiTheme="minorHAnsi" w:cstheme="minorHAnsi"/>
          <w:bCs/>
          <w:sz w:val="20"/>
          <w:szCs w:val="20"/>
          <w:highlight w:val="yellow"/>
          <w:u w:val="single"/>
          <w:lang w:eastAsia="ja-JP"/>
        </w:rPr>
        <w:t>It doesn’t do anyone any good to tear down a society that is “unjust”</w:t>
      </w:r>
      <w:r w:rsidRPr="008A7B85">
        <w:rPr>
          <w:rFonts w:asciiTheme="minorHAnsi" w:eastAsia="Times New Roman" w:hAnsiTheme="minorHAnsi" w:cstheme="minorHAnsi"/>
          <w:bCs/>
          <w:sz w:val="20"/>
          <w:szCs w:val="20"/>
          <w:u w:val="single"/>
          <w:lang w:eastAsia="ja-JP"/>
        </w:rPr>
        <w:t xml:space="preserve"> </w:t>
      </w:r>
      <w:r w:rsidRPr="008A7B85">
        <w:rPr>
          <w:rFonts w:asciiTheme="minorHAnsi" w:eastAsia="Times New Roman" w:hAnsiTheme="minorHAnsi" w:cstheme="minorHAnsi"/>
          <w:sz w:val="16"/>
        </w:rPr>
        <w:t>compared with the kingdom of God</w:t>
      </w:r>
      <w:r w:rsidRPr="008A7B85">
        <w:rPr>
          <w:rFonts w:asciiTheme="minorHAnsi" w:eastAsia="Times New Roman" w:hAnsiTheme="minorHAnsi" w:cstheme="minorHAnsi"/>
          <w:bCs/>
          <w:sz w:val="20"/>
          <w:szCs w:val="20"/>
          <w:u w:val="single"/>
          <w:lang w:eastAsia="ja-JP"/>
        </w:rPr>
        <w:t xml:space="preserve"> </w:t>
      </w:r>
      <w:r w:rsidRPr="008A7B85">
        <w:rPr>
          <w:rFonts w:asciiTheme="minorHAnsi" w:eastAsia="Times New Roman" w:hAnsiTheme="minorHAnsi" w:cstheme="minorHAnsi"/>
          <w:bCs/>
          <w:sz w:val="20"/>
          <w:szCs w:val="20"/>
          <w:highlight w:val="yellow"/>
          <w:u w:val="single"/>
          <w:lang w:eastAsia="ja-JP"/>
        </w:rPr>
        <w:t>if that society is more just than</w:t>
      </w:r>
      <w:r w:rsidRPr="008A7B85">
        <w:rPr>
          <w:rFonts w:asciiTheme="minorHAnsi" w:eastAsia="Times New Roman" w:hAnsiTheme="minorHAnsi" w:cstheme="minorHAnsi"/>
          <w:bCs/>
          <w:sz w:val="20"/>
          <w:szCs w:val="20"/>
          <w:u w:val="single"/>
          <w:lang w:eastAsia="ja-JP"/>
        </w:rPr>
        <w:t xml:space="preserve"> any of the </w:t>
      </w:r>
      <w:r w:rsidRPr="008A7B85">
        <w:rPr>
          <w:rFonts w:asciiTheme="minorHAnsi" w:eastAsia="Times New Roman" w:hAnsiTheme="minorHAnsi" w:cstheme="minorHAnsi"/>
          <w:bCs/>
          <w:sz w:val="20"/>
          <w:szCs w:val="20"/>
          <w:highlight w:val="yellow"/>
          <w:u w:val="single"/>
          <w:lang w:eastAsia="ja-JP"/>
        </w:rPr>
        <w:t>ones that will replace it</w:t>
      </w:r>
      <w:r w:rsidRPr="008A7B85">
        <w:rPr>
          <w:rFonts w:asciiTheme="minorHAnsi" w:eastAsia="Times New Roman" w:hAnsiTheme="minorHAnsi" w:cstheme="minorHAnsi"/>
          <w:sz w:val="16"/>
        </w:rPr>
        <w:t xml:space="preserve">. Compared with Nirvana, no real society looks good. </w:t>
      </w:r>
      <w:r w:rsidRPr="008A7B85">
        <w:rPr>
          <w:rFonts w:asciiTheme="minorHAnsi" w:eastAsia="Times New Roman" w:hAnsiTheme="minorHAnsi" w:cstheme="minorHAnsi"/>
          <w:bCs/>
          <w:sz w:val="20"/>
          <w:szCs w:val="20"/>
          <w:u w:val="single"/>
          <w:lang w:eastAsia="ja-JP"/>
        </w:rPr>
        <w:t>Compared with utopia, Stalinist Russia and America at its best will</w:t>
      </w:r>
      <w:r w:rsidRPr="008A7B85">
        <w:rPr>
          <w:rFonts w:asciiTheme="minorHAnsi" w:eastAsia="Times New Roman" w:hAnsiTheme="minorHAnsi" w:cstheme="minorHAnsi"/>
          <w:sz w:val="16"/>
        </w:rPr>
        <w:t xml:space="preserve"> both </w:t>
      </w:r>
      <w:r w:rsidRPr="008A7B85">
        <w:rPr>
          <w:rFonts w:asciiTheme="minorHAnsi" w:eastAsia="Times New Roman" w:hAnsiTheme="minorHAnsi" w:cstheme="minorHAnsi"/>
          <w:bCs/>
          <w:sz w:val="20"/>
          <w:szCs w:val="20"/>
          <w:u w:val="single"/>
          <w:lang w:eastAsia="ja-JP"/>
        </w:rPr>
        <w:t xml:space="preserve">get bad reviews. The differences between them may seem trivial compared to utopia. That’s one of the grave dangers of </w:t>
      </w:r>
      <w:r w:rsidRPr="008A7B85">
        <w:rPr>
          <w:rFonts w:asciiTheme="minorHAnsi" w:eastAsia="Times New Roman" w:hAnsiTheme="minorHAnsi" w:cstheme="minorHAnsi"/>
          <w:bCs/>
          <w:sz w:val="20"/>
          <w:szCs w:val="20"/>
          <w:highlight w:val="yellow"/>
          <w:u w:val="single"/>
          <w:lang w:eastAsia="ja-JP"/>
        </w:rPr>
        <w:t>utopian thinking</w:t>
      </w:r>
      <w:r w:rsidRPr="008A7B85">
        <w:rPr>
          <w:rFonts w:asciiTheme="minorHAnsi" w:eastAsia="Times New Roman" w:hAnsiTheme="minorHAnsi" w:cstheme="minorHAnsi"/>
          <w:bCs/>
          <w:sz w:val="20"/>
          <w:szCs w:val="20"/>
          <w:u w:val="single"/>
          <w:lang w:eastAsia="ja-JP"/>
        </w:rPr>
        <w:t xml:space="preserve">: it </w:t>
      </w:r>
      <w:r w:rsidRPr="008A7B85">
        <w:rPr>
          <w:rFonts w:asciiTheme="minorHAnsi" w:eastAsia="Times New Roman" w:hAnsiTheme="minorHAnsi" w:cstheme="minorHAnsi"/>
          <w:b/>
          <w:bCs/>
          <w:sz w:val="20"/>
          <w:szCs w:val="20"/>
          <w:highlight w:val="yellow"/>
          <w:u w:val="single"/>
          <w:lang w:eastAsia="ja-JP"/>
        </w:rPr>
        <w:t>blinds us to</w:t>
      </w:r>
      <w:r w:rsidRPr="008A7B85">
        <w:rPr>
          <w:rFonts w:asciiTheme="minorHAnsi" w:eastAsia="Times New Roman" w:hAnsiTheme="minorHAnsi" w:cstheme="minorHAnsi"/>
          <w:b/>
          <w:bCs/>
          <w:sz w:val="20"/>
          <w:szCs w:val="20"/>
          <w:u w:val="single"/>
          <w:lang w:eastAsia="ja-JP"/>
        </w:rPr>
        <w:t xml:space="preserve"> </w:t>
      </w:r>
      <w:r w:rsidRPr="008A7B85">
        <w:rPr>
          <w:rFonts w:asciiTheme="minorHAnsi" w:eastAsia="Times New Roman" w:hAnsiTheme="minorHAnsi" w:cstheme="minorHAnsi"/>
          <w:sz w:val="16"/>
        </w:rPr>
        <w:t>the</w:t>
      </w:r>
      <w:r w:rsidRPr="008A7B85">
        <w:rPr>
          <w:rFonts w:asciiTheme="minorHAnsi" w:eastAsia="Times New Roman" w:hAnsiTheme="minorHAnsi" w:cstheme="minorHAnsi"/>
          <w:b/>
          <w:bCs/>
          <w:sz w:val="20"/>
          <w:szCs w:val="20"/>
          <w:u w:val="single"/>
          <w:lang w:eastAsia="ja-JP"/>
        </w:rPr>
        <w:t xml:space="preserve"> </w:t>
      </w:r>
      <w:r w:rsidRPr="008A7B85">
        <w:rPr>
          <w:rFonts w:asciiTheme="minorHAnsi" w:eastAsia="Times New Roman" w:hAnsiTheme="minorHAnsi" w:cstheme="minorHAnsi"/>
          <w:b/>
          <w:bCs/>
          <w:sz w:val="20"/>
          <w:szCs w:val="20"/>
          <w:highlight w:val="yellow"/>
          <w:u w:val="single"/>
          <w:lang w:eastAsia="ja-JP"/>
        </w:rPr>
        <w:t>important differences</w:t>
      </w:r>
      <w:r w:rsidRPr="008A7B85">
        <w:rPr>
          <w:rFonts w:asciiTheme="minorHAnsi" w:eastAsia="Times New Roman" w:hAnsiTheme="minorHAnsi" w:cstheme="minorHAnsi"/>
          <w:bCs/>
          <w:sz w:val="20"/>
          <w:szCs w:val="20"/>
          <w:u w:val="single"/>
          <w:lang w:eastAsia="ja-JP"/>
        </w:rPr>
        <w:t xml:space="preserve"> among the various ways of ordering society. The </w:t>
      </w:r>
      <w:r w:rsidRPr="008A7B85">
        <w:rPr>
          <w:rFonts w:asciiTheme="minorHAnsi" w:eastAsia="Times New Roman" w:hAnsiTheme="minorHAnsi" w:cstheme="minorHAnsi"/>
          <w:sz w:val="16"/>
        </w:rPr>
        <w:t xml:space="preserve">Nirvana </w:t>
      </w:r>
      <w:r w:rsidRPr="008A7B85">
        <w:rPr>
          <w:rFonts w:asciiTheme="minorHAnsi" w:eastAsia="Times New Roman" w:hAnsiTheme="minorHAnsi" w:cstheme="minorHAnsi"/>
          <w:bCs/>
          <w:sz w:val="20"/>
          <w:szCs w:val="20"/>
          <w:u w:val="single"/>
          <w:lang w:eastAsia="ja-JP"/>
        </w:rPr>
        <w:t>Myth dazzles</w:t>
      </w:r>
      <w:r w:rsidRPr="008A7B85">
        <w:rPr>
          <w:rFonts w:asciiTheme="minorHAnsi" w:eastAsia="Times New Roman" w:hAnsiTheme="minorHAnsi" w:cstheme="minorHAnsi"/>
          <w:sz w:val="16"/>
        </w:rPr>
        <w:t xml:space="preserve"> the eyes, </w:t>
      </w:r>
      <w:r w:rsidRPr="008A7B85">
        <w:rPr>
          <w:rFonts w:asciiTheme="minorHAnsi" w:eastAsia="Times New Roman" w:hAnsiTheme="minorHAnsi" w:cstheme="minorHAnsi"/>
          <w:bCs/>
          <w:sz w:val="20"/>
          <w:szCs w:val="20"/>
          <w:u w:val="single"/>
          <w:lang w:eastAsia="ja-JP"/>
        </w:rPr>
        <w:t>to the point that the real alternatives all seem like dull and barely distinguishable shades of gray</w:t>
      </w:r>
      <w:r w:rsidRPr="008A7B85">
        <w:rPr>
          <w:rFonts w:asciiTheme="minorHAnsi" w:eastAsia="Times New Roman" w:hAnsiTheme="minorHAnsi" w:cstheme="minorHAnsi"/>
          <w:sz w:val="16"/>
        </w:rPr>
        <w:t xml:space="preserve">. The </w:t>
      </w:r>
      <w:r w:rsidRPr="008A7B85">
        <w:rPr>
          <w:rFonts w:asciiTheme="minorHAnsi" w:eastAsia="Times New Roman" w:hAnsiTheme="minorHAnsi" w:cstheme="minorHAnsi"/>
          <w:bCs/>
          <w:sz w:val="20"/>
          <w:szCs w:val="20"/>
          <w:u w:val="single"/>
          <w:lang w:eastAsia="ja-JP"/>
        </w:rPr>
        <w:t>free exchange</w:t>
      </w:r>
      <w:r w:rsidRPr="008A7B85">
        <w:rPr>
          <w:rFonts w:asciiTheme="minorHAnsi" w:eastAsia="Times New Roman" w:hAnsiTheme="minorHAnsi" w:cstheme="minorHAnsi"/>
          <w:sz w:val="16"/>
        </w:rPr>
        <w:t xml:space="preserve"> of wages for work in the marketplace </w:t>
      </w:r>
      <w:r w:rsidRPr="008A7B85">
        <w:rPr>
          <w:rFonts w:asciiTheme="minorHAnsi" w:eastAsia="Times New Roman" w:hAnsiTheme="minorHAnsi" w:cstheme="minorHAnsi"/>
          <w:bCs/>
          <w:sz w:val="20"/>
          <w:szCs w:val="20"/>
          <w:u w:val="single"/>
          <w:lang w:eastAsia="ja-JP"/>
        </w:rPr>
        <w:t>starts to look like slavery</w:t>
      </w:r>
      <w:r w:rsidRPr="008A7B85">
        <w:rPr>
          <w:rFonts w:asciiTheme="minorHAnsi" w:eastAsia="Times New Roman" w:hAnsiTheme="minorHAnsi" w:cstheme="minorHAnsi"/>
          <w:sz w:val="16"/>
        </w:rPr>
        <w:t xml:space="preserve">. Tough </w:t>
      </w:r>
      <w:r w:rsidRPr="008A7B85">
        <w:rPr>
          <w:rFonts w:asciiTheme="minorHAnsi" w:eastAsia="Times New Roman" w:hAnsiTheme="minorHAnsi" w:cstheme="minorHAnsi"/>
          <w:bCs/>
          <w:sz w:val="20"/>
          <w:szCs w:val="20"/>
          <w:u w:val="single"/>
          <w:lang w:eastAsia="ja-JP"/>
        </w:rPr>
        <w:t>competition</w:t>
      </w:r>
      <w:r w:rsidRPr="008A7B85">
        <w:rPr>
          <w:rFonts w:asciiTheme="minorHAnsi" w:eastAsia="Times New Roman" w:hAnsiTheme="minorHAnsi" w:cstheme="minorHAnsi"/>
          <w:sz w:val="16"/>
        </w:rPr>
        <w:t xml:space="preserve"> for market share between companies </w:t>
      </w:r>
      <w:r w:rsidRPr="008A7B85">
        <w:rPr>
          <w:rFonts w:asciiTheme="minorHAnsi" w:eastAsia="Times New Roman" w:hAnsiTheme="minorHAnsi" w:cstheme="minorHAnsi"/>
          <w:bCs/>
          <w:sz w:val="20"/>
          <w:szCs w:val="20"/>
          <w:u w:val="single"/>
          <w:lang w:eastAsia="ja-JP"/>
        </w:rPr>
        <w:t>is confused with theft</w:t>
      </w:r>
      <w:r w:rsidRPr="008A7B85">
        <w:rPr>
          <w:rFonts w:asciiTheme="minorHAnsi" w:eastAsia="Times New Roman" w:hAnsiTheme="minorHAnsi" w:cstheme="minorHAnsi"/>
          <w:sz w:val="16"/>
        </w:rPr>
        <w:t xml:space="preserve"> and survival of the fittest. </w:t>
      </w:r>
      <w:r w:rsidRPr="008A7B85">
        <w:rPr>
          <w:rFonts w:asciiTheme="minorHAnsi" w:eastAsia="Times New Roman" w:hAnsiTheme="minorHAnsi" w:cstheme="minorHAnsi"/>
          <w:bCs/>
          <w:sz w:val="20"/>
          <w:szCs w:val="20"/>
          <w:u w:val="single"/>
          <w:lang w:eastAsia="ja-JP"/>
        </w:rPr>
        <w:t>Banking is confused with</w:t>
      </w:r>
      <w:r w:rsidRPr="008A7B85">
        <w:rPr>
          <w:rFonts w:asciiTheme="minorHAnsi" w:eastAsia="Times New Roman" w:hAnsiTheme="minorHAnsi" w:cstheme="minorHAnsi"/>
          <w:sz w:val="16"/>
        </w:rPr>
        <w:t xml:space="preserve"> usury and </w:t>
      </w:r>
      <w:r w:rsidRPr="008A7B85">
        <w:rPr>
          <w:rFonts w:asciiTheme="minorHAnsi" w:eastAsia="Times New Roman" w:hAnsiTheme="minorHAnsi" w:cstheme="minorHAnsi"/>
          <w:bCs/>
          <w:sz w:val="20"/>
          <w:szCs w:val="20"/>
          <w:u w:val="single"/>
          <w:lang w:eastAsia="ja-JP"/>
        </w:rPr>
        <w:t>exploitation</w:t>
      </w:r>
      <w:r w:rsidRPr="008A7B85">
        <w:rPr>
          <w:rFonts w:asciiTheme="minorHAnsi" w:eastAsia="Times New Roman" w:hAnsiTheme="minorHAnsi" w:cstheme="minorHAnsi"/>
          <w:sz w:val="16"/>
        </w:rPr>
        <w:t xml:space="preserve">. This shouldn’t surprise us. Of course a modern capitalist society like the United States looks terrible compared with the kingdom of God. But </w:t>
      </w:r>
      <w:r w:rsidRPr="008A7B85">
        <w:rPr>
          <w:rFonts w:asciiTheme="minorHAnsi" w:eastAsia="Times New Roman" w:hAnsiTheme="minorHAnsi" w:cstheme="minorHAnsi"/>
          <w:bCs/>
          <w:sz w:val="20"/>
          <w:szCs w:val="20"/>
          <w:u w:val="single"/>
          <w:lang w:eastAsia="ja-JP"/>
        </w:rPr>
        <w:t>that’s bad moral reasoning</w:t>
      </w:r>
      <w:r w:rsidRPr="008A7B85">
        <w:rPr>
          <w:rFonts w:asciiTheme="minorHAnsi" w:eastAsia="Times New Roman" w:hAnsiTheme="minorHAnsi" w:cstheme="minorHAnsi"/>
          <w:sz w:val="16"/>
        </w:rPr>
        <w:t xml:space="preserve">. The question isn’t whether capitalism measures up to the kingdom of God. </w:t>
      </w:r>
      <w:r w:rsidRPr="008A7B85">
        <w:rPr>
          <w:rFonts w:asciiTheme="minorHAnsi" w:eastAsia="Times New Roman" w:hAnsiTheme="minorHAnsi" w:cstheme="minorHAnsi"/>
          <w:bCs/>
          <w:sz w:val="20"/>
          <w:szCs w:val="20"/>
          <w:highlight w:val="yellow"/>
          <w:u w:val="single"/>
          <w:lang w:eastAsia="ja-JP"/>
        </w:rPr>
        <w:t xml:space="preserve">The </w:t>
      </w:r>
      <w:r w:rsidRPr="008A7B85">
        <w:rPr>
          <w:rFonts w:asciiTheme="minorHAnsi" w:eastAsia="Times New Roman" w:hAnsiTheme="minorHAnsi" w:cstheme="minorHAnsi"/>
          <w:b/>
          <w:bCs/>
          <w:sz w:val="20"/>
          <w:szCs w:val="20"/>
          <w:highlight w:val="yellow"/>
          <w:u w:val="single"/>
          <w:lang w:eastAsia="ja-JP"/>
        </w:rPr>
        <w:t>question is whether there’s a better alternative</w:t>
      </w:r>
      <w:r w:rsidRPr="008A7B85">
        <w:rPr>
          <w:rFonts w:asciiTheme="minorHAnsi" w:eastAsia="Times New Roman" w:hAnsiTheme="minorHAnsi" w:cstheme="minorHAnsi"/>
          <w:sz w:val="16"/>
        </w:rPr>
        <w:t xml:space="preserve"> in this life. “</w:t>
      </w:r>
      <w:r w:rsidRPr="008A7B85">
        <w:rPr>
          <w:rFonts w:asciiTheme="minorHAnsi" w:eastAsia="Times New Roman" w:hAnsiTheme="minorHAnsi" w:cstheme="minorHAnsi"/>
          <w:bCs/>
          <w:sz w:val="20"/>
          <w:szCs w:val="20"/>
          <w:highlight w:val="yellow"/>
          <w:u w:val="single"/>
          <w:lang w:eastAsia="ja-JP"/>
        </w:rPr>
        <w:t xml:space="preserve">Those who condemn the immorality of liberal capitalism do so in comparison with a society of saints that has </w:t>
      </w:r>
      <w:r w:rsidRPr="008A7B85">
        <w:rPr>
          <w:rFonts w:asciiTheme="minorHAnsi" w:eastAsia="Times New Roman" w:hAnsiTheme="minorHAnsi" w:cstheme="minorHAnsi"/>
          <w:b/>
          <w:bCs/>
          <w:sz w:val="20"/>
          <w:szCs w:val="20"/>
          <w:highlight w:val="yellow"/>
          <w:u w:val="single"/>
          <w:lang w:eastAsia="ja-JP"/>
        </w:rPr>
        <w:t>never existed</w:t>
      </w:r>
      <w:r w:rsidRPr="008A7B85">
        <w:rPr>
          <w:rFonts w:asciiTheme="minorHAnsi" w:eastAsia="Times New Roman" w:hAnsiTheme="minorHAnsi" w:cstheme="minorHAnsi"/>
          <w:bCs/>
          <w:sz w:val="20"/>
          <w:szCs w:val="20"/>
          <w:highlight w:val="yellow"/>
          <w:u w:val="single"/>
          <w:lang w:eastAsia="ja-JP"/>
        </w:rPr>
        <w:t xml:space="preserve">—and </w:t>
      </w:r>
      <w:r w:rsidRPr="008A7B85">
        <w:rPr>
          <w:rFonts w:asciiTheme="minorHAnsi" w:eastAsia="Times New Roman" w:hAnsiTheme="minorHAnsi" w:cstheme="minorHAnsi"/>
          <w:b/>
          <w:bCs/>
          <w:sz w:val="20"/>
          <w:szCs w:val="20"/>
          <w:highlight w:val="yellow"/>
          <w:u w:val="single"/>
          <w:lang w:eastAsia="ja-JP"/>
        </w:rPr>
        <w:t>never will</w:t>
      </w:r>
      <w:r w:rsidRPr="008A7B85">
        <w:rPr>
          <w:rFonts w:asciiTheme="minorHAnsi" w:eastAsia="Times New Roman" w:hAnsiTheme="minorHAnsi" w:cstheme="minorHAnsi"/>
          <w:sz w:val="16"/>
        </w:rPr>
        <w:t xml:space="preserve">.” —Martin Wolf, Why Globalization Works If we’re going to compare modern capitalism with an extreme, </w:t>
      </w:r>
      <w:r w:rsidRPr="008A7B85">
        <w:rPr>
          <w:rFonts w:asciiTheme="minorHAnsi" w:eastAsia="Times New Roman" w:hAnsiTheme="minorHAnsi" w:cstheme="minorHAnsi"/>
          <w:bCs/>
          <w:sz w:val="20"/>
          <w:szCs w:val="20"/>
          <w:u w:val="single"/>
          <w:lang w:eastAsia="ja-JP"/>
        </w:rPr>
        <w:t>we should compare it with</w:t>
      </w:r>
      <w:r w:rsidRPr="008A7B85">
        <w:rPr>
          <w:rFonts w:asciiTheme="minorHAnsi" w:eastAsia="Times New Roman" w:hAnsiTheme="minorHAnsi" w:cstheme="minorHAnsi"/>
          <w:sz w:val="16"/>
        </w:rPr>
        <w:t xml:space="preserve"> a real extreme—like </w:t>
      </w:r>
      <w:r w:rsidRPr="008A7B85">
        <w:rPr>
          <w:rFonts w:asciiTheme="minorHAnsi" w:eastAsia="Times New Roman" w:hAnsiTheme="minorHAnsi" w:cstheme="minorHAnsi"/>
          <w:bCs/>
          <w:sz w:val="20"/>
          <w:szCs w:val="20"/>
          <w:u w:val="single"/>
          <w:lang w:eastAsia="ja-JP"/>
        </w:rPr>
        <w:t xml:space="preserve">communism in </w:t>
      </w:r>
      <w:r w:rsidRPr="008A7B85">
        <w:rPr>
          <w:rFonts w:asciiTheme="minorHAnsi" w:eastAsia="Times New Roman" w:hAnsiTheme="minorHAnsi" w:cstheme="minorHAnsi"/>
          <w:bCs/>
          <w:sz w:val="20"/>
          <w:szCs w:val="20"/>
          <w:highlight w:val="yellow"/>
          <w:u w:val="single"/>
          <w:lang w:eastAsia="ja-JP"/>
        </w:rPr>
        <w:t>Cambodia, China</w:t>
      </w:r>
      <w:r w:rsidRPr="008A7B85">
        <w:rPr>
          <w:rFonts w:asciiTheme="minorHAnsi" w:eastAsia="Times New Roman" w:hAnsiTheme="minorHAnsi" w:cstheme="minorHAnsi"/>
          <w:bCs/>
          <w:sz w:val="20"/>
          <w:szCs w:val="20"/>
          <w:u w:val="single"/>
          <w:lang w:eastAsia="ja-JP"/>
        </w:rPr>
        <w:t xml:space="preserve">, or </w:t>
      </w:r>
      <w:r w:rsidRPr="008A7B85">
        <w:rPr>
          <w:rFonts w:asciiTheme="minorHAnsi" w:eastAsia="Times New Roman" w:hAnsiTheme="minorHAnsi" w:cstheme="minorHAnsi"/>
          <w:bCs/>
          <w:sz w:val="20"/>
          <w:szCs w:val="20"/>
          <w:highlight w:val="yellow"/>
          <w:u w:val="single"/>
          <w:lang w:eastAsia="ja-JP"/>
        </w:rPr>
        <w:t>the Soviet Union</w:t>
      </w:r>
      <w:r w:rsidRPr="008A7B85">
        <w:rPr>
          <w:rFonts w:asciiTheme="minorHAnsi" w:eastAsia="Times New Roman" w:hAnsiTheme="minorHAnsi" w:cstheme="minorHAnsi"/>
          <w:sz w:val="16"/>
        </w:rPr>
        <w:t xml:space="preserve">. Unlike Nirvana, these experiments are well within our power to bring about. </w:t>
      </w:r>
      <w:r w:rsidRPr="008A7B85">
        <w:rPr>
          <w:rFonts w:asciiTheme="minorHAnsi" w:eastAsia="Times New Roman" w:hAnsiTheme="minorHAnsi" w:cstheme="minorHAnsi"/>
          <w:bCs/>
          <w:sz w:val="20"/>
          <w:szCs w:val="20"/>
          <w:u w:val="single"/>
          <w:lang w:eastAsia="ja-JP"/>
        </w:rPr>
        <w:t>They</w:t>
      </w:r>
      <w:r w:rsidRPr="008A7B85">
        <w:rPr>
          <w:rFonts w:asciiTheme="minorHAnsi" w:eastAsia="Times New Roman" w:hAnsiTheme="minorHAnsi" w:cstheme="minorHAnsi"/>
          <w:sz w:val="16"/>
        </w:rPr>
        <w:t xml:space="preserve"> all </w:t>
      </w:r>
      <w:r w:rsidRPr="008A7B85">
        <w:rPr>
          <w:rFonts w:asciiTheme="minorHAnsi" w:eastAsia="Times New Roman" w:hAnsiTheme="minorHAnsi" w:cstheme="minorHAnsi"/>
          <w:bCs/>
          <w:sz w:val="20"/>
          <w:szCs w:val="20"/>
          <w:highlight w:val="yellow"/>
          <w:u w:val="single"/>
          <w:lang w:eastAsia="ja-JP"/>
        </w:rPr>
        <w:t xml:space="preserve">reveal the </w:t>
      </w:r>
      <w:r w:rsidRPr="008A7B85">
        <w:rPr>
          <w:rFonts w:asciiTheme="minorHAnsi" w:eastAsia="Times New Roman" w:hAnsiTheme="minorHAnsi" w:cstheme="minorHAnsi"/>
          <w:b/>
          <w:bCs/>
          <w:sz w:val="20"/>
          <w:szCs w:val="20"/>
          <w:highlight w:val="yellow"/>
          <w:u w:val="single"/>
          <w:lang w:eastAsia="ja-JP"/>
        </w:rPr>
        <w:t>terrible cost</w:t>
      </w:r>
      <w:r w:rsidRPr="008A7B85">
        <w:rPr>
          <w:rFonts w:asciiTheme="minorHAnsi" w:eastAsia="Times New Roman" w:hAnsiTheme="minorHAnsi" w:cstheme="minorHAnsi"/>
          <w:bCs/>
          <w:sz w:val="20"/>
          <w:szCs w:val="20"/>
          <w:highlight w:val="yellow"/>
          <w:u w:val="single"/>
          <w:lang w:eastAsia="ja-JP"/>
        </w:rPr>
        <w:t xml:space="preserve"> of trying to create a society in which ev- eryone is economically equal</w:t>
      </w:r>
      <w:r w:rsidRPr="008A7B85">
        <w:rPr>
          <w:rFonts w:asciiTheme="minorHAnsi" w:eastAsia="Times New Roman" w:hAnsiTheme="minorHAnsi" w:cstheme="minorHAnsi"/>
          <w:sz w:val="16"/>
        </w:rPr>
        <w:t xml:space="preserve">. If we insist on comparing live options with live options, modern capitalism could hardly be more different, more just, or more desirable than such an outcome. </w:t>
      </w:r>
      <w:r w:rsidRPr="008A7B85">
        <w:rPr>
          <w:rFonts w:asciiTheme="minorHAnsi" w:eastAsia="Times New Roman" w:hAnsiTheme="minorHAnsi" w:cstheme="minorHAnsi"/>
          <w:bCs/>
          <w:sz w:val="20"/>
          <w:szCs w:val="20"/>
          <w:u w:val="single"/>
          <w:lang w:eastAsia="ja-JP"/>
        </w:rPr>
        <w:t xml:space="preserve">That doesn’t mean we should rest on our laurels. It means </w:t>
      </w:r>
      <w:r w:rsidRPr="008A7B85">
        <w:rPr>
          <w:rFonts w:asciiTheme="minorHAnsi" w:eastAsia="Times New Roman" w:hAnsiTheme="minorHAnsi" w:cstheme="minorHAnsi"/>
          <w:bCs/>
          <w:sz w:val="20"/>
          <w:szCs w:val="20"/>
          <w:highlight w:val="yellow"/>
          <w:u w:val="single"/>
          <w:lang w:eastAsia="ja-JP"/>
        </w:rPr>
        <w:t xml:space="preserve">we need to stay focused on </w:t>
      </w:r>
      <w:r w:rsidRPr="008A7B85">
        <w:rPr>
          <w:rFonts w:asciiTheme="minorHAnsi" w:eastAsia="Times New Roman" w:hAnsiTheme="minorHAnsi" w:cstheme="minorHAnsi"/>
          <w:b/>
          <w:bCs/>
          <w:sz w:val="20"/>
          <w:szCs w:val="20"/>
          <w:highlight w:val="yellow"/>
          <w:u w:val="single"/>
          <w:lang w:eastAsia="ja-JP"/>
        </w:rPr>
        <w:t>reality rather than romantic ideals</w:t>
      </w:r>
      <w:r w:rsidRPr="008A7B85">
        <w:rPr>
          <w:rFonts w:asciiTheme="minorHAnsi" w:eastAsia="Times New Roman" w:hAnsiTheme="minorHAnsi" w:cstheme="minorHAnsi"/>
          <w:sz w:val="16"/>
        </w:rPr>
        <w:t xml:space="preserve">. So how should we answer the question that began this chap- ter: can’t we build a just society? The answer: </w:t>
      </w:r>
      <w:r w:rsidRPr="008A7B85">
        <w:rPr>
          <w:rFonts w:asciiTheme="minorHAnsi" w:eastAsia="Times New Roman" w:hAnsiTheme="minorHAnsi" w:cstheme="minorHAnsi"/>
          <w:bCs/>
          <w:sz w:val="20"/>
          <w:szCs w:val="20"/>
          <w:highlight w:val="yellow"/>
          <w:u w:val="single"/>
          <w:lang w:eastAsia="ja-JP"/>
        </w:rPr>
        <w:t>we should do everything we can to build a more just society</w:t>
      </w:r>
      <w:r w:rsidRPr="008A7B85">
        <w:rPr>
          <w:rFonts w:asciiTheme="minorHAnsi" w:eastAsia="Times New Roman" w:hAnsiTheme="minorHAnsi" w:cstheme="minorHAnsi"/>
          <w:bCs/>
          <w:sz w:val="20"/>
          <w:szCs w:val="20"/>
          <w:u w:val="single"/>
          <w:lang w:eastAsia="ja-JP"/>
        </w:rPr>
        <w:t xml:space="preserve"> and a more just world. And </w:t>
      </w:r>
      <w:r w:rsidRPr="008A7B85">
        <w:rPr>
          <w:rFonts w:asciiTheme="minorHAnsi" w:eastAsia="Times New Roman" w:hAnsiTheme="minorHAnsi" w:cstheme="minorHAnsi"/>
          <w:bCs/>
          <w:sz w:val="20"/>
          <w:szCs w:val="20"/>
          <w:highlight w:val="yellow"/>
          <w:u w:val="single"/>
          <w:lang w:eastAsia="ja-JP"/>
        </w:rPr>
        <w:t xml:space="preserve">the </w:t>
      </w:r>
      <w:r w:rsidRPr="008A7B85">
        <w:rPr>
          <w:rFonts w:asciiTheme="minorHAnsi" w:eastAsia="Times New Roman" w:hAnsiTheme="minorHAnsi" w:cstheme="minorHAnsi"/>
          <w:b/>
          <w:bCs/>
          <w:sz w:val="20"/>
          <w:szCs w:val="20"/>
          <w:highlight w:val="yellow"/>
          <w:u w:val="single"/>
          <w:lang w:eastAsia="ja-JP"/>
        </w:rPr>
        <w:t xml:space="preserve">worst way to do that </w:t>
      </w:r>
      <w:r w:rsidRPr="008A7B85">
        <w:rPr>
          <w:rFonts w:asciiTheme="minorHAnsi" w:eastAsia="Times New Roman" w:hAnsiTheme="minorHAnsi" w:cstheme="minorHAnsi"/>
          <w:bCs/>
          <w:sz w:val="20"/>
          <w:szCs w:val="20"/>
          <w:highlight w:val="yellow"/>
          <w:u w:val="single"/>
          <w:lang w:eastAsia="ja-JP"/>
        </w:rPr>
        <w:t>is to try to create a</w:t>
      </w:r>
      <w:r w:rsidRPr="008A7B85">
        <w:rPr>
          <w:rFonts w:asciiTheme="minorHAnsi" w:eastAsia="Times New Roman" w:hAnsiTheme="minorHAnsi" w:cstheme="minorHAnsi"/>
          <w:bCs/>
          <w:sz w:val="20"/>
          <w:szCs w:val="20"/>
          <w:u w:val="single"/>
          <w:lang w:eastAsia="ja-JP"/>
        </w:rPr>
        <w:t xml:space="preserve">n egalitarian </w:t>
      </w:r>
      <w:r w:rsidRPr="008A7B85">
        <w:rPr>
          <w:rFonts w:asciiTheme="minorHAnsi" w:eastAsia="Times New Roman" w:hAnsiTheme="minorHAnsi" w:cstheme="minorHAnsi"/>
          <w:bCs/>
          <w:sz w:val="20"/>
          <w:szCs w:val="20"/>
          <w:highlight w:val="yellow"/>
          <w:u w:val="single"/>
          <w:lang w:eastAsia="ja-JP"/>
        </w:rPr>
        <w:t>utopia</w:t>
      </w:r>
      <w:r w:rsidRPr="008A7B85">
        <w:rPr>
          <w:rFonts w:asciiTheme="minorHAnsi" w:eastAsia="Times New Roman" w:hAnsiTheme="minorHAnsi" w:cstheme="minorHAnsi"/>
          <w:bCs/>
          <w:sz w:val="20"/>
          <w:szCs w:val="20"/>
          <w:u w:val="single"/>
          <w:lang w:eastAsia="ja-JP"/>
        </w:rPr>
        <w:t>.</w:t>
      </w:r>
    </w:p>
    <w:p w14:paraId="29E15EC3" w14:textId="5FFD520C" w:rsidR="0023299F" w:rsidRPr="000A5840" w:rsidRDefault="0023299F" w:rsidP="0023299F">
      <w:pPr>
        <w:pStyle w:val="Heading3"/>
      </w:pPr>
      <w:r>
        <w:t>Framing—AT Root Cause</w:t>
      </w:r>
    </w:p>
    <w:p w14:paraId="45FD2220" w14:textId="77777777" w:rsidR="0023299F" w:rsidRPr="000A5840" w:rsidRDefault="0023299F" w:rsidP="0023299F">
      <w:pPr>
        <w:pStyle w:val="Heading4"/>
      </w:pPr>
      <w:r w:rsidRPr="000A5840">
        <w:t xml:space="preserve">Focusing on root cause doesn’t solve—policy change is key </w:t>
      </w:r>
    </w:p>
    <w:p w14:paraId="1B1303D0" w14:textId="77777777" w:rsidR="0023299F" w:rsidRPr="000A5840" w:rsidRDefault="0023299F" w:rsidP="0023299F">
      <w:r w:rsidRPr="000A5840">
        <w:rPr>
          <w:rStyle w:val="Style13ptBold"/>
        </w:rPr>
        <w:t>Gottschalk, 15</w:t>
      </w:r>
      <w:r w:rsidRPr="000A5840">
        <w:t xml:space="preserve"> is a Professor of Political Science at the University of Pennsylvania (MARIE GOTTSCHALK “The Folly of Neoliberal Prison Reform” accessed online 6/3/20 http://bostonreview.net/books-ideas/marie-gottschalk-neoliberal-prison-reform-caught)</w:t>
      </w:r>
    </w:p>
    <w:p w14:paraId="43860267" w14:textId="14417359" w:rsidR="0023299F" w:rsidRDefault="0023299F" w:rsidP="0023299F">
      <w:pPr>
        <w:shd w:val="clear" w:color="auto" w:fill="FFFFFF"/>
        <w:spacing w:before="293" w:after="293" w:line="240" w:lineRule="auto"/>
        <w:rPr>
          <w:rFonts w:asciiTheme="minorHAnsi" w:eastAsia="Times New Roman" w:hAnsiTheme="minorHAnsi" w:cstheme="minorHAnsi"/>
          <w:color w:val="000000"/>
        </w:rPr>
      </w:pPr>
      <w:r w:rsidRPr="008A39EF">
        <w:rPr>
          <w:rStyle w:val="StyleUnderline"/>
        </w:rPr>
        <w:t>While doubling down on neoliberal policy clearly won’t solve the problem of criminalization, we also need to resist the belief that the only way to raze the carceral state is to tackle the root causes of crime</w:t>
      </w:r>
      <w:r w:rsidRPr="008A39EF">
        <w:rPr>
          <w:rFonts w:asciiTheme="minorHAnsi" w:eastAsia="Times New Roman" w:hAnsiTheme="minorHAnsi" w:cstheme="minorHAnsi"/>
          <w:color w:val="000000"/>
        </w:rPr>
        <w:t>—massive unemployment, massive poverty, and the high levels of social, political, and economic inequality.</w:t>
      </w:r>
      <w:r>
        <w:rPr>
          <w:rFonts w:asciiTheme="minorHAnsi" w:eastAsia="Times New Roman" w:hAnsiTheme="minorHAnsi" w:cstheme="minorHAnsi"/>
          <w:color w:val="000000"/>
        </w:rPr>
        <w:t xml:space="preserve"> </w:t>
      </w:r>
      <w:r w:rsidRPr="008A39EF">
        <w:rPr>
          <w:rFonts w:asciiTheme="minorHAnsi" w:eastAsia="Times New Roman" w:hAnsiTheme="minorHAnsi" w:cstheme="minorHAnsi"/>
          <w:color w:val="000000"/>
        </w:rPr>
        <w:t xml:space="preserve">The </w:t>
      </w:r>
      <w:r w:rsidRPr="008A39EF">
        <w:rPr>
          <w:rStyle w:val="StyleUnderline"/>
        </w:rPr>
        <w:t>carceral state is a product of policies that can be undone over a few years, even if the structural determinants of crime remain</w:t>
      </w:r>
      <w:r w:rsidRPr="008A39EF">
        <w:rPr>
          <w:rFonts w:asciiTheme="minorHAnsi" w:eastAsia="Times New Roman" w:hAnsiTheme="minorHAnsi" w:cstheme="minorHAnsi"/>
          <w:color w:val="000000"/>
        </w:rPr>
        <w:t xml:space="preserve">. To grasp this, </w:t>
      </w:r>
      <w:r w:rsidRPr="008A39EF">
        <w:rPr>
          <w:rStyle w:val="StyleUnderline"/>
        </w:rPr>
        <w:t>one need only appreciate, as experts on crime and punishment generally do, that changes in public policies, not criminal behavior, propelled the decades-long prison boom in the United States.</w:t>
      </w:r>
      <w:r>
        <w:rPr>
          <w:rStyle w:val="StyleUnderline"/>
        </w:rPr>
        <w:t xml:space="preserve"> </w:t>
      </w:r>
      <w:r w:rsidRPr="008A39EF">
        <w:rPr>
          <w:rStyle w:val="Emphasis"/>
        </w:rPr>
        <w:t>Major decarcerations in other places and at other times—Finland in the 1960s, Germany in the 1980s, and California under Governor Ronald Reagan—came about primarily as a result of comprehensive changes in penal policy rather than by sustained attacks on structural problems and the root causes of crime.</w:t>
      </w:r>
      <w:r w:rsidRPr="008A39EF">
        <w:rPr>
          <w:rFonts w:asciiTheme="minorHAnsi" w:eastAsia="Times New Roman" w:hAnsiTheme="minorHAnsi" w:cstheme="minorHAnsi"/>
          <w:color w:val="000000"/>
        </w:rPr>
        <w:t xml:space="preserve"> The changes we now need are no mystery. While continued support for reentry is important, we cannot focus only on those who are being released. </w:t>
      </w:r>
      <w:r w:rsidRPr="008A39EF">
        <w:rPr>
          <w:rStyle w:val="Emphasis"/>
        </w:rPr>
        <w:t>We need to greatly reduce the number of people who are sent to jail or prison in the first place and to decrease sentence lengths and time served. In short, we need comprehensive sentencing reform guided by the principle that prison should be reserved primarily for people who pose grave threats to public safety.</w:t>
      </w:r>
      <w:r>
        <w:rPr>
          <w:rStyle w:val="Emphasis"/>
        </w:rPr>
        <w:t xml:space="preserve"> </w:t>
      </w:r>
      <w:r w:rsidRPr="008A39EF">
        <w:rPr>
          <w:rFonts w:asciiTheme="minorHAnsi" w:eastAsia="Times New Roman" w:hAnsiTheme="minorHAnsi" w:cstheme="minorHAnsi"/>
          <w:color w:val="000000"/>
        </w:rPr>
        <w:t xml:space="preserve">To this end, </w:t>
      </w:r>
      <w:r w:rsidRPr="008A39EF">
        <w:rPr>
          <w:rStyle w:val="StyleUnderline"/>
        </w:rPr>
        <w:t xml:space="preserve">we need to repeal mandatory minimum, truth-in-sentencing, and habitual offender laws, including three-strikes statutes, and to rein in sex offender registration, notification, and civil commitment. </w:t>
      </w:r>
      <w:r w:rsidRPr="008A39EF">
        <w:rPr>
          <w:rStyle w:val="Emphasis"/>
        </w:rPr>
        <w:t>We also need to reinvigorate the parole process and insulate it from politics to ensure that every offender—including serious, violent, and sexual offenders, even those serving life sentences—is entitled to a meaningful parole review.</w:t>
      </w:r>
      <w:r>
        <w:rPr>
          <w:rFonts w:asciiTheme="minorHAnsi" w:eastAsia="Times New Roman" w:hAnsiTheme="minorHAnsi" w:cstheme="minorHAnsi"/>
          <w:color w:val="000000"/>
        </w:rPr>
        <w:t xml:space="preserve"> </w:t>
      </w:r>
      <w:r w:rsidRPr="008A39EF">
        <w:rPr>
          <w:rFonts w:asciiTheme="minorHAnsi" w:eastAsia="Times New Roman" w:hAnsiTheme="minorHAnsi" w:cstheme="minorHAnsi"/>
          <w:color w:val="000000"/>
        </w:rPr>
        <w:t>Successful decarceration will not be achieved solely by taking the prisoners out of the prisons. Those reentering society need significant educational, vocational, housing, medical, and economic support to ensure that the communities they are returning to are not further destabilized. If we are serious about alternatives to incarceration, then community-based mental health and substance abuse programs will need major infusions of cash so that the penal system is no longer the primary means of addressing these public health problems.</w:t>
      </w:r>
      <w:r>
        <w:rPr>
          <w:rFonts w:asciiTheme="minorHAnsi" w:eastAsia="Times New Roman" w:hAnsiTheme="minorHAnsi" w:cstheme="minorHAnsi"/>
          <w:color w:val="000000"/>
        </w:rPr>
        <w:t xml:space="preserve"> </w:t>
      </w:r>
      <w:r w:rsidRPr="008A39EF">
        <w:rPr>
          <w:rFonts w:asciiTheme="minorHAnsi" w:eastAsia="Times New Roman" w:hAnsiTheme="minorHAnsi" w:cstheme="minorHAnsi"/>
          <w:color w:val="000000"/>
        </w:rPr>
        <w:t xml:space="preserve">And </w:t>
      </w:r>
      <w:r w:rsidRPr="008A39EF">
        <w:rPr>
          <w:rStyle w:val="StyleUnderline"/>
        </w:rPr>
        <w:t>the widespread practice of condemning people with criminal records to civil death would have to cease, so that reentry is truly possible. People returning from prison should be permitted to vote, to serve on juries, and to access public benefits, such as student loans, food stamps, and public housing.</w:t>
      </w:r>
      <w:r w:rsidRPr="008A39EF">
        <w:rPr>
          <w:rFonts w:asciiTheme="minorHAnsi" w:eastAsia="Times New Roman" w:hAnsiTheme="minorHAnsi" w:cstheme="minorHAnsi"/>
          <w:color w:val="000000"/>
        </w:rPr>
        <w:t xml:space="preserve"> Employment and licensing restrictions levied on ex-offenders should be narrowly tailored and reserved for specific instances when public safety concerns are compelling.</w:t>
      </w:r>
      <w:r>
        <w:rPr>
          <w:rFonts w:asciiTheme="minorHAnsi" w:eastAsia="Times New Roman" w:hAnsiTheme="minorHAnsi" w:cstheme="minorHAnsi"/>
          <w:color w:val="000000"/>
        </w:rPr>
        <w:t xml:space="preserve"> </w:t>
      </w:r>
      <w:r w:rsidRPr="008A39EF">
        <w:rPr>
          <w:rStyle w:val="Emphasis"/>
        </w:rPr>
        <w:t>Some of these reforms would require new legislation, but the carceral state was not built by punitive laws alone, and it can be dismantled, at least in part, by a change in sensibilities.</w:t>
      </w:r>
      <w:r w:rsidRPr="008A39EF">
        <w:rPr>
          <w:rFonts w:asciiTheme="minorHAnsi" w:eastAsia="Times New Roman" w:hAnsiTheme="minorHAnsi" w:cstheme="minorHAnsi"/>
          <w:color w:val="000000"/>
        </w:rPr>
        <w:t xml:space="preserve"> The carceral state was born when police officers, parole and probation agents, judges, corrections officials, attorneys general, local district attorneys, and federal prosecutors began to exercise their discretion in a more punitive direction as they read the new cues coming from law-and-order politicians.</w:t>
      </w:r>
      <w:r>
        <w:rPr>
          <w:rFonts w:asciiTheme="minorHAnsi" w:eastAsia="Times New Roman" w:hAnsiTheme="minorHAnsi" w:cstheme="minorHAnsi"/>
          <w:color w:val="000000"/>
        </w:rPr>
        <w:t xml:space="preserve"> </w:t>
      </w:r>
      <w:r w:rsidRPr="008A39EF">
        <w:rPr>
          <w:rStyle w:val="StyleUnderline"/>
        </w:rPr>
        <w:t>That discretion could be turned toward lenience. President Obama and state governors have enormous, largely unexercised, freedom to grant executive clemency. Federal judges have considerable wiggle room to depart from the federal sentencing guidelines, as the Supreme Court confirmed in</w:t>
      </w:r>
      <w:r>
        <w:rPr>
          <w:rStyle w:val="StyleUnderline"/>
        </w:rPr>
        <w:t xml:space="preserve"> </w:t>
      </w:r>
      <w:r w:rsidRPr="008A39EF">
        <w:rPr>
          <w:rStyle w:val="StyleUnderline"/>
        </w:rPr>
        <w:t>United States v. Booker</w:t>
      </w:r>
      <w:r>
        <w:rPr>
          <w:rStyle w:val="StyleUnderline"/>
        </w:rPr>
        <w:t xml:space="preserve"> </w:t>
      </w:r>
      <w:r w:rsidRPr="008A39EF">
        <w:rPr>
          <w:rStyle w:val="StyleUnderline"/>
        </w:rPr>
        <w:t>(2005) and reconfirmed in</w:t>
      </w:r>
      <w:r>
        <w:rPr>
          <w:rStyle w:val="StyleUnderline"/>
        </w:rPr>
        <w:t xml:space="preserve"> </w:t>
      </w:r>
      <w:r w:rsidRPr="008A39EF">
        <w:rPr>
          <w:rStyle w:val="StyleUnderline"/>
        </w:rPr>
        <w:t>Gall v. United States</w:t>
      </w:r>
      <w:r>
        <w:rPr>
          <w:rStyle w:val="StyleUnderline"/>
        </w:rPr>
        <w:t xml:space="preserve"> </w:t>
      </w:r>
      <w:r w:rsidRPr="008A39EF">
        <w:rPr>
          <w:rStyle w:val="StyleUnderline"/>
        </w:rPr>
        <w:t>(2007). The Department of Justice could put an end to overcrowding in federal penitentiaries by calling a halt to the federal war on drugs.</w:t>
      </w:r>
      <w:r w:rsidRPr="008A39EF">
        <w:rPr>
          <w:rFonts w:asciiTheme="minorHAnsi" w:eastAsia="Times New Roman" w:hAnsiTheme="minorHAnsi" w:cstheme="minorHAnsi"/>
          <w:color w:val="000000"/>
        </w:rPr>
        <w:t xml:space="preserve"> The Federal Bureau of Prisons (BOP) could “eliminate thousands of years of unnecessary incarceration through full implementation of existing ameliorative statutes,” according to a report by the American Bar Association. For example, the BOP and many state departments of corrections could release more infirm and elderly inmates early via a process known as compassionate release.</w:t>
      </w:r>
      <w:r>
        <w:rPr>
          <w:rFonts w:asciiTheme="minorHAnsi" w:eastAsia="Times New Roman" w:hAnsiTheme="minorHAnsi" w:cstheme="minorHAnsi"/>
          <w:color w:val="000000"/>
        </w:rPr>
        <w:t xml:space="preserve"> </w:t>
      </w:r>
      <w:r w:rsidRPr="008A39EF">
        <w:rPr>
          <w:rStyle w:val="StyleUnderline"/>
        </w:rPr>
        <w:t>Prosecutors may be the linchpins of penal reform. The late legal scholar William Stuntz described them as the “real lawmakers” of the criminal justice system because they enjoy vast leeway in charging and sentencing decisions.</w:t>
      </w:r>
      <w:r w:rsidRPr="008A39EF">
        <w:rPr>
          <w:rFonts w:asciiTheme="minorHAnsi" w:eastAsia="Times New Roman" w:hAnsiTheme="minorHAnsi" w:cstheme="minorHAnsi"/>
          <w:color w:val="000000"/>
        </w:rPr>
        <w:t xml:space="preserve"> Attorneys general and district attorneys also set the tone and culture of their offices and determine how prosecutors working under them exercise their discretion.</w:t>
      </w:r>
      <w:r>
        <w:rPr>
          <w:rFonts w:asciiTheme="minorHAnsi" w:eastAsia="Times New Roman" w:hAnsiTheme="minorHAnsi" w:cstheme="minorHAnsi"/>
          <w:color w:val="000000"/>
        </w:rPr>
        <w:t xml:space="preserve"> </w:t>
      </w:r>
      <w:r w:rsidRPr="008A39EF">
        <w:rPr>
          <w:rStyle w:val="Emphasis"/>
        </w:rPr>
        <w:t>By changing their behavior, prosecutors could have a profound impact on lowering incarceration rates and reducing racial disparities in sentencing without any statutory changes.</w:t>
      </w:r>
      <w:r w:rsidRPr="008A39EF">
        <w:rPr>
          <w:rFonts w:asciiTheme="minorHAnsi" w:eastAsia="Times New Roman" w:hAnsiTheme="minorHAnsi" w:cstheme="minorHAnsi"/>
          <w:color w:val="000000"/>
        </w:rPr>
        <w:t xml:space="preserve"> For example, district attorneys could end the widespread practice of overcharging. </w:t>
      </w:r>
      <w:r w:rsidRPr="008A39EF">
        <w:rPr>
          <w:rStyle w:val="StyleUnderline"/>
        </w:rPr>
        <w:t>They could shift the standard for charging from probable cause to likelihood of conviction, which would result in fewer prosecutions. Or they could decide that their offices won’t prosecute certain low-level offenders, as some have done.</w:t>
      </w:r>
      <w:r>
        <w:rPr>
          <w:rStyle w:val="StyleUnderline"/>
        </w:rPr>
        <w:t xml:space="preserve"> </w:t>
      </w:r>
      <w:r w:rsidRPr="008A39EF">
        <w:rPr>
          <w:rFonts w:asciiTheme="minorHAnsi" w:eastAsia="Times New Roman" w:hAnsiTheme="minorHAnsi" w:cstheme="minorHAnsi"/>
          <w:color w:val="000000"/>
        </w:rPr>
        <w:t>Maverick district attorneys can engineer wider shifts in penal policy. The upset victory of David Soares in Albany’s 2004 race for district attorney provided important momentum to the decade-long “Drop the Rock” campaign to repeal New York State’s draconian Rockefeller drug laws.</w:t>
      </w:r>
      <w:r>
        <w:rPr>
          <w:rFonts w:asciiTheme="minorHAnsi" w:eastAsia="Times New Roman" w:hAnsiTheme="minorHAnsi" w:cstheme="minorHAnsi"/>
          <w:color w:val="000000"/>
        </w:rPr>
        <w:t xml:space="preserve"> </w:t>
      </w:r>
      <w:r w:rsidRPr="008A39EF">
        <w:rPr>
          <w:rStyle w:val="StyleUnderline"/>
        </w:rPr>
        <w:t>Major reductions in the prison population won’t happen unless law enforcement officers buy in. Without their support and coordination among them, attempts to reduce the prison population will remain an often-futile game of whack-a-mole</w:t>
      </w:r>
      <w:r w:rsidRPr="008A39EF">
        <w:rPr>
          <w:rFonts w:asciiTheme="minorHAnsi" w:eastAsia="Times New Roman" w:hAnsiTheme="minorHAnsi" w:cstheme="minorHAnsi"/>
          <w:color w:val="000000"/>
        </w:rPr>
        <w:t>, where single-minded focus on any one or two fixes leaves the highly adaptive carceral state otherwise intact.</w:t>
      </w:r>
      <w:r>
        <w:rPr>
          <w:rFonts w:asciiTheme="minorHAnsi" w:eastAsia="Times New Roman" w:hAnsiTheme="minorHAnsi" w:cstheme="minorHAnsi"/>
          <w:color w:val="000000"/>
        </w:rPr>
        <w:t xml:space="preserve"> </w:t>
      </w:r>
      <w:r w:rsidRPr="008A39EF">
        <w:rPr>
          <w:rFonts w:asciiTheme="minorHAnsi" w:eastAsia="Times New Roman" w:hAnsiTheme="minorHAnsi" w:cstheme="minorHAnsi"/>
          <w:color w:val="000000"/>
        </w:rPr>
        <w:t xml:space="preserve">The specific changes needed in penal policy to slash the number of people in jail and prison are no mystery. </w:t>
      </w:r>
      <w:r w:rsidRPr="008A39EF">
        <w:rPr>
          <w:rStyle w:val="StyleUnderline"/>
        </w:rPr>
        <w:t>The real challenge is to create a political environment that is more receptive to such reforms and to make the far-reaching consequences of the carceral state into a leading political and public policy issue. To</w:t>
      </w:r>
      <w:r w:rsidRPr="008A39EF">
        <w:rPr>
          <w:rFonts w:asciiTheme="minorHAnsi" w:eastAsia="Times New Roman" w:hAnsiTheme="minorHAnsi" w:cstheme="minorHAnsi"/>
          <w:color w:val="000000"/>
        </w:rPr>
        <w:t xml:space="preserve"> </w:t>
      </w:r>
      <w:r w:rsidRPr="008A39EF">
        <w:rPr>
          <w:rStyle w:val="StyleUnderline"/>
        </w:rPr>
        <w:t>that end, many state and local groups have formed to battle various aspects of the carceral state, including felon disenfranchisement, supermax prisons, abuse of transgender prisoners, exorbitant telephone rates charged to inmates, shackling of pregnant women during labor, employment discrimination against former offenders, stop-and-frisk, and police brutalit</w:t>
      </w:r>
      <w:r w:rsidRPr="008A39EF">
        <w:rPr>
          <w:rFonts w:asciiTheme="minorHAnsi" w:eastAsia="Times New Roman" w:hAnsiTheme="minorHAnsi" w:cstheme="minorHAnsi"/>
          <w:color w:val="000000"/>
        </w:rPr>
        <w:t>y. Some of these organizations, such as the Chicago-based Voice of the Ex-Offender (VOTE), are led by prisoners and ex-offenders, who face enormous obstacles to political action.</w:t>
      </w:r>
      <w:r>
        <w:rPr>
          <w:rFonts w:asciiTheme="minorHAnsi" w:eastAsia="Times New Roman" w:hAnsiTheme="minorHAnsi" w:cstheme="minorHAnsi"/>
          <w:color w:val="000000"/>
        </w:rPr>
        <w:t xml:space="preserve"> </w:t>
      </w:r>
      <w:r w:rsidRPr="008A39EF">
        <w:rPr>
          <w:rFonts w:asciiTheme="minorHAnsi" w:eastAsia="Times New Roman" w:hAnsiTheme="minorHAnsi" w:cstheme="minorHAnsi"/>
          <w:color w:val="000000"/>
        </w:rPr>
        <w:fldChar w:fldCharType="begin"/>
      </w:r>
      <w:r w:rsidRPr="008A39EF">
        <w:rPr>
          <w:rFonts w:asciiTheme="minorHAnsi" w:eastAsia="Times New Roman" w:hAnsiTheme="minorHAnsi" w:cstheme="minorHAnsi"/>
          <w:color w:val="000000"/>
        </w:rPr>
        <w:instrText xml:space="preserve"> INCLUDEPICTURE "http://bostonreview.net/sites/all/themes/br_hhog/assets/release/images/icon_separator.svg" \* MERGEFORMATINET </w:instrText>
      </w:r>
      <w:r w:rsidRPr="008A39EF">
        <w:rPr>
          <w:rFonts w:asciiTheme="minorHAnsi" w:eastAsia="Times New Roman" w:hAnsiTheme="minorHAnsi" w:cstheme="minorHAnsi"/>
          <w:color w:val="000000"/>
        </w:rPr>
        <w:fldChar w:fldCharType="separate"/>
      </w:r>
      <w:r w:rsidRPr="008A39EF">
        <w:rPr>
          <w:rFonts w:asciiTheme="minorHAnsi" w:eastAsia="Times New Roman" w:hAnsiTheme="minorHAnsi" w:cstheme="minorHAnsi"/>
          <w:noProof/>
          <w:color w:val="000000"/>
        </w:rPr>
        <mc:AlternateContent>
          <mc:Choice Requires="wps">
            <w:drawing>
              <wp:inline distT="0" distB="0" distL="0" distR="0" wp14:anchorId="0716F9F8" wp14:editId="17805CB0">
                <wp:extent cx="301625" cy="301625"/>
                <wp:effectExtent l="0" t="0" r="0" b="0"/>
                <wp:docPr id="1" name="Rectangle 1" descr="section separa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CCBA3B" id="Rectangle 1" o:spid="_x0000_s1026" alt="section separator"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" filled="f" stroked="f">
                <o:lock v:ext="edit" aspectratio="t"/>
                <w10:anchorlock/>
              </v:rect>
            </w:pict>
          </mc:Fallback>
        </mc:AlternateContent>
      </w:r>
      <w:r w:rsidRPr="008A39EF">
        <w:rPr>
          <w:rFonts w:asciiTheme="minorHAnsi" w:eastAsia="Times New Roman" w:hAnsiTheme="minorHAnsi" w:cstheme="minorHAnsi"/>
          <w:color w:val="000000"/>
        </w:rPr>
        <w:fldChar w:fldCharType="end"/>
      </w:r>
      <w:r>
        <w:rPr>
          <w:rFonts w:asciiTheme="minorHAnsi" w:eastAsia="Times New Roman" w:hAnsiTheme="minorHAnsi" w:cstheme="minorHAnsi"/>
          <w:color w:val="000000"/>
        </w:rPr>
        <w:t xml:space="preserve"> </w:t>
      </w:r>
      <w:r w:rsidRPr="008A39EF">
        <w:rPr>
          <w:rStyle w:val="StyleUnderline"/>
        </w:rPr>
        <w:t>With comprehensive changes in penal policy and the culture of law enforcement, dramatic cuts in the incarceration rate and the carceral state are possible over the next few years</w:t>
      </w:r>
      <w:r w:rsidRPr="008A39EF">
        <w:rPr>
          <w:rFonts w:asciiTheme="minorHAnsi" w:eastAsia="Times New Roman" w:hAnsiTheme="minorHAnsi" w:cstheme="minorHAnsi"/>
          <w:color w:val="000000"/>
        </w:rPr>
        <w:t>. But high levels of violent and serious crime in poor communities—especially those that are predominantly African American—will continue to be a major social problem, though ending the war on drugs should reduce some violence.</w:t>
      </w:r>
      <w:r>
        <w:rPr>
          <w:rFonts w:asciiTheme="minorHAnsi" w:eastAsia="Times New Roman" w:hAnsiTheme="minorHAnsi" w:cstheme="minorHAnsi"/>
          <w:color w:val="000000"/>
        </w:rPr>
        <w:t xml:space="preserve"> </w:t>
      </w:r>
      <w:r w:rsidRPr="008A39EF">
        <w:rPr>
          <w:rStyle w:val="Emphasis"/>
        </w:rPr>
        <w:t>Alleviating the root causes of poverty and inequality will take a long time. In the meantime, no compelling public safety concern justifies keeping so many people from poor communities locked up and so many others at the mercy of the prison beyond the prison. The demands of justice and human rights compel thoroughgoing change, whatever the cost-benefit analysis returns</w:t>
      </w:r>
      <w:r w:rsidRPr="008A39EF">
        <w:rPr>
          <w:rFonts w:asciiTheme="minorHAnsi" w:eastAsia="Times New Roman" w:hAnsiTheme="minorHAnsi" w:cstheme="minorHAnsi"/>
          <w:color w:val="000000"/>
        </w:rPr>
        <w:t>.</w:t>
      </w:r>
    </w:p>
    <w:p w14:paraId="2DF2E0C5" w14:textId="4A007D5C" w:rsidR="0023299F" w:rsidRDefault="0023299F" w:rsidP="0023299F">
      <w:pPr>
        <w:pStyle w:val="Heading2"/>
        <w:rPr>
          <w:rFonts w:eastAsia="Times New Roman"/>
        </w:rPr>
      </w:pPr>
      <w:r>
        <w:rPr>
          <w:rFonts w:eastAsia="Times New Roman"/>
        </w:rPr>
        <w:t>Impact</w:t>
      </w:r>
    </w:p>
    <w:p w14:paraId="71368BAC" w14:textId="77777777" w:rsidR="0023299F" w:rsidRPr="00444287" w:rsidRDefault="0023299F" w:rsidP="0023299F">
      <w:pPr>
        <w:pStyle w:val="Heading3"/>
        <w:rPr>
          <w:rFonts w:cs="Times New Roman"/>
        </w:rPr>
      </w:pPr>
      <w:bookmarkStart w:id="1" w:name="_Toc336690741"/>
      <w:bookmarkStart w:id="2" w:name="_Toc359944208"/>
      <w:r w:rsidRPr="00444287">
        <w:rPr>
          <w:rFonts w:cs="Times New Roman"/>
        </w:rPr>
        <w:t>2AC – Neoliberalism Good – Global Liberalism DA</w:t>
      </w:r>
      <w:bookmarkEnd w:id="1"/>
      <w:bookmarkEnd w:id="2"/>
    </w:p>
    <w:p w14:paraId="54992C6F" w14:textId="77777777" w:rsidR="0023299F" w:rsidRPr="00444287" w:rsidRDefault="0023299F" w:rsidP="0023299F">
      <w:pPr>
        <w:pStyle w:val="Heading4"/>
        <w:rPr>
          <w:rFonts w:cs="Times New Roman"/>
        </w:rPr>
      </w:pPr>
      <w:r w:rsidRPr="00444287">
        <w:rPr>
          <w:rFonts w:cs="Times New Roman"/>
        </w:rPr>
        <w:t>Global liberalism on the brink now and the alternative reverses it – causes multiple great power wars – best stats prove US-led international order solves conflict</w:t>
      </w:r>
    </w:p>
    <w:p w14:paraId="134A8E58" w14:textId="77777777" w:rsidR="0023299F" w:rsidRPr="00444287" w:rsidRDefault="0023299F" w:rsidP="0023299F">
      <w:pPr>
        <w:rPr>
          <w:rStyle w:val="Style13ptBold"/>
        </w:rPr>
      </w:pPr>
      <w:r w:rsidRPr="00444287">
        <w:rPr>
          <w:rStyle w:val="Style13ptBold"/>
        </w:rPr>
        <w:t>Smith 16</w:t>
      </w:r>
    </w:p>
    <w:p w14:paraId="2E438EA7" w14:textId="77777777" w:rsidR="0023299F" w:rsidRPr="00444287" w:rsidRDefault="0023299F" w:rsidP="0023299F">
      <w:r w:rsidRPr="00444287">
        <w:t xml:space="preserve">(Noah Smith, assistant professor of finance at Stony Brook University and a freelance writer for a number of finance and business publications, “Freedom Is Receding Around the World,” </w:t>
      </w:r>
      <w:r w:rsidRPr="00444287">
        <w:rPr>
          <w:i/>
        </w:rPr>
        <w:t>Bloomberg View</w:t>
      </w:r>
      <w:r w:rsidRPr="00444287">
        <w:t>, July 8, 2016, http://www.bloomberg.com/view/articles/2016-07-08/freedom-is-receding-around-the-world)</w:t>
      </w:r>
    </w:p>
    <w:p w14:paraId="70C4577C" w14:textId="77777777" w:rsidR="0023299F" w:rsidRPr="00444287" w:rsidRDefault="0023299F" w:rsidP="0023299F">
      <w:r w:rsidRPr="00444287">
        <w:rPr>
          <w:rStyle w:val="StyleUnderline"/>
        </w:rPr>
        <w:t>Brexit’s real importance</w:t>
      </w:r>
      <w:r w:rsidRPr="00444287">
        <w:t xml:space="preserve"> probably </w:t>
      </w:r>
      <w:r w:rsidRPr="00444287">
        <w:rPr>
          <w:rStyle w:val="StyleUnderline"/>
        </w:rPr>
        <w:t>comes</w:t>
      </w:r>
      <w:r w:rsidRPr="00444287">
        <w:t xml:space="preserve"> not </w:t>
      </w:r>
      <w:r w:rsidRPr="00444287">
        <w:rPr>
          <w:rStyle w:val="StyleUnderline"/>
        </w:rPr>
        <w:t>from</w:t>
      </w:r>
      <w:r w:rsidRPr="00444287">
        <w:t xml:space="preserve"> its direct effects, but from its </w:t>
      </w:r>
      <w:r w:rsidRPr="00444287">
        <w:rPr>
          <w:rStyle w:val="StyleUnderline"/>
        </w:rPr>
        <w:t>symbolism</w:t>
      </w:r>
      <w:r w:rsidRPr="00444287">
        <w:t xml:space="preserve">. </w:t>
      </w:r>
      <w:r w:rsidRPr="00444287">
        <w:rPr>
          <w:rStyle w:val="StyleUnderline"/>
        </w:rPr>
        <w:t>It’s a sign of a</w:t>
      </w:r>
      <w:r w:rsidRPr="00444287">
        <w:t xml:space="preserve"> much bigger, broader trend -- a </w:t>
      </w:r>
      <w:r w:rsidRPr="00444287">
        <w:rPr>
          <w:rStyle w:val="Emphasis"/>
        </w:rPr>
        <w:t>global political regime change</w:t>
      </w:r>
      <w:r w:rsidRPr="00444287">
        <w:t xml:space="preserve">. </w:t>
      </w:r>
      <w:r w:rsidRPr="00444287">
        <w:rPr>
          <w:sz w:val="12"/>
          <w:szCs w:val="12"/>
        </w:rPr>
        <w:t>The shift was happening before Brexit, and it will continue after. It’s something we should be worried about.</w:t>
      </w:r>
      <w:r>
        <w:t xml:space="preserve"> </w:t>
      </w:r>
      <w:r w:rsidRPr="00444287">
        <w:rPr>
          <w:rStyle w:val="StyleUnderline"/>
        </w:rPr>
        <w:t>In the aftermath of World War II</w:t>
      </w:r>
      <w:r w:rsidRPr="00444287">
        <w:t xml:space="preserve">, </w:t>
      </w:r>
      <w:r w:rsidRPr="00444287">
        <w:rPr>
          <w:rStyle w:val="StyleUnderline"/>
        </w:rPr>
        <w:t>the globe was divided into</w:t>
      </w:r>
      <w:r w:rsidRPr="00444287">
        <w:t xml:space="preserve"> two main blocs -- </w:t>
      </w:r>
      <w:r w:rsidRPr="00444287">
        <w:rPr>
          <w:rStyle w:val="StyleUnderline"/>
        </w:rPr>
        <w:t>a U.S.-led group that embraced liberal democracy, capitalism and free trade, and a Soviet-and-Chinese-led group that favored</w:t>
      </w:r>
      <w:r w:rsidRPr="00444287">
        <w:t xml:space="preserve"> autocracy, </w:t>
      </w:r>
      <w:r w:rsidRPr="00444287">
        <w:rPr>
          <w:rStyle w:val="StyleUnderline"/>
        </w:rPr>
        <w:t xml:space="preserve">economic isolationism </w:t>
      </w:r>
      <w:r w:rsidRPr="00444287">
        <w:rPr>
          <w:sz w:val="12"/>
          <w:szCs w:val="12"/>
        </w:rPr>
        <w:t>and various forms of communism. Neither side was particularly unified, and neither one lived up fully to its professed ideals. But</w:t>
      </w:r>
      <w:r w:rsidRPr="00444287">
        <w:t xml:space="preserve"> </w:t>
      </w:r>
      <w:r w:rsidRPr="00444287">
        <w:rPr>
          <w:rStyle w:val="StyleUnderline"/>
        </w:rPr>
        <w:t xml:space="preserve">gradually, </w:t>
      </w:r>
      <w:r w:rsidRPr="00444287">
        <w:rPr>
          <w:rStyle w:val="Emphasis"/>
        </w:rPr>
        <w:t>the liberal bloc succeeded economically and socially</w:t>
      </w:r>
      <w:r w:rsidRPr="00444287">
        <w:rPr>
          <w:rStyle w:val="StyleUnderline"/>
        </w:rPr>
        <w:t>, and the other one failed</w:t>
      </w:r>
      <w:r w:rsidRPr="00444287">
        <w:t xml:space="preserve">. As this became apparent, </w:t>
      </w:r>
      <w:r w:rsidRPr="00444287">
        <w:rPr>
          <w:rStyle w:val="StyleUnderline"/>
        </w:rPr>
        <w:t>many countries started changing their institutions to be more like the U.S.</w:t>
      </w:r>
      <w:r w:rsidRPr="00444287">
        <w:t xml:space="preserve"> </w:t>
      </w:r>
      <w:r w:rsidRPr="00444287">
        <w:rPr>
          <w:sz w:val="12"/>
          <w:szCs w:val="12"/>
        </w:rPr>
        <w:t>China and other authoritarian countries liberalized their economies, while many others converted from autocracy to democracy.</w:t>
      </w:r>
      <w:r>
        <w:rPr>
          <w:sz w:val="12"/>
          <w:szCs w:val="12"/>
        </w:rPr>
        <w:t xml:space="preserve"> </w:t>
      </w:r>
      <w:r w:rsidRPr="00444287">
        <w:rPr>
          <w:sz w:val="12"/>
          <w:szCs w:val="12"/>
        </w:rPr>
        <w:t>In recent years,</w:t>
      </w:r>
      <w:r w:rsidRPr="00444287">
        <w:t xml:space="preserve"> </w:t>
      </w:r>
      <w:r w:rsidRPr="00444287">
        <w:rPr>
          <w:rStyle w:val="StyleUnderline"/>
        </w:rPr>
        <w:t>that trend has halted</w:t>
      </w:r>
      <w:r w:rsidRPr="00444287">
        <w:t xml:space="preserve">, and </w:t>
      </w:r>
      <w:r w:rsidRPr="00444287">
        <w:rPr>
          <w:rStyle w:val="Emphasis"/>
        </w:rPr>
        <w:t>the institutional tide</w:t>
      </w:r>
      <w:r w:rsidRPr="00444287">
        <w:t xml:space="preserve"> now </w:t>
      </w:r>
      <w:r w:rsidRPr="00444287">
        <w:rPr>
          <w:rStyle w:val="Emphasis"/>
        </w:rPr>
        <w:t>appears to be moving in the other direction</w:t>
      </w:r>
      <w:r w:rsidRPr="00444287">
        <w:t xml:space="preserve">. </w:t>
      </w:r>
      <w:r w:rsidRPr="00444287">
        <w:rPr>
          <w:sz w:val="12"/>
          <w:szCs w:val="12"/>
        </w:rPr>
        <w:t>Illiberalism -- political autocracy and restriction of civil liberties -- are on the rise.</w:t>
      </w:r>
      <w:r>
        <w:rPr>
          <w:sz w:val="12"/>
          <w:szCs w:val="12"/>
        </w:rPr>
        <w:t xml:space="preserve"> </w:t>
      </w:r>
      <w:r w:rsidRPr="00444287">
        <w:rPr>
          <w:sz w:val="12"/>
          <w:szCs w:val="12"/>
        </w:rPr>
        <w:t>Many organizations track these trends, and they tend to have different definitions of democracy and freedom. But they all seem to agree on the broad trend. For example, Freedom House, an organization sponsored by the U.S. government, says that</w:t>
      </w:r>
      <w:r w:rsidRPr="00444287">
        <w:t xml:space="preserve"> </w:t>
      </w:r>
      <w:r w:rsidRPr="00444287">
        <w:rPr>
          <w:rStyle w:val="StyleUnderline"/>
        </w:rPr>
        <w:t>freedom in the world has been declining for the past 10 years</w:t>
      </w:r>
      <w:r w:rsidRPr="00444287">
        <w:t xml:space="preserve">. </w:t>
      </w:r>
      <w:r w:rsidRPr="00444287">
        <w:rPr>
          <w:sz w:val="12"/>
          <w:szCs w:val="12"/>
        </w:rPr>
        <w:t>Since 2006, the number of countries it records as having experienced declines in freedom has been greater than the number of countries where freedom has advanced:</w:t>
      </w:r>
      <w:r>
        <w:rPr>
          <w:sz w:val="12"/>
          <w:szCs w:val="12"/>
        </w:rPr>
        <w:t xml:space="preserve"> </w:t>
      </w:r>
      <w:r w:rsidRPr="00444287">
        <w:rPr>
          <w:sz w:val="12"/>
          <w:szCs w:val="12"/>
        </w:rPr>
        <w:t>If you weight the world by population rather than by the number of countries, the retreat for democracies is less dramatic, but still clear. The Economist Intelligence Unit maintains democracy index, which it says has been "in limbo" or declining since the index was created in 2006. Reporters Without Borders, an international nonprofit, sees a “deep and disturbing decline” in press freedom around the globe. And the widely used Polity IV data set shows the number of democratic countries stagnating or falling in almost all regions of the globe since the early 2000s. The World Economic Forum believes that the liberal order is being “challenged by a variety of forces.”</w:t>
      </w:r>
      <w:r>
        <w:rPr>
          <w:sz w:val="12"/>
          <w:szCs w:val="12"/>
        </w:rPr>
        <w:t xml:space="preserve"> </w:t>
      </w:r>
      <w:r w:rsidRPr="00444287">
        <w:rPr>
          <w:sz w:val="12"/>
          <w:szCs w:val="12"/>
        </w:rPr>
        <w:t>Brexit is widely seen as a harbinger of this trend. In the New Yorker magazine, Benjamin Wallace-Wells writes that “the liberal project is increasingly an American one.” The New York Times’ Roger Cohen sees the potential of a return to pre-World War II authoritarianism in Europe. In Foreign Policy, Harvard international relations professor Stephen Walt says that Brexit, and the rise of Donald Trump in the U.S., show that the benefits of liberalism were oversold and that a backlash is in progress.</w:t>
      </w:r>
      <w:r>
        <w:rPr>
          <w:sz w:val="12"/>
          <w:szCs w:val="12"/>
        </w:rPr>
        <w:t xml:space="preserve"> </w:t>
      </w:r>
      <w:r w:rsidRPr="00444287">
        <w:rPr>
          <w:sz w:val="12"/>
          <w:szCs w:val="12"/>
        </w:rPr>
        <w:t>I’m not so sure that Brexit is a manifestation of illiberalism. Yes, the pro-Brexit camp was partly motivated by fear and dislike of immigrants, but the vote was democratic, and the EU has long suffered from a “democratic deficit.” Trump is a clearer danger. His divisive vilification of America’s minority groups, his campaign’s social media ties to white supremacist groups and the authoritarian attitude of his support base, are all red flags signaling that a significant part of the U.S. isn't a fan of the liberal ideals that the country promoted in the 20th century.</w:t>
      </w:r>
      <w:r>
        <w:rPr>
          <w:sz w:val="12"/>
          <w:szCs w:val="12"/>
        </w:rPr>
        <w:t xml:space="preserve"> </w:t>
      </w:r>
      <w:r w:rsidRPr="00444287">
        <w:rPr>
          <w:rStyle w:val="StyleUnderline"/>
        </w:rPr>
        <w:t>This is a bad development</w:t>
      </w:r>
      <w:r w:rsidRPr="00444287">
        <w:t xml:space="preserve">. </w:t>
      </w:r>
      <w:r w:rsidRPr="00444287">
        <w:rPr>
          <w:sz w:val="12"/>
          <w:szCs w:val="12"/>
        </w:rPr>
        <w:t>Of course, human rights and civil liberties are immeasurably valuable in their own right. But</w:t>
      </w:r>
      <w:r w:rsidRPr="00444287">
        <w:t xml:space="preserve"> </w:t>
      </w:r>
      <w:r w:rsidRPr="00444287">
        <w:rPr>
          <w:rStyle w:val="Emphasis"/>
        </w:rPr>
        <w:t>a less liberal world is also a more dangerous one</w:t>
      </w:r>
      <w:r w:rsidRPr="00444287">
        <w:t>.</w:t>
      </w:r>
      <w:r>
        <w:t xml:space="preserve"> </w:t>
      </w:r>
      <w:r w:rsidRPr="00444287">
        <w:rPr>
          <w:sz w:val="12"/>
          <w:szCs w:val="12"/>
        </w:rPr>
        <w:t>As psychologist Steven Pinker extensively documented in his book “The Better Angels of Our Nature,”</w:t>
      </w:r>
      <w:r w:rsidRPr="00444287">
        <w:t xml:space="preserve"> </w:t>
      </w:r>
      <w:r w:rsidRPr="00444287">
        <w:rPr>
          <w:rStyle w:val="StyleUnderline"/>
        </w:rPr>
        <w:t>war has declined a great deal since</w:t>
      </w:r>
      <w:r w:rsidRPr="00444287">
        <w:t xml:space="preserve"> the end of </w:t>
      </w:r>
      <w:r w:rsidRPr="00444287">
        <w:rPr>
          <w:rStyle w:val="StyleUnderline"/>
        </w:rPr>
        <w:t>World War II</w:t>
      </w:r>
      <w:r w:rsidRPr="00444287">
        <w:t xml:space="preserve">. </w:t>
      </w:r>
      <w:r w:rsidRPr="00444287">
        <w:rPr>
          <w:rStyle w:val="StyleUnderline"/>
        </w:rPr>
        <w:t>There are many theories</w:t>
      </w:r>
      <w:r w:rsidRPr="00444287">
        <w:t xml:space="preserve"> for why this has happened, </w:t>
      </w:r>
      <w:r w:rsidRPr="00444287">
        <w:rPr>
          <w:rStyle w:val="StyleUnderline"/>
        </w:rPr>
        <w:t>but two</w:t>
      </w:r>
      <w:r w:rsidRPr="00444287">
        <w:t xml:space="preserve"> of the </w:t>
      </w:r>
      <w:r w:rsidRPr="00444287">
        <w:rPr>
          <w:rStyle w:val="StyleUnderline"/>
        </w:rPr>
        <w:t>leading ones are</w:t>
      </w:r>
      <w:r w:rsidRPr="00444287">
        <w:t xml:space="preserve"> the </w:t>
      </w:r>
      <w:r w:rsidRPr="00444287">
        <w:rPr>
          <w:rStyle w:val="StyleUnderline"/>
        </w:rPr>
        <w:t>democratic peace theory and the capitalist peace theory</w:t>
      </w:r>
      <w:r w:rsidRPr="00444287">
        <w:t xml:space="preserve">. </w:t>
      </w:r>
      <w:r w:rsidRPr="00444287">
        <w:rPr>
          <w:sz w:val="12"/>
          <w:szCs w:val="12"/>
        </w:rPr>
        <w:t>The former holds that democracies tend not to fight each other, and the latter says that countries with freer markets have fewer disputes. Evidence generally supports both theories, meaning that</w:t>
      </w:r>
      <w:r w:rsidRPr="00444287">
        <w:t xml:space="preserve"> </w:t>
      </w:r>
      <w:r w:rsidRPr="00444287">
        <w:rPr>
          <w:rStyle w:val="Emphasis"/>
        </w:rPr>
        <w:t>the U.S.-led liberal project has reduced war via multiple channels</w:t>
      </w:r>
      <w:r w:rsidRPr="00444287">
        <w:t>.</w:t>
      </w:r>
      <w:r>
        <w:t xml:space="preserve"> </w:t>
      </w:r>
      <w:r w:rsidRPr="00444287">
        <w:t xml:space="preserve">But as Pinker cautions, </w:t>
      </w:r>
      <w:r w:rsidRPr="00444287">
        <w:rPr>
          <w:rStyle w:val="StyleUnderline"/>
        </w:rPr>
        <w:t>the decline of war is no historical certainty</w:t>
      </w:r>
      <w:r w:rsidRPr="00444287">
        <w:t xml:space="preserve">. </w:t>
      </w:r>
      <w:r w:rsidRPr="00444287">
        <w:rPr>
          <w:rStyle w:val="StyleUnderline"/>
        </w:rPr>
        <w:t>The pattern could reverse at any time</w:t>
      </w:r>
      <w:r w:rsidRPr="00444287">
        <w:t xml:space="preserve">. </w:t>
      </w:r>
      <w:r w:rsidRPr="00444287">
        <w:rPr>
          <w:rStyle w:val="StyleUnderline"/>
        </w:rPr>
        <w:t>If the U.S.-led liberal order is really collapsing, it could herald perilous times ahead</w:t>
      </w:r>
      <w:r w:rsidRPr="00444287">
        <w:t xml:space="preserve">. </w:t>
      </w:r>
      <w:r w:rsidRPr="00444287">
        <w:rPr>
          <w:rStyle w:val="StyleUnderline"/>
        </w:rPr>
        <w:t>One</w:t>
      </w:r>
      <w:r w:rsidRPr="00444287">
        <w:t xml:space="preserve"> especially fraught </w:t>
      </w:r>
      <w:r w:rsidRPr="00444287">
        <w:rPr>
          <w:rStyle w:val="StyleUnderline"/>
        </w:rPr>
        <w:t>spot is the S</w:t>
      </w:r>
      <w:r w:rsidRPr="00444287">
        <w:t xml:space="preserve">outh </w:t>
      </w:r>
      <w:r w:rsidRPr="00444287">
        <w:rPr>
          <w:rStyle w:val="StyleUnderline"/>
        </w:rPr>
        <w:t>C</w:t>
      </w:r>
      <w:r w:rsidRPr="00444287">
        <w:t xml:space="preserve">hina </w:t>
      </w:r>
      <w:r w:rsidRPr="00444287">
        <w:rPr>
          <w:rStyle w:val="StyleUnderline"/>
        </w:rPr>
        <w:t>S</w:t>
      </w:r>
      <w:r w:rsidRPr="00444287">
        <w:t xml:space="preserve">ea. </w:t>
      </w:r>
      <w:r w:rsidRPr="00444287">
        <w:rPr>
          <w:rStyle w:val="StyleUnderline"/>
        </w:rPr>
        <w:t>China has claimed most of that body</w:t>
      </w:r>
      <w:r w:rsidRPr="00444287">
        <w:t xml:space="preserve"> of water as its sovereign territory, </w:t>
      </w:r>
      <w:r w:rsidRPr="00444287">
        <w:rPr>
          <w:rStyle w:val="StyleUnderline"/>
        </w:rPr>
        <w:t>which has presented a challenge to</w:t>
      </w:r>
      <w:r w:rsidRPr="00444287">
        <w:t xml:space="preserve"> the U.S.-backed postwar convention of </w:t>
      </w:r>
      <w:r w:rsidRPr="00444287">
        <w:rPr>
          <w:rStyle w:val="StyleUnderline"/>
        </w:rPr>
        <w:t>freedom of the seas</w:t>
      </w:r>
      <w:r w:rsidRPr="00444287">
        <w:t xml:space="preserve">. </w:t>
      </w:r>
      <w:r w:rsidRPr="00444287">
        <w:rPr>
          <w:sz w:val="12"/>
          <w:szCs w:val="12"/>
        </w:rPr>
        <w:t>With many smaller nations -- including some U.S. allies like the Philippines -- pressing their own rival claims in the area,</w:t>
      </w:r>
      <w:r w:rsidRPr="00444287">
        <w:t xml:space="preserve"> </w:t>
      </w:r>
      <w:r w:rsidRPr="00444287">
        <w:rPr>
          <w:rStyle w:val="Emphasis"/>
        </w:rPr>
        <w:t>the S</w:t>
      </w:r>
      <w:r w:rsidRPr="00444287">
        <w:t xml:space="preserve">outh </w:t>
      </w:r>
      <w:r w:rsidRPr="00444287">
        <w:rPr>
          <w:rStyle w:val="Emphasis"/>
        </w:rPr>
        <w:t>C</w:t>
      </w:r>
      <w:r w:rsidRPr="00444287">
        <w:t xml:space="preserve">hina </w:t>
      </w:r>
      <w:r w:rsidRPr="00444287">
        <w:rPr>
          <w:rStyle w:val="Emphasis"/>
        </w:rPr>
        <w:t>S</w:t>
      </w:r>
      <w:r w:rsidRPr="00444287">
        <w:t xml:space="preserve">ea </w:t>
      </w:r>
      <w:r w:rsidRPr="00444287">
        <w:rPr>
          <w:rStyle w:val="Emphasis"/>
        </w:rPr>
        <w:t>is a tinderbox that could produce armed conflict between China and the U.S.</w:t>
      </w:r>
      <w:r>
        <w:t xml:space="preserve"> </w:t>
      </w:r>
      <w:r w:rsidRPr="00444287">
        <w:rPr>
          <w:rStyle w:val="StyleUnderline"/>
        </w:rPr>
        <w:t>Such a clash, between the world’s largest economies and most powerful militaries, could easily spiral into a broader conflict</w:t>
      </w:r>
      <w:r w:rsidRPr="00444287">
        <w:t xml:space="preserve"> </w:t>
      </w:r>
      <w:r w:rsidRPr="00444287">
        <w:rPr>
          <w:sz w:val="12"/>
          <w:szCs w:val="12"/>
        </w:rPr>
        <w:t>or touch off a descent into geopolitical anarchy. If the mercurial and pugnacious Trump pulls off an upset win in November, this threat to global prosperity and security rises. Meanwhile,</w:t>
      </w:r>
      <w:r w:rsidRPr="00444287">
        <w:t xml:space="preserve"> </w:t>
      </w:r>
      <w:r w:rsidRPr="00444287">
        <w:rPr>
          <w:rStyle w:val="StyleUnderline"/>
        </w:rPr>
        <w:t>the S</w:t>
      </w:r>
      <w:r w:rsidRPr="00444287">
        <w:t xml:space="preserve">outh </w:t>
      </w:r>
      <w:r w:rsidRPr="00444287">
        <w:rPr>
          <w:rStyle w:val="StyleUnderline"/>
        </w:rPr>
        <w:t>C</w:t>
      </w:r>
      <w:r w:rsidRPr="00444287">
        <w:t xml:space="preserve">hina </w:t>
      </w:r>
      <w:r w:rsidRPr="00444287">
        <w:rPr>
          <w:rStyle w:val="StyleUnderline"/>
        </w:rPr>
        <w:t>S</w:t>
      </w:r>
      <w:r w:rsidRPr="00444287">
        <w:t xml:space="preserve">ea </w:t>
      </w:r>
      <w:r w:rsidRPr="00444287">
        <w:rPr>
          <w:rStyle w:val="StyleUnderline"/>
        </w:rPr>
        <w:t>is far from the only hot spot</w:t>
      </w:r>
      <w:r w:rsidRPr="00444287">
        <w:t xml:space="preserve">; </w:t>
      </w:r>
      <w:r w:rsidRPr="00444287">
        <w:rPr>
          <w:rStyle w:val="StyleUnderline"/>
        </w:rPr>
        <w:t>a Russian invasion of the Baltic</w:t>
      </w:r>
      <w:r w:rsidRPr="00444287">
        <w:t xml:space="preserve"> countries, </w:t>
      </w:r>
      <w:r w:rsidRPr="00444287">
        <w:rPr>
          <w:rStyle w:val="StyleUnderline"/>
        </w:rPr>
        <w:t>which are part of</w:t>
      </w:r>
      <w:r w:rsidRPr="00444287">
        <w:t xml:space="preserve"> the </w:t>
      </w:r>
      <w:r w:rsidRPr="00444287">
        <w:rPr>
          <w:rStyle w:val="StyleUnderline"/>
        </w:rPr>
        <w:t>N</w:t>
      </w:r>
      <w:r w:rsidRPr="00444287">
        <w:t xml:space="preserve">orth </w:t>
      </w:r>
      <w:r w:rsidRPr="00444287">
        <w:rPr>
          <w:rStyle w:val="StyleUnderline"/>
        </w:rPr>
        <w:t>A</w:t>
      </w:r>
      <w:r w:rsidRPr="00444287">
        <w:t xml:space="preserve">tlantic </w:t>
      </w:r>
      <w:r w:rsidRPr="00444287">
        <w:rPr>
          <w:rStyle w:val="StyleUnderline"/>
        </w:rPr>
        <w:t>T</w:t>
      </w:r>
      <w:r w:rsidRPr="00444287">
        <w:t xml:space="preserve">reaty </w:t>
      </w:r>
      <w:r w:rsidRPr="00444287">
        <w:rPr>
          <w:rStyle w:val="StyleUnderline"/>
        </w:rPr>
        <w:t>O</w:t>
      </w:r>
      <w:r w:rsidRPr="00444287">
        <w:t xml:space="preserve">rganization, </w:t>
      </w:r>
      <w:r w:rsidRPr="00444287">
        <w:rPr>
          <w:rStyle w:val="StyleUnderline"/>
        </w:rPr>
        <w:t>could also trigger a major conflict</w:t>
      </w:r>
      <w:r w:rsidRPr="00444287">
        <w:t xml:space="preserve"> and reverse the gains of the past 70 years. And </w:t>
      </w:r>
      <w:r w:rsidRPr="00444287">
        <w:rPr>
          <w:rStyle w:val="StyleUnderline"/>
        </w:rPr>
        <w:t>if the advance of illiberalism continue</w:t>
      </w:r>
      <w:r w:rsidRPr="00444287">
        <w:t xml:space="preserve">, </w:t>
      </w:r>
      <w:r w:rsidRPr="00444287">
        <w:rPr>
          <w:rStyle w:val="Emphasis"/>
        </w:rPr>
        <w:t>the flashpoints could easily multiply as democracy and capitalism lose their power as engines of peace</w:t>
      </w:r>
      <w:r w:rsidRPr="00444287">
        <w:t>.</w:t>
      </w:r>
    </w:p>
    <w:p w14:paraId="375D2071" w14:textId="77777777" w:rsidR="0023299F" w:rsidRPr="00444287" w:rsidRDefault="0023299F" w:rsidP="0023299F">
      <w:pPr>
        <w:pStyle w:val="Heading3"/>
        <w:rPr>
          <w:rFonts w:cs="Times New Roman"/>
        </w:rPr>
      </w:pPr>
      <w:bookmarkStart w:id="3" w:name="_Toc359944210"/>
      <w:bookmarkStart w:id="4" w:name="_Toc336690762"/>
      <w:r w:rsidRPr="00444287">
        <w:rPr>
          <w:rFonts w:cs="Times New Roman"/>
        </w:rPr>
        <w:t xml:space="preserve">2AC – Economic Rationality Good – Markets </w:t>
      </w:r>
      <w:r w:rsidRPr="00444287">
        <w:rPr>
          <w:rFonts w:cs="Times New Roman"/>
        </w:rPr>
        <w:sym w:font="Wingdings" w:char="F0E0"/>
      </w:r>
      <w:r w:rsidRPr="00444287">
        <w:rPr>
          <w:rFonts w:cs="Times New Roman"/>
        </w:rPr>
        <w:t xml:space="preserve"> Social Solidarity</w:t>
      </w:r>
      <w:bookmarkEnd w:id="3"/>
    </w:p>
    <w:p w14:paraId="0AB25437" w14:textId="77777777" w:rsidR="0023299F" w:rsidRPr="00444287" w:rsidRDefault="0023299F" w:rsidP="0023299F">
      <w:pPr>
        <w:pStyle w:val="Heading4"/>
        <w:rPr>
          <w:rFonts w:cs="Times New Roman"/>
        </w:rPr>
      </w:pPr>
      <w:r w:rsidRPr="00444287">
        <w:rPr>
          <w:rFonts w:cs="Times New Roman"/>
        </w:rPr>
        <w:t>Markets and market rationality are key to cooperation and fairness – best cross-cultural evidence indicates markets are comparatively key to cultivate equitable social norms</w:t>
      </w:r>
    </w:p>
    <w:p w14:paraId="76556831" w14:textId="77777777" w:rsidR="0023299F" w:rsidRPr="00444287" w:rsidRDefault="0023299F" w:rsidP="0023299F">
      <w:pPr>
        <w:rPr>
          <w:rStyle w:val="Style13ptBold"/>
        </w:rPr>
      </w:pPr>
      <w:r w:rsidRPr="00444287">
        <w:rPr>
          <w:rStyle w:val="Style13ptBold"/>
        </w:rPr>
        <w:t>Henrich 12</w:t>
      </w:r>
    </w:p>
    <w:p w14:paraId="458B1211" w14:textId="77777777" w:rsidR="0023299F" w:rsidRPr="00444287" w:rsidRDefault="0023299F" w:rsidP="0023299F">
      <w:r w:rsidRPr="00444287">
        <w:t>(Joseph Henrich, Canada Research Chair in Culture, Cognition and Coevolution, and is Co-director of the Centre for Human Evolution, Cognition and Culture at the University of British Columbia, “Economic Markets and Human Fairness,” October 10, 2012, http://www.beinghuman.org/article/economic-markets-and-human-fairness)</w:t>
      </w:r>
    </w:p>
    <w:p w14:paraId="0340F02B" w14:textId="77777777" w:rsidR="0023299F" w:rsidRPr="00444287" w:rsidRDefault="0023299F" w:rsidP="0023299F">
      <w:r w:rsidRPr="00444287">
        <w:rPr>
          <w:sz w:val="12"/>
          <w:szCs w:val="12"/>
        </w:rPr>
        <w:t>Research now offers the beginnings of a scientific answer: both camps are partly right in a way that reveals insights into human nature and how the modern world works (or fails to work).</w:t>
      </w:r>
      <w:r w:rsidRPr="00444287">
        <w:t xml:space="preserve"> </w:t>
      </w:r>
      <w:r w:rsidRPr="00444287">
        <w:rPr>
          <w:rStyle w:val="StyleUnderline"/>
        </w:rPr>
        <w:t>To examine the influence of markets on</w:t>
      </w:r>
      <w:r w:rsidRPr="00444287">
        <w:t xml:space="preserve"> </w:t>
      </w:r>
      <w:r w:rsidRPr="00444287">
        <w:rPr>
          <w:sz w:val="12"/>
          <w:szCs w:val="12"/>
        </w:rPr>
        <w:t>people’s</w:t>
      </w:r>
      <w:r w:rsidRPr="00444287">
        <w:t xml:space="preserve"> </w:t>
      </w:r>
      <w:r w:rsidRPr="00444287">
        <w:rPr>
          <w:rStyle w:val="StyleUnderline"/>
        </w:rPr>
        <w:t>fairness toward strangers</w:t>
      </w:r>
      <w:r w:rsidRPr="00444287">
        <w:rPr>
          <w:sz w:val="12"/>
          <w:szCs w:val="12"/>
        </w:rPr>
        <w:t>, my colleagues and</w:t>
      </w:r>
      <w:r w:rsidRPr="00444287">
        <w:t xml:space="preserve"> </w:t>
      </w:r>
      <w:r w:rsidRPr="00444287">
        <w:rPr>
          <w:rStyle w:val="StyleUnderline"/>
        </w:rPr>
        <w:t>I conducted economic experiments among diverse populations from around the globe</w:t>
      </w:r>
      <w:r w:rsidRPr="00444287">
        <w:t>.</w:t>
      </w:r>
      <w:r>
        <w:t xml:space="preserve"> </w:t>
      </w:r>
      <w:r w:rsidRPr="00444287">
        <w:rPr>
          <w:rStyle w:val="StyleUnderline"/>
        </w:rPr>
        <w:t>We first used the Ultimatum Game</w:t>
      </w:r>
      <w:r w:rsidRPr="00444287">
        <w:rPr>
          <w:sz w:val="12"/>
          <w:szCs w:val="12"/>
        </w:rPr>
        <w:t>, in which a pair of participants is given some money, say $100. One partner (the proposer) must offer part of this sum to the other. The responder can either accept the offer, getting that amount while the proposer gets the remainder, or reject it, in which case nobody gets anything. The players never know each other’s identities, and they do not play again.</w:t>
      </w:r>
      <w:r>
        <w:rPr>
          <w:sz w:val="12"/>
          <w:szCs w:val="12"/>
        </w:rPr>
        <w:t xml:space="preserve"> </w:t>
      </w:r>
      <w:r w:rsidRPr="00444287">
        <w:rPr>
          <w:sz w:val="12"/>
          <w:szCs w:val="12"/>
        </w:rPr>
        <w:t>What would a selfish money maximizer do in this game? If the proposer offers $10 of his $100, the responder faces of choice between $10 and zero. If money is all that matters, then the responder will accept any offer. A selfish proposer, realizing this, would offer $1 and keep $99 for himself. Thus, a species of</w:t>
      </w:r>
      <w:r w:rsidRPr="00444287">
        <w:t xml:space="preserve"> </w:t>
      </w:r>
      <w:r w:rsidRPr="00444287">
        <w:rPr>
          <w:rStyle w:val="StyleUnderline"/>
        </w:rPr>
        <w:t>Homo economicus would make very unequal offers and never reject</w:t>
      </w:r>
      <w:r w:rsidRPr="00444287">
        <w:t>.</w:t>
      </w:r>
      <w:r>
        <w:t xml:space="preserve"> </w:t>
      </w:r>
      <w:r w:rsidRPr="00444287">
        <w:rPr>
          <w:rStyle w:val="Emphasis"/>
        </w:rPr>
        <w:t>We found no societies that behaved this way</w:t>
      </w:r>
      <w:r w:rsidRPr="00444287">
        <w:rPr>
          <w:sz w:val="12"/>
          <w:szCs w:val="12"/>
        </w:rPr>
        <w:t>, among hunter-gathers, herders, slash-and-burn horticulturalists, subsistence farmers, and wage workers in Africa, Oceania, Siberia, New Guinea, and South America (plus Americans). In each place, we put one day’s wage on the line.</w:t>
      </w:r>
      <w:r>
        <w:rPr>
          <w:sz w:val="12"/>
          <w:szCs w:val="12"/>
        </w:rPr>
        <w:t xml:space="preserve"> </w:t>
      </w:r>
      <w:r w:rsidRPr="00444287">
        <w:rPr>
          <w:sz w:val="12"/>
          <w:szCs w:val="12"/>
        </w:rPr>
        <w:t>Nevertheless, people’s behavior varied a lot. Our populations ranged from remote foragers with no market integration to urban groups that depend completely on markets.</w:t>
      </w:r>
      <w:r w:rsidRPr="00444287">
        <w:t xml:space="preserve"> </w:t>
      </w:r>
      <w:r w:rsidRPr="00444287">
        <w:rPr>
          <w:rStyle w:val="StyleUnderline"/>
        </w:rPr>
        <w:t>People from the least market-integrated communities offered</w:t>
      </w:r>
      <w:r w:rsidRPr="00444287">
        <w:rPr>
          <w:sz w:val="12"/>
          <w:szCs w:val="12"/>
        </w:rPr>
        <w:t>, on average,</w:t>
      </w:r>
      <w:r w:rsidRPr="00444287">
        <w:t xml:space="preserve"> </w:t>
      </w:r>
      <w:r w:rsidRPr="00444287">
        <w:rPr>
          <w:rStyle w:val="StyleUnderline"/>
        </w:rPr>
        <w:t>only about one-quarter</w:t>
      </w:r>
      <w:r w:rsidRPr="00444287">
        <w:t xml:space="preserve"> </w:t>
      </w:r>
      <w:r w:rsidRPr="00444287">
        <w:rPr>
          <w:sz w:val="12"/>
          <w:szCs w:val="12"/>
        </w:rPr>
        <w:t>of the</w:t>
      </w:r>
      <w:r w:rsidRPr="00444287">
        <w:t xml:space="preserve"> </w:t>
      </w:r>
      <w:r w:rsidRPr="00444287">
        <w:rPr>
          <w:rStyle w:val="StyleUnderline"/>
        </w:rPr>
        <w:t>stake</w:t>
      </w:r>
      <w:r w:rsidRPr="00444287">
        <w:t xml:space="preserve">, </w:t>
      </w:r>
      <w:r w:rsidRPr="00444287">
        <w:rPr>
          <w:rStyle w:val="StyleUnderline"/>
        </w:rPr>
        <w:t>while those from the most integrated communities</w:t>
      </w:r>
      <w:r w:rsidRPr="00444287">
        <w:rPr>
          <w:sz w:val="12"/>
          <w:szCs w:val="12"/>
        </w:rPr>
        <w:t>, such as rural Missouri</w:t>
      </w:r>
      <w:r w:rsidRPr="00444287">
        <w:t xml:space="preserve">, </w:t>
      </w:r>
      <w:r w:rsidRPr="00444287">
        <w:rPr>
          <w:rStyle w:val="StyleUnderline"/>
        </w:rPr>
        <w:t>offered roughly half</w:t>
      </w:r>
      <w:r w:rsidRPr="00444287">
        <w:t xml:space="preserve">. </w:t>
      </w:r>
      <w:r w:rsidRPr="00444287">
        <w:rPr>
          <w:rStyle w:val="StyleUnderline"/>
        </w:rPr>
        <w:t>This</w:t>
      </w:r>
      <w:r w:rsidRPr="00444287">
        <w:t xml:space="preserve"> </w:t>
      </w:r>
      <w:r w:rsidRPr="00444287">
        <w:rPr>
          <w:sz w:val="12"/>
          <w:szCs w:val="12"/>
        </w:rPr>
        <w:t>result</w:t>
      </w:r>
      <w:r w:rsidRPr="00444287">
        <w:t xml:space="preserve"> </w:t>
      </w:r>
      <w:r w:rsidRPr="00444287">
        <w:rPr>
          <w:rStyle w:val="StyleUnderline"/>
        </w:rPr>
        <w:t>supports the idea</w:t>
      </w:r>
      <w:r w:rsidRPr="00444287">
        <w:t xml:space="preserve"> </w:t>
      </w:r>
      <w:r w:rsidRPr="00444287">
        <w:rPr>
          <w:sz w:val="12"/>
          <w:szCs w:val="12"/>
        </w:rPr>
        <w:t>that</w:t>
      </w:r>
      <w:r w:rsidRPr="00444287">
        <w:t xml:space="preserve"> </w:t>
      </w:r>
      <w:r w:rsidRPr="00444287">
        <w:rPr>
          <w:rStyle w:val="Emphasis"/>
        </w:rPr>
        <w:t>market participation fosters</w:t>
      </w:r>
      <w:r w:rsidRPr="00444287">
        <w:t xml:space="preserve"> </w:t>
      </w:r>
      <w:r w:rsidRPr="00444287">
        <w:rPr>
          <w:sz w:val="12"/>
          <w:szCs w:val="12"/>
        </w:rPr>
        <w:t>a different kind of</w:t>
      </w:r>
      <w:r w:rsidRPr="00444287">
        <w:t xml:space="preserve"> </w:t>
      </w:r>
      <w:r w:rsidRPr="00444287">
        <w:rPr>
          <w:rStyle w:val="Emphasis"/>
        </w:rPr>
        <w:t>sociality</w:t>
      </w:r>
      <w:r w:rsidRPr="00444287">
        <w:t>.</w:t>
      </w:r>
      <w:r>
        <w:t xml:space="preserve"> </w:t>
      </w:r>
      <w:r w:rsidRPr="00444287">
        <w:rPr>
          <w:sz w:val="12"/>
          <w:szCs w:val="12"/>
        </w:rPr>
        <w:t>When we first presented our findings,</w:t>
      </w:r>
      <w:r w:rsidRPr="00444287">
        <w:t xml:space="preserve"> </w:t>
      </w:r>
      <w:r w:rsidRPr="00444287">
        <w:rPr>
          <w:rStyle w:val="StyleUnderline"/>
        </w:rPr>
        <w:t>other researchers raised</w:t>
      </w:r>
      <w:r w:rsidRPr="00444287">
        <w:t xml:space="preserve"> </w:t>
      </w:r>
      <w:r w:rsidRPr="00444287">
        <w:rPr>
          <w:sz w:val="12"/>
          <w:szCs w:val="12"/>
        </w:rPr>
        <w:t>important</w:t>
      </w:r>
      <w:r w:rsidRPr="00444287">
        <w:t xml:space="preserve"> </w:t>
      </w:r>
      <w:r w:rsidRPr="00444287">
        <w:rPr>
          <w:rStyle w:val="StyleUnderline"/>
        </w:rPr>
        <w:t>concerns</w:t>
      </w:r>
      <w:r w:rsidRPr="00444287">
        <w:t xml:space="preserve">. </w:t>
      </w:r>
      <w:r w:rsidRPr="00444287">
        <w:rPr>
          <w:rStyle w:val="StyleUnderline"/>
        </w:rPr>
        <w:t>So we went back to work, to see if we could replicate and extend our findings</w:t>
      </w:r>
      <w:r w:rsidRPr="00444287">
        <w:rPr>
          <w:sz w:val="12"/>
          <w:szCs w:val="12"/>
        </w:rPr>
        <w:t>, improving our methods and adding to other games to our experimental toolbox. The first game, the Dictator Game, is like the Ultimatum Game, except the responder cannot do anything. Selfish proposers face no threat of rejection, so they should give zero.</w:t>
      </w:r>
      <w:r>
        <w:rPr>
          <w:sz w:val="12"/>
          <w:szCs w:val="12"/>
        </w:rPr>
        <w:t xml:space="preserve"> </w:t>
      </w:r>
      <w:r w:rsidRPr="00444287">
        <w:rPr>
          <w:sz w:val="12"/>
          <w:szCs w:val="12"/>
        </w:rPr>
        <w:t>Our second game, the Third Party Punishment Game, involves three players. Player A makes an offer to Player B, who cannot do anything. Player C, who gets half the amount that Player A is dividing with B, can pay to take money away from A. If the players are Homo economicus, Player A will give zero to B, and C will not pay to punish A. Together, these games gave us five measures of prosociality.</w:t>
      </w:r>
      <w:r>
        <w:rPr>
          <w:sz w:val="12"/>
          <w:szCs w:val="12"/>
        </w:rPr>
        <w:t xml:space="preserve"> </w:t>
      </w:r>
      <w:r w:rsidRPr="00444287">
        <w:rPr>
          <w:rStyle w:val="StyleUnderline"/>
        </w:rPr>
        <w:t>This second set of results tells the same story</w:t>
      </w:r>
      <w:r w:rsidRPr="00444287">
        <w:t xml:space="preserve">. </w:t>
      </w:r>
      <w:r w:rsidRPr="00444287">
        <w:rPr>
          <w:rStyle w:val="Emphasis"/>
        </w:rPr>
        <w:t>Individuals from communities with greater market dependence make more equitable offers</w:t>
      </w:r>
      <w:r w:rsidRPr="00444287">
        <w:t xml:space="preserve"> </w:t>
      </w:r>
      <w:r w:rsidRPr="00444287">
        <w:rPr>
          <w:sz w:val="12"/>
          <w:szCs w:val="12"/>
        </w:rPr>
        <w:t>in all three games. The effect holds even after statistically removing differences in income, wealth, education, household size, sex, age, religion, and community size. The only factor besides markets that mattered consistently was religion. (People adhering to Christianity or Islam offered more than those associated with local or traditional religions.)</w:t>
      </w:r>
      <w:r>
        <w:rPr>
          <w:sz w:val="12"/>
          <w:szCs w:val="12"/>
        </w:rPr>
        <w:t xml:space="preserve"> </w:t>
      </w:r>
      <w:r w:rsidRPr="00444287">
        <w:rPr>
          <w:sz w:val="12"/>
          <w:szCs w:val="12"/>
        </w:rPr>
        <w:t>This correlation could simply suggest that prosocial people are attracted to markets, but recent work shows that</w:t>
      </w:r>
      <w:r w:rsidRPr="00444287">
        <w:t xml:space="preserve"> </w:t>
      </w:r>
      <w:r w:rsidRPr="00444287">
        <w:rPr>
          <w:rStyle w:val="StyleUnderline"/>
        </w:rPr>
        <w:t>markets do influence sociality</w:t>
      </w:r>
      <w:r w:rsidRPr="00444287">
        <w:t xml:space="preserve">. </w:t>
      </w:r>
      <w:r w:rsidRPr="00444287">
        <w:rPr>
          <w:sz w:val="12"/>
          <w:szCs w:val="12"/>
        </w:rPr>
        <w:t>Among the Oromo herding communities of Ethiopia, Devesh Rustagi measured people’s willingness to cooperate with strangers in an economic game. Since these groups are tied to their land by customary rights, Rustagi examined the relationship between people’s cooperativeness and their distance from the market, which ranged from a few hours travel time to a full day.</w:t>
      </w:r>
      <w:r>
        <w:t xml:space="preserve"> </w:t>
      </w:r>
      <w:r w:rsidRPr="00444287">
        <w:rPr>
          <w:rStyle w:val="StyleUnderline"/>
        </w:rPr>
        <w:t xml:space="preserve">People who lived closer to markets were </w:t>
      </w:r>
      <w:r w:rsidRPr="00444287">
        <w:rPr>
          <w:rStyle w:val="Emphasis"/>
        </w:rPr>
        <w:t>more cooperative</w:t>
      </w:r>
      <w:r w:rsidRPr="00444287">
        <w:rPr>
          <w:rStyle w:val="StyleUnderline"/>
        </w:rPr>
        <w:t>, even after statistically controlling for</w:t>
      </w:r>
      <w:r w:rsidRPr="00444287">
        <w:t xml:space="preserve"> </w:t>
      </w:r>
      <w:r w:rsidRPr="00444287">
        <w:rPr>
          <w:sz w:val="12"/>
          <w:szCs w:val="12"/>
        </w:rPr>
        <w:t>wealth, literacy, sex, land, and</w:t>
      </w:r>
      <w:r w:rsidRPr="00444287">
        <w:t xml:space="preserve"> </w:t>
      </w:r>
      <w:r w:rsidRPr="00444287">
        <w:rPr>
          <w:rStyle w:val="StyleUnderline"/>
        </w:rPr>
        <w:t>many</w:t>
      </w:r>
      <w:r w:rsidRPr="00444287">
        <w:t xml:space="preserve"> </w:t>
      </w:r>
      <w:r w:rsidRPr="00444287">
        <w:rPr>
          <w:sz w:val="12"/>
          <w:szCs w:val="12"/>
        </w:rPr>
        <w:t>other</w:t>
      </w:r>
      <w:r w:rsidRPr="00444287">
        <w:t xml:space="preserve"> </w:t>
      </w:r>
      <w:r w:rsidRPr="00444287">
        <w:rPr>
          <w:rStyle w:val="StyleUnderline"/>
        </w:rPr>
        <w:t>variables</w:t>
      </w:r>
      <w:r w:rsidRPr="00444287">
        <w:t xml:space="preserve">. </w:t>
      </w:r>
      <w:r w:rsidRPr="00444287">
        <w:rPr>
          <w:sz w:val="12"/>
          <w:szCs w:val="12"/>
        </w:rPr>
        <w:t>Here</w:t>
      </w:r>
      <w:r w:rsidRPr="00444287">
        <w:t xml:space="preserve"> </w:t>
      </w:r>
      <w:r w:rsidRPr="00444287">
        <w:rPr>
          <w:rStyle w:val="StyleUnderline"/>
        </w:rPr>
        <w:t>market contact seems to have caused people to be more cooperative in anonymous situations</w:t>
      </w:r>
      <w:r w:rsidRPr="00444287">
        <w:t xml:space="preserve">. </w:t>
      </w:r>
      <w:r w:rsidRPr="00444287">
        <w:rPr>
          <w:sz w:val="12"/>
          <w:szCs w:val="12"/>
        </w:rPr>
        <w:t>Perhaps most importantly,</w:t>
      </w:r>
      <w:r w:rsidRPr="00444287">
        <w:t xml:space="preserve"> </w:t>
      </w:r>
      <w:r w:rsidRPr="00444287">
        <w:rPr>
          <w:rStyle w:val="StyleUnderline"/>
        </w:rPr>
        <w:t>groups with more cooperators were better able to make</w:t>
      </w:r>
      <w:r w:rsidRPr="00444287">
        <w:rPr>
          <w:sz w:val="12"/>
          <w:szCs w:val="12"/>
        </w:rPr>
        <w:t>, monitor,</w:t>
      </w:r>
      <w:r w:rsidRPr="00444287">
        <w:t xml:space="preserve"> </w:t>
      </w:r>
      <w:r w:rsidRPr="00444287">
        <w:rPr>
          <w:rStyle w:val="StyleUnderline"/>
        </w:rPr>
        <w:t>and enforce local agreements that resulted in</w:t>
      </w:r>
      <w:r w:rsidRPr="00444287">
        <w:t xml:space="preserve"> </w:t>
      </w:r>
      <w:r w:rsidRPr="00444287">
        <w:rPr>
          <w:sz w:val="12"/>
          <w:szCs w:val="12"/>
        </w:rPr>
        <w:t>measurable improvements in</w:t>
      </w:r>
      <w:r w:rsidRPr="00444287">
        <w:t xml:space="preserve"> </w:t>
      </w:r>
      <w:r w:rsidRPr="00444287">
        <w:rPr>
          <w:rStyle w:val="StyleUnderline"/>
        </w:rPr>
        <w:t>forest conservation</w:t>
      </w:r>
      <w:r w:rsidRPr="00444287">
        <w:t xml:space="preserve">. </w:t>
      </w:r>
      <w:r w:rsidRPr="00444287">
        <w:rPr>
          <w:sz w:val="12"/>
          <w:szCs w:val="12"/>
        </w:rPr>
        <w:t>That is,</w:t>
      </w:r>
      <w:r w:rsidRPr="00444287">
        <w:t xml:space="preserve"> </w:t>
      </w:r>
      <w:r w:rsidRPr="00444287">
        <w:rPr>
          <w:rStyle w:val="Emphasis"/>
        </w:rPr>
        <w:t>the experience of markets changes our sociality to make it easier to construct and enforce certain kinds of institutions</w:t>
      </w:r>
      <w:r w:rsidRPr="00444287">
        <w:t xml:space="preserve">. </w:t>
      </w:r>
      <w:r w:rsidRPr="00444287">
        <w:rPr>
          <w:sz w:val="12"/>
          <w:szCs w:val="12"/>
        </w:rPr>
        <w:t>Maarten Voors and his team have similar findings from Burundi.</w:t>
      </w:r>
      <w:r>
        <w:rPr>
          <w:sz w:val="12"/>
          <w:szCs w:val="12"/>
        </w:rPr>
        <w:t xml:space="preserve"> </w:t>
      </w:r>
      <w:r w:rsidRPr="00444287">
        <w:rPr>
          <w:sz w:val="12"/>
          <w:szCs w:val="12"/>
        </w:rPr>
        <w:t>Much psychological research indicates that people are specialized for thinking about particular social relationships, like those involving kin, reciprocal partners, and hierarchy. We clearly key into reputation, and in many of the small-scale societies we studied, individuals can improve or sustain their reputations by treating their kin, reciprocal partners, and social betters according to custom.</w:t>
      </w:r>
      <w:r>
        <w:rPr>
          <w:sz w:val="12"/>
          <w:szCs w:val="12"/>
        </w:rPr>
        <w:t xml:space="preserve"> </w:t>
      </w:r>
      <w:r w:rsidRPr="00444287">
        <w:rPr>
          <w:rStyle w:val="StyleUnderline"/>
        </w:rPr>
        <w:t>Market interactions</w:t>
      </w:r>
      <w:r w:rsidRPr="00444287">
        <w:rPr>
          <w:sz w:val="12"/>
          <w:szCs w:val="12"/>
        </w:rPr>
        <w:t>, though, are different from “real” human relationships. Efficient markets</w:t>
      </w:r>
      <w:r w:rsidRPr="00444287">
        <w:t xml:space="preserve"> </w:t>
      </w:r>
      <w:r w:rsidRPr="00444287">
        <w:rPr>
          <w:rStyle w:val="StyleUnderline"/>
        </w:rPr>
        <w:t>require trust, fairness, and cooperation among people who don’t know each other</w:t>
      </w:r>
      <w:r w:rsidRPr="00444287">
        <w:t xml:space="preserve"> </w:t>
      </w:r>
      <w:r w:rsidRPr="00444287">
        <w:rPr>
          <w:sz w:val="12"/>
          <w:szCs w:val="12"/>
        </w:rPr>
        <w:t>and may not see each other again.</w:t>
      </w:r>
      <w:r w:rsidRPr="00444287">
        <w:t xml:space="preserve"> </w:t>
      </w:r>
      <w:r w:rsidRPr="00444287">
        <w:rPr>
          <w:rStyle w:val="StyleUnderline"/>
        </w:rPr>
        <w:t>Without trust, markets break down</w:t>
      </w:r>
      <w:r w:rsidRPr="00444287">
        <w:t xml:space="preserve">. </w:t>
      </w:r>
      <w:r w:rsidRPr="00444287">
        <w:rPr>
          <w:rStyle w:val="StyleUnderline"/>
        </w:rPr>
        <w:t xml:space="preserve">Reputations in markets are based on </w:t>
      </w:r>
      <w:r w:rsidRPr="00444287">
        <w:rPr>
          <w:rStyle w:val="Emphasis"/>
        </w:rPr>
        <w:t>principles of fairness that apply to everyone</w:t>
      </w:r>
      <w:r w:rsidRPr="00444287">
        <w:t xml:space="preserve"> </w:t>
      </w:r>
      <w:r w:rsidRPr="00444287">
        <w:rPr>
          <w:sz w:val="12"/>
          <w:szCs w:val="12"/>
        </w:rPr>
        <w:t>(or some designated subgroup) and some level of impersonal trust. Individuals are expected to pass up opportunities to help their kin or friends if it involves stealing from or duping a stranger. Consistent with this—and contrary to the intuitions of many—Al-Ubaydli and his team showed that</w:t>
      </w:r>
      <w:r w:rsidRPr="00444287">
        <w:t xml:space="preserve"> </w:t>
      </w:r>
      <w:r w:rsidRPr="00444287">
        <w:rPr>
          <w:rStyle w:val="StyleUnderline"/>
        </w:rPr>
        <w:t>if you unconsciously remind Americans of markets, they trust others more and invest more money with strangers</w:t>
      </w:r>
      <w:r w:rsidRPr="00444287">
        <w:t>.</w:t>
      </w:r>
      <w:r>
        <w:t xml:space="preserve"> </w:t>
      </w:r>
      <w:r w:rsidRPr="00444287">
        <w:rPr>
          <w:sz w:val="12"/>
          <w:szCs w:val="12"/>
        </w:rPr>
        <w:t>Thus,</w:t>
      </w:r>
      <w:r w:rsidRPr="00444287">
        <w:t xml:space="preserve"> </w:t>
      </w:r>
      <w:r w:rsidRPr="00444287">
        <w:rPr>
          <w:rStyle w:val="StyleUnderline"/>
        </w:rPr>
        <w:t>markets are products of cultural evolution</w:t>
      </w:r>
      <w:r w:rsidRPr="00444287">
        <w:t xml:space="preserve">. </w:t>
      </w:r>
      <w:r w:rsidRPr="00444287">
        <w:rPr>
          <w:rStyle w:val="StyleUnderline"/>
        </w:rPr>
        <w:t>They require reputational judgments governed by different norms</w:t>
      </w:r>
      <w:r w:rsidRPr="00444287">
        <w:t xml:space="preserve"> </w:t>
      </w:r>
      <w:r w:rsidRPr="00444287">
        <w:rPr>
          <w:sz w:val="12"/>
          <w:szCs w:val="12"/>
        </w:rPr>
        <w:t>than those that have regulated most human relationships over our species’ history. This is possible because we, unlike other species, rely heavily on culturally learned social norms and internalized motivations acquired from others in our communities. From a young age and well into adulthood,</w:t>
      </w:r>
      <w:r w:rsidRPr="00444287">
        <w:t xml:space="preserve"> </w:t>
      </w:r>
      <w:r w:rsidRPr="00444287">
        <w:rPr>
          <w:rStyle w:val="StyleUnderline"/>
        </w:rPr>
        <w:t>people tune in to the actions of others</w:t>
      </w:r>
      <w:r w:rsidRPr="00444287">
        <w:rPr>
          <w:sz w:val="12"/>
          <w:szCs w:val="12"/>
        </w:rPr>
        <w:t>—particularly those who are more successful, skilled, and prestigious—</w:t>
      </w:r>
      <w:r w:rsidRPr="00444287">
        <w:rPr>
          <w:rStyle w:val="StyleUnderline"/>
        </w:rPr>
        <w:t>to acquire motivations</w:t>
      </w:r>
      <w:r w:rsidRPr="00444287">
        <w:rPr>
          <w:sz w:val="12"/>
          <w:szCs w:val="12"/>
        </w:rPr>
        <w:t>, behavior, and principles,</w:t>
      </w:r>
      <w:r w:rsidRPr="00444287">
        <w:t xml:space="preserve"> </w:t>
      </w:r>
      <w:r w:rsidRPr="00444287">
        <w:rPr>
          <w:rStyle w:val="StyleUnderline"/>
        </w:rPr>
        <w:t>which</w:t>
      </w:r>
      <w:r w:rsidRPr="00444287">
        <w:rPr>
          <w:sz w:val="12"/>
          <w:szCs w:val="12"/>
        </w:rPr>
        <w:t xml:space="preserve"> can</w:t>
      </w:r>
      <w:r w:rsidRPr="00444287">
        <w:t xml:space="preserve"> </w:t>
      </w:r>
      <w:r w:rsidRPr="00444287">
        <w:rPr>
          <w:rStyle w:val="StyleUnderline"/>
        </w:rPr>
        <w:t xml:space="preserve">include </w:t>
      </w:r>
      <w:r w:rsidRPr="00444287">
        <w:rPr>
          <w:rStyle w:val="Emphasis"/>
        </w:rPr>
        <w:t>fairness and trust toward anonymous others</w:t>
      </w:r>
      <w:r w:rsidRPr="00444287">
        <w:t xml:space="preserve">. </w:t>
      </w:r>
      <w:r w:rsidRPr="00444287">
        <w:rPr>
          <w:sz w:val="12"/>
          <w:szCs w:val="12"/>
        </w:rPr>
        <w:t>Behaviors in experimental games are transmitted via social learning in the laboratory, and equitable offers and rejection of unfair offers emerge only gradually during development, reaching adult levels in the mid-twenties.</w:t>
      </w:r>
    </w:p>
    <w:p w14:paraId="6D4A5ADD" w14:textId="77777777" w:rsidR="0023299F" w:rsidRPr="00444287" w:rsidRDefault="0023299F" w:rsidP="0023299F">
      <w:pPr>
        <w:pStyle w:val="Heading3"/>
        <w:rPr>
          <w:rFonts w:cs="Times New Roman"/>
        </w:rPr>
      </w:pPr>
      <w:bookmarkStart w:id="5" w:name="_Toc359944211"/>
      <w:r w:rsidRPr="00444287">
        <w:rPr>
          <w:rFonts w:cs="Times New Roman"/>
        </w:rPr>
        <w:t>2AC – Liberal Individualism Good – AT Disposability Impact</w:t>
      </w:r>
      <w:bookmarkEnd w:id="4"/>
      <w:bookmarkEnd w:id="5"/>
    </w:p>
    <w:p w14:paraId="588CC7CC" w14:textId="77777777" w:rsidR="0023299F" w:rsidRPr="00444287" w:rsidRDefault="0023299F" w:rsidP="0023299F">
      <w:pPr>
        <w:pStyle w:val="Heading4"/>
        <w:rPr>
          <w:rFonts w:cs="Times New Roman"/>
        </w:rPr>
      </w:pPr>
      <w:r w:rsidRPr="00444287">
        <w:rPr>
          <w:rFonts w:cs="Times New Roman"/>
        </w:rPr>
        <w:t xml:space="preserve">Neoliberalism solves disposability and disciplinary power – it avoids categories like “good” and “bad” poor and makes determinations solely on the basis of efficiency – adjustments to the market change the terrain of individual liberty </w:t>
      </w:r>
      <w:r w:rsidRPr="00444287">
        <w:rPr>
          <w:rFonts w:cs="Times New Roman"/>
          <w:i/>
        </w:rPr>
        <w:t>without</w:t>
      </w:r>
      <w:r w:rsidRPr="00444287">
        <w:rPr>
          <w:rFonts w:cs="Times New Roman"/>
        </w:rPr>
        <w:t xml:space="preserve"> disciplinary regulation of particular individuals by the welfare state</w:t>
      </w:r>
    </w:p>
    <w:p w14:paraId="2BD9C317" w14:textId="77777777" w:rsidR="0023299F" w:rsidRPr="00444287" w:rsidRDefault="0023299F" w:rsidP="0023299F">
      <w:pPr>
        <w:rPr>
          <w:rStyle w:val="Style13ptBold"/>
        </w:rPr>
      </w:pPr>
      <w:r w:rsidRPr="00444287">
        <w:rPr>
          <w:rStyle w:val="Style13ptBold"/>
        </w:rPr>
        <w:t>Behrent 9</w:t>
      </w:r>
    </w:p>
    <w:p w14:paraId="5C1E04FF" w14:textId="77777777" w:rsidR="0023299F" w:rsidRPr="00444287" w:rsidRDefault="0023299F" w:rsidP="0023299F">
      <w:r w:rsidRPr="00444287">
        <w:t>(Michael C., Department of History, Appalachian State University, “Liberalism without humanism:</w:t>
      </w:r>
      <w:r w:rsidRPr="00444287">
        <w:rPr>
          <w:sz w:val="12"/>
        </w:rPr>
        <w:t xml:space="preserve"> </w:t>
      </w:r>
      <w:r w:rsidRPr="00444287">
        <w:t>michel foucault and the</w:t>
      </w:r>
      <w:r w:rsidRPr="00444287">
        <w:rPr>
          <w:sz w:val="12"/>
        </w:rPr>
        <w:t xml:space="preserve"> </w:t>
      </w:r>
      <w:r w:rsidRPr="00444287">
        <w:t xml:space="preserve">free-market creed, 1976–1979”, </w:t>
      </w:r>
      <w:r w:rsidRPr="00444287">
        <w:rPr>
          <w:i/>
        </w:rPr>
        <w:t>Modern Intellectual History</w:t>
      </w:r>
      <w:r w:rsidRPr="00444287">
        <w:t>, 6, 3 (2009), pgs. 565-567)</w:t>
      </w:r>
    </w:p>
    <w:p w14:paraId="06B29AF5" w14:textId="77777777" w:rsidR="0023299F" w:rsidRPr="00444287" w:rsidRDefault="0023299F" w:rsidP="0023299F">
      <w:pPr>
        <w:rPr>
          <w:sz w:val="14"/>
        </w:rPr>
      </w:pPr>
      <w:r w:rsidRPr="00444287">
        <w:rPr>
          <w:sz w:val="14"/>
        </w:rPr>
        <w:t xml:space="preserve">Claiming that socialism’s political relevance required that it come to terms with economic liberalism was daring enough. But </w:t>
      </w:r>
      <w:r w:rsidRPr="00444287">
        <w:rPr>
          <w:rStyle w:val="StyleUnderline"/>
        </w:rPr>
        <w:t>Foucault</w:t>
      </w:r>
      <w:r w:rsidRPr="00444287">
        <w:rPr>
          <w:sz w:val="14"/>
        </w:rPr>
        <w:t xml:space="preserve">, in 1979, </w:t>
      </w:r>
      <w:r w:rsidRPr="00444287">
        <w:rPr>
          <w:rStyle w:val="StyleUnderline"/>
        </w:rPr>
        <w:t>upped the ante: far from inaugurating a new form of fascism</w:t>
      </w:r>
      <w:r w:rsidRPr="00444287">
        <w:rPr>
          <w:sz w:val="14"/>
        </w:rPr>
        <w:t xml:space="preserve">, as some leftist intellectuals were suggesting, </w:t>
      </w:r>
      <w:r w:rsidRPr="00444287">
        <w:rPr>
          <w:rStyle w:val="Emphasis"/>
        </w:rPr>
        <w:t>neoliberalism</w:t>
      </w:r>
      <w:r w:rsidRPr="00444287">
        <w:rPr>
          <w:sz w:val="14"/>
        </w:rPr>
        <w:t xml:space="preserve">, he maintained, </w:t>
      </w:r>
      <w:r w:rsidRPr="00444287">
        <w:rPr>
          <w:rStyle w:val="Emphasis"/>
        </w:rPr>
        <w:t>should be seen as a distinctly nondisciplinary form of power</w:t>
      </w:r>
      <w:r w:rsidRPr="00444287">
        <w:rPr>
          <w:sz w:val="14"/>
        </w:rPr>
        <w:t xml:space="preserve">. To make his case, </w:t>
      </w:r>
      <w:r w:rsidRPr="00444287">
        <w:rPr>
          <w:rStyle w:val="StyleUnderline"/>
        </w:rPr>
        <w:t>he turned to the Chicago School</w:t>
      </w:r>
      <w:r w:rsidRPr="00444287">
        <w:rPr>
          <w:sz w:val="14"/>
        </w:rPr>
        <w:t xml:space="preserve">. No doubt surprising his listeners with his sudden interest in economic policy, </w:t>
      </w:r>
      <w:r w:rsidRPr="00444287">
        <w:rPr>
          <w:rStyle w:val="StyleUnderline"/>
        </w:rPr>
        <w:t>Foucault explained the provisions of the</w:t>
      </w:r>
      <w:r w:rsidRPr="00444287">
        <w:rPr>
          <w:sz w:val="14"/>
        </w:rPr>
        <w:t xml:space="preserve"> so-called </w:t>
      </w:r>
      <w:r w:rsidRPr="00444287">
        <w:rPr>
          <w:rStyle w:val="StyleUnderline"/>
        </w:rPr>
        <w:t>“negative tax,”</w:t>
      </w:r>
      <w:r w:rsidRPr="00444287">
        <w:rPr>
          <w:sz w:val="14"/>
        </w:rPr>
        <w:t xml:space="preserve"> an idea explored in the early sixties by the Chicago economist Milton Friedman (a guru of the Thatcher and Reagan revolutions), which had also sparked interest in France when the liberal economist Lionel Stol´eru endorsed it in a noted essay published in 1974.100 </w:t>
      </w:r>
      <w:r w:rsidRPr="00444287">
        <w:rPr>
          <w:rStyle w:val="StyleUnderline"/>
        </w:rPr>
        <w:t>The negative tax seeks to streamline costly social-service bureaucracies and to eliminate work disincentives created by certain welfare programs</w:t>
      </w:r>
      <w:r w:rsidRPr="00444287">
        <w:rPr>
          <w:sz w:val="14"/>
        </w:rPr>
        <w:t xml:space="preserve">. </w:t>
      </w:r>
      <w:r w:rsidRPr="00444287">
        <w:rPr>
          <w:rStyle w:val="StyleUnderline"/>
        </w:rPr>
        <w:t>With the negative tax, the government no longer worries about guaranteeing</w:t>
      </w:r>
      <w:r w:rsidRPr="00444287">
        <w:rPr>
          <w:sz w:val="14"/>
        </w:rPr>
        <w:t xml:space="preserve"> that </w:t>
      </w:r>
      <w:r w:rsidRPr="00444287">
        <w:rPr>
          <w:rStyle w:val="StyleUnderline"/>
        </w:rPr>
        <w:t>only the deserving poor receive assistance</w:t>
      </w:r>
      <w:r w:rsidRPr="00444287">
        <w:rPr>
          <w:sz w:val="14"/>
        </w:rPr>
        <w:t xml:space="preserve">. </w:t>
      </w:r>
      <w:r w:rsidRPr="00444287">
        <w:rPr>
          <w:rStyle w:val="StyleUnderline"/>
        </w:rPr>
        <w:t>The sole criteria for defining poverty</w:t>
      </w:r>
      <w:r w:rsidRPr="00444287">
        <w:rPr>
          <w:sz w:val="14"/>
        </w:rPr>
        <w:t xml:space="preserve">, and the only level at which the state intervenes to reduce it, </w:t>
      </w:r>
      <w:r w:rsidRPr="00444287">
        <w:rPr>
          <w:rStyle w:val="StyleUnderline"/>
        </w:rPr>
        <w:t>is income</w:t>
      </w:r>
      <w:r w:rsidRPr="00444287">
        <w:rPr>
          <w:sz w:val="14"/>
        </w:rPr>
        <w:t xml:space="preserve">. Rich and poor alike file tax returns; however, those whose income falls below a particular threshold receive a cash handout inversely proportional to their means, rather than paying a portion of their income in taxes. </w:t>
      </w:r>
      <w:r w:rsidRPr="00444287">
        <w:rPr>
          <w:rStyle w:val="StyleUnderline"/>
        </w:rPr>
        <w:t>What intrigued Foucault about this idea</w:t>
      </w:r>
      <w:r w:rsidRPr="00444287">
        <w:rPr>
          <w:sz w:val="14"/>
        </w:rPr>
        <w:t xml:space="preserve"> (enacted in the United States as the “earned income tax credit” in 1975, and in France as “le prime pour l’emploi” in 2001) </w:t>
      </w:r>
      <w:r w:rsidRPr="00444287">
        <w:rPr>
          <w:rStyle w:val="StyleUnderline"/>
        </w:rPr>
        <w:t xml:space="preserve">is that </w:t>
      </w:r>
      <w:r w:rsidRPr="00444287">
        <w:rPr>
          <w:rStyle w:val="Emphasis"/>
        </w:rPr>
        <w:t>it broke with the tendency of the modern welfare state to link payouts to behavior</w:t>
      </w:r>
      <w:r w:rsidRPr="00444287">
        <w:rPr>
          <w:sz w:val="14"/>
        </w:rPr>
        <w:t xml:space="preserve">. </w:t>
      </w:r>
      <w:r w:rsidRPr="00444287">
        <w:rPr>
          <w:rStyle w:val="Emphasis"/>
        </w:rPr>
        <w:t>Eliminating the longstanding distinction between</w:t>
      </w:r>
      <w:r w:rsidRPr="00444287">
        <w:rPr>
          <w:sz w:val="14"/>
        </w:rPr>
        <w:t xml:space="preserve"> the </w:t>
      </w:r>
      <w:r w:rsidRPr="00444287">
        <w:rPr>
          <w:rStyle w:val="Emphasis"/>
        </w:rPr>
        <w:t>“good” and</w:t>
      </w:r>
      <w:r w:rsidRPr="00444287">
        <w:rPr>
          <w:sz w:val="14"/>
        </w:rPr>
        <w:t xml:space="preserve"> the </w:t>
      </w:r>
      <w:r w:rsidRPr="00444287">
        <w:rPr>
          <w:rStyle w:val="Emphasis"/>
        </w:rPr>
        <w:t>“bad” poor</w:t>
      </w:r>
      <w:r w:rsidRPr="00444287">
        <w:rPr>
          <w:sz w:val="14"/>
        </w:rPr>
        <w:t xml:space="preserve">, the negative tax is supremely indifferent to the spending choices and work habits of its recipients. </w:t>
      </w:r>
      <w:r w:rsidRPr="00444287">
        <w:rPr>
          <w:rStyle w:val="StyleUnderline"/>
        </w:rPr>
        <w:t>What matters is solely that they be guaranteed an income that allows them to be players in the economic game</w:t>
      </w:r>
      <w:r w:rsidRPr="00444287">
        <w:rPr>
          <w:sz w:val="14"/>
        </w:rPr>
        <w:t xml:space="preserve">.101 </w:t>
      </w:r>
      <w:r w:rsidRPr="00444287">
        <w:rPr>
          <w:rStyle w:val="StyleUnderline"/>
        </w:rPr>
        <w:t>All of which suggests, Foucault maintained, that capitalism has entered a new era</w:t>
      </w:r>
      <w:r w:rsidRPr="00444287">
        <w:rPr>
          <w:sz w:val="14"/>
        </w:rPr>
        <w:t xml:space="preserve">. Compared to the dirigiste policies of the postwar years, </w:t>
      </w:r>
      <w:r w:rsidRPr="00444287">
        <w:rPr>
          <w:rStyle w:val="Emphasis"/>
        </w:rPr>
        <w:t>neoliberalism of the Chicago variety is “much less bureaucratic,” and “much less disciplinary”</w:t>
      </w:r>
      <w:r w:rsidRPr="00444287">
        <w:rPr>
          <w:sz w:val="14"/>
        </w:rPr>
        <w:t xml:space="preserve"> (disciplinariste)102—which, coming from Foucault, was no mean compliment. American neoliberalism’s nondisciplinary implications were perhaps even more apparent in its approach to a question that had long been one of Foucault’s deepest concerns: that of crime and punishment. For </w:t>
      </w:r>
      <w:r w:rsidRPr="00444287">
        <w:rPr>
          <w:rStyle w:val="Emphasis"/>
        </w:rPr>
        <w:t>neoliberalism jettisons the oppressive moral categories characteristic of discourses on crime</w:t>
      </w:r>
      <w:r w:rsidRPr="00444287">
        <w:rPr>
          <w:sz w:val="14"/>
        </w:rPr>
        <w:t xml:space="preserve">. The Chicago economist Gary </w:t>
      </w:r>
      <w:r w:rsidRPr="00444287">
        <w:rPr>
          <w:rStyle w:val="StyleUnderline"/>
        </w:rPr>
        <w:t>Becker</w:t>
      </w:r>
      <w:r w:rsidRPr="00444287">
        <w:rPr>
          <w:sz w:val="14"/>
        </w:rPr>
        <w:t xml:space="preserve">, for instance, </w:t>
      </w:r>
      <w:r w:rsidRPr="00444287">
        <w:rPr>
          <w:rStyle w:val="StyleUnderline"/>
        </w:rPr>
        <w:t>demonstrates that to understand criminal behavior, there is no need to define crime as anything more than</w:t>
      </w:r>
      <w:r w:rsidRPr="00444287">
        <w:rPr>
          <w:sz w:val="14"/>
        </w:rPr>
        <w:t xml:space="preserve"> any </w:t>
      </w:r>
      <w:r w:rsidRPr="00444287">
        <w:rPr>
          <w:rStyle w:val="StyleUnderline"/>
        </w:rPr>
        <w:t>individual action that incurs the risk of punishment</w:t>
      </w:r>
      <w:r w:rsidRPr="00444287">
        <w:rPr>
          <w:sz w:val="14"/>
        </w:rPr>
        <w:t xml:space="preserve">. </w:t>
      </w:r>
      <w:r w:rsidRPr="00444287">
        <w:rPr>
          <w:rStyle w:val="StyleUnderline"/>
        </w:rPr>
        <w:t>The criteria of good and evil, normal and abnormal</w:t>
      </w:r>
      <w:r w:rsidRPr="00444287">
        <w:rPr>
          <w:sz w:val="14"/>
        </w:rPr>
        <w:t xml:space="preserve">, and even of legal and illegal </w:t>
      </w:r>
      <w:r w:rsidRPr="00444287">
        <w:rPr>
          <w:rStyle w:val="StyleUnderline"/>
        </w:rPr>
        <w:t>can be happily dispensed with</w:t>
      </w:r>
      <w:r w:rsidRPr="00444287">
        <w:rPr>
          <w:sz w:val="14"/>
        </w:rPr>
        <w:t xml:space="preserve">. </w:t>
      </w:r>
      <w:r w:rsidRPr="00444287">
        <w:rPr>
          <w:rStyle w:val="StyleUnderline"/>
        </w:rPr>
        <w:t>Discussing models that explain how market mechanisms might regulate drug use</w:t>
      </w:r>
      <w:r w:rsidRPr="00444287">
        <w:rPr>
          <w:sz w:val="14"/>
        </w:rPr>
        <w:t xml:space="preserve"> more effectively than law enforcement, </w:t>
      </w:r>
      <w:r w:rsidRPr="00444287">
        <w:rPr>
          <w:rStyle w:val="StyleUnderline"/>
        </w:rPr>
        <w:t>Foucault marvels that</w:t>
      </w:r>
      <w:r w:rsidRPr="00444287">
        <w:rPr>
          <w:sz w:val="14"/>
        </w:rPr>
        <w:t xml:space="preserve">, with these approaches, </w:t>
      </w:r>
      <w:r w:rsidRPr="00444287">
        <w:rPr>
          <w:rStyle w:val="Emphasis"/>
        </w:rPr>
        <w:t>the criminal undergoes an “anthropological erasure.”</w:t>
      </w:r>
      <w:r w:rsidRPr="00444287">
        <w:rPr>
          <w:sz w:val="14"/>
        </w:rPr>
        <w:t xml:space="preserve">103 Furthermore, rather than nursing the fantasy of a crime-proof society, the Chicago School advises that it is more useful for a society to calculate how much crime and punishment it can afford. In his concluding remarks about the Chicago School, </w:t>
      </w:r>
      <w:r w:rsidRPr="00444287">
        <w:rPr>
          <w:rStyle w:val="Emphasis"/>
        </w:rPr>
        <w:t>Foucault presents neoliberalism as an almost providential alternative to the repressive disciplinary model of society</w:t>
      </w:r>
      <w:r w:rsidRPr="00444287">
        <w:rPr>
          <w:sz w:val="14"/>
        </w:rPr>
        <w:t xml:space="preserve">: </w:t>
      </w:r>
      <w:r w:rsidRPr="00444287">
        <w:rPr>
          <w:rStyle w:val="StyleUnderline"/>
        </w:rPr>
        <w:t>what appears</w:t>
      </w:r>
      <w:r w:rsidRPr="00444287">
        <w:rPr>
          <w:sz w:val="14"/>
        </w:rPr>
        <w:t xml:space="preserve"> [in American neoliberalism] </w:t>
      </w:r>
      <w:r w:rsidRPr="00444287">
        <w:rPr>
          <w:rStyle w:val="StyleUnderline"/>
        </w:rPr>
        <w:t>is not at all the ideal</w:t>
      </w:r>
      <w:r w:rsidRPr="00444287">
        <w:rPr>
          <w:sz w:val="14"/>
        </w:rPr>
        <w:t xml:space="preserve"> or the project </w:t>
      </w:r>
      <w:r w:rsidRPr="00444287">
        <w:rPr>
          <w:rStyle w:val="StyleUnderline"/>
        </w:rPr>
        <w:t>of an exhaustively disciplinary society</w:t>
      </w:r>
      <w:r w:rsidRPr="00444287">
        <w:rPr>
          <w:sz w:val="14"/>
        </w:rPr>
        <w:t xml:space="preserve"> in which the legal network encircling individuals would be relayed and prolonged from within by mechanisms that are, let us say, normative. </w:t>
      </w:r>
      <w:r w:rsidRPr="00444287">
        <w:rPr>
          <w:rStyle w:val="StyleUnderline"/>
        </w:rPr>
        <w:t>Nor is it a society in which the mechanism of general normalization and of the exclusion of the non-normalizable would be required</w:t>
      </w:r>
      <w:r w:rsidRPr="00444287">
        <w:rPr>
          <w:sz w:val="14"/>
        </w:rPr>
        <w:t xml:space="preserve">. </w:t>
      </w:r>
      <w:r w:rsidRPr="00444287">
        <w:rPr>
          <w:rStyle w:val="Emphasis"/>
        </w:rPr>
        <w:t>One has</w:t>
      </w:r>
      <w:r w:rsidRPr="00444287">
        <w:rPr>
          <w:sz w:val="14"/>
        </w:rPr>
        <w:t xml:space="preserve">, on the contrary . . . </w:t>
      </w:r>
      <w:r w:rsidRPr="00444287">
        <w:rPr>
          <w:rStyle w:val="Emphasis"/>
        </w:rPr>
        <w:t>the image</w:t>
      </w:r>
      <w:r w:rsidRPr="00444287">
        <w:rPr>
          <w:sz w:val="14"/>
        </w:rPr>
        <w:t xml:space="preserve"> or the idea or a programmatic theme </w:t>
      </w:r>
      <w:r w:rsidRPr="00444287">
        <w:rPr>
          <w:rStyle w:val="Emphasis"/>
        </w:rPr>
        <w:t>of a society in which there would be an optimization of the system of differences</w:t>
      </w:r>
      <w:r w:rsidRPr="00444287">
        <w:rPr>
          <w:sz w:val="14"/>
        </w:rPr>
        <w:t xml:space="preserve">, in which the field would be open to oscillating processes, in which there would be a tolerance accorded to individuals and to minority practices, and in which not the players of the game, but the rules of the game would be acted upon, </w:t>
      </w:r>
      <w:r w:rsidRPr="00444287">
        <w:rPr>
          <w:rStyle w:val="Emphasis"/>
        </w:rPr>
        <w:t>and</w:t>
      </w:r>
      <w:r w:rsidRPr="00444287">
        <w:rPr>
          <w:sz w:val="14"/>
        </w:rPr>
        <w:t xml:space="preserve"> at last </w:t>
      </w:r>
      <w:r w:rsidRPr="00444287">
        <w:rPr>
          <w:rStyle w:val="Emphasis"/>
        </w:rPr>
        <w:t>in which there would not be an intervention of the kind that internally subjugates individuals, but an intervention of the environmental kind</w:t>
      </w:r>
      <w:r w:rsidRPr="00444287">
        <w:rPr>
          <w:sz w:val="14"/>
        </w:rPr>
        <w:t>.104 Openness to “differences,” “tolerance” of individuals and minority practices, restraint in the practice of subjugation: these are not words that we customarily associate with Foucault’s vision of political modernity. That he used them in 1979 to describe the course of power relations in modern societies reveals just how much his understanding of politics had evolved since the publication of Discipline and Punish four years earlier.</w:t>
      </w:r>
    </w:p>
    <w:p w14:paraId="0CEF6733" w14:textId="77777777" w:rsidR="0023299F" w:rsidRPr="00444287" w:rsidRDefault="0023299F" w:rsidP="0023299F"/>
    <w:p w14:paraId="5756B9DC" w14:textId="77777777" w:rsidR="0023299F" w:rsidRPr="00444287" w:rsidRDefault="0023299F" w:rsidP="0023299F">
      <w:pPr>
        <w:pStyle w:val="Heading3"/>
        <w:rPr>
          <w:rFonts w:cs="Times New Roman"/>
        </w:rPr>
      </w:pPr>
      <w:bookmarkStart w:id="6" w:name="_Toc336690763"/>
      <w:bookmarkStart w:id="7" w:name="_Toc359944212"/>
      <w:r w:rsidRPr="00444287">
        <w:rPr>
          <w:rFonts w:cs="Times New Roman"/>
        </w:rPr>
        <w:t>2AC – Economic Rationality Good</w:t>
      </w:r>
      <w:bookmarkEnd w:id="6"/>
      <w:bookmarkEnd w:id="7"/>
    </w:p>
    <w:p w14:paraId="35251ED0" w14:textId="77777777" w:rsidR="0023299F" w:rsidRPr="00444287" w:rsidRDefault="0023299F" w:rsidP="0023299F">
      <w:pPr>
        <w:pStyle w:val="Heading4"/>
        <w:rPr>
          <w:rFonts w:cs="Times New Roman"/>
        </w:rPr>
      </w:pPr>
      <w:r w:rsidRPr="00444287">
        <w:rPr>
          <w:rFonts w:cs="Times New Roman"/>
        </w:rPr>
        <w:t xml:space="preserve">The aff’s economic liberalism solves the impacts better than the alt – modifying the law to make the market more efficient </w:t>
      </w:r>
      <w:r w:rsidRPr="00444287">
        <w:rPr>
          <w:rFonts w:cs="Times New Roman"/>
          <w:i/>
        </w:rPr>
        <w:t>does not</w:t>
      </w:r>
      <w:r w:rsidRPr="00444287">
        <w:rPr>
          <w:rFonts w:cs="Times New Roman"/>
        </w:rPr>
        <w:t xml:space="preserve"> make recourse to humanist metaphysics – our market-based approach requires </w:t>
      </w:r>
      <w:r w:rsidRPr="00444287">
        <w:rPr>
          <w:rFonts w:cs="Times New Roman"/>
          <w:i/>
        </w:rPr>
        <w:t>maximizing</w:t>
      </w:r>
      <w:r w:rsidRPr="00444287">
        <w:rPr>
          <w:rFonts w:cs="Times New Roman"/>
        </w:rPr>
        <w:t xml:space="preserve"> individual liberty, using contingent claims about administrative efficiency without recourse to the law or natural rights</w:t>
      </w:r>
    </w:p>
    <w:p w14:paraId="6C1BEEFF" w14:textId="77777777" w:rsidR="0023299F" w:rsidRPr="00444287" w:rsidRDefault="0023299F" w:rsidP="0023299F">
      <w:pPr>
        <w:rPr>
          <w:rStyle w:val="Style13ptBold"/>
        </w:rPr>
      </w:pPr>
      <w:r w:rsidRPr="00444287">
        <w:rPr>
          <w:rStyle w:val="Style13ptBold"/>
        </w:rPr>
        <w:t>Behrent 9</w:t>
      </w:r>
    </w:p>
    <w:p w14:paraId="06AC99E3" w14:textId="77777777" w:rsidR="0023299F" w:rsidRPr="00444287" w:rsidRDefault="0023299F" w:rsidP="0023299F">
      <w:r w:rsidRPr="00444287">
        <w:t>(Michael C., Department of History, Appalachian State University, “Liberalism without humanism:</w:t>
      </w:r>
      <w:r w:rsidRPr="00444287">
        <w:rPr>
          <w:sz w:val="12"/>
        </w:rPr>
        <w:t xml:space="preserve"> </w:t>
      </w:r>
      <w:r w:rsidRPr="00444287">
        <w:t>michel foucault and the</w:t>
      </w:r>
      <w:r w:rsidRPr="00444287">
        <w:rPr>
          <w:sz w:val="12"/>
        </w:rPr>
        <w:t xml:space="preserve"> </w:t>
      </w:r>
      <w:r w:rsidRPr="00444287">
        <w:t xml:space="preserve">free-market creed, 1976–1979”, </w:t>
      </w:r>
      <w:r w:rsidRPr="00444287">
        <w:rPr>
          <w:i/>
        </w:rPr>
        <w:t>Modern Intellectual History</w:t>
      </w:r>
      <w:r w:rsidRPr="00444287">
        <w:t>, 6, 3 (2009), pgs. 561-563)</w:t>
      </w:r>
    </w:p>
    <w:p w14:paraId="269846A6" w14:textId="77777777" w:rsidR="0023299F" w:rsidRPr="00444287" w:rsidRDefault="0023299F" w:rsidP="0023299F">
      <w:pPr>
        <w:rPr>
          <w:sz w:val="14"/>
        </w:rPr>
      </w:pPr>
      <w:r w:rsidRPr="00444287">
        <w:rPr>
          <w:sz w:val="14"/>
        </w:rPr>
        <w:t xml:space="preserve">Foucault’s efforts to distance himself from the liberal renewal then under way are evident in a startling claim made in his 17 January 1979 lecture. </w:t>
      </w:r>
      <w:r w:rsidRPr="00444287">
        <w:rPr>
          <w:rStyle w:val="StyleUnderline"/>
        </w:rPr>
        <w:t>Liberalism is historically significant</w:t>
      </w:r>
      <w:r w:rsidRPr="00444287">
        <w:rPr>
          <w:sz w:val="14"/>
        </w:rPr>
        <w:t xml:space="preserve">, he asserts, </w:t>
      </w:r>
      <w:r w:rsidRPr="00444287">
        <w:rPr>
          <w:rStyle w:val="StyleUnderline"/>
        </w:rPr>
        <w:t>because it dispenses with the notion that political authority must be founded in law</w:t>
      </w:r>
      <w:r w:rsidRPr="00444287">
        <w:rPr>
          <w:sz w:val="14"/>
        </w:rPr>
        <w:t xml:space="preserve">. In the late 1970s this assertion presumably struck many as absurd: liberalism’s appeal lay precisely in its efforts to subordinate political authority to the rule of law and the respect of human rights. In refuting law’s centrality to liberalism, Foucault was challenging the project of Franc¸ois Furet and his collaborators (including Claude Lefort, Cornelius Castoriadis, Pierre Manent, Marcel Gauchet, and Pierre Rosanvallon84), who at the time were fashioning a non-Marxist account of the French Revolution, while using the categories of liberalism and democracy to build a novel theory of political modernity. According to Foucault, </w:t>
      </w:r>
      <w:r w:rsidRPr="00444287">
        <w:rPr>
          <w:rStyle w:val="StyleUnderline"/>
        </w:rPr>
        <w:t xml:space="preserve">those who associate liberalism with law and rights fail to see that liberalism has developed along </w:t>
      </w:r>
      <w:r w:rsidRPr="00444287">
        <w:rPr>
          <w:rStyle w:val="Emphasis"/>
        </w:rPr>
        <w:t>two distinct paths</w:t>
      </w:r>
      <w:r w:rsidRPr="00444287">
        <w:rPr>
          <w:sz w:val="14"/>
        </w:rPr>
        <w:t xml:space="preserve">. </w:t>
      </w:r>
      <w:r w:rsidRPr="00444287">
        <w:rPr>
          <w:rStyle w:val="StyleUnderline"/>
        </w:rPr>
        <w:t>The first, rooted in natural law, does indeed deduce the liberal state from the axiomatic assertion of inalienable individual rights</w:t>
      </w:r>
      <w:r w:rsidRPr="00444287">
        <w:rPr>
          <w:sz w:val="14"/>
        </w:rPr>
        <w:t xml:space="preserve">. This path ultimately leads to the French Revolution. </w:t>
      </w:r>
      <w:r w:rsidRPr="00444287">
        <w:rPr>
          <w:rStyle w:val="StyleUnderline"/>
        </w:rPr>
        <w:t>This form of liberalism rests</w:t>
      </w:r>
      <w:r w:rsidRPr="00444287">
        <w:rPr>
          <w:sz w:val="14"/>
        </w:rPr>
        <w:t xml:space="preserve">, he notes, </w:t>
      </w:r>
      <w:r w:rsidRPr="00444287">
        <w:rPr>
          <w:rStyle w:val="StyleUnderline"/>
        </w:rPr>
        <w:t>on the problematic assumption that</w:t>
      </w:r>
      <w:r w:rsidRPr="00444287">
        <w:rPr>
          <w:sz w:val="14"/>
        </w:rPr>
        <w:t xml:space="preserve"> where there is a law, there is a will: </w:t>
      </w:r>
      <w:r w:rsidRPr="00444287">
        <w:rPr>
          <w:rStyle w:val="StyleUnderline"/>
        </w:rPr>
        <w:t>law is understood as the “expression of</w:t>
      </w:r>
      <w:r w:rsidRPr="00444287">
        <w:rPr>
          <w:sz w:val="14"/>
        </w:rPr>
        <w:t xml:space="preserve"> a will,” particularly of </w:t>
      </w:r>
      <w:r w:rsidRPr="00444287">
        <w:rPr>
          <w:rStyle w:val="StyleUnderline"/>
        </w:rPr>
        <w:t>a “collective will”</w:t>
      </w:r>
      <w:r w:rsidRPr="00444287">
        <w:rPr>
          <w:sz w:val="14"/>
        </w:rPr>
        <w:t xml:space="preserve"> which decrees (among other things) which rights individuals refuse to cede to the state. </w:t>
      </w:r>
      <w:r w:rsidRPr="00444287">
        <w:rPr>
          <w:rStyle w:val="Emphasis"/>
        </w:rPr>
        <w:t>Law</w:t>
      </w:r>
      <w:r w:rsidRPr="00444287">
        <w:rPr>
          <w:sz w:val="14"/>
        </w:rPr>
        <w:t xml:space="preserve">, in this tradition, </w:t>
      </w:r>
      <w:r w:rsidRPr="00444287">
        <w:rPr>
          <w:rStyle w:val="Emphasis"/>
        </w:rPr>
        <w:t>is thus inextricably bound up with subjectivity</w:t>
      </w:r>
      <w:r w:rsidRPr="00444287">
        <w:rPr>
          <w:sz w:val="14"/>
        </w:rPr>
        <w:t xml:space="preserve"> (insofar as law is taken as expressing a will). </w:t>
      </w:r>
      <w:r w:rsidRPr="00444287">
        <w:rPr>
          <w:rStyle w:val="StyleUnderline"/>
        </w:rPr>
        <w:t>The second path to liberalism is</w:t>
      </w:r>
      <w:r w:rsidRPr="00444287">
        <w:rPr>
          <w:sz w:val="14"/>
        </w:rPr>
        <w:t xml:space="preserve">, however, </w:t>
      </w:r>
      <w:r w:rsidRPr="00444287">
        <w:rPr>
          <w:rStyle w:val="StyleUnderline"/>
        </w:rPr>
        <w:t xml:space="preserve">grounded in </w:t>
      </w:r>
      <w:r w:rsidRPr="00444287">
        <w:rPr>
          <w:rStyle w:val="Emphasis"/>
        </w:rPr>
        <w:t>utilitarianism</w:t>
      </w:r>
      <w:r w:rsidRPr="00444287">
        <w:rPr>
          <w:sz w:val="14"/>
        </w:rPr>
        <w:t xml:space="preserve">: </w:t>
      </w:r>
      <w:r w:rsidRPr="00444287">
        <w:rPr>
          <w:rStyle w:val="StyleUnderline"/>
        </w:rPr>
        <w:t>rather than deducing an ideal state from metaphysical principles, it takes the existence of government as a given, and</w:t>
      </w:r>
      <w:r w:rsidRPr="00444287">
        <w:rPr>
          <w:sz w:val="14"/>
        </w:rPr>
        <w:t xml:space="preserve">, </w:t>
      </w:r>
      <w:r w:rsidRPr="00444287">
        <w:rPr>
          <w:rStyle w:val="StyleUnderline"/>
        </w:rPr>
        <w:t xml:space="preserve">on the basis of </w:t>
      </w:r>
      <w:r w:rsidRPr="00444287">
        <w:rPr>
          <w:rStyle w:val="Emphasis"/>
        </w:rPr>
        <w:t>purely inductive considerations</w:t>
      </w:r>
      <w:r w:rsidRPr="00444287">
        <w:rPr>
          <w:sz w:val="14"/>
        </w:rPr>
        <w:t xml:space="preserve">, </w:t>
      </w:r>
      <w:r w:rsidRPr="00444287">
        <w:rPr>
          <w:rStyle w:val="StyleUnderline"/>
        </w:rPr>
        <w:t>concludes that liberalism</w:t>
      </w:r>
      <w:r w:rsidRPr="00444287">
        <w:rPr>
          <w:sz w:val="14"/>
        </w:rPr>
        <w:t xml:space="preserve">—that is, </w:t>
      </w:r>
      <w:r w:rsidRPr="00444287">
        <w:rPr>
          <w:rStyle w:val="Emphasis"/>
        </w:rPr>
        <w:t>the self-limitation of power</w:t>
      </w:r>
      <w:r w:rsidRPr="00444287">
        <w:rPr>
          <w:sz w:val="14"/>
        </w:rPr>
        <w:t xml:space="preserve">— </w:t>
      </w:r>
      <w:r w:rsidRPr="00444287">
        <w:rPr>
          <w:rStyle w:val="StyleUnderline"/>
        </w:rPr>
        <w:t>simply makes the most administrative sense</w:t>
      </w:r>
      <w:r w:rsidRPr="00444287">
        <w:rPr>
          <w:sz w:val="14"/>
        </w:rPr>
        <w:t xml:space="preserve">. </w:t>
      </w:r>
      <w:r w:rsidRPr="00444287">
        <w:rPr>
          <w:rStyle w:val="Emphasis"/>
        </w:rPr>
        <w:t>This type of liberalism has no truck with the anthropological principles upon which the former is dependent</w:t>
      </w:r>
      <w:r w:rsidRPr="00444287">
        <w:rPr>
          <w:sz w:val="14"/>
        </w:rPr>
        <w:t xml:space="preserve">—and which Foucault had always found suspect. </w:t>
      </w:r>
      <w:r w:rsidRPr="00444287">
        <w:rPr>
          <w:rStyle w:val="StyleUnderline"/>
        </w:rPr>
        <w:t>From the utilitarian perspective, law is simply</w:t>
      </w:r>
      <w:r w:rsidRPr="00444287">
        <w:rPr>
          <w:sz w:val="14"/>
        </w:rPr>
        <w:t xml:space="preserve"> a process of </w:t>
      </w:r>
      <w:r w:rsidRPr="00444287">
        <w:rPr>
          <w:rStyle w:val="StyleUnderline"/>
        </w:rPr>
        <w:t>“deal-making”</w:t>
      </w:r>
      <w:r w:rsidRPr="00444287">
        <w:rPr>
          <w:sz w:val="14"/>
        </w:rPr>
        <w:t xml:space="preserve"> (transaction), whereby individuals negotiate what powers belong to the state, and what freedoms they reserve for themselves. </w:t>
      </w:r>
      <w:r w:rsidRPr="00444287">
        <w:rPr>
          <w:rStyle w:val="Emphasis"/>
        </w:rPr>
        <w:t>Where revolutionary liberalism makes law the foundation of politics, utilitarian liberalism sees politics as the origin of law.</w:t>
      </w:r>
      <w:r w:rsidRPr="00444287">
        <w:rPr>
          <w:sz w:val="14"/>
        </w:rPr>
        <w:t xml:space="preserve"> Having demonstrated how the tradition of political liberalism that emphasizes human rights and the legal basis of the state remained wedded to a problematic set of anthropological assumptions, Foucault could downplay the French Revolution’s importance, dismissing its conception of politics as “retroactive”85 —a charge, presumably, that he would have just as happily leveled against Furet and his cohort.86 In addition to dispensing with unnecessary anthropological hypotheses, </w:t>
      </w:r>
      <w:r w:rsidRPr="00444287">
        <w:rPr>
          <w:rStyle w:val="StyleUnderline"/>
        </w:rPr>
        <w:t>utilitarian liberalism</w:t>
      </w:r>
      <w:r w:rsidRPr="00444287">
        <w:rPr>
          <w:sz w:val="14"/>
        </w:rPr>
        <w:t>—</w:t>
      </w:r>
      <w:r w:rsidRPr="00444287">
        <w:rPr>
          <w:rStyle w:val="StyleUnderline"/>
        </w:rPr>
        <w:t>alongside economic liberalism</w:t>
      </w:r>
      <w:r w:rsidRPr="00444287">
        <w:rPr>
          <w:sz w:val="14"/>
        </w:rPr>
        <w:t xml:space="preserve">, which he considered to be closely related—impressed Foucault for another reason: it </w:t>
      </w:r>
      <w:r w:rsidRPr="00444287">
        <w:rPr>
          <w:rStyle w:val="StyleUnderline"/>
        </w:rPr>
        <w:t>managed to conceptualize a liberal order by relying on no other category than power itself</w:t>
      </w:r>
      <w:r w:rsidRPr="00444287">
        <w:rPr>
          <w:sz w:val="14"/>
        </w:rPr>
        <w:t xml:space="preserve">. </w:t>
      </w:r>
      <w:r w:rsidRPr="00444287">
        <w:rPr>
          <w:rStyle w:val="Emphasis"/>
        </w:rPr>
        <w:t>For liberalism to work</w:t>
      </w:r>
      <w:r w:rsidRPr="00444287">
        <w:rPr>
          <w:sz w:val="14"/>
        </w:rPr>
        <w:t xml:space="preserve">, Foucault suggested, </w:t>
      </w:r>
      <w:r w:rsidRPr="00444287">
        <w:rPr>
          <w:rStyle w:val="Emphasis"/>
        </w:rPr>
        <w:t>there is no need to hypothesize something outside</w:t>
      </w:r>
      <w:r w:rsidRPr="00444287">
        <w:rPr>
          <w:sz w:val="14"/>
        </w:rPr>
        <w:t xml:space="preserve"> or beyond </w:t>
      </w:r>
      <w:r w:rsidRPr="00444287">
        <w:rPr>
          <w:rStyle w:val="Emphasis"/>
        </w:rPr>
        <w:t>power</w:t>
      </w:r>
      <w:r w:rsidRPr="00444287">
        <w:rPr>
          <w:sz w:val="14"/>
        </w:rPr>
        <w:t xml:space="preserve">, such as law, rights, or even liberty. </w:t>
      </w:r>
      <w:r w:rsidRPr="00444287">
        <w:rPr>
          <w:rStyle w:val="StyleUnderline"/>
        </w:rPr>
        <w:t>Rather than a metaphysical entity</w:t>
      </w:r>
      <w:r w:rsidRPr="00444287">
        <w:rPr>
          <w:sz w:val="14"/>
        </w:rPr>
        <w:t xml:space="preserve"> or a human attribute, </w:t>
      </w:r>
      <w:r w:rsidRPr="00444287">
        <w:rPr>
          <w:rStyle w:val="StyleUnderline"/>
        </w:rPr>
        <w:t>liberty, for the utilitarian, is simply a side effect of power</w:t>
      </w:r>
      <w:r w:rsidRPr="00444287">
        <w:rPr>
          <w:sz w:val="14"/>
        </w:rPr>
        <w:t xml:space="preserve">—as Foucault put it, “the independence of the governed in relation to the governing.”87 Similarly, </w:t>
      </w:r>
      <w:r w:rsidRPr="00444287">
        <w:rPr>
          <w:rStyle w:val="Emphasis"/>
        </w:rPr>
        <w:t>for economic liberals, the paradoxical imperative that power must limit itself is</w:t>
      </w:r>
      <w:r w:rsidRPr="00444287">
        <w:rPr>
          <w:sz w:val="14"/>
        </w:rPr>
        <w:t xml:space="preserve"> essentially </w:t>
      </w:r>
      <w:r w:rsidRPr="00444287">
        <w:rPr>
          <w:rStyle w:val="Emphasis"/>
        </w:rPr>
        <w:t>a political maxim aimed at optimizing administrative efficiency, not a morally motivated recognition of an inalienable right</w:t>
      </w:r>
      <w:r w:rsidRPr="00444287">
        <w:rPr>
          <w:sz w:val="14"/>
        </w:rPr>
        <w:t xml:space="preserve">. </w:t>
      </w:r>
      <w:r w:rsidRPr="00444287">
        <w:rPr>
          <w:rStyle w:val="StyleUnderline"/>
        </w:rPr>
        <w:t>Liberalism</w:t>
      </w:r>
      <w:r w:rsidRPr="00444287">
        <w:rPr>
          <w:sz w:val="14"/>
        </w:rPr>
        <w:t>, Foucault explained, “</w:t>
      </w:r>
      <w:r w:rsidRPr="00444287">
        <w:rPr>
          <w:rStyle w:val="StyleUnderline"/>
        </w:rPr>
        <w:t>is shot through with the principle</w:t>
      </w:r>
      <w:r w:rsidRPr="00444287">
        <w:rPr>
          <w:sz w:val="14"/>
        </w:rPr>
        <w:t>: ‘On gouverne toujours trop’”—</w:t>
      </w:r>
      <w:r w:rsidRPr="00444287">
        <w:rPr>
          <w:rStyle w:val="StyleUnderline"/>
        </w:rPr>
        <w:t>one always governs too much</w:t>
      </w:r>
      <w:r w:rsidRPr="00444287">
        <w:rPr>
          <w:sz w:val="14"/>
        </w:rPr>
        <w:t xml:space="preserve">.88 As we have seen, such a characterization of liberalism was, in the late 1970s, very much in the air: Foucault’s definition echoes, in striking terms, Barre’s pronouncement that “the State must do on its own as little as possible.”89 But </w:t>
      </w:r>
      <w:r w:rsidRPr="00444287">
        <w:rPr>
          <w:rStyle w:val="StyleUnderline"/>
        </w:rPr>
        <w:t>this assessment was</w:t>
      </w:r>
      <w:r w:rsidRPr="00444287">
        <w:rPr>
          <w:sz w:val="14"/>
        </w:rPr>
        <w:t xml:space="preserve"> also </w:t>
      </w:r>
      <w:r w:rsidRPr="00444287">
        <w:rPr>
          <w:rStyle w:val="StyleUnderline"/>
        </w:rPr>
        <w:t>consonant with Foucault’s philosophical ambition to emancipate the conceptualization of power from juridical categories</w:t>
      </w:r>
      <w:r w:rsidRPr="00444287">
        <w:rPr>
          <w:sz w:val="14"/>
        </w:rPr>
        <w:t xml:space="preserve">—or, as he liked to put it, to cut off the king’s head (by abandoning the idea that powermust derive from a sovereign, legitimate source). </w:t>
      </w:r>
      <w:r w:rsidRPr="00444287">
        <w:rPr>
          <w:rStyle w:val="StyleUnderline"/>
        </w:rPr>
        <w:t>Because utilitarian and economic liberalism attach no special importance to the question of power’s origin</w:t>
      </w:r>
      <w:r w:rsidRPr="00444287">
        <w:rPr>
          <w:sz w:val="14"/>
        </w:rPr>
        <w:t xml:space="preserve"> (unlike the revolutionary and natural-rights tradition), </w:t>
      </w:r>
      <w:r w:rsidRPr="00444287">
        <w:rPr>
          <w:rStyle w:val="Emphasis"/>
        </w:rPr>
        <w:t>they effectively dispense with the need for juridical foundations</w:t>
      </w:r>
      <w:r w:rsidRPr="00444287">
        <w:rPr>
          <w:sz w:val="14"/>
        </w:rPr>
        <w:t xml:space="preserve">.90 Consequently, from Foucault’s perspective, </w:t>
      </w:r>
      <w:r w:rsidRPr="00444287">
        <w:rPr>
          <w:rStyle w:val="Emphasis"/>
        </w:rPr>
        <w:t>they manage to chop off the king’s head very ably—more so</w:t>
      </w:r>
      <w:r w:rsidRPr="00444287">
        <w:rPr>
          <w:sz w:val="14"/>
        </w:rPr>
        <w:t xml:space="preserve">, paradoxically, </w:t>
      </w:r>
      <w:r w:rsidRPr="00444287">
        <w:rPr>
          <w:rStyle w:val="Emphasis"/>
        </w:rPr>
        <w:t>than the revolutionaries themselves</w:t>
      </w:r>
      <w:r w:rsidRPr="00444287">
        <w:rPr>
          <w:sz w:val="14"/>
        </w:rPr>
        <w:t xml:space="preserve">. Contemporary economic liberalism thus epitomized power as Foucault had come to understand it. Just as for Marx the struggle between the bourgeoisie and the proletariat is both class conflict’s latest form and the moment at which class conflict is unveiled as history’s driving force, so </w:t>
      </w:r>
      <w:r w:rsidRPr="00444287">
        <w:rPr>
          <w:rStyle w:val="StyleUnderline"/>
        </w:rPr>
        <w:t>liberalism is</w:t>
      </w:r>
      <w:r w:rsidRPr="00444287">
        <w:rPr>
          <w:sz w:val="14"/>
        </w:rPr>
        <w:t xml:space="preserve">, for Foucault, </w:t>
      </w:r>
      <w:r w:rsidRPr="00444287">
        <w:rPr>
          <w:rStyle w:val="StyleUnderline"/>
        </w:rPr>
        <w:t>both one form of power among others, and the form that demonstrates most effectively how little power has to do with law</w:t>
      </w:r>
      <w:r w:rsidRPr="00444287">
        <w:rPr>
          <w:sz w:val="14"/>
        </w:rPr>
        <w:t xml:space="preserve">. </w:t>
      </w:r>
      <w:r w:rsidRPr="00444287">
        <w:rPr>
          <w:rStyle w:val="StyleUnderline"/>
        </w:rPr>
        <w:t>Economic and utilitarian liberalism</w:t>
      </w:r>
      <w:r w:rsidRPr="00444287">
        <w:rPr>
          <w:sz w:val="14"/>
        </w:rPr>
        <w:t xml:space="preserve"> thus </w:t>
      </w:r>
      <w:r w:rsidRPr="00444287">
        <w:rPr>
          <w:rStyle w:val="StyleUnderline"/>
        </w:rPr>
        <w:t xml:space="preserve">suggested ways that one might be a liberal </w:t>
      </w:r>
      <w:r w:rsidRPr="00444287">
        <w:rPr>
          <w:rStyle w:val="Emphasis"/>
        </w:rPr>
        <w:t>without subscribing to philosophical humanism or to a juridical theory of power</w:t>
      </w:r>
      <w:r w:rsidRPr="00444287">
        <w:rPr>
          <w:sz w:val="14"/>
        </w:rPr>
        <w:t xml:space="preserve">. Economic and utilitarian liberalism thus suggested ways that one might be a liberal without subscribing to philosophical humanism or to a juridical theory of power. But if this explains how Foucault could be a liberal, what made him want to be one—or, in any event, to endorse it in a particular strategic context? The reason lies in Foucault’s aversion to the stubborn archaism of the French left, particularly as it was embodied by Mitterrand’s Socialist Party. As Michael Scott Christofferson has persuasively argued, the same concern drove many former leftists in these years (including Furet and the nouveaux philosophes) toundertake a public campaign designed to portray the socialists (as well as the communists, their occasional allies) as crypto-totalitarian.91 Foucault’s somewhat more furtive intervention in this debate consisted in judging the left from the standpoint of economic liberalism. For </w:t>
      </w:r>
      <w:r w:rsidRPr="00444287">
        <w:rPr>
          <w:rStyle w:val="StyleUnderline"/>
        </w:rPr>
        <w:t>if liberalism was the quintessential form of modern governmentality, it soon become clear that France’s left was hopelessly antiquated</w:t>
      </w:r>
      <w:r w:rsidRPr="00444287">
        <w:rPr>
          <w:sz w:val="14"/>
        </w:rPr>
        <w:t xml:space="preserve">. To make this point, </w:t>
      </w:r>
      <w:r w:rsidRPr="00444287">
        <w:rPr>
          <w:rStyle w:val="StyleUnderline"/>
        </w:rPr>
        <w:t>Foucault</w:t>
      </w:r>
      <w:r w:rsidRPr="00444287">
        <w:rPr>
          <w:sz w:val="14"/>
        </w:rPr>
        <w:t xml:space="preserve">, in 1979, </w:t>
      </w:r>
      <w:r w:rsidRPr="00444287">
        <w:rPr>
          <w:rStyle w:val="StyleUnderline"/>
        </w:rPr>
        <w:t>took the circuitous route of considering Ordoliberalism</w:t>
      </w:r>
      <w:r w:rsidRPr="00444287">
        <w:rPr>
          <w:sz w:val="14"/>
        </w:rPr>
        <w:t xml:space="preserve">, the German economic school that theorized the Federal Republic’s “social market economy.” The school owes its name to the journal Ordo, founded in 1948 by a group of liberal economists who had met at the University of Freiburg before the war. Their finest hour came when they undertook a liberal critique of the economic policies pursued by Allied occupation authorities in the immediate postwar period. Soon, they found their way to the antechambers of finance minister Ludwig Erhard, the architect of West Germany’s “economic miracle.”92 Despite the devastation in which Germany found itself in these years, the Ordoliberals did not back away from their liberal convictions—if anything, they became even more convinced that humanity’s future depended on the renunciation of collectivism in all its forms. They were unsparing in their critique of Keynesianism; according to Foucault, Wilhelm R¨opke, one of their most prominent members, went so far as to dismiss the Beveridge Report, which paved the way for Britain’s National Health Service, as warmed-over National Socialism.93 </w:t>
      </w:r>
      <w:r w:rsidRPr="00444287">
        <w:rPr>
          <w:rStyle w:val="StyleUnderline"/>
        </w:rPr>
        <w:t>Though firmly committed to the capitalist economy, the Ordoliberals were not</w:t>
      </w:r>
      <w:r w:rsidRPr="00444287">
        <w:rPr>
          <w:sz w:val="14"/>
        </w:rPr>
        <w:t xml:space="preserve">, however, </w:t>
      </w:r>
      <w:r w:rsidRPr="00444287">
        <w:rPr>
          <w:rStyle w:val="StyleUnderline"/>
        </w:rPr>
        <w:t>crude free-marketeers</w:t>
      </w:r>
      <w:r w:rsidRPr="00444287">
        <w:rPr>
          <w:sz w:val="14"/>
        </w:rPr>
        <w:t xml:space="preserve">. </w:t>
      </w:r>
      <w:r w:rsidRPr="00444287">
        <w:rPr>
          <w:rStyle w:val="StyleUnderline"/>
        </w:rPr>
        <w:t>Their beliefs boil down to a single crucial insight</w:t>
      </w:r>
      <w:r w:rsidRPr="00444287">
        <w:rPr>
          <w:sz w:val="14"/>
        </w:rPr>
        <w:t xml:space="preserve">: </w:t>
      </w:r>
      <w:r w:rsidRPr="00444287">
        <w:rPr>
          <w:rStyle w:val="StyleUnderline"/>
        </w:rPr>
        <w:t>everything that neoclassical economics says about the free market’s virtues is true</w:t>
      </w:r>
      <w:r w:rsidRPr="00444287">
        <w:rPr>
          <w:sz w:val="14"/>
        </w:rPr>
        <w:t xml:space="preserve">; </w:t>
      </w:r>
      <w:r w:rsidRPr="00444287">
        <w:rPr>
          <w:rStyle w:val="StyleUnderline"/>
        </w:rPr>
        <w:t>the problem</w:t>
      </w:r>
      <w:r w:rsidRPr="00444287">
        <w:rPr>
          <w:sz w:val="14"/>
        </w:rPr>
        <w:t xml:space="preserve">, however, </w:t>
      </w:r>
      <w:r w:rsidRPr="00444287">
        <w:rPr>
          <w:rStyle w:val="StyleUnderline"/>
        </w:rPr>
        <w:t>is that competition is a quasi-mathematical ideal, not an empirical reality</w:t>
      </w:r>
      <w:r w:rsidRPr="00444287">
        <w:rPr>
          <w:sz w:val="14"/>
        </w:rPr>
        <w:t xml:space="preserve">. </w:t>
      </w:r>
      <w:r w:rsidRPr="00444287">
        <w:rPr>
          <w:rStyle w:val="StyleUnderline"/>
        </w:rPr>
        <w:t>For competition to work its magic, it must first be jump-started by the state</w:t>
      </w:r>
      <w:r w:rsidRPr="00444287">
        <w:rPr>
          <w:sz w:val="14"/>
        </w:rPr>
        <w:t xml:space="preserve">. </w:t>
      </w:r>
      <w:r w:rsidRPr="00444287">
        <w:rPr>
          <w:rStyle w:val="Emphasis"/>
        </w:rPr>
        <w:t>Specifically, the state needs a robust legal framework</w:t>
      </w:r>
      <w:r w:rsidRPr="00444287">
        <w:rPr>
          <w:sz w:val="14"/>
        </w:rPr>
        <w:t xml:space="preserve">, one </w:t>
      </w:r>
      <w:r w:rsidRPr="00444287">
        <w:rPr>
          <w:rStyle w:val="Emphasis"/>
        </w:rPr>
        <w:t>that allows marketplace competition to approximate its ideal form</w:t>
      </w:r>
      <w:r w:rsidRPr="00444287">
        <w:rPr>
          <w:sz w:val="14"/>
        </w:rPr>
        <w:t xml:space="preserve"> (though like the utilitarians, it should be noted, the Ordoliberals conceived of law as a political tool, not as the state’s metaphysical foundation). What seems to have intrigued Foucault about Ordoliberalism is that it confirmed his intuition that economic liberalism should be thought of as a political and not merely an economic system. </w:t>
      </w:r>
      <w:r w:rsidRPr="00444287">
        <w:rPr>
          <w:rStyle w:val="Emphasis"/>
        </w:rPr>
        <w:t>As Foucault put it, it is precisely Ordoliberalism’s insistence that intervention in the economy be limited</w:t>
      </w:r>
      <w:r w:rsidRPr="00444287">
        <w:rPr>
          <w:sz w:val="14"/>
        </w:rPr>
        <w:t xml:space="preserve"> (such as refraining from economic planning and pricesetting) </w:t>
      </w:r>
      <w:r w:rsidRPr="00444287">
        <w:rPr>
          <w:rStyle w:val="Emphasis"/>
        </w:rPr>
        <w:t>that requires intervention in the legal realm</w:t>
      </w:r>
      <w:r w:rsidRPr="00444287">
        <w:rPr>
          <w:sz w:val="14"/>
        </w:rPr>
        <w:t>—that is, the legislation and jurisprudence that will grease the market’s gears. Trying not to govern toomuch, it turns out, keeps a government rather busy.</w:t>
      </w:r>
    </w:p>
    <w:p w14:paraId="3ADB1616" w14:textId="77777777" w:rsidR="0023299F" w:rsidRPr="00444287" w:rsidRDefault="0023299F" w:rsidP="0023299F">
      <w:pPr>
        <w:pStyle w:val="Heading3"/>
        <w:rPr>
          <w:rFonts w:cs="Times New Roman"/>
        </w:rPr>
      </w:pPr>
      <w:bookmarkStart w:id="8" w:name="_Toc336690764"/>
      <w:bookmarkStart w:id="9" w:name="_Toc359944213"/>
      <w:r w:rsidRPr="00444287">
        <w:rPr>
          <w:rFonts w:cs="Times New Roman"/>
        </w:rPr>
        <w:t>2AC – Economic Rationality Good – War</w:t>
      </w:r>
      <w:bookmarkEnd w:id="8"/>
      <w:bookmarkEnd w:id="9"/>
    </w:p>
    <w:p w14:paraId="01EB2449" w14:textId="77777777" w:rsidR="0023299F" w:rsidRPr="00444287" w:rsidRDefault="0023299F" w:rsidP="0023299F">
      <w:pPr>
        <w:pStyle w:val="Heading4"/>
      </w:pPr>
      <w:r w:rsidRPr="00444287">
        <w:t>Economic rationality is ethical and solves war – self-interest motivates individuals to sacrifice some autonomy to produce security and protect the rights of others</w:t>
      </w:r>
    </w:p>
    <w:p w14:paraId="34DBB347" w14:textId="77777777" w:rsidR="0023299F" w:rsidRPr="00444287" w:rsidRDefault="0023299F" w:rsidP="0023299F">
      <w:pPr>
        <w:rPr>
          <w:rStyle w:val="Style13ptBold"/>
        </w:rPr>
      </w:pPr>
      <w:r w:rsidRPr="00444287">
        <w:rPr>
          <w:rStyle w:val="Style13ptBold"/>
        </w:rPr>
        <w:t>Aasland ‘9</w:t>
      </w:r>
    </w:p>
    <w:p w14:paraId="6B796B75" w14:textId="77777777" w:rsidR="0023299F" w:rsidRPr="00444287" w:rsidRDefault="0023299F" w:rsidP="0023299F">
      <w:pPr>
        <w:pStyle w:val="Shrink8"/>
        <w:rPr>
          <w:rStyle w:val="StyleUnderline"/>
          <w:sz w:val="16"/>
          <w:u w:val="none"/>
        </w:rPr>
      </w:pPr>
      <w:r w:rsidRPr="00444287">
        <w:t xml:space="preserve">(Dag, Prof. of Economics @ U of Agder, Norway, </w:t>
      </w:r>
      <w:r w:rsidRPr="00444287">
        <w:rPr>
          <w:u w:val="single"/>
        </w:rPr>
        <w:t>Ethics and Economy: After Levinas</w:t>
      </w:r>
      <w:r w:rsidRPr="00444287">
        <w:t>, pgs. 65-66)</w:t>
      </w:r>
    </w:p>
    <w:p w14:paraId="2C1C4EFB" w14:textId="77777777" w:rsidR="0023299F" w:rsidRPr="00444287" w:rsidRDefault="0023299F" w:rsidP="0023299F">
      <w:pPr>
        <w:rPr>
          <w:sz w:val="14"/>
        </w:rPr>
      </w:pPr>
      <w:r w:rsidRPr="00444287">
        <w:rPr>
          <w:rStyle w:val="StyleUnderline"/>
        </w:rPr>
        <w:t>Business ethics</w:t>
      </w:r>
      <w:r w:rsidRPr="00444287">
        <w:rPr>
          <w:sz w:val="14"/>
        </w:rPr>
        <w:t xml:space="preserve">, in the sense of ethics </w:t>
      </w:r>
      <w:r w:rsidRPr="00444287">
        <w:rPr>
          <w:i/>
          <w:iCs/>
          <w:sz w:val="14"/>
        </w:rPr>
        <w:t xml:space="preserve">for </w:t>
      </w:r>
      <w:r w:rsidRPr="00444287">
        <w:rPr>
          <w:sz w:val="14"/>
        </w:rPr>
        <w:t xml:space="preserve">business, illustrates this: its </w:t>
      </w:r>
      <w:r w:rsidRPr="00444287">
        <w:rPr>
          <w:rStyle w:val="StyleUnderline"/>
        </w:rPr>
        <w:t>perspective is</w:t>
      </w:r>
      <w:r w:rsidRPr="00444287">
        <w:rPr>
          <w:sz w:val="14"/>
        </w:rPr>
        <w:t xml:space="preserve"> that of an </w:t>
      </w:r>
      <w:r w:rsidRPr="00444287">
        <w:rPr>
          <w:rStyle w:val="StyleUnderline"/>
        </w:rPr>
        <w:t>‘enlightened self-interest’ where the constraints that are put on the individual, thanks to the ability to see the unfortunate consequences for oneself, postpone</w:t>
      </w:r>
      <w:r w:rsidRPr="00444287">
        <w:rPr>
          <w:sz w:val="14"/>
        </w:rPr>
        <w:t xml:space="preserve"> the </w:t>
      </w:r>
      <w:r w:rsidRPr="00444287">
        <w:rPr>
          <w:rStyle w:val="StyleUnderline"/>
        </w:rPr>
        <w:t>‘war’</w:t>
      </w:r>
      <w:r w:rsidRPr="00444287">
        <w:rPr>
          <w:sz w:val="14"/>
        </w:rPr>
        <w:t>, in a direct or metaphoric sense of the word (</w:t>
      </w:r>
      <w:r w:rsidRPr="00444287">
        <w:rPr>
          <w:i/>
          <w:iCs/>
          <w:sz w:val="14"/>
        </w:rPr>
        <w:t>ibid.</w:t>
      </w:r>
      <w:r w:rsidRPr="00444287">
        <w:rPr>
          <w:sz w:val="14"/>
        </w:rPr>
        <w:t xml:space="preserve">: 70-71). This </w:t>
      </w:r>
      <w:r w:rsidRPr="00444287">
        <w:rPr>
          <w:rStyle w:val="StyleUnderline"/>
        </w:rPr>
        <w:t>enlightened self-interest forms the base not only of</w:t>
      </w:r>
      <w:r w:rsidRPr="00444287">
        <w:rPr>
          <w:sz w:val="14"/>
        </w:rPr>
        <w:t xml:space="preserve"> the </w:t>
      </w:r>
      <w:r w:rsidRPr="00444287">
        <w:rPr>
          <w:rStyle w:val="StyleUnderline"/>
        </w:rPr>
        <w:t>market economy, but also of</w:t>
      </w:r>
      <w:r w:rsidRPr="00444287">
        <w:rPr>
          <w:sz w:val="14"/>
        </w:rPr>
        <w:t xml:space="preserve"> a social organization and manifestation of </w:t>
      </w:r>
      <w:r w:rsidRPr="00444287">
        <w:rPr>
          <w:rStyle w:val="StyleUnderline"/>
        </w:rPr>
        <w:t>human rights</w:t>
      </w:r>
      <w:r w:rsidRPr="00444287">
        <w:rPr>
          <w:sz w:val="14"/>
        </w:rPr>
        <w:t xml:space="preserve">, and even of some ethical theories. </w:t>
      </w:r>
      <w:r w:rsidRPr="00444287">
        <w:rPr>
          <w:rStyle w:val="StyleUnderline"/>
        </w:rPr>
        <w:t>It is a calculated</w:t>
      </w:r>
      <w:r w:rsidRPr="00444287">
        <w:rPr>
          <w:sz w:val="14"/>
        </w:rPr>
        <w:t xml:space="preserve"> and voluntary </w:t>
      </w:r>
      <w:r w:rsidRPr="00444287">
        <w:rPr>
          <w:rStyle w:val="StyleUnderline"/>
        </w:rPr>
        <w:t>renunciation of one’s own freedom in order to obtain</w:t>
      </w:r>
      <w:r w:rsidRPr="00444287">
        <w:rPr>
          <w:sz w:val="14"/>
        </w:rPr>
        <w:t xml:space="preserve"> in return </w:t>
      </w:r>
      <w:r w:rsidRPr="00444287">
        <w:rPr>
          <w:rStyle w:val="StyleUnderline"/>
        </w:rPr>
        <w:t>security</w:t>
      </w:r>
      <w:r w:rsidRPr="00444287">
        <w:rPr>
          <w:sz w:val="14"/>
        </w:rPr>
        <w:t xml:space="preserve"> and other common goals (</w:t>
      </w:r>
      <w:r w:rsidRPr="00444287">
        <w:rPr>
          <w:i/>
          <w:iCs/>
          <w:sz w:val="14"/>
        </w:rPr>
        <w:t>ibid.</w:t>
      </w:r>
      <w:r w:rsidRPr="00444287">
        <w:rPr>
          <w:sz w:val="14"/>
        </w:rPr>
        <w:t xml:space="preserve">: 72). </w:t>
      </w:r>
      <w:r w:rsidRPr="00444287">
        <w:rPr>
          <w:rStyle w:val="StyleUnderline"/>
        </w:rPr>
        <w:t>The fact that economic</w:t>
      </w:r>
      <w:r w:rsidRPr="00444287">
        <w:rPr>
          <w:sz w:val="14"/>
        </w:rPr>
        <w:t xml:space="preserve">, political and legal </w:t>
      </w:r>
      <w:r w:rsidRPr="00444287">
        <w:rPr>
          <w:rStyle w:val="StyleUnderline"/>
        </w:rPr>
        <w:t>theories appeal to enlightened self-interest does not imply</w:t>
      </w:r>
      <w:r w:rsidRPr="00444287">
        <w:rPr>
          <w:sz w:val="14"/>
        </w:rPr>
        <w:t xml:space="preserve">, however, </w:t>
      </w:r>
      <w:r w:rsidRPr="00444287">
        <w:rPr>
          <w:rStyle w:val="StyleUnderline"/>
        </w:rPr>
        <w:t>that we should discard them</w:t>
      </w:r>
      <w:r w:rsidRPr="00444287">
        <w:rPr>
          <w:sz w:val="14"/>
        </w:rPr>
        <w:t xml:space="preserve">. Nor should we reject proclamations of human rights, legal constraints of individual freedom and, for that matter, business ethics, even if they are based on an enlightened self-interest. </w:t>
      </w:r>
      <w:r w:rsidRPr="00444287">
        <w:rPr>
          <w:rStyle w:val="StyleUnderline"/>
        </w:rPr>
        <w:t>It is rather the opposite: such institutions and knowledge are indispensable because the primary quality of</w:t>
      </w:r>
      <w:r w:rsidRPr="00444287">
        <w:rPr>
          <w:sz w:val="14"/>
        </w:rPr>
        <w:t xml:space="preserve"> the </w:t>
      </w:r>
      <w:r w:rsidRPr="00444287">
        <w:rPr>
          <w:rStyle w:val="StyleUnderline"/>
        </w:rPr>
        <w:t>enlightened self-interest is that it restricts egocentricity</w:t>
      </w:r>
      <w:r w:rsidRPr="00444287">
        <w:rPr>
          <w:sz w:val="14"/>
        </w:rPr>
        <w:t xml:space="preserve">. Our </w:t>
      </w:r>
      <w:r w:rsidRPr="00444287">
        <w:rPr>
          <w:i/>
          <w:iCs/>
          <w:sz w:val="14"/>
        </w:rPr>
        <w:t xml:space="preserve">practical reason </w:t>
      </w:r>
      <w:r w:rsidRPr="00444287">
        <w:rPr>
          <w:sz w:val="14"/>
        </w:rPr>
        <w:t xml:space="preserve">(which was Kant’s words for the reason that governs our acts, where the moral law is embedded as a principle) includes the knowledge that it can be rational to lay certain restrictions on individual freedom. In this way </w:t>
      </w:r>
      <w:r w:rsidRPr="00444287">
        <w:rPr>
          <w:rStyle w:val="StyleUnderline"/>
        </w:rPr>
        <w:t>practical reason may postpone</w:t>
      </w:r>
      <w:r w:rsidRPr="00444287">
        <w:rPr>
          <w:sz w:val="14"/>
        </w:rPr>
        <w:t xml:space="preserve"> (for an indefinite time) </w:t>
      </w:r>
      <w:r w:rsidRPr="00444287">
        <w:rPr>
          <w:rStyle w:val="StyleUnderline"/>
        </w:rPr>
        <w:t>violence</w:t>
      </w:r>
      <w:r w:rsidRPr="00444287">
        <w:rPr>
          <w:sz w:val="14"/>
        </w:rPr>
        <w:t xml:space="preserve"> and murder </w:t>
      </w:r>
      <w:r w:rsidRPr="00444287">
        <w:rPr>
          <w:rStyle w:val="StyleUnderline"/>
        </w:rPr>
        <w:t>among people</w:t>
      </w:r>
      <w:r w:rsidRPr="00444287">
        <w:rPr>
          <w:sz w:val="14"/>
        </w:rPr>
        <w:t xml:space="preserve">. </w:t>
      </w:r>
      <w:r w:rsidRPr="00444287">
        <w:rPr>
          <w:rStyle w:val="StyleUnderline"/>
        </w:rPr>
        <w:t>This has</w:t>
      </w:r>
      <w:r w:rsidRPr="00444287">
        <w:rPr>
          <w:sz w:val="14"/>
        </w:rPr>
        <w:t xml:space="preserve"> primarily </w:t>
      </w:r>
      <w:r w:rsidRPr="00444287">
        <w:rPr>
          <w:rStyle w:val="StyleUnderline"/>
        </w:rPr>
        <w:t>been the raison-d’être of</w:t>
      </w:r>
      <w:r w:rsidRPr="00444287">
        <w:rPr>
          <w:sz w:val="14"/>
        </w:rPr>
        <w:t xml:space="preserve"> politics and </w:t>
      </w:r>
      <w:r w:rsidRPr="00444287">
        <w:rPr>
          <w:rStyle w:val="StyleUnderline"/>
        </w:rPr>
        <w:t>the state, but it is today taken over</w:t>
      </w:r>
      <w:r w:rsidRPr="00444287">
        <w:rPr>
          <w:sz w:val="14"/>
        </w:rPr>
        <w:t xml:space="preserve"> more and more </w:t>
      </w:r>
      <w:r w:rsidRPr="00444287">
        <w:rPr>
          <w:rStyle w:val="StyleUnderline"/>
        </w:rPr>
        <w:t>by corporate organizations</w:t>
      </w:r>
      <w:r w:rsidRPr="00444287">
        <w:rPr>
          <w:sz w:val="14"/>
        </w:rPr>
        <w:t xml:space="preserve">, as expressed in the new term for business ethics, as </w:t>
      </w:r>
      <w:r w:rsidRPr="00444287">
        <w:rPr>
          <w:i/>
          <w:iCs/>
          <w:sz w:val="14"/>
        </w:rPr>
        <w:t xml:space="preserve">corporate social responsibility </w:t>
      </w:r>
      <w:r w:rsidRPr="00444287">
        <w:rPr>
          <w:sz w:val="14"/>
        </w:rPr>
        <w:t xml:space="preserve">and </w:t>
      </w:r>
      <w:r w:rsidRPr="00444287">
        <w:rPr>
          <w:i/>
          <w:iCs/>
          <w:sz w:val="14"/>
        </w:rPr>
        <w:t xml:space="preserve">corporate citizenship </w:t>
      </w:r>
      <w:r w:rsidRPr="00444287">
        <w:rPr>
          <w:sz w:val="14"/>
        </w:rPr>
        <w:t xml:space="preserve">(see chapter 2). </w:t>
      </w:r>
      <w:r w:rsidRPr="00444287">
        <w:rPr>
          <w:rStyle w:val="StyleUnderline"/>
        </w:rPr>
        <w:t>Thanks to this ‘postponement of violence’ provided by</w:t>
      </w:r>
      <w:r w:rsidRPr="00444287">
        <w:rPr>
          <w:sz w:val="14"/>
        </w:rPr>
        <w:t xml:space="preserve"> politics and </w:t>
      </w:r>
      <w:r w:rsidRPr="00444287">
        <w:rPr>
          <w:rStyle w:val="StyleUnderline"/>
        </w:rPr>
        <w:t>economic rationality, people may unfold their freedom</w:t>
      </w:r>
      <w:r w:rsidRPr="00444287">
        <w:rPr>
          <w:sz w:val="14"/>
        </w:rPr>
        <w:t xml:space="preserve"> within the laws and regulations set up by society (Burggraeve, 2003: 77).</w:t>
      </w:r>
    </w:p>
    <w:p w14:paraId="776FD736" w14:textId="77777777" w:rsidR="0023299F" w:rsidRDefault="0023299F" w:rsidP="0023299F">
      <w:pPr>
        <w:pStyle w:val="Heading3"/>
      </w:pPr>
      <w:r>
        <w:t>2AC – Cap Sustainable</w:t>
      </w:r>
    </w:p>
    <w:p w14:paraId="18A031B3" w14:textId="77777777" w:rsidR="0023299F" w:rsidRPr="00506280" w:rsidRDefault="0023299F" w:rsidP="0023299F">
      <w:pPr>
        <w:pStyle w:val="Heading4"/>
        <w:rPr>
          <w:rFonts w:cs="Times New Roman"/>
        </w:rPr>
      </w:pPr>
      <w:r>
        <w:rPr>
          <w:rFonts w:cs="Times New Roman"/>
        </w:rPr>
        <w:t>Capitalism is sustainable – innovation solves consumption</w:t>
      </w:r>
    </w:p>
    <w:p w14:paraId="549F55E6" w14:textId="77777777" w:rsidR="0023299F" w:rsidRPr="00506280" w:rsidRDefault="0023299F" w:rsidP="0023299F">
      <w:r w:rsidRPr="00506280">
        <w:rPr>
          <w:rStyle w:val="Style13ptBold"/>
        </w:rPr>
        <w:t>Seba, 14</w:t>
      </w:r>
      <w:r w:rsidRPr="00506280">
        <w:t xml:space="preserve"> - MBA @ Stanford, lecturer in distribution and clean energy @ Stanford (Tony, “Clean Disruption of Energy and Transportation: How Silicon Valley Will Make Oil, Nuclear, Natural Gas, Coal, Electric Utilities and Conventional Cars Obsolete by 2030,” pg. 2-17)</w:t>
      </w:r>
    </w:p>
    <w:p w14:paraId="7FAF4965" w14:textId="77777777" w:rsidR="0023299F" w:rsidRDefault="0023299F" w:rsidP="0023299F">
      <w:pPr>
        <w:rPr>
          <w:sz w:val="16"/>
        </w:rPr>
      </w:pPr>
      <w:r w:rsidRPr="00506280">
        <w:rPr>
          <w:rStyle w:val="StyleUnderline"/>
        </w:rPr>
        <w:t>The Stone Age</w:t>
      </w:r>
      <w:r w:rsidRPr="00506280">
        <w:rPr>
          <w:sz w:val="16"/>
        </w:rPr>
        <w:t xml:space="preserve"> did not end because humankind ran out of stones. It </w:t>
      </w:r>
      <w:r w:rsidRPr="00506280">
        <w:rPr>
          <w:rStyle w:val="StyleUnderline"/>
        </w:rPr>
        <w:t>ended because rocks were disrupted by a superior technology</w:t>
      </w:r>
      <w:r w:rsidRPr="00506280">
        <w:rPr>
          <w:sz w:val="16"/>
        </w:rPr>
        <w:t xml:space="preserve">: bronze. </w:t>
      </w:r>
      <w:r w:rsidRPr="00506280">
        <w:rPr>
          <w:rStyle w:val="StyleUnderline"/>
        </w:rPr>
        <w:t>Stones didn't just disappear</w:t>
      </w:r>
      <w:r w:rsidRPr="00506280">
        <w:rPr>
          <w:sz w:val="16"/>
        </w:rPr>
        <w:t xml:space="preserve">. </w:t>
      </w:r>
      <w:r w:rsidRPr="00506280">
        <w:rPr>
          <w:rStyle w:val="StyleUnderline"/>
        </w:rPr>
        <w:t>They</w:t>
      </w:r>
      <w:r w:rsidRPr="00506280">
        <w:rPr>
          <w:sz w:val="16"/>
        </w:rPr>
        <w:t xml:space="preserve"> just </w:t>
      </w:r>
      <w:r w:rsidRPr="00506280">
        <w:rPr>
          <w:rStyle w:val="StyleUnderline"/>
        </w:rPr>
        <w:t>became</w:t>
      </w:r>
      <w:r w:rsidRPr="00506280">
        <w:rPr>
          <w:sz w:val="16"/>
        </w:rPr>
        <w:t xml:space="preserve"> </w:t>
      </w:r>
      <w:r w:rsidRPr="00506280">
        <w:rPr>
          <w:rStyle w:val="Emphasis"/>
        </w:rPr>
        <w:t>obsolete</w:t>
      </w:r>
      <w:r w:rsidRPr="00506280">
        <w:rPr>
          <w:sz w:val="16"/>
        </w:rPr>
        <w:t xml:space="preserve"> for tool-making purposes in the Bronze Age. </w:t>
      </w:r>
      <w:r w:rsidRPr="00506280">
        <w:rPr>
          <w:rStyle w:val="StyleUnderline"/>
        </w:rPr>
        <w:t>The horse and carriage</w:t>
      </w:r>
      <w:r w:rsidRPr="00506280">
        <w:rPr>
          <w:sz w:val="16"/>
        </w:rPr>
        <w:t xml:space="preserve"> </w:t>
      </w:r>
      <w:r w:rsidRPr="00506280">
        <w:rPr>
          <w:rStyle w:val="StyleUnderline"/>
        </w:rPr>
        <w:t>era</w:t>
      </w:r>
      <w:r w:rsidRPr="00506280">
        <w:rPr>
          <w:sz w:val="16"/>
        </w:rPr>
        <w:t xml:space="preserve"> did not end because we ran out of horses. It </w:t>
      </w:r>
      <w:r w:rsidRPr="00506280">
        <w:rPr>
          <w:rStyle w:val="StyleUnderline"/>
        </w:rPr>
        <w:t xml:space="preserve">ended because horse transportation was disrupted by a </w:t>
      </w:r>
      <w:r w:rsidRPr="00506280">
        <w:rPr>
          <w:rStyle w:val="Emphasis"/>
        </w:rPr>
        <w:t>superior technology</w:t>
      </w:r>
      <w:r w:rsidRPr="00506280">
        <w:rPr>
          <w:sz w:val="16"/>
        </w:rPr>
        <w:t xml:space="preserve">, </w:t>
      </w:r>
      <w:r w:rsidRPr="00506280">
        <w:rPr>
          <w:rStyle w:val="StyleUnderline"/>
        </w:rPr>
        <w:t>the internal combustion engine</w:t>
      </w:r>
      <w:r w:rsidRPr="00506280">
        <w:rPr>
          <w:sz w:val="16"/>
        </w:rPr>
        <w:t xml:space="preserve">, and a new, disruptive 20th century business model. </w:t>
      </w:r>
      <w:r w:rsidRPr="00506280">
        <w:rPr>
          <w:rStyle w:val="Emphasis"/>
        </w:rPr>
        <w:t>Horses didn't just disappear</w:t>
      </w:r>
      <w:r w:rsidRPr="00506280">
        <w:rPr>
          <w:sz w:val="16"/>
        </w:rPr>
        <w:t xml:space="preserve">. They became </w:t>
      </w:r>
      <w:r w:rsidRPr="00506280">
        <w:rPr>
          <w:rStyle w:val="StyleUnderline"/>
        </w:rPr>
        <w:t>obso ete for the purposes of mass transportation</w:t>
      </w:r>
      <w:r w:rsidRPr="00506280">
        <w:rPr>
          <w:sz w:val="16"/>
        </w:rPr>
        <w:t xml:space="preserve">. </w:t>
      </w:r>
      <w:r w:rsidRPr="00506280">
        <w:rPr>
          <w:rStyle w:val="StyleUnderline"/>
        </w:rPr>
        <w:t>The age of</w:t>
      </w:r>
      <w:r w:rsidRPr="00506280">
        <w:rPr>
          <w:sz w:val="16"/>
        </w:rPr>
        <w:t xml:space="preserve"> centralized, command-and-control, extraction-resource-based energy sources (</w:t>
      </w:r>
      <w:r w:rsidRPr="00E35164">
        <w:rPr>
          <w:rStyle w:val="Emphasis"/>
          <w:highlight w:val="yellow"/>
        </w:rPr>
        <w:t>oil</w:t>
      </w:r>
      <w:r w:rsidRPr="00506280">
        <w:rPr>
          <w:sz w:val="16"/>
        </w:rPr>
        <w:t xml:space="preserve">, </w:t>
      </w:r>
      <w:r w:rsidRPr="00E35164">
        <w:rPr>
          <w:rStyle w:val="Emphasis"/>
          <w:highlight w:val="yellow"/>
        </w:rPr>
        <w:t>gas</w:t>
      </w:r>
      <w:r w:rsidRPr="00506280">
        <w:rPr>
          <w:sz w:val="16"/>
        </w:rPr>
        <w:t xml:space="preserve">, </w:t>
      </w:r>
      <w:r w:rsidRPr="00E35164">
        <w:rPr>
          <w:rStyle w:val="Emphasis"/>
          <w:highlight w:val="yellow"/>
        </w:rPr>
        <w:t>coal and nuclear</w:t>
      </w:r>
      <w:r w:rsidRPr="00506280">
        <w:rPr>
          <w:sz w:val="16"/>
        </w:rPr>
        <w:t xml:space="preserve">) </w:t>
      </w:r>
      <w:r w:rsidRPr="00E35164">
        <w:rPr>
          <w:rStyle w:val="StyleUnderline"/>
          <w:highlight w:val="yellow"/>
        </w:rPr>
        <w:t>will not end because we run out</w:t>
      </w:r>
      <w:r w:rsidRPr="00506280">
        <w:rPr>
          <w:rStyle w:val="StyleUnderline"/>
        </w:rPr>
        <w:t xml:space="preserve"> of petroleum</w:t>
      </w:r>
      <w:r w:rsidRPr="00506280">
        <w:rPr>
          <w:sz w:val="16"/>
        </w:rPr>
        <w:t xml:space="preserve">, </w:t>
      </w:r>
      <w:r w:rsidRPr="00506280">
        <w:rPr>
          <w:rStyle w:val="StyleUnderline"/>
        </w:rPr>
        <w:t>natural gas</w:t>
      </w:r>
      <w:r w:rsidRPr="00506280">
        <w:rPr>
          <w:sz w:val="16"/>
        </w:rPr>
        <w:t xml:space="preserve">, </w:t>
      </w:r>
      <w:r w:rsidRPr="00506280">
        <w:rPr>
          <w:rStyle w:val="StyleUnderline"/>
        </w:rPr>
        <w:t>coal</w:t>
      </w:r>
      <w:r w:rsidRPr="00506280">
        <w:rPr>
          <w:sz w:val="16"/>
        </w:rPr>
        <w:t xml:space="preserve">, </w:t>
      </w:r>
      <w:r w:rsidRPr="00506280">
        <w:rPr>
          <w:rStyle w:val="StyleUnderline"/>
        </w:rPr>
        <w:t>or uranium</w:t>
      </w:r>
      <w:r w:rsidRPr="00506280">
        <w:rPr>
          <w:sz w:val="16"/>
        </w:rPr>
        <w:t xml:space="preserve">. </w:t>
      </w:r>
      <w:r w:rsidRPr="00506280">
        <w:rPr>
          <w:rStyle w:val="StyleUnderline"/>
        </w:rPr>
        <w:t>It will end because these energy sources</w:t>
      </w:r>
      <w:r w:rsidRPr="00506280">
        <w:rPr>
          <w:sz w:val="16"/>
        </w:rPr>
        <w:t xml:space="preserve">, </w:t>
      </w:r>
      <w:r w:rsidRPr="00506280">
        <w:rPr>
          <w:rStyle w:val="StyleUnderline"/>
        </w:rPr>
        <w:t xml:space="preserve">the </w:t>
      </w:r>
      <w:r w:rsidRPr="00E35164">
        <w:rPr>
          <w:rStyle w:val="StyleUnderline"/>
          <w:highlight w:val="yellow"/>
        </w:rPr>
        <w:t>business models</w:t>
      </w:r>
      <w:r w:rsidRPr="00506280">
        <w:rPr>
          <w:rStyle w:val="StyleUnderline"/>
        </w:rPr>
        <w:t xml:space="preserve"> they employ</w:t>
      </w:r>
      <w:r w:rsidRPr="00506280">
        <w:rPr>
          <w:sz w:val="16"/>
        </w:rPr>
        <w:t xml:space="preserve">, </w:t>
      </w:r>
      <w:r w:rsidRPr="00506280">
        <w:rPr>
          <w:rStyle w:val="StyleUnderline"/>
        </w:rPr>
        <w:t>and the products that sustain</w:t>
      </w:r>
      <w:r w:rsidRPr="00506280">
        <w:rPr>
          <w:sz w:val="16"/>
        </w:rPr>
        <w:t xml:space="preserve"> </w:t>
      </w:r>
      <w:r w:rsidRPr="00506280">
        <w:rPr>
          <w:rStyle w:val="StyleUnderline"/>
        </w:rPr>
        <w:t xml:space="preserve">them </w:t>
      </w:r>
      <w:r w:rsidRPr="00E35164">
        <w:rPr>
          <w:rStyle w:val="StyleUnderline"/>
          <w:highlight w:val="yellow"/>
        </w:rPr>
        <w:t>will be</w:t>
      </w:r>
      <w:r w:rsidRPr="00506280">
        <w:rPr>
          <w:rStyle w:val="StyleUnderline"/>
        </w:rPr>
        <w:t xml:space="preserve"> </w:t>
      </w:r>
      <w:r w:rsidRPr="00E35164">
        <w:rPr>
          <w:rStyle w:val="Emphasis"/>
          <w:highlight w:val="yellow"/>
        </w:rPr>
        <w:t>disrupted</w:t>
      </w:r>
      <w:r w:rsidRPr="00506280">
        <w:rPr>
          <w:rStyle w:val="StyleUnderline"/>
        </w:rPr>
        <w:t xml:space="preserve"> </w:t>
      </w:r>
      <w:r w:rsidRPr="00E35164">
        <w:rPr>
          <w:rStyle w:val="StyleUnderline"/>
          <w:highlight w:val="yellow"/>
        </w:rPr>
        <w:t>by</w:t>
      </w:r>
      <w:r w:rsidRPr="00506280">
        <w:rPr>
          <w:rStyle w:val="StyleUnderline"/>
        </w:rPr>
        <w:t xml:space="preserve"> </w:t>
      </w:r>
      <w:r w:rsidRPr="00E35164">
        <w:rPr>
          <w:rStyle w:val="Emphasis"/>
          <w:highlight w:val="yellow"/>
        </w:rPr>
        <w:t>superior tech</w:t>
      </w:r>
      <w:r w:rsidRPr="00506280">
        <w:rPr>
          <w:rStyle w:val="Emphasis"/>
        </w:rPr>
        <w:t>nologies</w:t>
      </w:r>
      <w:r w:rsidRPr="00506280">
        <w:rPr>
          <w:sz w:val="16"/>
        </w:rPr>
        <w:t xml:space="preserve">, </w:t>
      </w:r>
      <w:r w:rsidRPr="00506280">
        <w:rPr>
          <w:rStyle w:val="Emphasis"/>
        </w:rPr>
        <w:t>product architectures</w:t>
      </w:r>
      <w:r w:rsidRPr="00506280">
        <w:rPr>
          <w:sz w:val="16"/>
        </w:rPr>
        <w:t xml:space="preserve">, </w:t>
      </w:r>
      <w:r w:rsidRPr="00506280">
        <w:rPr>
          <w:rStyle w:val="StyleUnderline"/>
        </w:rPr>
        <w:t>and</w:t>
      </w:r>
      <w:r w:rsidRPr="00506280">
        <w:rPr>
          <w:sz w:val="16"/>
        </w:rPr>
        <w:t xml:space="preserve"> </w:t>
      </w:r>
      <w:r w:rsidRPr="00506280">
        <w:rPr>
          <w:rStyle w:val="Emphasis"/>
        </w:rPr>
        <w:t>business models</w:t>
      </w:r>
      <w:r w:rsidRPr="00506280">
        <w:rPr>
          <w:sz w:val="16"/>
        </w:rPr>
        <w:t xml:space="preserve">. Compelling new technologies such as solar, wind, electric vehicles, and autonomous (self-driving) cars will disrupt and sweep away the energy industry as we know it. The same </w:t>
      </w:r>
      <w:r w:rsidRPr="00E35164">
        <w:rPr>
          <w:rStyle w:val="StyleUnderline"/>
          <w:highlight w:val="yellow"/>
        </w:rPr>
        <w:t>Silicon Valley</w:t>
      </w:r>
      <w:r w:rsidRPr="00506280">
        <w:rPr>
          <w:sz w:val="16"/>
        </w:rPr>
        <w:t xml:space="preserve"> ecosystem that created bit-based technologies that have disrupted atom-based industries </w:t>
      </w:r>
      <w:r w:rsidRPr="00E35164">
        <w:rPr>
          <w:rStyle w:val="StyleUnderline"/>
          <w:highlight w:val="yellow"/>
        </w:rPr>
        <w:t>is</w:t>
      </w:r>
      <w:r w:rsidRPr="00506280">
        <w:rPr>
          <w:rStyle w:val="StyleUnderline"/>
        </w:rPr>
        <w:t xml:space="preserve"> now </w:t>
      </w:r>
      <w:r w:rsidRPr="00E35164">
        <w:rPr>
          <w:rStyle w:val="StyleUnderline"/>
          <w:highlight w:val="yellow"/>
        </w:rPr>
        <w:t>creating</w:t>
      </w:r>
      <w:r w:rsidRPr="00506280">
        <w:rPr>
          <w:rStyle w:val="StyleUnderline"/>
        </w:rPr>
        <w:t xml:space="preserve"> </w:t>
      </w:r>
      <w:r w:rsidRPr="00E35164">
        <w:rPr>
          <w:rStyle w:val="Emphasis"/>
          <w:highlight w:val="yellow"/>
        </w:rPr>
        <w:t>bit-</w:t>
      </w:r>
      <w:r w:rsidRPr="00506280">
        <w:rPr>
          <w:rStyle w:val="StyleUnderline"/>
        </w:rPr>
        <w:t xml:space="preserve"> </w:t>
      </w:r>
      <w:r w:rsidRPr="00E35164">
        <w:rPr>
          <w:rStyle w:val="StyleUnderline"/>
          <w:highlight w:val="yellow"/>
        </w:rPr>
        <w:t>and</w:t>
      </w:r>
      <w:r w:rsidRPr="00506280">
        <w:rPr>
          <w:rStyle w:val="StyleUnderline"/>
        </w:rPr>
        <w:t xml:space="preserve"> </w:t>
      </w:r>
      <w:r w:rsidRPr="00E35164">
        <w:rPr>
          <w:rStyle w:val="Emphasis"/>
          <w:highlight w:val="yellow"/>
        </w:rPr>
        <w:t>electron-based tech</w:t>
      </w:r>
      <w:r w:rsidRPr="00506280">
        <w:rPr>
          <w:rStyle w:val="Emphasis"/>
        </w:rPr>
        <w:t>nologies</w:t>
      </w:r>
      <w:r w:rsidRPr="00506280">
        <w:rPr>
          <w:rStyle w:val="StyleUnderline"/>
        </w:rPr>
        <w:t xml:space="preserve"> </w:t>
      </w:r>
      <w:r w:rsidRPr="00E35164">
        <w:rPr>
          <w:rStyle w:val="StyleUnderline"/>
          <w:highlight w:val="yellow"/>
        </w:rPr>
        <w:t>that</w:t>
      </w:r>
      <w:r w:rsidRPr="00506280">
        <w:rPr>
          <w:rStyle w:val="StyleUnderline"/>
        </w:rPr>
        <w:t xml:space="preserve"> will </w:t>
      </w:r>
      <w:r w:rsidRPr="00E35164">
        <w:rPr>
          <w:rStyle w:val="Emphasis"/>
          <w:highlight w:val="yellow"/>
        </w:rPr>
        <w:t>disrupt</w:t>
      </w:r>
      <w:r w:rsidRPr="00506280">
        <w:rPr>
          <w:rStyle w:val="StyleUnderline"/>
        </w:rPr>
        <w:t xml:space="preserve"> </w:t>
      </w:r>
      <w:r w:rsidRPr="00E35164">
        <w:rPr>
          <w:rStyle w:val="StyleUnderline"/>
          <w:highlight w:val="yellow"/>
        </w:rPr>
        <w:t>atom-based energy industries</w:t>
      </w:r>
      <w:r w:rsidRPr="00506280">
        <w:rPr>
          <w:sz w:val="16"/>
        </w:rPr>
        <w:t xml:space="preserve">. Clean Disruption of Energy and Transportation. </w:t>
      </w:r>
      <w:r w:rsidRPr="00E35164">
        <w:rPr>
          <w:rStyle w:val="StyleUnderline"/>
          <w:highlight w:val="yellow"/>
        </w:rPr>
        <w:t>The industrial era</w:t>
      </w:r>
      <w:r w:rsidRPr="00506280">
        <w:rPr>
          <w:sz w:val="16"/>
        </w:rPr>
        <w:t xml:space="preserve"> </w:t>
      </w:r>
      <w:r w:rsidRPr="00506280">
        <w:rPr>
          <w:rStyle w:val="StyleUnderline"/>
        </w:rPr>
        <w:t xml:space="preserve">of energy and transportation </w:t>
      </w:r>
      <w:r w:rsidRPr="00E35164">
        <w:rPr>
          <w:rStyle w:val="StyleUnderline"/>
          <w:highlight w:val="yellow"/>
        </w:rPr>
        <w:t>is giving way to</w:t>
      </w:r>
      <w:r w:rsidRPr="00506280">
        <w:rPr>
          <w:rStyle w:val="StyleUnderline"/>
        </w:rPr>
        <w:t xml:space="preserve"> an </w:t>
      </w:r>
      <w:r w:rsidRPr="00E35164">
        <w:rPr>
          <w:rStyle w:val="Emphasis"/>
          <w:highlight w:val="yellow"/>
        </w:rPr>
        <w:t>i</w:t>
      </w:r>
      <w:r w:rsidRPr="00506280">
        <w:rPr>
          <w:sz w:val="16"/>
          <w:szCs w:val="16"/>
        </w:rPr>
        <w:t xml:space="preserve">nformation </w:t>
      </w:r>
      <w:r w:rsidRPr="00E35164">
        <w:rPr>
          <w:rStyle w:val="Emphasis"/>
          <w:highlight w:val="yellow"/>
        </w:rPr>
        <w:t>t</w:t>
      </w:r>
      <w:r w:rsidRPr="00506280">
        <w:rPr>
          <w:sz w:val="16"/>
          <w:szCs w:val="16"/>
        </w:rPr>
        <w:t xml:space="preserve">echnology </w:t>
      </w:r>
      <w:r w:rsidRPr="00E35164">
        <w:rPr>
          <w:rStyle w:val="StyleUnderline"/>
          <w:highlight w:val="yellow"/>
        </w:rPr>
        <w:t>and</w:t>
      </w:r>
      <w:r w:rsidRPr="00506280">
        <w:rPr>
          <w:sz w:val="16"/>
        </w:rPr>
        <w:t xml:space="preserve"> </w:t>
      </w:r>
      <w:r w:rsidRPr="00E35164">
        <w:rPr>
          <w:rStyle w:val="Emphasis"/>
          <w:highlight w:val="yellow"/>
        </w:rPr>
        <w:t>knowledge-based</w:t>
      </w:r>
      <w:r w:rsidRPr="00506280">
        <w:rPr>
          <w:sz w:val="16"/>
        </w:rPr>
        <w:t xml:space="preserve"> </w:t>
      </w:r>
      <w:r w:rsidRPr="00E35164">
        <w:rPr>
          <w:rStyle w:val="StyleUnderline"/>
          <w:highlight w:val="yellow"/>
        </w:rPr>
        <w:t>energy</w:t>
      </w:r>
      <w:r w:rsidRPr="00E35164">
        <w:rPr>
          <w:sz w:val="16"/>
          <w:highlight w:val="yellow"/>
        </w:rPr>
        <w:t xml:space="preserve"> </w:t>
      </w:r>
      <w:r w:rsidRPr="00E35164">
        <w:rPr>
          <w:rStyle w:val="StyleUnderline"/>
          <w:highlight w:val="yellow"/>
        </w:rPr>
        <w:t>and transportation</w:t>
      </w:r>
      <w:r w:rsidRPr="00506280">
        <w:rPr>
          <w:rStyle w:val="StyleUnderline"/>
        </w:rPr>
        <w:t xml:space="preserve"> era</w:t>
      </w:r>
      <w:r w:rsidRPr="00506280">
        <w:rPr>
          <w:sz w:val="16"/>
        </w:rPr>
        <w:t xml:space="preserve">. </w:t>
      </w:r>
      <w:r w:rsidRPr="00E35164">
        <w:rPr>
          <w:rStyle w:val="StyleUnderline"/>
          <w:highlight w:val="yellow"/>
        </w:rPr>
        <w:t>The combination</w:t>
      </w:r>
      <w:r w:rsidRPr="00506280">
        <w:rPr>
          <w:rStyle w:val="StyleUnderline"/>
        </w:rPr>
        <w:t xml:space="preserve"> of bit-based and electron-based technologies </w:t>
      </w:r>
      <w:r w:rsidRPr="00E35164">
        <w:rPr>
          <w:rStyle w:val="StyleUnderline"/>
          <w:highlight w:val="yellow"/>
        </w:rPr>
        <w:t>will</w:t>
      </w:r>
      <w:r w:rsidRPr="00506280">
        <w:rPr>
          <w:rStyle w:val="StyleUnderline"/>
        </w:rPr>
        <w:t xml:space="preserve"> </w:t>
      </w:r>
      <w:r w:rsidRPr="00E35164">
        <w:rPr>
          <w:rStyle w:val="Emphasis"/>
          <w:highlight w:val="yellow"/>
        </w:rPr>
        <w:t>put an end</w:t>
      </w:r>
      <w:r w:rsidRPr="00506280">
        <w:rPr>
          <w:rStyle w:val="StyleUnderline"/>
        </w:rPr>
        <w:t xml:space="preserve"> </w:t>
      </w:r>
      <w:r w:rsidRPr="00E35164">
        <w:rPr>
          <w:rStyle w:val="StyleUnderline"/>
          <w:highlight w:val="yellow"/>
        </w:rPr>
        <w:t>to</w:t>
      </w:r>
      <w:r w:rsidRPr="00506280">
        <w:rPr>
          <w:rStyle w:val="StyleUnderline"/>
        </w:rPr>
        <w:t xml:space="preserve"> </w:t>
      </w:r>
      <w:r w:rsidRPr="00E35164">
        <w:rPr>
          <w:rStyle w:val="StyleUnderline"/>
          <w:highlight w:val="yellow"/>
        </w:rPr>
        <w:t>conventional</w:t>
      </w:r>
      <w:r w:rsidRPr="00506280">
        <w:rPr>
          <w:rStyle w:val="StyleUnderline"/>
        </w:rPr>
        <w:t xml:space="preserve"> atom-based energy and transportation </w:t>
      </w:r>
      <w:r w:rsidRPr="00E35164">
        <w:rPr>
          <w:rStyle w:val="StyleUnderline"/>
          <w:highlight w:val="yellow"/>
        </w:rPr>
        <w:t>industries</w:t>
      </w:r>
      <w:r w:rsidRPr="00506280">
        <w:rPr>
          <w:sz w:val="16"/>
        </w:rPr>
        <w:t xml:space="preserve">. The disruption will be a clean one and have the following characteristics: 1. Technology-based disruption. The clean disruption is about digital (bit) and clean energy (electron) technologies disrupting resource-based (atom-based) industries. Clean energy (solar and wind) is free. </w:t>
      </w:r>
      <w:r w:rsidRPr="00506280">
        <w:rPr>
          <w:rStyle w:val="StyleUnderline"/>
        </w:rPr>
        <w:t>Clean transportation is electric and uses clean energy derived from the sun and wind</w:t>
      </w:r>
      <w:r w:rsidRPr="00506280">
        <w:rPr>
          <w:sz w:val="16"/>
        </w:rPr>
        <w:t xml:space="preserve">. The key to the disruption of energy lies in the exponential cost and performance improvement of technologies that convert, manage, store, and share clean energy. The </w:t>
      </w:r>
      <w:r w:rsidRPr="00E35164">
        <w:rPr>
          <w:rStyle w:val="StyleUnderline"/>
          <w:highlight w:val="yellow"/>
        </w:rPr>
        <w:t>clean disruption</w:t>
      </w:r>
      <w:r w:rsidRPr="00506280">
        <w:rPr>
          <w:rStyle w:val="StyleUnderline"/>
        </w:rPr>
        <w:t xml:space="preserve"> is also about </w:t>
      </w:r>
      <w:r w:rsidRPr="00506280">
        <w:rPr>
          <w:rStyle w:val="Emphasis"/>
        </w:rPr>
        <w:t>software</w:t>
      </w:r>
      <w:r w:rsidRPr="00506280">
        <w:rPr>
          <w:rStyle w:val="StyleUnderline"/>
        </w:rPr>
        <w:t xml:space="preserve"> and </w:t>
      </w:r>
      <w:r w:rsidRPr="00506280">
        <w:rPr>
          <w:rStyle w:val="Emphasis"/>
        </w:rPr>
        <w:t>business model innovation</w:t>
      </w:r>
      <w:r w:rsidRPr="00506280">
        <w:rPr>
          <w:sz w:val="16"/>
        </w:rPr>
        <w:t xml:space="preserve">. 2. Flipping the architecture of energy. Just as the Internet and the cell phone turned the architecture of information upside-down, the clean disruption will create an energy architecture that is different from the one we know today. The new energy architecture will be distributed, mobile, intelligent, and participatory. </w:t>
      </w:r>
      <w:r w:rsidRPr="00506280">
        <w:rPr>
          <w:rStyle w:val="StyleUnderline"/>
        </w:rPr>
        <w:t xml:space="preserve">It </w:t>
      </w:r>
      <w:r w:rsidRPr="00E35164">
        <w:rPr>
          <w:rStyle w:val="StyleUnderline"/>
          <w:highlight w:val="yellow"/>
        </w:rPr>
        <w:t>will</w:t>
      </w:r>
      <w:r w:rsidRPr="00506280">
        <w:rPr>
          <w:rStyle w:val="StyleUnderline"/>
        </w:rPr>
        <w:t xml:space="preserve"> </w:t>
      </w:r>
      <w:r w:rsidRPr="00E35164">
        <w:rPr>
          <w:rStyle w:val="Emphasis"/>
          <w:highlight w:val="yellow"/>
        </w:rPr>
        <w:t>overturn</w:t>
      </w:r>
      <w:r w:rsidRPr="00506280">
        <w:rPr>
          <w:rStyle w:val="StyleUnderline"/>
        </w:rPr>
        <w:t xml:space="preserve"> </w:t>
      </w:r>
      <w:r w:rsidRPr="00E35164">
        <w:rPr>
          <w:rStyle w:val="StyleUnderline"/>
          <w:highlight w:val="yellow"/>
        </w:rPr>
        <w:t>the existing energy architecture</w:t>
      </w:r>
      <w:r w:rsidRPr="00506280">
        <w:rPr>
          <w:sz w:val="16"/>
        </w:rPr>
        <w:t xml:space="preserve">, </w:t>
      </w:r>
      <w:r w:rsidRPr="00E35164">
        <w:rPr>
          <w:rStyle w:val="StyleUnderline"/>
          <w:highlight w:val="yellow"/>
        </w:rPr>
        <w:t>which is</w:t>
      </w:r>
      <w:r w:rsidRPr="00506280">
        <w:rPr>
          <w:rStyle w:val="StyleUnderline"/>
        </w:rPr>
        <w:t xml:space="preserve"> </w:t>
      </w:r>
      <w:r w:rsidRPr="00E35164">
        <w:rPr>
          <w:rStyle w:val="Emphasis"/>
          <w:highlight w:val="yellow"/>
        </w:rPr>
        <w:t>centralized</w:t>
      </w:r>
      <w:r w:rsidRPr="00506280">
        <w:rPr>
          <w:sz w:val="16"/>
        </w:rPr>
        <w:t xml:space="preserve">, </w:t>
      </w:r>
      <w:r w:rsidRPr="00E35164">
        <w:rPr>
          <w:rStyle w:val="Emphasis"/>
          <w:highlight w:val="yellow"/>
        </w:rPr>
        <w:t>command-and-control oriented</w:t>
      </w:r>
      <w:r w:rsidRPr="00506280">
        <w:rPr>
          <w:sz w:val="16"/>
        </w:rPr>
        <w:t xml:space="preserve">, </w:t>
      </w:r>
      <w:r w:rsidRPr="00E35164">
        <w:rPr>
          <w:rStyle w:val="Emphasis"/>
          <w:highlight w:val="yellow"/>
        </w:rPr>
        <w:t>secretive</w:t>
      </w:r>
      <w:r w:rsidRPr="00506280">
        <w:rPr>
          <w:sz w:val="16"/>
        </w:rPr>
        <w:t xml:space="preserve">, </w:t>
      </w:r>
      <w:r w:rsidRPr="00E35164">
        <w:rPr>
          <w:rStyle w:val="StyleUnderline"/>
          <w:highlight w:val="yellow"/>
        </w:rPr>
        <w:t>and</w:t>
      </w:r>
      <w:r w:rsidRPr="00506280">
        <w:rPr>
          <w:sz w:val="16"/>
        </w:rPr>
        <w:t xml:space="preserve"> </w:t>
      </w:r>
      <w:r w:rsidRPr="00E35164">
        <w:rPr>
          <w:rStyle w:val="Emphasis"/>
          <w:highlight w:val="yellow"/>
        </w:rPr>
        <w:t>extractive</w:t>
      </w:r>
      <w:r w:rsidRPr="00506280">
        <w:rPr>
          <w:sz w:val="16"/>
        </w:rPr>
        <w:t xml:space="preserve">. </w:t>
      </w:r>
      <w:r w:rsidRPr="00506280">
        <w:rPr>
          <w:rStyle w:val="StyleUnderline"/>
        </w:rPr>
        <w:t>The conventional energy model is about Big Banks financing Big Energy to build Big Power Plants</w:t>
      </w:r>
      <w:r w:rsidRPr="00506280">
        <w:rPr>
          <w:sz w:val="16"/>
        </w:rPr>
        <w:t xml:space="preserve"> or refineries in a few selected places. </w:t>
      </w:r>
      <w:r w:rsidRPr="00506280">
        <w:rPr>
          <w:rStyle w:val="StyleUnderline"/>
        </w:rPr>
        <w:t xml:space="preserve">The new architecture is about everyone financing everyone to build </w:t>
      </w:r>
      <w:r w:rsidRPr="00506280">
        <w:rPr>
          <w:rStyle w:val="Emphasis"/>
        </w:rPr>
        <w:t>smaller</w:t>
      </w:r>
      <w:r w:rsidRPr="00506280">
        <w:rPr>
          <w:rStyle w:val="StyleUnderline"/>
        </w:rPr>
        <w:t xml:space="preserve">, </w:t>
      </w:r>
      <w:r w:rsidRPr="00506280">
        <w:rPr>
          <w:rStyle w:val="Emphasis"/>
        </w:rPr>
        <w:t>distributed power plants</w:t>
      </w:r>
      <w:r w:rsidRPr="00506280">
        <w:rPr>
          <w:rStyle w:val="StyleUnderline"/>
        </w:rPr>
        <w:t xml:space="preserve"> everywhere</w:t>
      </w:r>
      <w:r w:rsidRPr="00506280">
        <w:rPr>
          <w:sz w:val="16"/>
        </w:rPr>
        <w:t xml:space="preserve">. 3. Abundant, cheap, and participatory energy. </w:t>
      </w:r>
      <w:r w:rsidRPr="00506280">
        <w:rPr>
          <w:rStyle w:val="StyleUnderline"/>
        </w:rPr>
        <w:t xml:space="preserve">The clean disruption will be about </w:t>
      </w:r>
      <w:r w:rsidRPr="00506280">
        <w:rPr>
          <w:rStyle w:val="Emphasis"/>
        </w:rPr>
        <w:t>abundant</w:t>
      </w:r>
      <w:r w:rsidRPr="00506280">
        <w:rPr>
          <w:sz w:val="16"/>
        </w:rPr>
        <w:t xml:space="preserve">, </w:t>
      </w:r>
      <w:r w:rsidRPr="00506280">
        <w:rPr>
          <w:rStyle w:val="Emphasis"/>
        </w:rPr>
        <w:t>cheap</w:t>
      </w:r>
      <w:r w:rsidRPr="00506280">
        <w:rPr>
          <w:sz w:val="16"/>
        </w:rPr>
        <w:t xml:space="preserve">, </w:t>
      </w:r>
      <w:r w:rsidRPr="00506280">
        <w:rPr>
          <w:rStyle w:val="StyleUnderline"/>
        </w:rPr>
        <w:t>and</w:t>
      </w:r>
      <w:r w:rsidRPr="00506280">
        <w:rPr>
          <w:sz w:val="16"/>
        </w:rPr>
        <w:t xml:space="preserve"> </w:t>
      </w:r>
      <w:r w:rsidRPr="00506280">
        <w:rPr>
          <w:rStyle w:val="Emphasis"/>
        </w:rPr>
        <w:t>participatory energy</w:t>
      </w:r>
      <w:r w:rsidRPr="00506280">
        <w:rPr>
          <w:sz w:val="16"/>
        </w:rPr>
        <w:t xml:space="preserve">. </w:t>
      </w:r>
      <w:r w:rsidRPr="00506280">
        <w:rPr>
          <w:rStyle w:val="StyleUnderline"/>
        </w:rPr>
        <w:t xml:space="preserve">The existing energy business model is based on </w:t>
      </w:r>
      <w:r w:rsidRPr="00506280">
        <w:rPr>
          <w:rStyle w:val="Emphasis"/>
        </w:rPr>
        <w:t>scarcity</w:t>
      </w:r>
      <w:r w:rsidRPr="00506280">
        <w:rPr>
          <w:rStyle w:val="StyleUnderline"/>
        </w:rPr>
        <w:t xml:space="preserve">, </w:t>
      </w:r>
      <w:r w:rsidRPr="00506280">
        <w:rPr>
          <w:rStyle w:val="Emphasis"/>
        </w:rPr>
        <w:t>depletion</w:t>
      </w:r>
      <w:r w:rsidRPr="00506280">
        <w:rPr>
          <w:sz w:val="16"/>
        </w:rPr>
        <w:t xml:space="preserve">, </w:t>
      </w:r>
      <w:r w:rsidRPr="00506280">
        <w:rPr>
          <w:rStyle w:val="StyleUnderline"/>
        </w:rPr>
        <w:t xml:space="preserve">and </w:t>
      </w:r>
      <w:r w:rsidRPr="00506280">
        <w:rPr>
          <w:rStyle w:val="Emphasis"/>
        </w:rPr>
        <w:t>command-and-control monopolies</w:t>
      </w:r>
      <w:r w:rsidRPr="00506280">
        <w:rPr>
          <w:sz w:val="16"/>
        </w:rPr>
        <w:t xml:space="preserve">. The clean disruption is similar to the information technology revolution that overturned the old publishing and information model and made information abundant, participatory, and essentially free. 4. </w:t>
      </w:r>
      <w:r w:rsidRPr="00E35164">
        <w:rPr>
          <w:rStyle w:val="Emphasis"/>
          <w:highlight w:val="yellow"/>
        </w:rPr>
        <w:t>Clean disruption is inevitable</w:t>
      </w:r>
      <w:r w:rsidRPr="00506280">
        <w:rPr>
          <w:sz w:val="16"/>
        </w:rPr>
        <w:t xml:space="preserve">. The clean disruption of energy and transportation is inevitable </w:t>
      </w:r>
      <w:r w:rsidRPr="00E35164">
        <w:rPr>
          <w:rStyle w:val="StyleUnderline"/>
          <w:highlight w:val="yellow"/>
        </w:rPr>
        <w:t>when you consider</w:t>
      </w:r>
      <w:r w:rsidRPr="00506280">
        <w:rPr>
          <w:rStyle w:val="StyleUnderline"/>
        </w:rPr>
        <w:t xml:space="preserve"> the </w:t>
      </w:r>
      <w:r w:rsidRPr="00506280">
        <w:rPr>
          <w:rStyle w:val="Emphasis"/>
        </w:rPr>
        <w:t xml:space="preserve">exponential </w:t>
      </w:r>
      <w:r w:rsidRPr="00E35164">
        <w:rPr>
          <w:rStyle w:val="Emphasis"/>
          <w:highlight w:val="yellow"/>
        </w:rPr>
        <w:t>cost improvement</w:t>
      </w:r>
      <w:r w:rsidRPr="00506280">
        <w:rPr>
          <w:sz w:val="16"/>
        </w:rPr>
        <w:t xml:space="preserve"> </w:t>
      </w:r>
      <w:r w:rsidRPr="00E35164">
        <w:rPr>
          <w:rStyle w:val="StyleUnderline"/>
          <w:highlight w:val="yellow"/>
        </w:rPr>
        <w:t>of</w:t>
      </w:r>
      <w:r w:rsidRPr="00506280">
        <w:rPr>
          <w:sz w:val="16"/>
        </w:rPr>
        <w:t xml:space="preserve"> </w:t>
      </w:r>
      <w:r w:rsidRPr="00E35164">
        <w:rPr>
          <w:rStyle w:val="Emphasis"/>
          <w:highlight w:val="yellow"/>
        </w:rPr>
        <w:t>disrupting technologies</w:t>
      </w:r>
      <w:r w:rsidRPr="00506280">
        <w:rPr>
          <w:sz w:val="16"/>
        </w:rPr>
        <w:t xml:space="preserve">; the creation of new business models; the democratization of generation, finance, and access; and the exponential market growth. 5. </w:t>
      </w:r>
      <w:r w:rsidRPr="00E35164">
        <w:rPr>
          <w:rStyle w:val="Emphasis"/>
          <w:highlight w:val="yellow"/>
        </w:rPr>
        <w:t>Clean disruption will be</w:t>
      </w:r>
      <w:r w:rsidRPr="00506280">
        <w:rPr>
          <w:sz w:val="16"/>
        </w:rPr>
        <w:t xml:space="preserve"> swift. It will be </w:t>
      </w:r>
      <w:r w:rsidRPr="00E35164">
        <w:rPr>
          <w:rStyle w:val="Emphasis"/>
          <w:highlight w:val="yellow"/>
        </w:rPr>
        <w:t>over by 2030</w:t>
      </w:r>
      <w:r w:rsidRPr="00506280">
        <w:rPr>
          <w:sz w:val="16"/>
        </w:rPr>
        <w:t xml:space="preserve">. </w:t>
      </w:r>
      <w:r w:rsidRPr="00E35164">
        <w:rPr>
          <w:rStyle w:val="Emphasis"/>
          <w:highlight w:val="yellow"/>
        </w:rPr>
        <w:t>Maybe before</w:t>
      </w:r>
      <w:r w:rsidRPr="00506280">
        <w:rPr>
          <w:sz w:val="16"/>
        </w:rPr>
        <w:t xml:space="preserve">. </w:t>
      </w:r>
      <w:r w:rsidRPr="00E35164">
        <w:rPr>
          <w:rStyle w:val="StyleUnderline"/>
          <w:highlight w:val="yellow"/>
        </w:rPr>
        <w:t>Oil</w:t>
      </w:r>
      <w:r w:rsidRPr="00E35164">
        <w:rPr>
          <w:sz w:val="16"/>
          <w:highlight w:val="yellow"/>
        </w:rPr>
        <w:t xml:space="preserve">, </w:t>
      </w:r>
      <w:r w:rsidRPr="00E35164">
        <w:rPr>
          <w:rStyle w:val="StyleUnderline"/>
          <w:highlight w:val="yellow"/>
        </w:rPr>
        <w:t>natural gas</w:t>
      </w:r>
      <w:r w:rsidRPr="00506280">
        <w:rPr>
          <w:sz w:val="16"/>
        </w:rPr>
        <w:t xml:space="preserve"> (</w:t>
      </w:r>
      <w:r w:rsidRPr="00E35164">
        <w:rPr>
          <w:rStyle w:val="StyleUnderline"/>
          <w:highlight w:val="yellow"/>
        </w:rPr>
        <w:t>methane</w:t>
      </w:r>
      <w:r w:rsidRPr="00506280">
        <w:rPr>
          <w:sz w:val="16"/>
        </w:rPr>
        <w:t xml:space="preserve">), </w:t>
      </w:r>
      <w:r w:rsidRPr="00E35164">
        <w:rPr>
          <w:rStyle w:val="StyleUnderline"/>
          <w:highlight w:val="yellow"/>
        </w:rPr>
        <w:t>coal</w:t>
      </w:r>
      <w:r w:rsidRPr="00506280">
        <w:rPr>
          <w:sz w:val="16"/>
        </w:rPr>
        <w:t xml:space="preserve">, </w:t>
      </w:r>
      <w:r w:rsidRPr="00E35164">
        <w:rPr>
          <w:rStyle w:val="StyleUnderline"/>
          <w:highlight w:val="yellow"/>
        </w:rPr>
        <w:t>and uranium will</w:t>
      </w:r>
      <w:r w:rsidRPr="00506280">
        <w:rPr>
          <w:rStyle w:val="StyleUnderline"/>
        </w:rPr>
        <w:t xml:space="preserve"> simply</w:t>
      </w:r>
      <w:r w:rsidRPr="00506280">
        <w:rPr>
          <w:sz w:val="16"/>
        </w:rPr>
        <w:t xml:space="preserve"> </w:t>
      </w:r>
      <w:r w:rsidRPr="00E35164">
        <w:rPr>
          <w:rStyle w:val="Emphasis"/>
          <w:highlight w:val="yellow"/>
        </w:rPr>
        <w:t>become obsolete</w:t>
      </w:r>
      <w:r w:rsidRPr="00506280">
        <w:rPr>
          <w:sz w:val="16"/>
        </w:rPr>
        <w:t xml:space="preserve"> </w:t>
      </w:r>
      <w:r w:rsidRPr="00E35164">
        <w:rPr>
          <w:rStyle w:val="StyleUnderline"/>
          <w:highlight w:val="yellow"/>
        </w:rPr>
        <w:t>for the purposes of generating</w:t>
      </w:r>
      <w:r w:rsidRPr="00506280">
        <w:rPr>
          <w:rStyle w:val="StyleUnderline"/>
        </w:rPr>
        <w:t xml:space="preserve"> </w:t>
      </w:r>
      <w:r w:rsidRPr="00E35164">
        <w:rPr>
          <w:rStyle w:val="Emphasis"/>
          <w:highlight w:val="yellow"/>
        </w:rPr>
        <w:t>significant amounts</w:t>
      </w:r>
      <w:r w:rsidRPr="00506280">
        <w:rPr>
          <w:rStyle w:val="StyleUnderline"/>
        </w:rPr>
        <w:t xml:space="preserve"> </w:t>
      </w:r>
      <w:r w:rsidRPr="00E35164">
        <w:rPr>
          <w:rStyle w:val="StyleUnderline"/>
          <w:highlight w:val="yellow"/>
        </w:rPr>
        <w:t>of electricity and</w:t>
      </w:r>
      <w:r w:rsidRPr="00506280">
        <w:rPr>
          <w:rStyle w:val="StyleUnderline"/>
        </w:rPr>
        <w:t xml:space="preserve"> </w:t>
      </w:r>
      <w:r w:rsidRPr="00E35164">
        <w:rPr>
          <w:rStyle w:val="Emphasis"/>
          <w:highlight w:val="yellow"/>
        </w:rPr>
        <w:t>powering the automobile</w:t>
      </w:r>
      <w:r w:rsidRPr="00506280">
        <w:rPr>
          <w:sz w:val="16"/>
        </w:rPr>
        <w:t xml:space="preserve">. These energy sources will still have uses. For example, uranium will be used to make nuclear weapons and natural gas will be used for cooking and producing fertilizer. Obsolescence and clean disruption will not put an end to incumbent industries. We still have vinyl records, sailboats and jukeboxes. These niche market products will survive, but </w:t>
      </w:r>
      <w:r w:rsidRPr="00506280">
        <w:rPr>
          <w:rStyle w:val="StyleUnderline"/>
        </w:rPr>
        <w:t>energy and transportation will not be the multi-trillion dollar energy heavyweights that they are today</w:t>
      </w:r>
      <w:r w:rsidRPr="00506280">
        <w:rPr>
          <w:sz w:val="16"/>
        </w:rPr>
        <w:t xml:space="preserve">. In twenty years we'll wonder how we put up with the horrendous consequences of the incumbent, conventional, $8 trillion-a-year energy industry. If Nikola Tesla and Thomas Alva Edison rose from the dead, they would recognize the industry that they helped build a century ago and they would be disappointed at how little it has changed. Today's versions of Tesla and Edison are creating technologies, products, and business models that will dismantle the extractive, centralized, dirty- energy age in which we live. </w:t>
      </w:r>
      <w:r w:rsidRPr="00506280">
        <w:rPr>
          <w:rStyle w:val="StyleUnderline"/>
        </w:rPr>
        <w:t xml:space="preserve">The first wave of energy disruption has </w:t>
      </w:r>
      <w:r w:rsidRPr="00506280">
        <w:rPr>
          <w:rStyle w:val="Emphasis"/>
        </w:rPr>
        <w:t>already begun</w:t>
      </w:r>
      <w:r w:rsidRPr="00506280">
        <w:rPr>
          <w:rStyle w:val="StyleUnderline"/>
        </w:rPr>
        <w:t xml:space="preserve"> with distributed solar and wind generation</w:t>
      </w:r>
      <w:r w:rsidRPr="00506280">
        <w:rPr>
          <w:sz w:val="16"/>
        </w:rPr>
        <w:t xml:space="preserve">. </w:t>
      </w:r>
      <w:r w:rsidRPr="00506280">
        <w:rPr>
          <w:rStyle w:val="StyleUnderline"/>
        </w:rPr>
        <w:t xml:space="preserve">It </w:t>
      </w:r>
      <w:r w:rsidRPr="00506280">
        <w:rPr>
          <w:rStyle w:val="Emphasis"/>
        </w:rPr>
        <w:t>won't be long</w:t>
      </w:r>
      <w:r w:rsidRPr="00506280">
        <w:rPr>
          <w:rStyle w:val="StyleUnderline"/>
        </w:rPr>
        <w:t xml:space="preserve"> before the next wave crashes over the remains of the first one</w:t>
      </w:r>
      <w:r w:rsidRPr="00506280">
        <w:rPr>
          <w:sz w:val="16"/>
        </w:rPr>
        <w:t xml:space="preserve">. Transportation is a $4 trillion industry globally. </w:t>
      </w:r>
      <w:r w:rsidRPr="00506280">
        <w:rPr>
          <w:rStyle w:val="StyleUnderline"/>
        </w:rPr>
        <w:t xml:space="preserve">The transportation industry is </w:t>
      </w:r>
      <w:r w:rsidRPr="00506280">
        <w:rPr>
          <w:rStyle w:val="Emphasis"/>
        </w:rPr>
        <w:t>inextricably linked</w:t>
      </w:r>
      <w:r w:rsidRPr="00506280">
        <w:rPr>
          <w:rStyle w:val="StyleUnderline"/>
        </w:rPr>
        <w:t xml:space="preserve"> with energy</w:t>
      </w:r>
      <w:r w:rsidRPr="00506280">
        <w:rPr>
          <w:sz w:val="16"/>
        </w:rPr>
        <w:t xml:space="preserve">. As this book explains, </w:t>
      </w:r>
      <w:r w:rsidRPr="00506280">
        <w:rPr>
          <w:rStyle w:val="StyleUnderline"/>
        </w:rPr>
        <w:t xml:space="preserve">the internal combustion engine automobile will soon be </w:t>
      </w:r>
      <w:r w:rsidRPr="00506280">
        <w:rPr>
          <w:rStyle w:val="Emphasis"/>
        </w:rPr>
        <w:t>disrupted</w:t>
      </w:r>
      <w:r w:rsidRPr="00506280">
        <w:rPr>
          <w:sz w:val="16"/>
        </w:rPr>
        <w:t xml:space="preserve">, </w:t>
      </w:r>
      <w:r w:rsidRPr="00506280">
        <w:rPr>
          <w:rStyle w:val="StyleUnderline"/>
        </w:rPr>
        <w:t>an event which will</w:t>
      </w:r>
      <w:r w:rsidRPr="00506280">
        <w:rPr>
          <w:sz w:val="16"/>
        </w:rPr>
        <w:t xml:space="preserve">, in turn, </w:t>
      </w:r>
      <w:r w:rsidRPr="00506280">
        <w:rPr>
          <w:rStyle w:val="StyleUnderline"/>
        </w:rPr>
        <w:t xml:space="preserve">send </w:t>
      </w:r>
      <w:r w:rsidRPr="00506280">
        <w:rPr>
          <w:rStyle w:val="Emphasis"/>
        </w:rPr>
        <w:t>disruptive</w:t>
      </w:r>
      <w:r w:rsidRPr="00506280">
        <w:rPr>
          <w:rStyle w:val="StyleUnderline"/>
        </w:rPr>
        <w:t xml:space="preserve"> shockwaves through the oil industry</w:t>
      </w:r>
      <w:r w:rsidRPr="00506280">
        <w:rPr>
          <w:sz w:val="16"/>
        </w:rPr>
        <w:t xml:space="preserve">. </w:t>
      </w:r>
      <w:r w:rsidRPr="00E35164">
        <w:rPr>
          <w:rStyle w:val="StyleUnderline"/>
          <w:highlight w:val="yellow"/>
        </w:rPr>
        <w:t>The</w:t>
      </w:r>
      <w:r w:rsidRPr="00506280">
        <w:rPr>
          <w:rStyle w:val="StyleUnderline"/>
        </w:rPr>
        <w:t xml:space="preserve"> </w:t>
      </w:r>
      <w:r w:rsidRPr="00E35164">
        <w:rPr>
          <w:rStyle w:val="Emphasis"/>
          <w:highlight w:val="yellow"/>
        </w:rPr>
        <w:t>first wave</w:t>
      </w:r>
      <w:r w:rsidRPr="00506280">
        <w:rPr>
          <w:rStyle w:val="StyleUnderline"/>
        </w:rPr>
        <w:t xml:space="preserve"> </w:t>
      </w:r>
      <w:r w:rsidRPr="00E35164">
        <w:rPr>
          <w:rStyle w:val="StyleUnderline"/>
          <w:highlight w:val="yellow"/>
        </w:rPr>
        <w:t>of disruption</w:t>
      </w:r>
      <w:r w:rsidRPr="00506280">
        <w:rPr>
          <w:rStyle w:val="StyleUnderline"/>
        </w:rPr>
        <w:t xml:space="preserve"> of the century-old automotive industry </w:t>
      </w:r>
      <w:r w:rsidRPr="00E35164">
        <w:rPr>
          <w:rStyle w:val="StyleUnderline"/>
          <w:highlight w:val="yellow"/>
        </w:rPr>
        <w:t>is</w:t>
      </w:r>
      <w:r w:rsidRPr="00506280">
        <w:rPr>
          <w:rStyle w:val="StyleUnderline"/>
        </w:rPr>
        <w:t xml:space="preserve"> well </w:t>
      </w:r>
      <w:r w:rsidRPr="00E35164">
        <w:rPr>
          <w:rStyle w:val="StyleUnderline"/>
          <w:highlight w:val="yellow"/>
        </w:rPr>
        <w:t>underway</w:t>
      </w:r>
      <w:r w:rsidRPr="00506280">
        <w:rPr>
          <w:rStyle w:val="StyleUnderline"/>
        </w:rPr>
        <w:t xml:space="preserve"> with electric vehicles</w:t>
      </w:r>
      <w:r w:rsidRPr="00506280">
        <w:rPr>
          <w:sz w:val="16"/>
        </w:rPr>
        <w:t xml:space="preserve">. </w:t>
      </w:r>
      <w:r w:rsidRPr="00E35164">
        <w:rPr>
          <w:rStyle w:val="StyleUnderline"/>
          <w:highlight w:val="yellow"/>
        </w:rPr>
        <w:t>The second</w:t>
      </w:r>
      <w:r w:rsidRPr="00506280">
        <w:rPr>
          <w:rStyle w:val="StyleUnderline"/>
        </w:rPr>
        <w:t xml:space="preserve"> disruptive wave, </w:t>
      </w:r>
      <w:r w:rsidRPr="00506280">
        <w:rPr>
          <w:rStyle w:val="Emphasis"/>
        </w:rPr>
        <w:t>the self-driving car</w:t>
      </w:r>
      <w:r w:rsidRPr="00506280">
        <w:rPr>
          <w:sz w:val="16"/>
        </w:rPr>
        <w:t xml:space="preserve">, </w:t>
      </w:r>
      <w:r w:rsidRPr="00E35164">
        <w:rPr>
          <w:rStyle w:val="StyleUnderline"/>
          <w:highlight w:val="yellow"/>
        </w:rPr>
        <w:t>will hit before the first</w:t>
      </w:r>
      <w:r w:rsidRPr="00506280">
        <w:rPr>
          <w:rStyle w:val="StyleUnderline"/>
        </w:rPr>
        <w:t xml:space="preserve"> wave </w:t>
      </w:r>
      <w:r w:rsidRPr="00E35164">
        <w:rPr>
          <w:rStyle w:val="StyleUnderline"/>
          <w:highlight w:val="yellow"/>
        </w:rPr>
        <w:t>is finished</w:t>
      </w:r>
      <w:r w:rsidRPr="00506280">
        <w:rPr>
          <w:rStyle w:val="StyleUnderline"/>
        </w:rPr>
        <w:t xml:space="preserve"> crashing</w:t>
      </w:r>
      <w:r w:rsidRPr="00506280">
        <w:rPr>
          <w:sz w:val="16"/>
        </w:rPr>
        <w:t xml:space="preserve">. </w:t>
      </w:r>
      <w:r w:rsidRPr="00E35164">
        <w:rPr>
          <w:rStyle w:val="Emphasis"/>
          <w:highlight w:val="yellow"/>
        </w:rPr>
        <w:t>Transportation will never be the same again</w:t>
      </w:r>
      <w:r w:rsidRPr="00506280">
        <w:rPr>
          <w:sz w:val="16"/>
        </w:rPr>
        <w:t xml:space="preserve">. This book is about how a </w:t>
      </w:r>
      <w:r w:rsidRPr="00E35164">
        <w:rPr>
          <w:rStyle w:val="StyleUnderline"/>
          <w:highlight w:val="yellow"/>
        </w:rPr>
        <w:t>new tech</w:t>
      </w:r>
      <w:r w:rsidRPr="00506280">
        <w:rPr>
          <w:rStyle w:val="StyleUnderline"/>
        </w:rPr>
        <w:t xml:space="preserve">nology-based infrastructure and a set of products and services </w:t>
      </w:r>
      <w:r w:rsidRPr="00E35164">
        <w:rPr>
          <w:rStyle w:val="Emphasis"/>
          <w:highlight w:val="yellow"/>
        </w:rPr>
        <w:t>governed by</w:t>
      </w:r>
      <w:r w:rsidRPr="00506280">
        <w:rPr>
          <w:rStyle w:val="Emphasis"/>
        </w:rPr>
        <w:t xml:space="preserve"> the </w:t>
      </w:r>
      <w:r w:rsidRPr="00E35164">
        <w:rPr>
          <w:rStyle w:val="Emphasis"/>
          <w:highlight w:val="yellow"/>
        </w:rPr>
        <w:t>economics</w:t>
      </w:r>
      <w:r w:rsidRPr="00506280">
        <w:rPr>
          <w:sz w:val="16"/>
        </w:rPr>
        <w:t xml:space="preserve"> </w:t>
      </w:r>
      <w:r w:rsidRPr="00506280">
        <w:rPr>
          <w:rStyle w:val="StyleUnderline"/>
        </w:rPr>
        <w:t xml:space="preserve">that have made Silicon Valley a source of market disruption over the last generation </w:t>
      </w:r>
      <w:r w:rsidRPr="00E35164">
        <w:rPr>
          <w:rStyle w:val="StyleUnderline"/>
          <w:highlight w:val="yellow"/>
        </w:rPr>
        <w:t>will</w:t>
      </w:r>
      <w:r w:rsidRPr="00506280">
        <w:rPr>
          <w:rStyle w:val="StyleUnderline"/>
        </w:rPr>
        <w:t xml:space="preserve"> </w:t>
      </w:r>
      <w:r w:rsidRPr="00E35164">
        <w:rPr>
          <w:rStyle w:val="Emphasis"/>
          <w:highlight w:val="yellow"/>
        </w:rPr>
        <w:t>disrupt energy industries</w:t>
      </w:r>
      <w:r w:rsidRPr="00506280">
        <w:rPr>
          <w:rStyle w:val="StyleUnderline"/>
        </w:rPr>
        <w:t xml:space="preserve"> </w:t>
      </w:r>
      <w:r w:rsidRPr="00E35164">
        <w:rPr>
          <w:rStyle w:val="StyleUnderline"/>
          <w:highlight w:val="yellow"/>
        </w:rPr>
        <w:t>that have</w:t>
      </w:r>
      <w:r w:rsidRPr="00506280">
        <w:rPr>
          <w:rStyle w:val="StyleUnderline"/>
        </w:rPr>
        <w:t xml:space="preserve"> </w:t>
      </w:r>
      <w:r w:rsidRPr="00E35164">
        <w:rPr>
          <w:rStyle w:val="Emphasis"/>
          <w:highlight w:val="yellow"/>
        </w:rPr>
        <w:t>barely evolved</w:t>
      </w:r>
      <w:r w:rsidRPr="00506280">
        <w:rPr>
          <w:rStyle w:val="StyleUnderline"/>
        </w:rPr>
        <w:t xml:space="preserve"> over the past hundred years</w:t>
      </w:r>
      <w:r w:rsidRPr="00506280">
        <w:rPr>
          <w:sz w:val="16"/>
        </w:rPr>
        <w:t>.</w:t>
      </w:r>
    </w:p>
    <w:p w14:paraId="029F96AA" w14:textId="77777777" w:rsidR="0023299F" w:rsidRDefault="0023299F" w:rsidP="0023299F">
      <w:pPr>
        <w:pStyle w:val="Heading4"/>
      </w:pPr>
      <w:r>
        <w:t xml:space="preserve">Statistics go affirmative </w:t>
      </w:r>
    </w:p>
    <w:p w14:paraId="3F63ABAF" w14:textId="77777777" w:rsidR="0023299F" w:rsidRPr="00131A27" w:rsidRDefault="0023299F" w:rsidP="0023299F">
      <w:r w:rsidRPr="00131A27">
        <w:rPr>
          <w:rStyle w:val="Style13ptBold"/>
        </w:rPr>
        <w:t>Teixeira</w:t>
      </w:r>
      <w:r>
        <w:t xml:space="preserve"> 3-7-</w:t>
      </w:r>
      <w:r w:rsidRPr="00131A27">
        <w:rPr>
          <w:rStyle w:val="Style13ptBold"/>
        </w:rPr>
        <w:t>2017</w:t>
      </w:r>
      <w:r>
        <w:t xml:space="preserve"> – PhD in sociology @ U W-Madison, author or co-author of six books (Ruy, “The Optimistic Leftist: Why the 21st Century Will Be Better Than You Think,” Kindle Reader)</w:t>
      </w:r>
    </w:p>
    <w:p w14:paraId="6DBE2DB1" w14:textId="77777777" w:rsidR="0023299F" w:rsidRDefault="0023299F" w:rsidP="0023299F">
      <w:pPr>
        <w:rPr>
          <w:sz w:val="8"/>
        </w:rPr>
      </w:pPr>
      <w:r w:rsidRPr="00AF673E">
        <w:rPr>
          <w:rStyle w:val="Emphasis"/>
          <w:highlight w:val="cyan"/>
        </w:rPr>
        <w:t>Globalization is</w:t>
      </w:r>
      <w:r w:rsidRPr="00CB0E92">
        <w:rPr>
          <w:rStyle w:val="Emphasis"/>
        </w:rPr>
        <w:t xml:space="preserve"> a force </w:t>
      </w:r>
      <w:r w:rsidRPr="006F7229">
        <w:rPr>
          <w:rStyle w:val="Emphasis"/>
        </w:rPr>
        <w:t>for</w:t>
      </w:r>
      <w:r w:rsidRPr="00CB0E92">
        <w:rPr>
          <w:rStyle w:val="Emphasis"/>
        </w:rPr>
        <w:t xml:space="preserve"> </w:t>
      </w:r>
      <w:r w:rsidRPr="00AF673E">
        <w:rPr>
          <w:rStyle w:val="Emphasis"/>
          <w:highlight w:val="cyan"/>
        </w:rPr>
        <w:t>good</w:t>
      </w:r>
      <w:r>
        <w:rPr>
          <w:rStyle w:val="StyleUnderline"/>
        </w:rPr>
        <w:t xml:space="preserve"> </w:t>
      </w:r>
      <w:r w:rsidRPr="004A4F4E">
        <w:rPr>
          <w:rStyle w:val="StyleUnderline"/>
        </w:rPr>
        <w:t>An</w:t>
      </w:r>
      <w:r w:rsidRPr="00C97F49">
        <w:rPr>
          <w:sz w:val="8"/>
        </w:rPr>
        <w:t xml:space="preserve">other </w:t>
      </w:r>
      <w:r w:rsidRPr="004A4F4E">
        <w:rPr>
          <w:rStyle w:val="StyleUnderline"/>
        </w:rPr>
        <w:t>area where the left falls down is its attitude</w:t>
      </w:r>
      <w:r>
        <w:rPr>
          <w:rStyle w:val="StyleUnderline"/>
        </w:rPr>
        <w:t xml:space="preserve"> </w:t>
      </w:r>
      <w:r w:rsidRPr="004A4F4E">
        <w:rPr>
          <w:rStyle w:val="StyleUnderline"/>
        </w:rPr>
        <w:t>toward globalization. This is often hostile</w:t>
      </w:r>
      <w:r w:rsidRPr="00C97F49">
        <w:rPr>
          <w:sz w:val="8"/>
        </w:rPr>
        <w:t xml:space="preserve">—trade costs jobs, especially manufacturing jobs; global competition destroys the economic base of local communities; rising nations like China are undercutting us with cheap labor and unfair trading practices; international capital seeks lower wages and looser regulation everywhere, promoting a race to the bottom; and so on. </w:t>
      </w:r>
      <w:r w:rsidRPr="004A4F4E">
        <w:rPr>
          <w:rStyle w:val="StyleUnderline"/>
        </w:rPr>
        <w:t>This</w:t>
      </w:r>
      <w:r>
        <w:rPr>
          <w:rStyle w:val="StyleUnderline"/>
        </w:rPr>
        <w:t xml:space="preserve"> </w:t>
      </w:r>
      <w:r w:rsidRPr="004A4F4E">
        <w:rPr>
          <w:rStyle w:val="StyleUnderline"/>
        </w:rPr>
        <w:t>casts globalization as an enemy of healthy growth</w:t>
      </w:r>
      <w:r w:rsidRPr="00C97F49">
        <w:rPr>
          <w:sz w:val="8"/>
        </w:rPr>
        <w:t xml:space="preserve"> and the ordinary worker and therefore something that should be opposed by the left. </w:t>
      </w:r>
      <w:r w:rsidRPr="004A4F4E">
        <w:rPr>
          <w:rStyle w:val="StyleUnderline"/>
        </w:rPr>
        <w:t>This attitude is misguided on several levels</w:t>
      </w:r>
      <w:r w:rsidRPr="00C97F49">
        <w:rPr>
          <w:sz w:val="8"/>
        </w:rPr>
        <w:t xml:space="preserve">. </w:t>
      </w:r>
      <w:r w:rsidRPr="004A4F4E">
        <w:rPr>
          <w:rStyle w:val="StyleUnderline"/>
        </w:rPr>
        <w:t>First, globalization has been central to the</w:t>
      </w:r>
      <w:r>
        <w:rPr>
          <w:rStyle w:val="StyleUnderline"/>
        </w:rPr>
        <w:t xml:space="preserve"> </w:t>
      </w:r>
      <w:r w:rsidRPr="004A4F4E">
        <w:rPr>
          <w:rStyle w:val="StyleUnderline"/>
        </w:rPr>
        <w:t>economic advances that have dramatically raised</w:t>
      </w:r>
      <w:r>
        <w:rPr>
          <w:rStyle w:val="StyleUnderline"/>
        </w:rPr>
        <w:t xml:space="preserve"> </w:t>
      </w:r>
      <w:r w:rsidRPr="004A4F4E">
        <w:rPr>
          <w:rStyle w:val="StyleUnderline"/>
        </w:rPr>
        <w:t>living standards all over the world</w:t>
      </w:r>
      <w:r w:rsidRPr="00C97F49">
        <w:rPr>
          <w:sz w:val="8"/>
        </w:rPr>
        <w:t xml:space="preserve">. Indeed, </w:t>
      </w:r>
      <w:r w:rsidRPr="004A4F4E">
        <w:rPr>
          <w:rStyle w:val="StyleUnderline"/>
        </w:rPr>
        <w:t>most</w:t>
      </w:r>
      <w:r>
        <w:rPr>
          <w:rStyle w:val="StyleUnderline"/>
        </w:rPr>
        <w:t xml:space="preserve"> </w:t>
      </w:r>
      <w:r w:rsidRPr="004A4F4E">
        <w:rPr>
          <w:rStyle w:val="StyleUnderline"/>
        </w:rPr>
        <w:t>parts of the developing world have made huge</w:t>
      </w:r>
      <w:r>
        <w:rPr>
          <w:rStyle w:val="StyleUnderline"/>
        </w:rPr>
        <w:t xml:space="preserve"> </w:t>
      </w:r>
      <w:r w:rsidRPr="004A4F4E">
        <w:rPr>
          <w:rStyle w:val="StyleUnderline"/>
        </w:rPr>
        <w:t>progress in the last half century as globalization has</w:t>
      </w:r>
      <w:r>
        <w:rPr>
          <w:rStyle w:val="StyleUnderline"/>
        </w:rPr>
        <w:t xml:space="preserve"> </w:t>
      </w:r>
      <w:r w:rsidRPr="004A4F4E">
        <w:rPr>
          <w:rStyle w:val="StyleUnderline"/>
        </w:rPr>
        <w:t>bound countries closer and closer together</w:t>
      </w:r>
      <w:r w:rsidRPr="00C97F49">
        <w:rPr>
          <w:sz w:val="8"/>
        </w:rPr>
        <w:t xml:space="preserve">. Because of this, </w:t>
      </w:r>
      <w:r w:rsidRPr="004A4F4E">
        <w:rPr>
          <w:rStyle w:val="StyleUnderline"/>
        </w:rPr>
        <w:t xml:space="preserve">the </w:t>
      </w:r>
      <w:r w:rsidRPr="00AF673E">
        <w:rPr>
          <w:rStyle w:val="StyleUnderline"/>
          <w:highlight w:val="cyan"/>
        </w:rPr>
        <w:t>proportion of the</w:t>
      </w:r>
      <w:r w:rsidRPr="004A4F4E">
        <w:rPr>
          <w:rStyle w:val="StyleUnderline"/>
        </w:rPr>
        <w:t xml:space="preserve"> </w:t>
      </w:r>
      <w:r w:rsidRPr="00AF673E">
        <w:rPr>
          <w:rStyle w:val="StyleUnderline"/>
          <w:highlight w:val="cyan"/>
        </w:rPr>
        <w:t>world</w:t>
      </w:r>
      <w:r w:rsidRPr="004A4F4E">
        <w:rPr>
          <w:rStyle w:val="StyleUnderline"/>
        </w:rPr>
        <w:t>'s population</w:t>
      </w:r>
      <w:r>
        <w:rPr>
          <w:rStyle w:val="StyleUnderline"/>
        </w:rPr>
        <w:t xml:space="preserve"> </w:t>
      </w:r>
      <w:r w:rsidRPr="00AF673E">
        <w:rPr>
          <w:rStyle w:val="StyleUnderline"/>
          <w:highlight w:val="cyan"/>
        </w:rPr>
        <w:t>that lives on less than 2,200 calories</w:t>
      </w:r>
      <w:r w:rsidRPr="004A4F4E">
        <w:rPr>
          <w:rStyle w:val="StyleUnderline"/>
        </w:rPr>
        <w:t xml:space="preserve"> a day </w:t>
      </w:r>
      <w:r w:rsidRPr="00AF673E">
        <w:rPr>
          <w:rStyle w:val="StyleUnderline"/>
          <w:highlight w:val="cyan"/>
        </w:rPr>
        <w:t>has fallen from 56 percent</w:t>
      </w:r>
      <w:r w:rsidRPr="004A4F4E">
        <w:rPr>
          <w:rStyle w:val="StyleUnderline"/>
        </w:rPr>
        <w:t xml:space="preserve"> in the mid-1960s </w:t>
      </w:r>
      <w:r w:rsidRPr="00AF673E">
        <w:rPr>
          <w:rStyle w:val="StyleUnderline"/>
          <w:highlight w:val="cyan"/>
        </w:rPr>
        <w:t>to less than 10 percent</w:t>
      </w:r>
      <w:r w:rsidRPr="004A4F4E">
        <w:rPr>
          <w:rStyle w:val="StyleUnderline"/>
        </w:rPr>
        <w:t xml:space="preserve"> today. The proportion of the</w:t>
      </w:r>
      <w:r>
        <w:rPr>
          <w:rStyle w:val="StyleUnderline"/>
        </w:rPr>
        <w:t xml:space="preserve"> </w:t>
      </w:r>
      <w:r w:rsidRPr="004A4F4E">
        <w:rPr>
          <w:rStyle w:val="StyleUnderline"/>
        </w:rPr>
        <w:t>world's population living in "</w:t>
      </w:r>
      <w:r w:rsidRPr="00AF673E">
        <w:rPr>
          <w:rStyle w:val="StyleUnderline"/>
          <w:highlight w:val="cyan"/>
        </w:rPr>
        <w:t>extreme poverty"</w:t>
      </w:r>
      <w:r>
        <w:rPr>
          <w:rStyle w:val="StyleUnderline"/>
        </w:rPr>
        <w:t xml:space="preserve"> </w:t>
      </w:r>
      <w:r w:rsidRPr="00C97F49">
        <w:rPr>
          <w:sz w:val="8"/>
        </w:rPr>
        <w:t xml:space="preserve">(currently defined by the World Bank as under $1.90 a day) </w:t>
      </w:r>
      <w:r w:rsidRPr="00AF673E">
        <w:rPr>
          <w:rStyle w:val="StyleUnderline"/>
          <w:highlight w:val="cyan"/>
        </w:rPr>
        <w:t>has fallen from 44 percent</w:t>
      </w:r>
      <w:r w:rsidRPr="004A4F4E">
        <w:rPr>
          <w:rStyle w:val="StyleUnderline"/>
        </w:rPr>
        <w:t xml:space="preserve"> in 1981 </w:t>
      </w:r>
      <w:r w:rsidRPr="00AF673E">
        <w:rPr>
          <w:rStyle w:val="StyleUnderline"/>
          <w:highlight w:val="cyan"/>
        </w:rPr>
        <w:t>to less than 10 percent</w:t>
      </w:r>
      <w:r w:rsidRPr="004A4F4E">
        <w:rPr>
          <w:rStyle w:val="StyleUnderline"/>
        </w:rPr>
        <w:t xml:space="preserve"> today</w:t>
      </w:r>
      <w:r w:rsidRPr="00C97F49">
        <w:rPr>
          <w:sz w:val="8"/>
        </w:rPr>
        <w:t xml:space="preserve">.56 </w:t>
      </w:r>
      <w:r w:rsidRPr="004A4F4E">
        <w:rPr>
          <w:rStyle w:val="StyleUnderline"/>
        </w:rPr>
        <w:t>Put in terms of</w:t>
      </w:r>
      <w:r>
        <w:rPr>
          <w:rStyle w:val="StyleUnderline"/>
        </w:rPr>
        <w:t xml:space="preserve"> </w:t>
      </w:r>
      <w:r w:rsidRPr="004A4F4E">
        <w:rPr>
          <w:rStyle w:val="StyleUnderline"/>
        </w:rPr>
        <w:t>absolute numbers, there were almost 2 billion</w:t>
      </w:r>
      <w:r>
        <w:rPr>
          <w:rStyle w:val="StyleUnderline"/>
        </w:rPr>
        <w:t xml:space="preserve"> </w:t>
      </w:r>
      <w:r w:rsidRPr="004A4F4E">
        <w:rPr>
          <w:rStyle w:val="StyleUnderline"/>
        </w:rPr>
        <w:t>people living in extreme poverty in 1990; that is</w:t>
      </w:r>
      <w:r>
        <w:rPr>
          <w:rStyle w:val="StyleUnderline"/>
        </w:rPr>
        <w:t xml:space="preserve"> </w:t>
      </w:r>
      <w:r w:rsidRPr="004A4F4E">
        <w:rPr>
          <w:rStyle w:val="StyleUnderline"/>
        </w:rPr>
        <w:t>down to around 700 million today. That means</w:t>
      </w:r>
      <w:r>
        <w:rPr>
          <w:rStyle w:val="StyleUnderline"/>
        </w:rPr>
        <w:t xml:space="preserve"> </w:t>
      </w:r>
      <w:r w:rsidRPr="004A4F4E">
        <w:rPr>
          <w:rStyle w:val="StyleUnderline"/>
        </w:rPr>
        <w:t xml:space="preserve">around a </w:t>
      </w:r>
      <w:r w:rsidRPr="00AF673E">
        <w:rPr>
          <w:rStyle w:val="StyleUnderline"/>
          <w:highlight w:val="cyan"/>
        </w:rPr>
        <w:t>quarter of the world's population has been lifted out of extreme poverty</w:t>
      </w:r>
      <w:r w:rsidRPr="004A4F4E">
        <w:rPr>
          <w:rStyle w:val="StyleUnderline"/>
        </w:rPr>
        <w:t xml:space="preserve"> in just the last 25</w:t>
      </w:r>
      <w:r>
        <w:rPr>
          <w:rStyle w:val="StyleUnderline"/>
        </w:rPr>
        <w:t xml:space="preserve"> </w:t>
      </w:r>
      <w:r w:rsidRPr="004A4F4E">
        <w:rPr>
          <w:rStyle w:val="StyleUnderline"/>
        </w:rPr>
        <w:t>years—25 years that have coincided with an</w:t>
      </w:r>
      <w:r>
        <w:rPr>
          <w:rStyle w:val="StyleUnderline"/>
        </w:rPr>
        <w:t xml:space="preserve"> </w:t>
      </w:r>
      <w:r w:rsidRPr="004A4F4E">
        <w:rPr>
          <w:rStyle w:val="StyleUnderline"/>
        </w:rPr>
        <w:t>acceleration of globalization</w:t>
      </w:r>
      <w:r w:rsidRPr="00C97F49">
        <w:rPr>
          <w:sz w:val="8"/>
        </w:rPr>
        <w:t xml:space="preserve">. This trend has been strongest in East Asia, especially China, but it has greatly affected all parts of the developing world, including Sub-Saharan Africa, frequently the poster child for the alleged failures of globalization. In Sub-Saharan Africa, the percent of the population living in extreme poverty has dropped from 56 percent in 1990 to 35 percent today. More broadly, as Branko Milanovic, one of the world's leading scholars on income distribution, notes: </w:t>
      </w:r>
      <w:r w:rsidRPr="00AF673E">
        <w:rPr>
          <w:rStyle w:val="StyleUnderline"/>
          <w:highlight w:val="cyan"/>
        </w:rPr>
        <w:t>Global income distribution</w:t>
      </w:r>
      <w:r w:rsidRPr="00C97F49">
        <w:rPr>
          <w:sz w:val="8"/>
        </w:rPr>
        <w:t xml:space="preserve"> (since the fall of the Berlin Wall) </w:t>
      </w:r>
      <w:r w:rsidRPr="004A4F4E">
        <w:rPr>
          <w:rStyle w:val="StyleUnderline"/>
        </w:rPr>
        <w:t xml:space="preserve">has </w:t>
      </w:r>
      <w:r w:rsidRPr="00AF673E">
        <w:rPr>
          <w:rStyle w:val="StyleUnderline"/>
          <w:highlight w:val="cyan"/>
        </w:rPr>
        <w:t>changed</w:t>
      </w:r>
      <w:r w:rsidRPr="004A4F4E">
        <w:rPr>
          <w:rStyle w:val="StyleUnderline"/>
        </w:rPr>
        <w:t xml:space="preserve"> in a remarkable way</w:t>
      </w:r>
      <w:r w:rsidRPr="00C97F49">
        <w:rPr>
          <w:sz w:val="8"/>
        </w:rPr>
        <w:t xml:space="preserve">. It was probably the most profound global reshuffle of people's economic positions since the Industrial Revolution. Broadly speaking </w:t>
      </w:r>
      <w:r w:rsidRPr="00AF673E">
        <w:rPr>
          <w:rStyle w:val="StyleUnderline"/>
          <w:highlight w:val="cyan"/>
        </w:rPr>
        <w:t>the</w:t>
      </w:r>
      <w:r>
        <w:rPr>
          <w:rStyle w:val="StyleUnderline"/>
        </w:rPr>
        <w:t xml:space="preserve"> </w:t>
      </w:r>
      <w:r w:rsidRPr="00AF673E">
        <w:rPr>
          <w:rStyle w:val="StyleUnderline"/>
          <w:highlight w:val="cyan"/>
        </w:rPr>
        <w:t>bottom third</w:t>
      </w:r>
      <w:r w:rsidRPr="00CB0E92">
        <w:rPr>
          <w:rStyle w:val="StyleUnderline"/>
        </w:rPr>
        <w:t xml:space="preserve"> ... </w:t>
      </w:r>
      <w:r w:rsidRPr="00AF673E">
        <w:rPr>
          <w:rStyle w:val="StyleUnderline"/>
          <w:highlight w:val="cyan"/>
        </w:rPr>
        <w:t>became</w:t>
      </w:r>
      <w:r w:rsidRPr="00CB0E92">
        <w:rPr>
          <w:rStyle w:val="StyleUnderline"/>
        </w:rPr>
        <w:t xml:space="preserve"> significantly </w:t>
      </w:r>
      <w:r w:rsidRPr="00AF673E">
        <w:rPr>
          <w:rStyle w:val="StyleUnderline"/>
          <w:highlight w:val="cyan"/>
        </w:rPr>
        <w:t>better off and</w:t>
      </w:r>
      <w:r w:rsidRPr="00CB0E92">
        <w:rPr>
          <w:rStyle w:val="StyleUnderline"/>
        </w:rPr>
        <w:t xml:space="preserve"> many of the people there escaped absolute</w:t>
      </w:r>
      <w:r>
        <w:rPr>
          <w:rStyle w:val="StyleUnderline"/>
        </w:rPr>
        <w:t xml:space="preserve"> </w:t>
      </w:r>
      <w:r w:rsidRPr="00CB0E92">
        <w:rPr>
          <w:rStyle w:val="StyleUnderline"/>
        </w:rPr>
        <w:t>poverty</w:t>
      </w:r>
      <w:r w:rsidRPr="00C97F49">
        <w:rPr>
          <w:sz w:val="8"/>
        </w:rPr>
        <w:t xml:space="preserve">. The middle third or more became much richer, seeing their real incomes rise by approximately 3 per cent per capita annually. </w:t>
      </w:r>
      <w:r w:rsidRPr="00CB0E92">
        <w:rPr>
          <w:rStyle w:val="StyleUnderline"/>
        </w:rPr>
        <w:t>Accompanying these dramatic rises in income</w:t>
      </w:r>
      <w:r>
        <w:rPr>
          <w:rStyle w:val="StyleUnderline"/>
        </w:rPr>
        <w:t xml:space="preserve"> </w:t>
      </w:r>
      <w:r w:rsidRPr="00CB0E92">
        <w:rPr>
          <w:rStyle w:val="StyleUnderline"/>
        </w:rPr>
        <w:t>have been dramatic increases in health</w:t>
      </w:r>
      <w:r w:rsidRPr="00C97F49">
        <w:rPr>
          <w:sz w:val="8"/>
        </w:rPr>
        <w:t xml:space="preserve">. Between 1990 and 2013, the percentage of the world's children who died before their fifth birthday fell by almost half.58 And overall life expectancy continues to climb, reaching 70 for those born in 2011. Back in 1950 world life expectancy was only 47. The average Mexican today lives longer than the average Briton did in 195 5.59 And stunningly, of all the people in human history who have reached the 60 age of 65, half are alive today. </w:t>
      </w:r>
      <w:r w:rsidRPr="00CB0E92">
        <w:rPr>
          <w:rStyle w:val="StyleUnderline"/>
        </w:rPr>
        <w:t>These are amazing advances and they are taking</w:t>
      </w:r>
      <w:r>
        <w:rPr>
          <w:rStyle w:val="StyleUnderline"/>
        </w:rPr>
        <w:t xml:space="preserve"> </w:t>
      </w:r>
      <w:r w:rsidRPr="00CB0E92">
        <w:rPr>
          <w:rStyle w:val="StyleUnderline"/>
        </w:rPr>
        <w:t>place while the world is becoming ever more</w:t>
      </w:r>
      <w:r>
        <w:rPr>
          <w:rStyle w:val="StyleUnderline"/>
        </w:rPr>
        <w:t xml:space="preserve"> </w:t>
      </w:r>
      <w:r w:rsidRPr="00CB0E92">
        <w:rPr>
          <w:rStyle w:val="StyleUnderline"/>
        </w:rPr>
        <w:t>globalized</w:t>
      </w:r>
      <w:r w:rsidRPr="00C97F49">
        <w:rPr>
          <w:sz w:val="8"/>
        </w:rPr>
        <w:t xml:space="preserve">. </w:t>
      </w:r>
      <w:r w:rsidRPr="00CB0E92">
        <w:rPr>
          <w:rStyle w:val="StyleUnderline"/>
        </w:rPr>
        <w:t>That's because globalization</w:t>
      </w:r>
      <w:r w:rsidRPr="00C97F49">
        <w:rPr>
          <w:sz w:val="8"/>
        </w:rPr>
        <w:t xml:space="preserve">, far </w:t>
      </w:r>
      <w:r w:rsidRPr="00CB0E92">
        <w:rPr>
          <w:rStyle w:val="Emphasis"/>
        </w:rPr>
        <w:t>from</w:t>
      </w:r>
      <w:r>
        <w:rPr>
          <w:rStyle w:val="Emphasis"/>
        </w:rPr>
        <w:t xml:space="preserve"> </w:t>
      </w:r>
      <w:r w:rsidRPr="00CB0E92">
        <w:rPr>
          <w:rStyle w:val="Emphasis"/>
        </w:rPr>
        <w:t>driving a race to the bottom, makes possible</w:t>
      </w:r>
      <w:r w:rsidRPr="00C97F49">
        <w:rPr>
          <w:sz w:val="8"/>
        </w:rPr>
        <w:t xml:space="preserve"> (even if it does not guarantee uniform progress in every country at every time) </w:t>
      </w:r>
      <w:r w:rsidRPr="00CB0E92">
        <w:rPr>
          <w:rStyle w:val="Emphasis"/>
        </w:rPr>
        <w:t>the spread of material progress to every corner of the earth</w:t>
      </w:r>
      <w:r w:rsidRPr="00C97F49">
        <w:rPr>
          <w:sz w:val="8"/>
        </w:rPr>
        <w:t xml:space="preserve">. Marx, despite his underestimation of capitalism's long-run potential, understood this.61 The broad left throughout most of the twentieth century understood this. But </w:t>
      </w:r>
      <w:r w:rsidRPr="00CB0E92">
        <w:rPr>
          <w:rStyle w:val="StyleUnderline"/>
        </w:rPr>
        <w:t>many on today's left have lost</w:t>
      </w:r>
      <w:r>
        <w:rPr>
          <w:rStyle w:val="StyleUnderline"/>
        </w:rPr>
        <w:t xml:space="preserve"> </w:t>
      </w:r>
      <w:r w:rsidRPr="00CB0E92">
        <w:rPr>
          <w:rStyle w:val="StyleUnderline"/>
        </w:rPr>
        <w:t>track of this fundamental truth and prefer instead</w:t>
      </w:r>
      <w:r>
        <w:rPr>
          <w:rStyle w:val="StyleUnderline"/>
        </w:rPr>
        <w:t xml:space="preserve"> </w:t>
      </w:r>
      <w:r w:rsidRPr="00CB0E92">
        <w:rPr>
          <w:rStyle w:val="StyleUnderline"/>
        </w:rPr>
        <w:t>to focus on the obvious facts that globalization has</w:t>
      </w:r>
      <w:r>
        <w:rPr>
          <w:rStyle w:val="StyleUnderline"/>
        </w:rPr>
        <w:t xml:space="preserve"> </w:t>
      </w:r>
      <w:r w:rsidRPr="00CB0E92">
        <w:rPr>
          <w:rStyle w:val="StyleUnderline"/>
        </w:rPr>
        <w:t>some negative effects</w:t>
      </w:r>
      <w:r w:rsidRPr="00C97F49">
        <w:rPr>
          <w:sz w:val="8"/>
        </w:rPr>
        <w:t xml:space="preserve">, both in developing and advanced countries, and </w:t>
      </w:r>
      <w:r w:rsidRPr="00CB0E92">
        <w:rPr>
          <w:rStyle w:val="StyleUnderline"/>
        </w:rPr>
        <w:t>that material progress has</w:t>
      </w:r>
      <w:r>
        <w:rPr>
          <w:rStyle w:val="StyleUnderline"/>
        </w:rPr>
        <w:t xml:space="preserve"> </w:t>
      </w:r>
      <w:r w:rsidRPr="00CB0E92">
        <w:rPr>
          <w:rStyle w:val="StyleUnderline"/>
        </w:rPr>
        <w:t>been very uneven</w:t>
      </w:r>
      <w:r w:rsidRPr="00C97F49">
        <w:rPr>
          <w:sz w:val="8"/>
        </w:rPr>
        <w:t xml:space="preserve">. But it is only this maddening, uneven, unfair process that makes serious economic progress for most of the human race possible. Therefore, </w:t>
      </w:r>
      <w:r w:rsidRPr="00AF673E">
        <w:rPr>
          <w:rStyle w:val="StyleUnderline"/>
          <w:highlight w:val="cyan"/>
        </w:rPr>
        <w:t>on ethical and moral grounds</w:t>
      </w:r>
      <w:r>
        <w:rPr>
          <w:rStyle w:val="StyleUnderline"/>
        </w:rPr>
        <w:t xml:space="preserve"> </w:t>
      </w:r>
      <w:r w:rsidRPr="00CB0E92">
        <w:rPr>
          <w:rStyle w:val="StyleUnderline"/>
        </w:rPr>
        <w:t xml:space="preserve">alone, </w:t>
      </w:r>
      <w:r w:rsidRPr="00AF673E">
        <w:rPr>
          <w:rStyle w:val="StyleUnderline"/>
          <w:highlight w:val="cyan"/>
        </w:rPr>
        <w:t>the left should enthusiastically embrace globalization</w:t>
      </w:r>
      <w:r w:rsidRPr="00CB0E92">
        <w:rPr>
          <w:rStyle w:val="StyleUnderline"/>
        </w:rPr>
        <w:t xml:space="preserve">, </w:t>
      </w:r>
      <w:r w:rsidRPr="00AF673E">
        <w:rPr>
          <w:rStyle w:val="Emphasis"/>
          <w:highlight w:val="cyan"/>
        </w:rPr>
        <w:t>even as they seek to mitigate its negative effects</w:t>
      </w:r>
      <w:r w:rsidRPr="00CB0E92">
        <w:rPr>
          <w:rStyle w:val="StyleUnderline"/>
        </w:rPr>
        <w:t xml:space="preserve"> where they occur and spread its</w:t>
      </w:r>
      <w:r>
        <w:rPr>
          <w:rStyle w:val="StyleUnderline"/>
        </w:rPr>
        <w:t xml:space="preserve"> </w:t>
      </w:r>
      <w:r w:rsidRPr="00CB0E92">
        <w:rPr>
          <w:rStyle w:val="StyleUnderline"/>
        </w:rPr>
        <w:t>benefits more evenly</w:t>
      </w:r>
      <w:r w:rsidRPr="00C97F49">
        <w:rPr>
          <w:sz w:val="8"/>
        </w:rPr>
        <w:t xml:space="preserve">. </w:t>
      </w:r>
    </w:p>
    <w:p w14:paraId="33EBDD55" w14:textId="77777777" w:rsidR="0023299F" w:rsidRDefault="0023299F" w:rsidP="0023299F"/>
    <w:p w14:paraId="7A96CD6F" w14:textId="77777777" w:rsidR="0023299F" w:rsidRDefault="0023299F" w:rsidP="0023299F">
      <w:pPr>
        <w:pStyle w:val="Heading3"/>
      </w:pPr>
      <w:r>
        <w:t>2AC – Cap Sustainable – Environment</w:t>
      </w:r>
    </w:p>
    <w:p w14:paraId="06540713" w14:textId="77777777" w:rsidR="0023299F" w:rsidRPr="00F00243" w:rsidRDefault="0023299F" w:rsidP="0023299F">
      <w:pPr>
        <w:pStyle w:val="Heading4"/>
      </w:pPr>
      <w:bookmarkStart w:id="10" w:name="_Hlk23682741"/>
      <w:r>
        <w:t xml:space="preserve">Capitalism is MOST clean and efficient, profit motive is key---any alt is comparatively more destructive </w:t>
      </w:r>
    </w:p>
    <w:p w14:paraId="60A01F2B" w14:textId="77777777" w:rsidR="0023299F" w:rsidRPr="00F00243" w:rsidRDefault="0023299F" w:rsidP="0023299F">
      <w:r w:rsidRPr="00F00243">
        <w:rPr>
          <w:rStyle w:val="Style13ptBold"/>
        </w:rPr>
        <w:t>Desrochers 10</w:t>
      </w:r>
      <w:r w:rsidRPr="00F00243">
        <w:t xml:space="preserve"> – Associate Professor of Geography @ University of Toronto [Pierre, February 2010, </w:t>
      </w:r>
      <w:r w:rsidRPr="00FC7917">
        <w:rPr>
          <w:i/>
        </w:rPr>
        <w:t>Industrial and Corporate Change</w:t>
      </w:r>
      <w:r w:rsidRPr="00F00243">
        <w:t xml:space="preserve">, “The environmental responsibility of business is to increase its profits (by creating value within the bounds of private property rights)”, Volume 19, Issue 1, Pages 161–204, </w:t>
      </w:r>
      <w:hyperlink r:id="rId12" w:history="1">
        <w:r w:rsidRPr="00F00243">
          <w:rPr>
            <w:rStyle w:val="Hyperlink"/>
          </w:rPr>
          <w:t>https://doi.org/10.1093/icc/dtp046</w:t>
        </w:r>
      </w:hyperlink>
      <w:r w:rsidRPr="00F00243">
        <w:t>]</w:t>
      </w:r>
    </w:p>
    <w:p w14:paraId="79D8A875" w14:textId="77777777" w:rsidR="0023299F" w:rsidRPr="00F010CC" w:rsidRDefault="0023299F" w:rsidP="0023299F">
      <w:pPr>
        <w:rPr>
          <w:sz w:val="8"/>
        </w:rPr>
      </w:pPr>
      <w:r w:rsidRPr="00F010CC">
        <w:rPr>
          <w:sz w:val="8"/>
        </w:rPr>
        <w:t xml:space="preserve">Some </w:t>
      </w:r>
      <w:r w:rsidRPr="001D2E90">
        <w:rPr>
          <w:rStyle w:val="StyleUnderline"/>
        </w:rPr>
        <w:t>theorists</w:t>
      </w:r>
      <w:r w:rsidRPr="00F010CC">
        <w:rPr>
          <w:sz w:val="8"/>
        </w:rPr>
        <w:t xml:space="preserve"> and many environmental activists, however, </w:t>
      </w:r>
      <w:r w:rsidRPr="001D2E90">
        <w:rPr>
          <w:rStyle w:val="StyleUnderline"/>
        </w:rPr>
        <w:t>argue</w:t>
      </w:r>
      <w:r w:rsidRPr="00F010CC">
        <w:rPr>
          <w:sz w:val="8"/>
        </w:rPr>
        <w:t xml:space="preserve"> that </w:t>
      </w:r>
      <w:r w:rsidRPr="001D2E90">
        <w:rPr>
          <w:rStyle w:val="StyleUnderline"/>
        </w:rPr>
        <w:t xml:space="preserve">market incentives foster a </w:t>
      </w:r>
      <w:r w:rsidRPr="001D2E90">
        <w:rPr>
          <w:rStyle w:val="Emphasis"/>
        </w:rPr>
        <w:t>short-term perspective</w:t>
      </w:r>
      <w:r w:rsidRPr="00F010CC">
        <w:rPr>
          <w:sz w:val="8"/>
        </w:rPr>
        <w:t xml:space="preserve"> </w:t>
      </w:r>
      <w:r w:rsidRPr="001D2E90">
        <w:rPr>
          <w:rStyle w:val="StyleUnderline"/>
        </w:rPr>
        <w:t>in which</w:t>
      </w:r>
      <w:r w:rsidRPr="00F010CC">
        <w:rPr>
          <w:sz w:val="8"/>
        </w:rPr>
        <w:t xml:space="preserve"> </w:t>
      </w:r>
      <w:r w:rsidRPr="001D2E90">
        <w:rPr>
          <w:rStyle w:val="StyleUnderline"/>
        </w:rPr>
        <w:t>production costs can be reduced and</w:t>
      </w:r>
      <w:r w:rsidRPr="00F010CC">
        <w:rPr>
          <w:sz w:val="8"/>
        </w:rPr>
        <w:t xml:space="preserve">/or </w:t>
      </w:r>
      <w:r w:rsidRPr="001D2E90">
        <w:rPr>
          <w:rStyle w:val="StyleUnderline"/>
        </w:rPr>
        <w:t>profitability increased</w:t>
      </w:r>
      <w:r w:rsidRPr="00F010CC">
        <w:rPr>
          <w:sz w:val="8"/>
        </w:rPr>
        <w:t xml:space="preserve"> through overexploitation of natural resources and polluting emissions 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hav9e severely detrimental effects on a corporation.” Physiologist and geographer Jared Diamond (2005: 483) suggests that, “depending on the circumstances,” a firm “really may maximize its profits, at least in the short term, by damaging the environment and hurting people.”7 This perspective is also shared by leading environmental economist Robert Stavins (2004: 12) who argues that “[i]f the market is left to itself, too many pollution-generating products get produced,” a point summed up in the following way by economists Marie-François Calmette and Isabelle Péchoux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p>
    <w:p w14:paraId="07C389AB" w14:textId="77777777" w:rsidR="0023299F" w:rsidRPr="001D2E90" w:rsidRDefault="0023299F" w:rsidP="0023299F">
      <w:pPr>
        <w:rPr>
          <w:rStyle w:val="StyleUnderline"/>
        </w:rPr>
      </w:pPr>
      <w:r w:rsidRPr="001D2E90">
        <w:rPr>
          <w:rStyle w:val="StyleUnderline"/>
        </w:rPr>
        <w:t xml:space="preserve">This </w:t>
      </w:r>
      <w:r w:rsidRPr="001E634E">
        <w:rPr>
          <w:rStyle w:val="Emphasis"/>
          <w:highlight w:val="yellow"/>
        </w:rPr>
        <w:t>alleged market failure</w:t>
      </w:r>
      <w:r w:rsidRPr="001E634E">
        <w:rPr>
          <w:sz w:val="8"/>
          <w:highlight w:val="yellow"/>
        </w:rPr>
        <w:t xml:space="preserve"> </w:t>
      </w:r>
      <w:r w:rsidRPr="001E634E">
        <w:rPr>
          <w:rStyle w:val="StyleUnderline"/>
          <w:highlight w:val="yellow"/>
        </w:rPr>
        <w:t>is</w:t>
      </w:r>
      <w:r w:rsidRPr="00F010CC">
        <w:rPr>
          <w:sz w:val="8"/>
        </w:rPr>
        <w:t xml:space="preserve"> nonetheless </w:t>
      </w:r>
      <w:r w:rsidRPr="001E634E">
        <w:rPr>
          <w:rStyle w:val="StyleUnderline"/>
          <w:highlight w:val="yellow"/>
        </w:rPr>
        <w:t>hard to reconcile with the fact that</w:t>
      </w:r>
      <w:r w:rsidRPr="001D2E90">
        <w:rPr>
          <w:rStyle w:val="StyleUnderline"/>
        </w:rPr>
        <w:t xml:space="preserve"> a firm’s </w:t>
      </w:r>
      <w:r w:rsidRPr="001E634E">
        <w:rPr>
          <w:rStyle w:val="StyleUnderline"/>
          <w:highlight w:val="yellow"/>
        </w:rPr>
        <w:t>survival is</w:t>
      </w:r>
      <w:r w:rsidRPr="001D2E90">
        <w:rPr>
          <w:rStyle w:val="StyleUnderline"/>
        </w:rPr>
        <w:t xml:space="preserve"> </w:t>
      </w:r>
      <w:r w:rsidRPr="001D2E90">
        <w:rPr>
          <w:rStyle w:val="Emphasis"/>
        </w:rPr>
        <w:t xml:space="preserve">directly </w:t>
      </w:r>
      <w:r w:rsidRPr="001E634E">
        <w:rPr>
          <w:rStyle w:val="Emphasis"/>
          <w:highlight w:val="yellow"/>
        </w:rPr>
        <w:t>dependent</w:t>
      </w:r>
      <w:r w:rsidRPr="001E634E">
        <w:rPr>
          <w:sz w:val="8"/>
          <w:highlight w:val="yellow"/>
        </w:rPr>
        <w:t xml:space="preserve"> </w:t>
      </w:r>
      <w:r w:rsidRPr="001E634E">
        <w:rPr>
          <w:rStyle w:val="StyleUnderline"/>
          <w:highlight w:val="yellow"/>
        </w:rPr>
        <w:t>upon</w:t>
      </w:r>
      <w:r w:rsidRPr="00F010CC">
        <w:rPr>
          <w:sz w:val="8"/>
        </w:rPr>
        <w:t xml:space="preserve"> the </w:t>
      </w:r>
      <w:r w:rsidRPr="001E634E">
        <w:rPr>
          <w:rStyle w:val="StyleUnderline"/>
          <w:highlight w:val="yellow"/>
        </w:rPr>
        <w:t>capacity</w:t>
      </w:r>
      <w:r w:rsidRPr="00F010CC">
        <w:rPr>
          <w:sz w:val="8"/>
        </w:rPr>
        <w:t xml:space="preserve"> of its owners and employees </w:t>
      </w:r>
      <w:r w:rsidRPr="001E634E">
        <w:rPr>
          <w:rStyle w:val="StyleUnderline"/>
          <w:highlight w:val="yellow"/>
        </w:rPr>
        <w:t>to create</w:t>
      </w:r>
      <w:r w:rsidRPr="001D2E90">
        <w:rPr>
          <w:rStyle w:val="StyleUnderline"/>
        </w:rPr>
        <w:t xml:space="preserve"> as much </w:t>
      </w:r>
      <w:r w:rsidRPr="001E634E">
        <w:rPr>
          <w:rStyle w:val="StyleUnderline"/>
          <w:highlight w:val="yellow"/>
        </w:rPr>
        <w:t>value</w:t>
      </w:r>
      <w:r w:rsidRPr="001D2E90">
        <w:rPr>
          <w:rStyle w:val="StyleUnderline"/>
        </w:rPr>
        <w:t xml:space="preserve"> as possible </w:t>
      </w:r>
      <w:r w:rsidRPr="001E634E">
        <w:rPr>
          <w:rStyle w:val="StyleUnderline"/>
          <w:highlight w:val="yellow"/>
        </w:rPr>
        <w:t>from costly inputs</w:t>
      </w:r>
      <w:r w:rsidRPr="00F010CC">
        <w:rPr>
          <w:sz w:val="8"/>
        </w:rPr>
        <w:t xml:space="preserve">. In the words of businessman Charles G. Koch (2007: 104): “It is easy to fall into the trap of a single-minded emphasis on cost reduction. Cost is only one component (although a critically important one) of value creation. If your goal is to lose weight, you could accomplish this by cutting off your leg, but that is hardly beneficial. </w:t>
      </w:r>
      <w:r w:rsidRPr="001D2E90">
        <w:rPr>
          <w:rStyle w:val="StyleUnderline"/>
        </w:rPr>
        <w:t>Cost-cutting for its own sake can be</w:t>
      </w:r>
      <w:r w:rsidRPr="00F010CC">
        <w:rPr>
          <w:sz w:val="8"/>
        </w:rPr>
        <w:t xml:space="preserve"> just as </w:t>
      </w:r>
      <w:r w:rsidRPr="001D2E90">
        <w:rPr>
          <w:rStyle w:val="StyleUnderline"/>
        </w:rPr>
        <w:t>shortsighted</w:t>
      </w:r>
      <w:r w:rsidRPr="00F010CC">
        <w:rPr>
          <w:sz w:val="8"/>
        </w:rPr>
        <w:t xml:space="preserve"> and can seriously damage future profitability. </w:t>
      </w:r>
      <w:r w:rsidRPr="001E634E">
        <w:rPr>
          <w:rStyle w:val="StyleUnderline"/>
        </w:rPr>
        <w:t xml:space="preserve">It is more appropriate to focus on </w:t>
      </w:r>
      <w:r w:rsidRPr="001E634E">
        <w:rPr>
          <w:rStyle w:val="Emphasis"/>
        </w:rPr>
        <w:t>eliminating waste</w:t>
      </w:r>
      <w:r w:rsidRPr="001E634E">
        <w:rPr>
          <w:sz w:val="8"/>
        </w:rPr>
        <w:t>.”</w:t>
      </w:r>
      <w:r w:rsidRPr="00F010CC">
        <w:rPr>
          <w:sz w:val="8"/>
        </w:rPr>
        <w:t xml:space="preserve"> As scientist Jesse Ausubel (1998: 39) puts it: “</w:t>
      </w:r>
      <w:r w:rsidRPr="001E634E">
        <w:rPr>
          <w:rStyle w:val="StyleUnderline"/>
          <w:highlight w:val="yellow"/>
        </w:rPr>
        <w:t>Pollution and waste</w:t>
      </w:r>
      <w:r w:rsidRPr="001D2E90">
        <w:rPr>
          <w:rStyle w:val="StyleUnderline"/>
        </w:rPr>
        <w:t xml:space="preserve"> usually </w:t>
      </w:r>
      <w:r w:rsidRPr="001E634E">
        <w:rPr>
          <w:rStyle w:val="StyleUnderline"/>
          <w:highlight w:val="yellow"/>
        </w:rPr>
        <w:t xml:space="preserve">indicate </w:t>
      </w:r>
      <w:r w:rsidRPr="001E634E">
        <w:rPr>
          <w:rStyle w:val="Emphasis"/>
          <w:highlight w:val="yellow"/>
        </w:rPr>
        <w:t>inefficiency</w:t>
      </w:r>
      <w:r w:rsidRPr="00F010CC">
        <w:rPr>
          <w:sz w:val="8"/>
        </w:rPr>
        <w:t xml:space="preserve">. In an economy of competing companies, </w:t>
      </w:r>
      <w:r w:rsidRPr="001D2E90">
        <w:rPr>
          <w:rStyle w:val="StyleUnderline"/>
        </w:rPr>
        <w:t>inefficiency is for losers</w:t>
      </w:r>
      <w:r w:rsidRPr="00F010CC">
        <w:rPr>
          <w:sz w:val="8"/>
        </w:rPr>
        <w:t xml:space="preserve">. So, </w:t>
      </w:r>
      <w:r w:rsidRPr="001E634E">
        <w:rPr>
          <w:rStyle w:val="StyleUnderline"/>
          <w:highlight w:val="yellow"/>
        </w:rPr>
        <w:t>over the long run</w:t>
      </w:r>
      <w:r w:rsidRPr="001D2E90">
        <w:rPr>
          <w:rStyle w:val="StyleUnderline"/>
        </w:rPr>
        <w:t xml:space="preserve">, successful </w:t>
      </w:r>
      <w:r w:rsidRPr="001E634E">
        <w:rPr>
          <w:rStyle w:val="StyleUnderline"/>
          <w:highlight w:val="yellow"/>
        </w:rPr>
        <w:t xml:space="preserve">companies are going to be </w:t>
      </w:r>
      <w:r w:rsidRPr="001E634E">
        <w:rPr>
          <w:rStyle w:val="Emphasis"/>
          <w:highlight w:val="yellow"/>
        </w:rPr>
        <w:t>green</w:t>
      </w:r>
      <w:r w:rsidRPr="001D2E90">
        <w:rPr>
          <w:rStyle w:val="Emphasis"/>
        </w:rPr>
        <w:t xml:space="preserve"> and clean</w:t>
      </w:r>
      <w:r w:rsidRPr="001D2E90">
        <w:rPr>
          <w:rStyle w:val="StyleUnderline"/>
        </w:rPr>
        <w:t>.”</w:t>
      </w:r>
    </w:p>
    <w:p w14:paraId="73850DA8" w14:textId="77777777" w:rsidR="0023299F" w:rsidRPr="00F010CC" w:rsidRDefault="0023299F" w:rsidP="0023299F">
      <w:pPr>
        <w:rPr>
          <w:sz w:val="8"/>
        </w:rPr>
      </w:pPr>
      <w:r w:rsidRPr="001D2E90">
        <w:rPr>
          <w:rStyle w:val="StyleUnderline"/>
        </w:rPr>
        <w:t>Building on this</w:t>
      </w:r>
      <w:r w:rsidRPr="00F010CC">
        <w:rPr>
          <w:sz w:val="8"/>
        </w:rPr>
        <w:t xml:space="preserve"> commonsensical </w:t>
      </w:r>
      <w:r w:rsidRPr="001D2E90">
        <w:rPr>
          <w:rStyle w:val="StyleUnderline"/>
        </w:rPr>
        <w:t>insight</w:t>
      </w:r>
      <w:r w:rsidRPr="00F010CC">
        <w:rPr>
          <w:sz w:val="8"/>
        </w:rPr>
        <w:t xml:space="preserve"> </w:t>
      </w:r>
      <w:r w:rsidRPr="001D2E90">
        <w:rPr>
          <w:rStyle w:val="StyleUnderline"/>
        </w:rPr>
        <w:t xml:space="preserve">and </w:t>
      </w:r>
      <w:r w:rsidRPr="00F010CC">
        <w:rPr>
          <w:sz w:val="8"/>
        </w:rPr>
        <w:t xml:space="preserve">on his </w:t>
      </w:r>
      <w:r w:rsidRPr="001E634E">
        <w:rPr>
          <w:rStyle w:val="StyleUnderline"/>
          <w:highlight w:val="yellow"/>
        </w:rPr>
        <w:t>comparative work on</w:t>
      </w:r>
      <w:r w:rsidRPr="001D2E90">
        <w:rPr>
          <w:rStyle w:val="StyleUnderline"/>
        </w:rPr>
        <w:t xml:space="preserve"> the diverging</w:t>
      </w:r>
      <w:r w:rsidRPr="00F010CC">
        <w:rPr>
          <w:sz w:val="8"/>
        </w:rPr>
        <w:t xml:space="preserve"> environmental </w:t>
      </w:r>
      <w:r w:rsidRPr="001D2E90">
        <w:rPr>
          <w:rStyle w:val="StyleUnderline"/>
        </w:rPr>
        <w:t xml:space="preserve">performance of </w:t>
      </w:r>
      <w:r w:rsidRPr="001E634E">
        <w:rPr>
          <w:rStyle w:val="Emphasis"/>
          <w:highlight w:val="yellow"/>
        </w:rPr>
        <w:t>market</w:t>
      </w:r>
      <w:r w:rsidRPr="001D2E90">
        <w:rPr>
          <w:rStyle w:val="Emphasis"/>
        </w:rPr>
        <w:t xml:space="preserve"> economies</w:t>
      </w:r>
      <w:r w:rsidRPr="001D2E90">
        <w:rPr>
          <w:rStyle w:val="StyleUnderline"/>
        </w:rPr>
        <w:t xml:space="preserve"> </w:t>
      </w:r>
      <w:r w:rsidRPr="001E634E">
        <w:rPr>
          <w:rStyle w:val="StyleUnderline"/>
          <w:highlight w:val="yellow"/>
        </w:rPr>
        <w:t xml:space="preserve">and </w:t>
      </w:r>
      <w:r w:rsidRPr="001E634E">
        <w:rPr>
          <w:rStyle w:val="Emphasis"/>
          <w:highlight w:val="yellow"/>
        </w:rPr>
        <w:t>centrally planned economies</w:t>
      </w:r>
      <w:r w:rsidRPr="001E634E">
        <w:rPr>
          <w:rStyle w:val="StyleUnderline"/>
          <w:highlight w:val="yellow"/>
        </w:rPr>
        <w:t xml:space="preserve"> </w:t>
      </w:r>
      <w:r w:rsidRPr="001E634E">
        <w:rPr>
          <w:sz w:val="8"/>
          <w:highlight w:val="yellow"/>
        </w:rPr>
        <w:t>(</w:t>
      </w:r>
      <w:r w:rsidRPr="001E634E">
        <w:rPr>
          <w:rStyle w:val="StyleUnderline"/>
          <w:highlight w:val="yellow"/>
        </w:rPr>
        <w:t xml:space="preserve">with the </w:t>
      </w:r>
      <w:r w:rsidRPr="001E634E">
        <w:rPr>
          <w:rStyle w:val="Emphasis"/>
          <w:highlight w:val="yellow"/>
        </w:rPr>
        <w:t>former</w:t>
      </w:r>
      <w:r w:rsidRPr="001D2E90">
        <w:rPr>
          <w:rStyle w:val="StyleUnderline"/>
        </w:rPr>
        <w:t xml:space="preserve"> becoming </w:t>
      </w:r>
      <w:r w:rsidRPr="001E634E">
        <w:rPr>
          <w:rStyle w:val="Emphasis"/>
          <w:highlight w:val="yellow"/>
        </w:rPr>
        <w:t>wealthier and cleaner</w:t>
      </w:r>
      <w:r w:rsidRPr="001D2E90">
        <w:rPr>
          <w:rStyle w:val="StyleUnderline"/>
        </w:rPr>
        <w:t xml:space="preserve"> over time</w:t>
      </w:r>
      <w:r w:rsidRPr="00F010CC">
        <w:rPr>
          <w:sz w:val="8"/>
        </w:rPr>
        <w:t xml:space="preserve">, while the latter stagnated or regressed while becoming increasingly polluted), Bernstam (1990: 348) suggests that the </w:t>
      </w:r>
      <w:r w:rsidRPr="001E634E">
        <w:rPr>
          <w:rStyle w:val="StyleUnderline"/>
          <w:highlight w:val="yellow"/>
        </w:rPr>
        <w:t>elimination of waste</w:t>
      </w:r>
      <w:r w:rsidRPr="001D2E90">
        <w:rPr>
          <w:rStyle w:val="StyleUnderline"/>
        </w:rPr>
        <w:t>, rather</w:t>
      </w:r>
      <w:r w:rsidRPr="00F010CC">
        <w:rPr>
          <w:sz w:val="8"/>
        </w:rPr>
        <w:t xml:space="preserve"> </w:t>
      </w:r>
      <w:r w:rsidRPr="001D2E90">
        <w:rPr>
          <w:rStyle w:val="StyleUnderline"/>
        </w:rPr>
        <w:t>than</w:t>
      </w:r>
      <w:r w:rsidRPr="00F010CC">
        <w:rPr>
          <w:sz w:val="8"/>
        </w:rPr>
        <w:t xml:space="preserve"> increased </w:t>
      </w:r>
      <w:r w:rsidRPr="001D2E90">
        <w:rPr>
          <w:rStyle w:val="StyleUnderline"/>
        </w:rPr>
        <w:t>production or consumption</w:t>
      </w:r>
      <w:r w:rsidRPr="00F010CC">
        <w:rPr>
          <w:sz w:val="8"/>
        </w:rPr>
        <w:t xml:space="preserve">, </w:t>
      </w:r>
      <w:r w:rsidRPr="001E634E">
        <w:rPr>
          <w:rStyle w:val="StyleUnderline"/>
          <w:highlight w:val="yellow"/>
        </w:rPr>
        <w:t>ultimately determines</w:t>
      </w:r>
      <w:r w:rsidRPr="001E634E">
        <w:rPr>
          <w:sz w:val="8"/>
          <w:highlight w:val="yellow"/>
        </w:rPr>
        <w:t xml:space="preserve"> </w:t>
      </w:r>
      <w:r w:rsidRPr="001E634E">
        <w:rPr>
          <w:rStyle w:val="StyleUnderline"/>
          <w:highlight w:val="yellow"/>
        </w:rPr>
        <w:t>the impact of</w:t>
      </w:r>
      <w:r w:rsidRPr="001D2E90">
        <w:rPr>
          <w:rStyle w:val="StyleUnderline"/>
        </w:rPr>
        <w:t xml:space="preserve"> economic </w:t>
      </w:r>
      <w:r w:rsidRPr="001E634E">
        <w:rPr>
          <w:rStyle w:val="StyleUnderline"/>
          <w:highlight w:val="yellow"/>
        </w:rPr>
        <w:t>growth</w:t>
      </w:r>
      <w:r w:rsidRPr="00F010CC">
        <w:rPr>
          <w:sz w:val="8"/>
        </w:rPr>
        <w:t xml:space="preserve"> on the environment. In this perspective, “</w:t>
      </w:r>
      <w:r w:rsidRPr="001D2E90">
        <w:rPr>
          <w:rStyle w:val="StyleUnderline"/>
        </w:rPr>
        <w:t>waste</w:t>
      </w:r>
      <w:r w:rsidRPr="00F010CC">
        <w:rPr>
          <w:sz w:val="8"/>
        </w:rPr>
        <w:t xml:space="preserve">” </w:t>
      </w:r>
      <w:r w:rsidRPr="001D2E90">
        <w:rPr>
          <w:rStyle w:val="StyleUnderline"/>
        </w:rPr>
        <w:t>includes</w:t>
      </w:r>
      <w:r w:rsidRPr="00F010CC">
        <w:rPr>
          <w:sz w:val="8"/>
        </w:rPr>
        <w:t xml:space="preserve"> not only “</w:t>
      </w:r>
      <w:r w:rsidRPr="001D2E90">
        <w:rPr>
          <w:rStyle w:val="StyleUnderline"/>
        </w:rPr>
        <w:t>economically useless production” such as slag, refuse, scrap, spills, discards</w:t>
      </w:r>
      <w:r w:rsidRPr="00F010CC">
        <w:rPr>
          <w:sz w:val="8"/>
        </w:rPr>
        <w:t xml:space="preserve">, and other processing losses, </w:t>
      </w:r>
      <w:r w:rsidRPr="001D2E90">
        <w:rPr>
          <w:rStyle w:val="StyleUnderline"/>
        </w:rPr>
        <w:t>but also “</w:t>
      </w:r>
      <w:r w:rsidRPr="001D2E90">
        <w:rPr>
          <w:rStyle w:val="Emphasis"/>
        </w:rPr>
        <w:t>destroyed primary resources</w:t>
      </w:r>
      <w:r w:rsidRPr="00F010CC">
        <w:rPr>
          <w:sz w:val="8"/>
        </w:rPr>
        <w:t xml:space="preserve">” </w:t>
      </w:r>
      <w:r w:rsidRPr="001D2E90">
        <w:rPr>
          <w:rStyle w:val="StyleUnderline"/>
        </w:rPr>
        <w:t>and</w:t>
      </w:r>
      <w:r w:rsidRPr="00F010CC">
        <w:rPr>
          <w:sz w:val="8"/>
        </w:rPr>
        <w:t xml:space="preserve"> “</w:t>
      </w:r>
      <w:r w:rsidRPr="001D2E90">
        <w:rPr>
          <w:rStyle w:val="StyleUnderline"/>
        </w:rPr>
        <w:t>losses of intermediary and final output</w:t>
      </w:r>
      <w:r w:rsidRPr="00F010CC">
        <w:rPr>
          <w:sz w:val="8"/>
        </w:rPr>
        <w:t xml:space="preserve"> in transportation and storage.”8 Thus </w:t>
      </w:r>
      <w:r w:rsidRPr="001D2E90">
        <w:rPr>
          <w:rStyle w:val="StyleUnderline"/>
        </w:rPr>
        <w:t>when</w:t>
      </w:r>
      <w:r w:rsidRPr="00F010CC">
        <w:rPr>
          <w:sz w:val="8"/>
        </w:rPr>
        <w:t xml:space="preserve"> the </w:t>
      </w:r>
      <w:r w:rsidRPr="001D2E90">
        <w:rPr>
          <w:rStyle w:val="StyleUnderline"/>
        </w:rPr>
        <w:t>growth in output exceeds</w:t>
      </w:r>
      <w:r w:rsidRPr="00F010CC">
        <w:rPr>
          <w:sz w:val="8"/>
        </w:rPr>
        <w:t xml:space="preserve"> the </w:t>
      </w:r>
      <w:r w:rsidRPr="001D2E90">
        <w:rPr>
          <w:rStyle w:val="StyleUnderline"/>
        </w:rPr>
        <w:t xml:space="preserve">growth in resource input required, </w:t>
      </w:r>
      <w:r w:rsidRPr="00F010CC">
        <w:rPr>
          <w:sz w:val="8"/>
        </w:rPr>
        <w:t xml:space="preserve">increased </w:t>
      </w:r>
      <w:r w:rsidRPr="001D2E90">
        <w:rPr>
          <w:rStyle w:val="StyleUnderline"/>
        </w:rPr>
        <w:t>material wealth will be</w:t>
      </w:r>
      <w:r w:rsidRPr="00F010CC">
        <w:rPr>
          <w:sz w:val="8"/>
        </w:rPr>
        <w:t xml:space="preserve"> </w:t>
      </w:r>
      <w:r w:rsidRPr="001D2E90">
        <w:rPr>
          <w:rStyle w:val="StyleUnderline"/>
        </w:rPr>
        <w:t xml:space="preserve">created </w:t>
      </w:r>
      <w:r w:rsidRPr="001D2E90">
        <w:rPr>
          <w:rStyle w:val="Emphasis"/>
        </w:rPr>
        <w:t>while pollution levels decline</w:t>
      </w:r>
      <w:r w:rsidRPr="00F010CC">
        <w:rPr>
          <w:sz w:val="8"/>
        </w:rPr>
        <w:t xml:space="preserve">. On the other hand, a poorer economy that uses a smaller amount of resources less efficiently will experience greater environmental damage. </w:t>
      </w:r>
      <w:r w:rsidRPr="001E634E">
        <w:rPr>
          <w:rStyle w:val="StyleUnderline"/>
          <w:highlight w:val="yellow"/>
        </w:rPr>
        <w:t>In 1987</w:t>
      </w:r>
      <w:r w:rsidRPr="00F010CC">
        <w:rPr>
          <w:sz w:val="8"/>
        </w:rPr>
        <w:t xml:space="preserve">, for example, </w:t>
      </w:r>
      <w:r w:rsidRPr="001D2E90">
        <w:rPr>
          <w:rStyle w:val="StyleUnderline"/>
        </w:rPr>
        <w:t xml:space="preserve">industrial and domestic air </w:t>
      </w:r>
      <w:r w:rsidRPr="001E634E">
        <w:rPr>
          <w:rStyle w:val="StyleUnderline"/>
          <w:highlight w:val="yellow"/>
        </w:rPr>
        <w:t xml:space="preserve">pollutant concentrations were </w:t>
      </w:r>
      <w:r w:rsidRPr="001E634E">
        <w:rPr>
          <w:rStyle w:val="Emphasis"/>
          <w:highlight w:val="yellow"/>
        </w:rPr>
        <w:t>five times higher</w:t>
      </w:r>
      <w:r w:rsidRPr="001E634E">
        <w:rPr>
          <w:rStyle w:val="StyleUnderline"/>
          <w:highlight w:val="yellow"/>
        </w:rPr>
        <w:t xml:space="preserve"> in the USSR</w:t>
      </w:r>
      <w:r w:rsidRPr="001E634E">
        <w:rPr>
          <w:sz w:val="8"/>
          <w:highlight w:val="yellow"/>
        </w:rPr>
        <w:t xml:space="preserve"> </w:t>
      </w:r>
      <w:r w:rsidRPr="001E634E">
        <w:rPr>
          <w:rStyle w:val="StyleUnderline"/>
          <w:highlight w:val="yellow"/>
        </w:rPr>
        <w:t>than</w:t>
      </w:r>
      <w:r w:rsidRPr="001D2E90">
        <w:rPr>
          <w:rStyle w:val="StyleUnderline"/>
        </w:rPr>
        <w:t xml:space="preserve"> in </w:t>
      </w:r>
      <w:r w:rsidRPr="001E634E">
        <w:rPr>
          <w:rStyle w:val="StyleUnderline"/>
          <w:highlight w:val="yellow"/>
        </w:rPr>
        <w:t>the United States</w:t>
      </w:r>
      <w:r w:rsidRPr="00F010CC">
        <w:rPr>
          <w:sz w:val="8"/>
        </w:rPr>
        <w:t xml:space="preserve">, </w:t>
      </w:r>
      <w:r w:rsidRPr="001D2E90">
        <w:rPr>
          <w:rStyle w:val="StyleUnderline"/>
        </w:rPr>
        <w:t xml:space="preserve">despite the fact that the </w:t>
      </w:r>
      <w:r w:rsidRPr="001D2E90">
        <w:rPr>
          <w:rStyle w:val="Emphasis"/>
        </w:rPr>
        <w:t>former’s GDP was only half</w:t>
      </w:r>
      <w:r w:rsidRPr="00F010CC">
        <w:rPr>
          <w:sz w:val="8"/>
        </w:rPr>
        <w:t xml:space="preserve"> that of the latter.9 Similarly, more tropical rainforests will be felled when livestock production, processing, and distribution is less efficient than it could be. </w:t>
      </w:r>
      <w:r w:rsidRPr="001D2E90">
        <w:rPr>
          <w:rStyle w:val="Emphasis"/>
        </w:rPr>
        <w:t>Greater livestock production</w:t>
      </w:r>
      <w:r w:rsidRPr="001D2E90">
        <w:rPr>
          <w:rStyle w:val="StyleUnderline"/>
        </w:rPr>
        <w:t xml:space="preserve"> can</w:t>
      </w:r>
      <w:r w:rsidRPr="00F010CC">
        <w:rPr>
          <w:sz w:val="8"/>
        </w:rPr>
        <w:t xml:space="preserve"> thus </w:t>
      </w:r>
      <w:r w:rsidRPr="001D2E90">
        <w:rPr>
          <w:rStyle w:val="StyleUnderline"/>
        </w:rPr>
        <w:t xml:space="preserve">be </w:t>
      </w:r>
      <w:r w:rsidRPr="001D2E90">
        <w:rPr>
          <w:rStyle w:val="Emphasis"/>
        </w:rPr>
        <w:t>perfectly compatible</w:t>
      </w:r>
      <w:r w:rsidRPr="00F010CC">
        <w:rPr>
          <w:sz w:val="8"/>
        </w:rPr>
        <w:t xml:space="preserve"> </w:t>
      </w:r>
      <w:r w:rsidRPr="001D2E90">
        <w:rPr>
          <w:rStyle w:val="StyleUnderline"/>
        </w:rPr>
        <w:t>with</w:t>
      </w:r>
      <w:r w:rsidRPr="00F010CC">
        <w:rPr>
          <w:sz w:val="8"/>
        </w:rPr>
        <w:t xml:space="preserve"> more </w:t>
      </w:r>
      <w:r w:rsidRPr="001D2E90">
        <w:rPr>
          <w:rStyle w:val="StyleUnderline"/>
        </w:rPr>
        <w:t>benign environmental repercussions when more efficient methods are used</w:t>
      </w:r>
      <w:r w:rsidRPr="00F010CC">
        <w:rPr>
          <w:sz w:val="8"/>
        </w:rPr>
        <w:t>. In other words, the impact of human activity on the biosphere is not a function of the amount of resources produced from it in the first place, but of the amount released from the economic sphere back into the biosphere. As will now be argued, the concomitant fear of resource exhaustion is similarly debatable.</w:t>
      </w:r>
    </w:p>
    <w:p w14:paraId="5269CA22" w14:textId="77777777" w:rsidR="0023299F" w:rsidRPr="00F010CC" w:rsidRDefault="0023299F" w:rsidP="0023299F">
      <w:pPr>
        <w:rPr>
          <w:sz w:val="8"/>
        </w:rPr>
      </w:pPr>
      <w:r w:rsidRPr="00F010CC">
        <w:rPr>
          <w:sz w:val="8"/>
        </w:rPr>
        <w:t>2.2 Resource creation and utilization</w:t>
      </w:r>
    </w:p>
    <w:p w14:paraId="3F7C6DF7" w14:textId="77777777" w:rsidR="0023299F" w:rsidRPr="00F010CC" w:rsidRDefault="0023299F" w:rsidP="0023299F">
      <w:pPr>
        <w:rPr>
          <w:sz w:val="8"/>
        </w:rPr>
      </w:pPr>
      <w:r w:rsidRPr="00F010CC">
        <w:rPr>
          <w:sz w:val="8"/>
        </w:rPr>
        <w:t xml:space="preserve">According to what is sometimes referred to as the “resourceship” paradigm (McDonald, 1995; Bradley, 2007), “resources are not, they become” in that they are neither fixed nor finite, but are created by renewable human intellect in an economic context where businesses transform and manipulate a variety of otherwise valueless inputs to generate saleable outputs (Zimmermann, 1951/1933; De Gregori, 1987; Simon, 1995, 1996; Bradley, 2007; Brätland, 2008).10 </w:t>
      </w:r>
      <w:r w:rsidRPr="00FC7917">
        <w:rPr>
          <w:rStyle w:val="Emphasis"/>
        </w:rPr>
        <w:t>Historical evidence</w:t>
      </w:r>
      <w:r w:rsidRPr="00F010CC">
        <w:rPr>
          <w:sz w:val="8"/>
        </w:rPr>
        <w:t xml:space="preserve"> </w:t>
      </w:r>
      <w:r w:rsidRPr="00FC7917">
        <w:rPr>
          <w:rStyle w:val="StyleUnderline"/>
        </w:rPr>
        <w:t>suggests</w:t>
      </w:r>
      <w:r w:rsidRPr="00F010CC">
        <w:rPr>
          <w:sz w:val="8"/>
        </w:rPr>
        <w:t xml:space="preserve"> that the </w:t>
      </w:r>
      <w:r w:rsidRPr="001E634E">
        <w:rPr>
          <w:rStyle w:val="StyleUnderline"/>
          <w:highlight w:val="yellow"/>
        </w:rPr>
        <w:t>profit</w:t>
      </w:r>
      <w:r w:rsidRPr="001E634E">
        <w:rPr>
          <w:sz w:val="8"/>
          <w:highlight w:val="yellow"/>
        </w:rPr>
        <w:t xml:space="preserve"> </w:t>
      </w:r>
      <w:r w:rsidRPr="001E634E">
        <w:rPr>
          <w:rStyle w:val="StyleUnderline"/>
          <w:highlight w:val="yellow"/>
        </w:rPr>
        <w:t>motive</w:t>
      </w:r>
      <w:r w:rsidRPr="00F010CC">
        <w:rPr>
          <w:sz w:val="8"/>
        </w:rPr>
        <w:t xml:space="preserve"> </w:t>
      </w:r>
      <w:r w:rsidRPr="00FC7917">
        <w:rPr>
          <w:rStyle w:val="StyleUnderline"/>
        </w:rPr>
        <w:t>has</w:t>
      </w:r>
      <w:r w:rsidRPr="00F010CC">
        <w:rPr>
          <w:sz w:val="8"/>
        </w:rPr>
        <w:t xml:space="preserve"> long </w:t>
      </w:r>
      <w:r w:rsidRPr="001E634E">
        <w:rPr>
          <w:rStyle w:val="StyleUnderline"/>
          <w:highlight w:val="yellow"/>
        </w:rPr>
        <w:t xml:space="preserve">acted as a </w:t>
      </w:r>
      <w:r w:rsidRPr="001E634E">
        <w:rPr>
          <w:rStyle w:val="Emphasis"/>
          <w:highlight w:val="yellow"/>
        </w:rPr>
        <w:t>powerful incentive</w:t>
      </w:r>
      <w:r w:rsidRPr="001E634E">
        <w:rPr>
          <w:rStyle w:val="StyleUnderline"/>
          <w:highlight w:val="yellow"/>
        </w:rPr>
        <w:t xml:space="preserve"> to</w:t>
      </w:r>
      <w:r w:rsidRPr="00FC7917">
        <w:rPr>
          <w:rStyle w:val="StyleUnderline"/>
        </w:rPr>
        <w:t xml:space="preserve"> progressively </w:t>
      </w:r>
      <w:r w:rsidRPr="001E634E">
        <w:rPr>
          <w:rStyle w:val="StyleUnderline"/>
          <w:highlight w:val="yellow"/>
        </w:rPr>
        <w:t>increase</w:t>
      </w:r>
      <w:r w:rsidRPr="00F010CC">
        <w:rPr>
          <w:sz w:val="8"/>
        </w:rPr>
        <w:t xml:space="preserve"> the </w:t>
      </w:r>
      <w:r w:rsidRPr="001E634E">
        <w:rPr>
          <w:rStyle w:val="StyleUnderline"/>
          <w:highlight w:val="yellow"/>
        </w:rPr>
        <w:t>efficiency</w:t>
      </w:r>
      <w:r w:rsidRPr="00FC7917">
        <w:rPr>
          <w:rStyle w:val="StyleUnderline"/>
        </w:rPr>
        <w:t xml:space="preserve"> of material use</w:t>
      </w:r>
      <w:r w:rsidRPr="00F010CC">
        <w:rPr>
          <w:sz w:val="8"/>
        </w:rPr>
        <w:t xml:space="preserve">. This is accomplished in two ways: </w:t>
      </w:r>
      <w:r w:rsidRPr="00FC7917">
        <w:rPr>
          <w:rStyle w:val="StyleUnderline"/>
        </w:rPr>
        <w:t xml:space="preserve">first, by changing the material resources used </w:t>
      </w:r>
      <w:r w:rsidRPr="001E634E">
        <w:rPr>
          <w:rStyle w:val="StyleUnderline"/>
          <w:highlight w:val="yellow"/>
        </w:rPr>
        <w:t>by developing valuable inputs out of</w:t>
      </w:r>
      <w:r w:rsidRPr="00FC7917">
        <w:rPr>
          <w:rStyle w:val="StyleUnderline"/>
        </w:rPr>
        <w:t xml:space="preserve"> previously </w:t>
      </w:r>
      <w:r w:rsidRPr="001E634E">
        <w:rPr>
          <w:rStyle w:val="StyleUnderline"/>
          <w:highlight w:val="yellow"/>
        </w:rPr>
        <w:t>worthless</w:t>
      </w:r>
      <w:r w:rsidRPr="00F010CC">
        <w:rPr>
          <w:sz w:val="8"/>
        </w:rPr>
        <w:t xml:space="preserve"> </w:t>
      </w:r>
      <w:r w:rsidRPr="001E634E">
        <w:rPr>
          <w:sz w:val="8"/>
          <w:highlight w:val="yellow"/>
        </w:rPr>
        <w:t xml:space="preserve">raw </w:t>
      </w:r>
      <w:r w:rsidRPr="001E634E">
        <w:rPr>
          <w:rStyle w:val="StyleUnderline"/>
          <w:highlight w:val="yellow"/>
        </w:rPr>
        <w:t>materials</w:t>
      </w:r>
      <w:r w:rsidRPr="00F010CC">
        <w:rPr>
          <w:sz w:val="8"/>
        </w:rPr>
        <w:t xml:space="preserve">, </w:t>
      </w:r>
      <w:r w:rsidRPr="00FC7917">
        <w:rPr>
          <w:rStyle w:val="StyleUnderline"/>
        </w:rPr>
        <w:t>and,</w:t>
      </w:r>
      <w:r w:rsidRPr="00F010CC">
        <w:rPr>
          <w:sz w:val="8"/>
        </w:rPr>
        <w:t xml:space="preserve"> secondly, by </w:t>
      </w:r>
      <w:r w:rsidRPr="00FC7917">
        <w:rPr>
          <w:rStyle w:val="StyleUnderline"/>
        </w:rPr>
        <w:t>transforming industrial wastes into sought-after intermediate products</w:t>
      </w:r>
      <w:r w:rsidRPr="00F010CC">
        <w:rPr>
          <w:sz w:val="8"/>
        </w:rPr>
        <w:t xml:space="preserve">. </w:t>
      </w:r>
      <w:r w:rsidRPr="00FC7917">
        <w:rPr>
          <w:rStyle w:val="StyleUnderline"/>
        </w:rPr>
        <w:t>Each of these</w:t>
      </w:r>
      <w:r w:rsidRPr="00F010CC">
        <w:rPr>
          <w:sz w:val="8"/>
        </w:rPr>
        <w:t xml:space="preserve"> processes </w:t>
      </w:r>
      <w:r w:rsidRPr="00FC7917">
        <w:rPr>
          <w:rStyle w:val="StyleUnderline"/>
        </w:rPr>
        <w:t>resulted in significant</w:t>
      </w:r>
      <w:r w:rsidRPr="00F010CC">
        <w:rPr>
          <w:sz w:val="8"/>
        </w:rPr>
        <w:t xml:space="preserve"> </w:t>
      </w:r>
      <w:r w:rsidRPr="00FC7917">
        <w:rPr>
          <w:rStyle w:val="StyleUnderline"/>
        </w:rPr>
        <w:t>environmental improvements</w:t>
      </w:r>
      <w:r w:rsidRPr="00F010CC">
        <w:rPr>
          <w:sz w:val="8"/>
        </w:rPr>
        <w:t xml:space="preserve">, </w:t>
      </w:r>
      <w:r w:rsidRPr="001E634E">
        <w:rPr>
          <w:rStyle w:val="Emphasis"/>
          <w:highlight w:val="yellow"/>
        </w:rPr>
        <w:t>even when no priority was given</w:t>
      </w:r>
      <w:r w:rsidRPr="00F010CC">
        <w:rPr>
          <w:sz w:val="8"/>
        </w:rPr>
        <w:t xml:space="preserve"> to the issue. In turn, </w:t>
      </w:r>
      <w:r w:rsidRPr="00FC7917">
        <w:rPr>
          <w:rStyle w:val="StyleUnderline"/>
        </w:rPr>
        <w:t xml:space="preserve">the same </w:t>
      </w:r>
      <w:r w:rsidRPr="001E634E">
        <w:rPr>
          <w:rStyle w:val="StyleUnderline"/>
          <w:highlight w:val="yellow"/>
        </w:rPr>
        <w:t>practices</w:t>
      </w:r>
      <w:r w:rsidRPr="00F010CC">
        <w:rPr>
          <w:sz w:val="8"/>
        </w:rPr>
        <w:t xml:space="preserve"> incidentally </w:t>
      </w:r>
      <w:r w:rsidRPr="001E634E">
        <w:rPr>
          <w:rStyle w:val="StyleUnderline"/>
          <w:highlight w:val="yellow"/>
        </w:rPr>
        <w:t>promote</w:t>
      </w:r>
      <w:r w:rsidRPr="001E634E">
        <w:rPr>
          <w:sz w:val="8"/>
          <w:highlight w:val="yellow"/>
        </w:rPr>
        <w:t xml:space="preserve"> </w:t>
      </w:r>
      <w:r w:rsidRPr="001E634E">
        <w:rPr>
          <w:rStyle w:val="Emphasis"/>
          <w:highlight w:val="yellow"/>
        </w:rPr>
        <w:t>sustainable development</w:t>
      </w:r>
      <w:r w:rsidRPr="00F010CC">
        <w:rPr>
          <w:sz w:val="8"/>
        </w:rPr>
        <w:t>, which is here defined as wealth creation through innovative activities with net economic, social, and environmental benefits.11 I now turn to a more detailed examination of these fundamental processes.</w:t>
      </w:r>
    </w:p>
    <w:p w14:paraId="239380FD" w14:textId="77777777" w:rsidR="0023299F" w:rsidRPr="00F010CC" w:rsidRDefault="0023299F" w:rsidP="0023299F">
      <w:pPr>
        <w:rPr>
          <w:sz w:val="8"/>
        </w:rPr>
      </w:pPr>
      <w:r w:rsidRPr="00F010CC">
        <w:rPr>
          <w:sz w:val="8"/>
        </w:rPr>
        <w:t>2.2.1 Increased efficiency—dematerialization</w:t>
      </w:r>
    </w:p>
    <w:p w14:paraId="6CC81EBB" w14:textId="77777777" w:rsidR="0023299F" w:rsidRPr="00F010CC" w:rsidRDefault="0023299F" w:rsidP="0023299F">
      <w:pPr>
        <w:rPr>
          <w:sz w:val="8"/>
        </w:rPr>
      </w:pPr>
      <w:r w:rsidRPr="00F010CC">
        <w:rPr>
          <w:sz w:val="8"/>
        </w:rPr>
        <w:t xml:space="preserve">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Baudeau (1910 [1767]: 46, author’s translation) reported efforts in this direction a few decades later by observing that </w:t>
      </w:r>
      <w:r w:rsidRPr="00FC7917">
        <w:rPr>
          <w:rStyle w:val="StyleUnderline"/>
        </w:rPr>
        <w:t>the goal of large</w:t>
      </w:r>
      <w:r w:rsidRPr="00F010CC">
        <w:rPr>
          <w:sz w:val="8"/>
        </w:rPr>
        <w:t xml:space="preserve"> </w:t>
      </w:r>
      <w:r w:rsidRPr="00FC7917">
        <w:rPr>
          <w:rStyle w:val="StyleUnderline"/>
        </w:rPr>
        <w:t>ag</w:t>
      </w:r>
      <w:r w:rsidRPr="00F010CC">
        <w:rPr>
          <w:sz w:val="8"/>
        </w:rPr>
        <w:t xml:space="preserve">ricultural operations </w:t>
      </w:r>
      <w:r w:rsidRPr="00FC7917">
        <w:rPr>
          <w:rStyle w:val="StyleUnderline"/>
        </w:rPr>
        <w:t>was</w:t>
      </w:r>
      <w:r w:rsidRPr="00F010CC">
        <w:rPr>
          <w:sz w:val="8"/>
        </w:rPr>
        <w:t xml:space="preserve"> “firstly </w:t>
      </w:r>
      <w:r w:rsidRPr="00FC7917">
        <w:rPr>
          <w:rStyle w:val="StyleUnderline"/>
        </w:rPr>
        <w:t>to double, triple, quadruple, or increase tenfold</w:t>
      </w:r>
      <w:r w:rsidRPr="00F010CC">
        <w:rPr>
          <w:sz w:val="8"/>
        </w:rPr>
        <w:t xml:space="preserve"> if possible </w:t>
      </w:r>
      <w:r w:rsidRPr="00FC7917">
        <w:rPr>
          <w:rStyle w:val="StyleUnderline"/>
        </w:rPr>
        <w:t>the harvest</w:t>
      </w:r>
      <w:r w:rsidRPr="00F010CC">
        <w:rPr>
          <w:sz w:val="8"/>
        </w:rPr>
        <w:t xml:space="preserve"> </w:t>
      </w:r>
      <w:r w:rsidRPr="00FC7917">
        <w:rPr>
          <w:rStyle w:val="StyleUnderline"/>
        </w:rPr>
        <w:t xml:space="preserve">on a </w:t>
      </w:r>
      <w:r w:rsidRPr="00F010CC">
        <w:rPr>
          <w:sz w:val="8"/>
        </w:rPr>
        <w:t xml:space="preserve">particular </w:t>
      </w:r>
      <w:r w:rsidRPr="00FC7917">
        <w:rPr>
          <w:rStyle w:val="StyleUnderline"/>
        </w:rPr>
        <w:t>piece of land</w:t>
      </w:r>
      <w:r w:rsidRPr="00F010CC">
        <w:rPr>
          <w:sz w:val="8"/>
        </w:rPr>
        <w:t xml:space="preserve">; </w:t>
      </w:r>
      <w:r w:rsidRPr="00FC7917">
        <w:rPr>
          <w:rStyle w:val="StyleUnderline"/>
        </w:rPr>
        <w:t>secondly to reduce</w:t>
      </w:r>
      <w:r w:rsidRPr="00F010CC">
        <w:rPr>
          <w:sz w:val="8"/>
        </w:rPr>
        <w:t xml:space="preserve"> the amount of labor </w:t>
      </w:r>
      <w:r w:rsidRPr="00FC7917">
        <w:rPr>
          <w:rStyle w:val="StyleUnderline"/>
        </w:rPr>
        <w:t>employed to one half, one third, one fourth, or one tenth</w:t>
      </w:r>
      <w:r w:rsidRPr="00F010CC">
        <w:rPr>
          <w:sz w:val="8"/>
        </w:rPr>
        <w:t>, whatever possible.”</w:t>
      </w:r>
    </w:p>
    <w:p w14:paraId="544FEE4F" w14:textId="77777777" w:rsidR="0023299F" w:rsidRDefault="0023299F" w:rsidP="0023299F">
      <w:pPr>
        <w:rPr>
          <w:rStyle w:val="StyleUnderline"/>
        </w:rPr>
      </w:pPr>
      <w:r w:rsidRPr="00FC7917">
        <w:rPr>
          <w:rStyle w:val="StyleUnderline"/>
        </w:rPr>
        <w:t>Despite</w:t>
      </w:r>
      <w:r w:rsidRPr="00F010CC">
        <w:rPr>
          <w:sz w:val="8"/>
        </w:rPr>
        <w:t xml:space="preserve"> his belief in </w:t>
      </w:r>
      <w:r w:rsidRPr="00FC7917">
        <w:rPr>
          <w:rStyle w:val="StyleUnderline"/>
        </w:rPr>
        <w:t>decreasing returns</w:t>
      </w:r>
      <w:r w:rsidRPr="00F010CC">
        <w:rPr>
          <w:sz w:val="8"/>
        </w:rPr>
        <w:t xml:space="preserve"> to additional agricultural investments, the economist John Stuart </w:t>
      </w:r>
      <w:r w:rsidRPr="00FC7917">
        <w:rPr>
          <w:rStyle w:val="StyleUnderline"/>
        </w:rPr>
        <w:t>Mill</w:t>
      </w:r>
      <w:r w:rsidRPr="00F010CC">
        <w:rPr>
          <w:sz w:val="8"/>
        </w:rPr>
        <w:t xml:space="preserve"> (1909: 183–184) </w:t>
      </w:r>
      <w:r w:rsidRPr="00FC7917">
        <w:rPr>
          <w:rStyle w:val="StyleUnderline"/>
        </w:rPr>
        <w:t>also</w:t>
      </w:r>
      <w:r w:rsidRPr="00F010CC">
        <w:rPr>
          <w:sz w:val="8"/>
        </w:rPr>
        <w:t xml:space="preserve"> </w:t>
      </w:r>
      <w:r w:rsidRPr="00FC7917">
        <w:rPr>
          <w:rStyle w:val="StyleUnderline"/>
        </w:rPr>
        <w:t xml:space="preserve">described </w:t>
      </w:r>
      <w:r w:rsidRPr="001E634E">
        <w:rPr>
          <w:rStyle w:val="StyleUnderline"/>
          <w:highlight w:val="yellow"/>
        </w:rPr>
        <w:t>advances</w:t>
      </w:r>
      <w:r w:rsidRPr="00FC7917">
        <w:rPr>
          <w:rStyle w:val="StyleUnderline"/>
        </w:rPr>
        <w:t xml:space="preserve"> that </w:t>
      </w:r>
      <w:r w:rsidRPr="001E634E">
        <w:rPr>
          <w:rStyle w:val="StyleUnderline"/>
          <w:highlight w:val="yellow"/>
        </w:rPr>
        <w:t>enabled</w:t>
      </w:r>
      <w:r w:rsidRPr="00F010CC">
        <w:rPr>
          <w:sz w:val="8"/>
        </w:rPr>
        <w:t xml:space="preserve"> “the </w:t>
      </w:r>
      <w:r w:rsidRPr="001E634E">
        <w:rPr>
          <w:rStyle w:val="StyleUnderline"/>
          <w:highlight w:val="yellow"/>
        </w:rPr>
        <w:t>land to yield</w:t>
      </w:r>
      <w:r w:rsidRPr="00FC7917">
        <w:rPr>
          <w:rStyle w:val="StyleUnderline"/>
        </w:rPr>
        <w:t xml:space="preserve"> a </w:t>
      </w:r>
      <w:r w:rsidRPr="001E634E">
        <w:rPr>
          <w:rStyle w:val="StyleUnderline"/>
          <w:highlight w:val="yellow"/>
        </w:rPr>
        <w:t>greater</w:t>
      </w:r>
      <w:r w:rsidRPr="00FC7917">
        <w:rPr>
          <w:rStyle w:val="StyleUnderline"/>
        </w:rPr>
        <w:t xml:space="preserve"> absolute </w:t>
      </w:r>
      <w:r w:rsidRPr="001E634E">
        <w:rPr>
          <w:rStyle w:val="StyleUnderline"/>
          <w:highlight w:val="yellow"/>
        </w:rPr>
        <w:t>produce</w:t>
      </w:r>
      <w:r w:rsidRPr="001E634E">
        <w:rPr>
          <w:sz w:val="8"/>
          <w:highlight w:val="yellow"/>
        </w:rPr>
        <w:t xml:space="preserve">, </w:t>
      </w:r>
      <w:r w:rsidRPr="001E634E">
        <w:rPr>
          <w:rStyle w:val="Emphasis"/>
          <w:highlight w:val="yellow"/>
        </w:rPr>
        <w:t>without</w:t>
      </w:r>
      <w:r w:rsidRPr="00FC7917">
        <w:rPr>
          <w:rStyle w:val="Emphasis"/>
        </w:rPr>
        <w:t xml:space="preserve"> an equivalent </w:t>
      </w:r>
      <w:r w:rsidRPr="001E634E">
        <w:rPr>
          <w:rStyle w:val="Emphasis"/>
          <w:highlight w:val="yellow"/>
        </w:rPr>
        <w:t>increase of labour</w:t>
      </w:r>
      <w:r w:rsidRPr="00F010CC">
        <w:rPr>
          <w:sz w:val="8"/>
        </w:rPr>
        <w:t xml:space="preserve">,” but also others that “have not the power of increasing the produce, but have that of diminishing the labour and expense by which it is obtained,” in the process liberating them for other valuable uses. Examples of the first included the abandonment of fallows, their replacement by crop rotations, and the introduction of new elements into the rotation, such as turnips and fertilizers. </w:t>
      </w:r>
      <w:r w:rsidRPr="00FC7917">
        <w:rPr>
          <w:rStyle w:val="StyleUnderline"/>
        </w:rPr>
        <w:t>Examples of labor-saving technologies included better tools, instruments, and “a more skilful and economical application of muscular exertion,” such as the introduction of a new plowing technique requiring two horses and one man to achieve results that had previously required three or four horses and two men.</w:t>
      </w:r>
    </w:p>
    <w:p w14:paraId="197628A4" w14:textId="77777777" w:rsidR="0023299F" w:rsidRPr="00F010CC" w:rsidRDefault="0023299F" w:rsidP="0023299F">
      <w:pPr>
        <w:rPr>
          <w:sz w:val="8"/>
        </w:rPr>
      </w:pPr>
      <w:r w:rsidRPr="00F010CC">
        <w:rPr>
          <w:sz w:val="8"/>
        </w:rPr>
        <w:t xml:space="preserve">A few years earlier, the polymath </w:t>
      </w:r>
      <w:r w:rsidRPr="00FC7917">
        <w:rPr>
          <w:rStyle w:val="StyleUnderline"/>
        </w:rPr>
        <w:t>Charles Babbage</w:t>
      </w:r>
      <w:r w:rsidRPr="00F010CC">
        <w:rPr>
          <w:sz w:val="8"/>
        </w:rPr>
        <w:t xml:space="preserv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Crory (1876) similarly describes numerous efficiency-improving technologies in his journalistic survey of a wide range of manufacturing activities in East London. For example, a building firm manager had supervised the construction of a timber drying-house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Crory similarly observed in an essay on progress that improvements depend on inventions that help humans “obtain greater effects with less expenditure of space, of time, of materials and forces” (Gore, 1882: 151).</w:t>
      </w:r>
    </w:p>
    <w:p w14:paraId="6501CA2E" w14:textId="77777777" w:rsidR="0023299F" w:rsidRDefault="0023299F" w:rsidP="0023299F">
      <w:r w:rsidRPr="00F010CC">
        <w:rPr>
          <w:sz w:val="8"/>
        </w:rPr>
        <w:t xml:space="preserve">While the evidence provided by past writers might have been mostly anecdotal, </w:t>
      </w:r>
      <w:r w:rsidRPr="00FC7917">
        <w:rPr>
          <w:rStyle w:val="StyleUnderline"/>
        </w:rPr>
        <w:t>numerous studies on the increased efficiency of material use over time have demonstrated</w:t>
      </w:r>
      <w:r w:rsidRPr="00F010CC">
        <w:rPr>
          <w:sz w:val="8"/>
        </w:rPr>
        <w:t xml:space="preserve"> the </w:t>
      </w:r>
      <w:r w:rsidRPr="00FC7917">
        <w:rPr>
          <w:rStyle w:val="StyleUnderline"/>
        </w:rPr>
        <w:t>validity</w:t>
      </w:r>
      <w:r w:rsidRPr="00F010CC">
        <w:rPr>
          <w:sz w:val="8"/>
        </w:rPr>
        <w:t xml:space="preserve"> of their analysis (Sanbach, 1978; Bernstam, 1990; Rosenberg, 1994a; Simpson, 1999). As Ausubel (1998: 39) writes, “</w:t>
      </w:r>
      <w:r w:rsidRPr="001E634E">
        <w:rPr>
          <w:rStyle w:val="StyleUnderline"/>
          <w:highlight w:val="yellow"/>
        </w:rPr>
        <w:t>the wheels of history</w:t>
      </w:r>
      <w:r w:rsidRPr="001E634E">
        <w:rPr>
          <w:sz w:val="8"/>
          <w:highlight w:val="yellow"/>
        </w:rPr>
        <w:t xml:space="preserve"> [</w:t>
      </w:r>
      <w:r w:rsidRPr="001E634E">
        <w:rPr>
          <w:rStyle w:val="StyleUnderline"/>
          <w:highlight w:val="yellow"/>
        </w:rPr>
        <w:t>have</w:t>
      </w:r>
      <w:r w:rsidRPr="00F010CC">
        <w:rPr>
          <w:sz w:val="8"/>
        </w:rPr>
        <w:t xml:space="preserve"> long </w:t>
      </w:r>
      <w:r w:rsidRPr="001E634E">
        <w:rPr>
          <w:rStyle w:val="StyleUnderline"/>
          <w:highlight w:val="yellow"/>
        </w:rPr>
        <w:t>been] rolling in the direction of</w:t>
      </w:r>
      <w:r w:rsidRPr="00FC7917">
        <w:rPr>
          <w:rStyle w:val="StyleUnderline"/>
        </w:rPr>
        <w:t xml:space="preserve"> prudent</w:t>
      </w:r>
      <w:r w:rsidRPr="001E634E">
        <w:rPr>
          <w:rStyle w:val="StyleUnderline"/>
          <w:highlight w:val="yellow"/>
        </w:rPr>
        <w:t>, clean use</w:t>
      </w:r>
      <w:r w:rsidRPr="00F010CC">
        <w:rPr>
          <w:sz w:val="8"/>
        </w:rPr>
        <w:t xml:space="preserve"> of resources,” </w:t>
      </w:r>
      <w:r w:rsidRPr="00FC7917">
        <w:rPr>
          <w:rStyle w:val="StyleUnderline"/>
        </w:rPr>
        <w:t>whether one looks at energy, land</w:t>
      </w:r>
      <w:r w:rsidRPr="00F010CC">
        <w:rPr>
          <w:sz w:val="8"/>
        </w:rPr>
        <w:t xml:space="preserve"> (for </w:t>
      </w:r>
      <w:r w:rsidRPr="00FC7917">
        <w:rPr>
          <w:rStyle w:val="StyleUnderline"/>
        </w:rPr>
        <w:t>agricultural</w:t>
      </w:r>
      <w:r w:rsidRPr="00F010CC">
        <w:rPr>
          <w:sz w:val="8"/>
        </w:rPr>
        <w:t xml:space="preserve"> and </w:t>
      </w:r>
      <w:r w:rsidRPr="00FC7917">
        <w:rPr>
          <w:rStyle w:val="StyleUnderline"/>
        </w:rPr>
        <w:t>timber</w:t>
      </w:r>
      <w:r w:rsidRPr="00F010CC">
        <w:rPr>
          <w:sz w:val="8"/>
        </w:rPr>
        <w:t xml:space="preserve"> production), </w:t>
      </w:r>
      <w:r w:rsidRPr="00FC7917">
        <w:rPr>
          <w:rStyle w:val="StyleUnderline"/>
        </w:rPr>
        <w:t>water, and materials</w:t>
      </w:r>
      <w:r w:rsidRPr="00F010CC">
        <w:rPr>
          <w:sz w:val="8"/>
        </w:rPr>
        <w:t xml:space="preserve">. For example: </w:t>
      </w:r>
      <w:r w:rsidRPr="001E634E">
        <w:rPr>
          <w:rStyle w:val="Emphasis"/>
          <w:highlight w:val="yellow"/>
        </w:rPr>
        <w:t>Scarcity-induced price increases</w:t>
      </w:r>
      <w:r w:rsidRPr="00F010CC">
        <w:rPr>
          <w:sz w:val="8"/>
        </w:rPr>
        <w:t xml:space="preserve"> effectively </w:t>
      </w:r>
      <w:r w:rsidRPr="001E634E">
        <w:rPr>
          <w:rStyle w:val="StyleUnderline"/>
          <w:highlight w:val="yellow"/>
        </w:rPr>
        <w:t>dissuade</w:t>
      </w:r>
      <w:r w:rsidRPr="00F010CC">
        <w:rPr>
          <w:sz w:val="8"/>
        </w:rPr>
        <w:t xml:space="preserve"> any </w:t>
      </w:r>
      <w:r w:rsidRPr="001E634E">
        <w:rPr>
          <w:rStyle w:val="StyleUnderline"/>
          <w:highlight w:val="yellow"/>
        </w:rPr>
        <w:t>inefficient use</w:t>
      </w:r>
      <w:r w:rsidRPr="00FC7917">
        <w:rPr>
          <w:rStyle w:val="StyleUnderline"/>
        </w:rPr>
        <w:t xml:space="preserve"> of resources</w:t>
      </w:r>
      <w:r w:rsidRPr="00F010CC">
        <w:rPr>
          <w:sz w:val="8"/>
        </w:rPr>
        <w:t xml:space="preserve"> </w:t>
      </w:r>
      <w:r w:rsidRPr="001E634E">
        <w:rPr>
          <w:rStyle w:val="StyleUnderline"/>
          <w:highlight w:val="yellow"/>
        </w:rPr>
        <w:t xml:space="preserve">and </w:t>
      </w:r>
      <w:r w:rsidRPr="001E634E">
        <w:rPr>
          <w:rStyle w:val="Emphasis"/>
          <w:highlight w:val="yellow"/>
        </w:rPr>
        <w:t>encourage reductions</w:t>
      </w:r>
      <w:r w:rsidRPr="00F010CC">
        <w:rPr>
          <w:sz w:val="8"/>
        </w:rPr>
        <w:t xml:space="preserve"> </w:t>
      </w:r>
      <w:r w:rsidRPr="00FC7917">
        <w:rPr>
          <w:rStyle w:val="StyleUnderline"/>
        </w:rPr>
        <w:t xml:space="preserve">in the quantity of inputs </w:t>
      </w:r>
      <w:r w:rsidRPr="00F010CC">
        <w:rPr>
          <w:sz w:val="8"/>
        </w:rPr>
        <w:t xml:space="preserve">needed to maintain the same amount of output. The concept of </w:t>
      </w:r>
      <w:r w:rsidRPr="00FC7917">
        <w:rPr>
          <w:rStyle w:val="StyleUnderline"/>
        </w:rPr>
        <w:t>dematerialization</w:t>
      </w:r>
      <w:r w:rsidRPr="00F010CC">
        <w:rPr>
          <w:sz w:val="8"/>
        </w:rPr>
        <w:t xml:space="preserve"> </w:t>
      </w:r>
      <w:r w:rsidRPr="00FC7917">
        <w:rPr>
          <w:rStyle w:val="StyleUnderline"/>
        </w:rPr>
        <w:t>is</w:t>
      </w:r>
      <w:r w:rsidRPr="00F010CC">
        <w:rPr>
          <w:sz w:val="8"/>
        </w:rPr>
        <w:t xml:space="preserve"> now </w:t>
      </w:r>
      <w:r w:rsidRPr="00FC7917">
        <w:rPr>
          <w:rStyle w:val="StyleUnderline"/>
        </w:rPr>
        <w:t>often used to characterize</w:t>
      </w:r>
      <w:r w:rsidRPr="00F010CC">
        <w:rPr>
          <w:sz w:val="8"/>
        </w:rPr>
        <w:t xml:space="preserve"> the </w:t>
      </w:r>
      <w:r w:rsidRPr="00FC7917">
        <w:rPr>
          <w:rStyle w:val="StyleUnderline"/>
        </w:rPr>
        <w:t>decline over time of the weight of materials</w:t>
      </w:r>
      <w:r w:rsidRPr="00F010CC">
        <w:rPr>
          <w:sz w:val="8"/>
        </w:rPr>
        <w:t xml:space="preserve"> used in industrial end products (Chadwick, 1997; Wernick et al., 1996; Cleveland and Ruth, 1998; Scarlett, 1999; De Bruyn, 2002; Labys, 2002). </w:t>
      </w:r>
      <w:r w:rsidRPr="00FC7917">
        <w:rPr>
          <w:rStyle w:val="StyleUnderline"/>
        </w:rPr>
        <w:t xml:space="preserve">While </w:t>
      </w:r>
      <w:r w:rsidRPr="001E634E">
        <w:rPr>
          <w:rStyle w:val="StyleUnderline"/>
          <w:highlight w:val="yellow"/>
        </w:rPr>
        <w:t>it has</w:t>
      </w:r>
      <w:r w:rsidRPr="00FC7917">
        <w:rPr>
          <w:rStyle w:val="StyleUnderline"/>
        </w:rPr>
        <w:t xml:space="preserve"> also long </w:t>
      </w:r>
      <w:r w:rsidRPr="001E634E">
        <w:rPr>
          <w:rStyle w:val="StyleUnderline"/>
          <w:highlight w:val="yellow"/>
        </w:rPr>
        <w:t>been observed</w:t>
      </w:r>
      <w:r w:rsidRPr="00FC7917">
        <w:rPr>
          <w:rStyle w:val="StyleUnderline"/>
        </w:rPr>
        <w:t xml:space="preserve"> that increased </w:t>
      </w:r>
      <w:r w:rsidRPr="001E634E">
        <w:rPr>
          <w:rStyle w:val="StyleUnderline"/>
          <w:highlight w:val="yellow"/>
        </w:rPr>
        <w:t>efficiency</w:t>
      </w:r>
      <w:r w:rsidRPr="00F010CC">
        <w:rPr>
          <w:sz w:val="8"/>
        </w:rPr>
        <w:t xml:space="preserve"> in the use of a resource </w:t>
      </w:r>
      <w:r w:rsidRPr="00FC7917">
        <w:rPr>
          <w:rStyle w:val="Emphasis"/>
        </w:rPr>
        <w:t xml:space="preserve">often </w:t>
      </w:r>
      <w:r w:rsidRPr="001E634E">
        <w:rPr>
          <w:rStyle w:val="Emphasis"/>
          <w:highlight w:val="yellow"/>
        </w:rPr>
        <w:t>results in</w:t>
      </w:r>
      <w:r w:rsidRPr="00FC7917">
        <w:rPr>
          <w:rStyle w:val="Emphasis"/>
        </w:rPr>
        <w:t xml:space="preserve"> a </w:t>
      </w:r>
      <w:r w:rsidRPr="001E634E">
        <w:rPr>
          <w:rStyle w:val="Emphasis"/>
          <w:highlight w:val="yellow"/>
        </w:rPr>
        <w:t>greater</w:t>
      </w:r>
      <w:r w:rsidRPr="001E634E">
        <w:rPr>
          <w:rStyle w:val="Emphasis"/>
        </w:rPr>
        <w:t xml:space="preserve"> a</w:t>
      </w:r>
      <w:r w:rsidRPr="00FC7917">
        <w:rPr>
          <w:rStyle w:val="Emphasis"/>
        </w:rPr>
        <w:t xml:space="preserve">ggregate </w:t>
      </w:r>
      <w:r w:rsidRPr="001E634E">
        <w:rPr>
          <w:rStyle w:val="Emphasis"/>
          <w:highlight w:val="yellow"/>
        </w:rPr>
        <w:t>use</w:t>
      </w:r>
      <w:r w:rsidRPr="00FC7917">
        <w:rPr>
          <w:rStyle w:val="Emphasis"/>
        </w:rPr>
        <w:t xml:space="preserve"> or consumption</w:t>
      </w:r>
      <w:r w:rsidRPr="00F010CC">
        <w:rPr>
          <w:sz w:val="8"/>
        </w:rPr>
        <w:t xml:space="preserve"> of that resource (Jevons, 1865; Rosenberg, 1994a; Alcott, 2005),12 </w:t>
      </w:r>
      <w:r w:rsidRPr="00FC7917">
        <w:rPr>
          <w:rStyle w:val="StyleUnderline"/>
        </w:rPr>
        <w:t xml:space="preserve">a case will now be made that </w:t>
      </w:r>
      <w:r w:rsidRPr="001E634E">
        <w:rPr>
          <w:rStyle w:val="StyleUnderline"/>
          <w:highlight w:val="yellow"/>
        </w:rPr>
        <w:t>this “rebound effect</w:t>
      </w:r>
      <w:r w:rsidRPr="00F010CC">
        <w:rPr>
          <w:sz w:val="8"/>
        </w:rPr>
        <w:t xml:space="preserve">,” </w:t>
      </w:r>
      <w:r w:rsidRPr="00FC7917">
        <w:rPr>
          <w:rStyle w:val="StyleUnderline"/>
        </w:rPr>
        <w:t>even if coupled with a growing population</w:t>
      </w:r>
      <w:r w:rsidRPr="00F010CC">
        <w:rPr>
          <w:sz w:val="8"/>
        </w:rPr>
        <w:t xml:space="preserve">, </w:t>
      </w:r>
      <w:r w:rsidRPr="00FC7917">
        <w:rPr>
          <w:rStyle w:val="Emphasis"/>
        </w:rPr>
        <w:t xml:space="preserve">is </w:t>
      </w:r>
      <w:r w:rsidRPr="001E634E">
        <w:rPr>
          <w:rStyle w:val="Emphasis"/>
          <w:highlight w:val="yellow"/>
        </w:rPr>
        <w:t>rarely problematic</w:t>
      </w:r>
      <w:r w:rsidRPr="001E634E">
        <w:rPr>
          <w:sz w:val="8"/>
          <w:highlight w:val="yellow"/>
        </w:rPr>
        <w:t xml:space="preserve"> </w:t>
      </w:r>
      <w:r w:rsidRPr="001E634E">
        <w:rPr>
          <w:rStyle w:val="StyleUnderline"/>
          <w:highlight w:val="yellow"/>
        </w:rPr>
        <w:t>because</w:t>
      </w:r>
      <w:r w:rsidRPr="00FC7917">
        <w:rPr>
          <w:rStyle w:val="StyleUnderline"/>
        </w:rPr>
        <w:t xml:space="preserve"> higher </w:t>
      </w:r>
      <w:r w:rsidRPr="001E634E">
        <w:rPr>
          <w:rStyle w:val="StyleUnderline"/>
          <w:highlight w:val="yellow"/>
        </w:rPr>
        <w:t>quality resources are</w:t>
      </w:r>
      <w:r w:rsidRPr="00FC7917">
        <w:rPr>
          <w:rStyle w:val="StyleUnderline"/>
        </w:rPr>
        <w:t xml:space="preserve"> continually being </w:t>
      </w:r>
      <w:r w:rsidRPr="001E634E">
        <w:rPr>
          <w:rStyle w:val="StyleUnderline"/>
          <w:highlight w:val="yellow"/>
        </w:rPr>
        <w:t>created from</w:t>
      </w:r>
      <w:r w:rsidRPr="00FC7917">
        <w:rPr>
          <w:rStyle w:val="StyleUnderline"/>
        </w:rPr>
        <w:t xml:space="preserve"> both </w:t>
      </w:r>
      <w:r w:rsidRPr="001E634E">
        <w:rPr>
          <w:rStyle w:val="Emphasis"/>
          <w:highlight w:val="yellow"/>
        </w:rPr>
        <w:t>natural substances</w:t>
      </w:r>
      <w:r w:rsidRPr="001E634E">
        <w:rPr>
          <w:rStyle w:val="StyleUnderline"/>
          <w:highlight w:val="yellow"/>
        </w:rPr>
        <w:t xml:space="preserve"> and </w:t>
      </w:r>
      <w:r w:rsidRPr="001E634E">
        <w:rPr>
          <w:rStyle w:val="Emphasis"/>
          <w:highlight w:val="yellow"/>
        </w:rPr>
        <w:t>production residuals</w:t>
      </w:r>
      <w:r w:rsidRPr="001E634E">
        <w:rPr>
          <w:sz w:val="8"/>
          <w:highlight w:val="yellow"/>
        </w:rPr>
        <w:t>.</w:t>
      </w:r>
      <w:bookmarkEnd w:id="10"/>
    </w:p>
    <w:p w14:paraId="10B6462B" w14:textId="77777777" w:rsidR="0023299F" w:rsidRDefault="0023299F" w:rsidP="0023299F">
      <w:pPr>
        <w:pStyle w:val="Heading4"/>
      </w:pPr>
      <w:r>
        <w:rPr>
          <w:u w:val="single"/>
        </w:rPr>
        <w:t>E</w:t>
      </w:r>
      <w:r w:rsidRPr="002A427C">
        <w:rPr>
          <w:u w:val="single"/>
        </w:rPr>
        <w:t>fficiency</w:t>
      </w:r>
      <w:r>
        <w:t xml:space="preserve"> gains from innovation overcome </w:t>
      </w:r>
      <w:r w:rsidRPr="00AE3AF9">
        <w:rPr>
          <w:u w:val="single"/>
        </w:rPr>
        <w:t>resource constraints</w:t>
      </w:r>
      <w:r>
        <w:t xml:space="preserve"> and create </w:t>
      </w:r>
      <w:r w:rsidRPr="002A427C">
        <w:rPr>
          <w:u w:val="single"/>
        </w:rPr>
        <w:t>indefinite</w:t>
      </w:r>
      <w:r>
        <w:t xml:space="preserve"> prosperity  </w:t>
      </w:r>
    </w:p>
    <w:p w14:paraId="3BAE91F9" w14:textId="77777777" w:rsidR="0023299F" w:rsidRDefault="0023299F" w:rsidP="0023299F">
      <w:r w:rsidRPr="00045D79">
        <w:rPr>
          <w:rStyle w:val="Style13ptBold"/>
        </w:rPr>
        <w:t>Szurmak and Desrochers 19</w:t>
      </w:r>
      <w:r>
        <w:t xml:space="preserve"> – [</w:t>
      </w:r>
      <w:r w:rsidRPr="007D5455">
        <w:rPr>
          <w:u w:val="single"/>
        </w:rPr>
        <w:t>Joanna Szurmak</w:t>
      </w:r>
      <w:r>
        <w:t xml:space="preserve">---PhD candidate in the Science and Technology Studies program at York University in Toronto and a research services librarian at the University of Toronto Mississauga. She has worked in research labs, the Canadian telecommunications industry, and academic libraries in Canada &amp; </w:t>
      </w:r>
      <w:r w:rsidRPr="00343C00">
        <w:rPr>
          <w:u w:val="single"/>
        </w:rPr>
        <w:t>Pierre Desrochers</w:t>
      </w:r>
      <w:r>
        <w:t>---Associate Professor of Geography at the University of Toronto Mississauga, August 6</w:t>
      </w:r>
      <w:r w:rsidRPr="00343C00">
        <w:rPr>
          <w:vertAlign w:val="superscript"/>
        </w:rPr>
        <w:t>th</w:t>
      </w:r>
      <w:r>
        <w:t xml:space="preserve">, </w:t>
      </w:r>
      <w:r>
        <w:rPr>
          <w:i/>
        </w:rPr>
        <w:t>Areo</w:t>
      </w:r>
      <w:r>
        <w:t xml:space="preserve">, “Eco-Pessimism versus Techno-Optimism”, </w:t>
      </w:r>
      <w:hyperlink r:id="rId13" w:history="1">
        <w:r w:rsidRPr="00434B9B">
          <w:rPr>
            <w:rStyle w:val="Hyperlink"/>
          </w:rPr>
          <w:t>https://areomagazine.com/2019/08/06/eco-pessimism-versus-techno-optimism/</w:t>
        </w:r>
      </w:hyperlink>
      <w:r>
        <w:t>]</w:t>
      </w:r>
    </w:p>
    <w:p w14:paraId="3322D9B2" w14:textId="77777777" w:rsidR="0023299F" w:rsidRPr="007C5738" w:rsidRDefault="0023299F" w:rsidP="0023299F">
      <w:pPr>
        <w:rPr>
          <w:sz w:val="8"/>
        </w:rPr>
      </w:pPr>
      <w:r w:rsidRPr="007C5738">
        <w:rPr>
          <w:sz w:val="8"/>
        </w:rPr>
        <w:t>The Insights and Predictions of the Techno-Optimists</w:t>
      </w:r>
    </w:p>
    <w:p w14:paraId="5B064C24" w14:textId="77777777" w:rsidR="0023299F" w:rsidRPr="007C5738" w:rsidRDefault="0023299F" w:rsidP="0023299F">
      <w:pPr>
        <w:rPr>
          <w:sz w:val="8"/>
        </w:rPr>
      </w:pPr>
      <w:r w:rsidRPr="007C5738">
        <w:rPr>
          <w:sz w:val="8"/>
        </w:rPr>
        <w:t xml:space="preserve">Over the last two centuries, techno-optimism has spanned the political spectrum, from the orthodox Marxist left to the most laissez faire economists. Whatever their school of thought, however, </w:t>
      </w:r>
      <w:r w:rsidRPr="00045D79">
        <w:rPr>
          <w:rStyle w:val="StyleUnderline"/>
        </w:rPr>
        <w:t>optimists share a fundamental belief that</w:t>
      </w:r>
      <w:r w:rsidRPr="007C5738">
        <w:rPr>
          <w:sz w:val="8"/>
        </w:rPr>
        <w:t>—</w:t>
      </w:r>
      <w:r w:rsidRPr="00045D79">
        <w:rPr>
          <w:rStyle w:val="StyleUnderline"/>
        </w:rPr>
        <w:t>far from being constrained by environmental limits</w:t>
      </w:r>
      <w:r w:rsidRPr="007C5738">
        <w:rPr>
          <w:sz w:val="8"/>
        </w:rPr>
        <w:t>—</w:t>
      </w:r>
      <w:r w:rsidRPr="000529C7">
        <w:rPr>
          <w:rStyle w:val="Emphasis"/>
          <w:highlight w:val="yellow"/>
        </w:rPr>
        <w:t>valuable resources could become less scarce</w:t>
      </w:r>
      <w:r w:rsidRPr="007C5738">
        <w:rPr>
          <w:sz w:val="8"/>
        </w:rPr>
        <w:t xml:space="preserve"> over time, provided that </w:t>
      </w:r>
      <w:r w:rsidRPr="00EC786C">
        <w:rPr>
          <w:rStyle w:val="StyleUnderline"/>
          <w:highlight w:val="yellow"/>
        </w:rPr>
        <w:t>innovative solutions keep being developed</w:t>
      </w:r>
      <w:r w:rsidRPr="00045D79">
        <w:rPr>
          <w:rStyle w:val="StyleUnderline"/>
        </w:rPr>
        <w:t xml:space="preserve"> and knowledge, machinery, and infrastructure continue to accumulate.</w:t>
      </w:r>
      <w:r w:rsidRPr="007C5738">
        <w:rPr>
          <w:sz w:val="8"/>
        </w:rPr>
        <w:t xml:space="preserve"> Far from seeing people as thugs or callous users, the techno-optimists are focused on human and environmental flourishing. They believe that, </w:t>
      </w:r>
      <w:r w:rsidRPr="00045D79">
        <w:rPr>
          <w:rStyle w:val="StyleUnderline"/>
        </w:rPr>
        <w:t>with time, ever more numerous, wealthier and more knowledgeable people will keep finding better ways of dealing with environmental issues</w:t>
      </w:r>
      <w:r w:rsidRPr="007C5738">
        <w:rPr>
          <w:sz w:val="8"/>
        </w:rPr>
        <w:t xml:space="preserve">, such as pollution, </w:t>
      </w:r>
      <w:r w:rsidRPr="00045D79">
        <w:rPr>
          <w:rStyle w:val="StyleUnderline"/>
        </w:rPr>
        <w:t>and improving</w:t>
      </w:r>
      <w:r w:rsidRPr="007C5738">
        <w:rPr>
          <w:sz w:val="8"/>
        </w:rPr>
        <w:t xml:space="preserve"> nonhuman and human </w:t>
      </w:r>
      <w:r w:rsidRPr="00045D79">
        <w:rPr>
          <w:rStyle w:val="StyleUnderline"/>
        </w:rPr>
        <w:t>well-being</w:t>
      </w:r>
      <w:r w:rsidRPr="007C5738">
        <w:rPr>
          <w:sz w:val="8"/>
        </w:rPr>
        <w:t>. As the economist Julian Simon put it in 1995:</w:t>
      </w:r>
    </w:p>
    <w:p w14:paraId="1BA3F00D" w14:textId="77777777" w:rsidR="0023299F" w:rsidRPr="007C5738" w:rsidRDefault="0023299F" w:rsidP="0023299F">
      <w:pPr>
        <w:rPr>
          <w:sz w:val="8"/>
        </w:rPr>
      </w:pPr>
      <w:r w:rsidRPr="00045D79">
        <w:rPr>
          <w:rStyle w:val="StyleUnderline"/>
        </w:rPr>
        <w:t>More people and increased income cause problems in the short run</w:t>
      </w:r>
      <w:r w:rsidRPr="007C5738">
        <w:rPr>
          <w:sz w:val="8"/>
        </w:rPr>
        <w:t xml:space="preserve">—shortages and pollutions. </w:t>
      </w:r>
      <w:r w:rsidRPr="00045D79">
        <w:rPr>
          <w:rStyle w:val="StyleUnderline"/>
        </w:rPr>
        <w:t>Short-run scarcity raises prices and pollution causes outcries.</w:t>
      </w:r>
      <w:r w:rsidRPr="007C5738">
        <w:rPr>
          <w:sz w:val="8"/>
        </w:rPr>
        <w:t xml:space="preserve"> </w:t>
      </w:r>
      <w:r w:rsidRPr="00045D79">
        <w:rPr>
          <w:rStyle w:val="StyleUnderline"/>
        </w:rPr>
        <w:t xml:space="preserve">Those </w:t>
      </w:r>
      <w:r w:rsidRPr="00EC786C">
        <w:rPr>
          <w:rStyle w:val="StyleUnderline"/>
          <w:highlight w:val="yellow"/>
        </w:rPr>
        <w:t xml:space="preserve">problems </w:t>
      </w:r>
      <w:r w:rsidRPr="00EC786C">
        <w:rPr>
          <w:rStyle w:val="Emphasis"/>
          <w:highlight w:val="yellow"/>
        </w:rPr>
        <w:t>present opportunity and prompt the search</w:t>
      </w:r>
      <w:r w:rsidRPr="007C5738">
        <w:rPr>
          <w:sz w:val="8"/>
        </w:rPr>
        <w:t xml:space="preserve"> for solutions. </w:t>
      </w:r>
      <w:r w:rsidRPr="00045D79">
        <w:rPr>
          <w:rStyle w:val="StyleUnderline"/>
        </w:rPr>
        <w:t xml:space="preserve">In a free society </w:t>
      </w:r>
      <w:r w:rsidRPr="00EC786C">
        <w:rPr>
          <w:rStyle w:val="StyleUnderline"/>
          <w:highlight w:val="yellow"/>
        </w:rPr>
        <w:t>solutions are</w:t>
      </w:r>
      <w:r w:rsidRPr="007C5738">
        <w:rPr>
          <w:sz w:val="8"/>
        </w:rPr>
        <w:t xml:space="preserve"> eventually </w:t>
      </w:r>
      <w:r w:rsidRPr="00EC786C">
        <w:rPr>
          <w:rStyle w:val="StyleUnderline"/>
          <w:highlight w:val="yellow"/>
        </w:rPr>
        <w:t>found</w:t>
      </w:r>
      <w:r w:rsidRPr="007C5738">
        <w:rPr>
          <w:sz w:val="8"/>
        </w:rPr>
        <w:t xml:space="preserve">, though many people seek and fail to find solutions at cost to themselves. </w:t>
      </w:r>
      <w:r w:rsidRPr="00EC786C">
        <w:rPr>
          <w:rStyle w:val="StyleUnderline"/>
          <w:highlight w:val="yellow"/>
        </w:rPr>
        <w:t>In the long run</w:t>
      </w:r>
      <w:r w:rsidRPr="00045D79">
        <w:rPr>
          <w:rStyle w:val="StyleUnderline"/>
        </w:rPr>
        <w:t xml:space="preserve"> the </w:t>
      </w:r>
      <w:r w:rsidRPr="00EC786C">
        <w:rPr>
          <w:rStyle w:val="StyleUnderline"/>
          <w:highlight w:val="yellow"/>
        </w:rPr>
        <w:t xml:space="preserve">new developments </w:t>
      </w:r>
      <w:r w:rsidRPr="00EC786C">
        <w:rPr>
          <w:rStyle w:val="Emphasis"/>
          <w:sz w:val="32"/>
          <w:highlight w:val="yellow"/>
        </w:rPr>
        <w:t>leave us better off than if the problems had not arisen</w:t>
      </w:r>
      <w:r w:rsidRPr="00045D79">
        <w:rPr>
          <w:rStyle w:val="Emphasis"/>
          <w:sz w:val="32"/>
        </w:rPr>
        <w:t>.</w:t>
      </w:r>
      <w:r w:rsidRPr="007C5738">
        <w:rPr>
          <w:sz w:val="8"/>
        </w:rPr>
        <w:t xml:space="preserve"> This theory fits the facts of history.</w:t>
      </w:r>
    </w:p>
    <w:p w14:paraId="7B3CD692" w14:textId="77777777" w:rsidR="0023299F" w:rsidRPr="007C5738" w:rsidRDefault="0023299F" w:rsidP="0023299F">
      <w:pPr>
        <w:rPr>
          <w:sz w:val="8"/>
        </w:rPr>
      </w:pPr>
      <w:r w:rsidRPr="007C5738">
        <w:rPr>
          <w:sz w:val="8"/>
        </w:rPr>
        <w:t>In his 1879 Progress and Poverty—the bestselling economic text of his time—American economist Henry George argues that “everywhere the vice and misery attributed to over-population can be traced to the warfare, tyranny, and oppression which prevent knowledge from being utilized and deny the security essential to production.” In any given state of civilization, he argues, “a greater number of people can collectively be better provided for than a smaller,” adding that the “injustice of society, not the niggardliness of nature, is the cause of the want and misery which the [Malthusian] theory attributes to over-population.”</w:t>
      </w:r>
    </w:p>
    <w:p w14:paraId="6800938D" w14:textId="77777777" w:rsidR="0023299F" w:rsidRPr="007C5738" w:rsidRDefault="0023299F" w:rsidP="0023299F">
      <w:pPr>
        <w:rPr>
          <w:sz w:val="8"/>
        </w:rPr>
      </w:pPr>
      <w:r w:rsidRPr="007C5738">
        <w:rPr>
          <w:sz w:val="8"/>
        </w:rPr>
        <w:t xml:space="preserve">George further asserts that “the </w:t>
      </w:r>
      <w:r w:rsidRPr="00045D79">
        <w:rPr>
          <w:rStyle w:val="StyleUnderline"/>
        </w:rPr>
        <w:t>new mouths</w:t>
      </w:r>
      <w:r w:rsidRPr="007C5738">
        <w:rPr>
          <w:sz w:val="8"/>
        </w:rPr>
        <w:t xml:space="preserve"> which an increasing population </w:t>
      </w:r>
      <w:r w:rsidRPr="00045D79">
        <w:rPr>
          <w:rStyle w:val="StyleUnderline"/>
        </w:rPr>
        <w:t>calls into existence require no more food than the old ones, while the</w:t>
      </w:r>
      <w:r w:rsidRPr="007C5738">
        <w:rPr>
          <w:sz w:val="8"/>
        </w:rPr>
        <w:t xml:space="preserve"> </w:t>
      </w:r>
      <w:r w:rsidRPr="00045D79">
        <w:rPr>
          <w:rStyle w:val="StyleUnderline"/>
        </w:rPr>
        <w:t>hands they bring</w:t>
      </w:r>
      <w:r w:rsidRPr="007C5738">
        <w:rPr>
          <w:sz w:val="8"/>
        </w:rPr>
        <w:t xml:space="preserve"> with them </w:t>
      </w:r>
      <w:r w:rsidRPr="00045D79">
        <w:rPr>
          <w:rStyle w:val="StyleUnderline"/>
        </w:rPr>
        <w:t>can</w:t>
      </w:r>
      <w:r w:rsidRPr="007C5738">
        <w:rPr>
          <w:sz w:val="8"/>
        </w:rPr>
        <w:t xml:space="preserve"> in the natural order of things </w:t>
      </w:r>
      <w:r w:rsidRPr="00045D79">
        <w:rPr>
          <w:rStyle w:val="Emphasis"/>
        </w:rPr>
        <w:t>produce more</w:t>
      </w:r>
      <w:r w:rsidRPr="007C5738">
        <w:rPr>
          <w:sz w:val="8"/>
        </w:rPr>
        <w:t>.” Other things being equal, he adds, “the greater the population, the greater the comfort which an equitable distribution of wealth would give to each individual.” Given the right circumstances, “the natural increase of population would constantly tend to make every individual richer instead of poorer.”</w:t>
      </w:r>
    </w:p>
    <w:p w14:paraId="79297371" w14:textId="77777777" w:rsidR="0023299F" w:rsidRPr="007C5738" w:rsidRDefault="0023299F" w:rsidP="0023299F">
      <w:pPr>
        <w:rPr>
          <w:sz w:val="8"/>
        </w:rPr>
      </w:pPr>
      <w:r w:rsidRPr="007C5738">
        <w:rPr>
          <w:sz w:val="8"/>
        </w:rPr>
        <w:t>Another short overview of the anti-Malthusian stance was published anonymously in 1889 in the prestigious Westminster Review:</w:t>
      </w:r>
    </w:p>
    <w:p w14:paraId="463EB37B" w14:textId="77777777" w:rsidR="0023299F" w:rsidRPr="007C5738" w:rsidRDefault="0023299F" w:rsidP="0023299F">
      <w:pPr>
        <w:rPr>
          <w:sz w:val="8"/>
        </w:rPr>
      </w:pPr>
      <w:r w:rsidRPr="007C5738">
        <w:rPr>
          <w:sz w:val="8"/>
        </w:rPr>
        <w:t xml:space="preserve">The Malthusian theory does not accord with facts. </w:t>
      </w:r>
      <w:r w:rsidRPr="00EC786C">
        <w:rPr>
          <w:rStyle w:val="StyleUnderline"/>
          <w:highlight w:val="yellow"/>
        </w:rPr>
        <w:t>As population grows</w:t>
      </w:r>
      <w:r w:rsidRPr="007C5738">
        <w:rPr>
          <w:sz w:val="8"/>
        </w:rPr>
        <w:t xml:space="preserve">, instead of production being less per head, statistics clearly prove it to be greater. </w:t>
      </w:r>
      <w:r w:rsidRPr="00045D79">
        <w:rPr>
          <w:rStyle w:val="StyleUnderline"/>
        </w:rPr>
        <w:t xml:space="preserve">The </w:t>
      </w:r>
      <w:r w:rsidRPr="00EC786C">
        <w:rPr>
          <w:rStyle w:val="StyleUnderline"/>
          <w:highlight w:val="yellow"/>
        </w:rPr>
        <w:t>intelligence which is fostered</w:t>
      </w:r>
      <w:r w:rsidRPr="00045D79">
        <w:rPr>
          <w:rStyle w:val="StyleUnderline"/>
        </w:rPr>
        <w:t xml:space="preserve"> in large communities</w:t>
      </w:r>
      <w:r w:rsidRPr="007C5738">
        <w:rPr>
          <w:sz w:val="8"/>
        </w:rPr>
        <w:t xml:space="preserve">; the </w:t>
      </w:r>
      <w:r w:rsidRPr="00045D79">
        <w:rPr>
          <w:rStyle w:val="StyleUnderline"/>
        </w:rPr>
        <w:t>advantages of the division of labour</w:t>
      </w:r>
      <w:r w:rsidRPr="007C5738">
        <w:rPr>
          <w:sz w:val="8"/>
        </w:rPr>
        <w:t xml:space="preserve">; the </w:t>
      </w:r>
      <w:r w:rsidRPr="00045D79">
        <w:rPr>
          <w:rStyle w:val="StyleUnderline"/>
        </w:rPr>
        <w:t>improved transit</w:t>
      </w:r>
      <w:r w:rsidRPr="007C5738">
        <w:rPr>
          <w:sz w:val="8"/>
        </w:rPr>
        <w:t xml:space="preserve">, which </w:t>
      </w:r>
      <w:r w:rsidRPr="00EC786C">
        <w:rPr>
          <w:rStyle w:val="Emphasis"/>
          <w:highlight w:val="yellow"/>
        </w:rPr>
        <w:t>increases</w:t>
      </w:r>
      <w:r w:rsidRPr="007C5738">
        <w:rPr>
          <w:sz w:val="8"/>
        </w:rPr>
        <w:t xml:space="preserve"> in </w:t>
      </w:r>
      <w:r w:rsidRPr="00EC786C">
        <w:rPr>
          <w:rStyle w:val="Emphasis"/>
          <w:highlight w:val="yellow"/>
        </w:rPr>
        <w:t>efficiency</w:t>
      </w:r>
      <w:r w:rsidRPr="007C5738">
        <w:rPr>
          <w:sz w:val="8"/>
        </w:rPr>
        <w:t xml:space="preserve"> with an enterprising people in proportion as numbers become large, and is impracticable until population has developed—are more than a match in the competition of production for any advantage a thinly scattered community may in some respects gain on a virgin soil. Malthus and his followers, while bringing prominently forward the needs of an increasing population, keep out of view the increasing means of supply which the additional labour of greater numbers will produce.</w:t>
      </w:r>
    </w:p>
    <w:p w14:paraId="6E785238" w14:textId="77777777" w:rsidR="0023299F" w:rsidRPr="007C5738" w:rsidRDefault="0023299F" w:rsidP="0023299F">
      <w:pPr>
        <w:rPr>
          <w:sz w:val="8"/>
        </w:rPr>
      </w:pPr>
      <w:r w:rsidRPr="007C5738">
        <w:rPr>
          <w:sz w:val="8"/>
        </w:rPr>
        <w:t xml:space="preserve">The same year, American entrepreneur, inventor and economic writer Edward Atkinson observed that </w:t>
      </w:r>
      <w:r w:rsidRPr="00045D79">
        <w:rPr>
          <w:rStyle w:val="Emphasis"/>
        </w:rPr>
        <w:t>the “mind</w:t>
      </w:r>
      <w:r w:rsidRPr="007C5738">
        <w:rPr>
          <w:sz w:val="8"/>
        </w:rPr>
        <w:t xml:space="preserve"> of </w:t>
      </w:r>
      <w:r w:rsidRPr="007C5738">
        <w:rPr>
          <w:strike/>
          <w:sz w:val="8"/>
        </w:rPr>
        <w:t>man</w:t>
      </w:r>
      <w:r w:rsidRPr="007C5738">
        <w:rPr>
          <w:sz w:val="8"/>
        </w:rPr>
        <w:t xml:space="preserve"> </w:t>
      </w:r>
      <w:r w:rsidRPr="00045D79">
        <w:rPr>
          <w:rStyle w:val="StyleUnderline"/>
        </w:rPr>
        <w:t>when applied to</w:t>
      </w:r>
      <w:r w:rsidRPr="007C5738">
        <w:rPr>
          <w:sz w:val="8"/>
        </w:rPr>
        <w:t xml:space="preserve"> </w:t>
      </w:r>
      <w:r w:rsidRPr="00045D79">
        <w:rPr>
          <w:rStyle w:val="StyleUnderline"/>
        </w:rPr>
        <w:t xml:space="preserve">the direction of natural forces is the </w:t>
      </w:r>
      <w:r w:rsidRPr="00045D79">
        <w:rPr>
          <w:rStyle w:val="Emphasis"/>
        </w:rPr>
        <w:t>principal agent</w:t>
      </w:r>
      <w:r w:rsidRPr="007C5738">
        <w:rPr>
          <w:sz w:val="8"/>
        </w:rPr>
        <w:t xml:space="preserve"> in material production, in fact, the controlling element. </w:t>
      </w:r>
      <w:r w:rsidRPr="00EC786C">
        <w:rPr>
          <w:rStyle w:val="StyleUnderline"/>
          <w:highlight w:val="yellow"/>
        </w:rPr>
        <w:t xml:space="preserve">Those who claim that labor is the source of all production are </w:t>
      </w:r>
      <w:r w:rsidRPr="00EC786C">
        <w:rPr>
          <w:rStyle w:val="Emphasis"/>
          <w:highlight w:val="yellow"/>
        </w:rPr>
        <w:t>utterly misled</w:t>
      </w:r>
      <w:r w:rsidRPr="007C5738">
        <w:rPr>
          <w:sz w:val="8"/>
        </w:rPr>
        <w:t xml:space="preserve"> because they do not admit this fundamental principle.” The basic Malthusian hypothesis was thus “utterly without warrant either in fact or in experience” because “Malthus appears to have had no imaginative faculty, a very essential quality in dealing with economic questions.” Atkinson further discusses the case of land that “itself may be exhausted when treated as a mine,” but “may be maintained when worked as a laboratory.”</w:t>
      </w:r>
    </w:p>
    <w:p w14:paraId="18F714B3" w14:textId="77777777" w:rsidR="0023299F" w:rsidRPr="007C5738" w:rsidRDefault="0023299F" w:rsidP="0023299F">
      <w:pPr>
        <w:rPr>
          <w:sz w:val="8"/>
        </w:rPr>
      </w:pPr>
      <w:r w:rsidRPr="007C5738">
        <w:rPr>
          <w:sz w:val="8"/>
        </w:rPr>
        <w:t xml:space="preserve">Optimists use two basic arguments to make their case. The first is that </w:t>
      </w:r>
      <w:r w:rsidRPr="00EC786C">
        <w:rPr>
          <w:rStyle w:val="StyleUnderline"/>
          <w:highlight w:val="yellow"/>
        </w:rPr>
        <w:t>the more human brainpower is available, the greater the likelihood of</w:t>
      </w:r>
      <w:r w:rsidRPr="007C5738">
        <w:rPr>
          <w:sz w:val="8"/>
        </w:rPr>
        <w:t xml:space="preserve"> beneficial </w:t>
      </w:r>
      <w:r w:rsidRPr="00EC786C">
        <w:rPr>
          <w:rStyle w:val="StyleUnderline"/>
          <w:highlight w:val="yellow"/>
        </w:rPr>
        <w:t>new</w:t>
      </w:r>
      <w:r w:rsidRPr="00EC786C">
        <w:rPr>
          <w:sz w:val="8"/>
          <w:highlight w:val="yellow"/>
        </w:rPr>
        <w:t xml:space="preserve"> </w:t>
      </w:r>
      <w:r w:rsidRPr="00EC786C">
        <w:rPr>
          <w:rStyle w:val="StyleUnderline"/>
          <w:highlight w:val="yellow"/>
        </w:rPr>
        <w:t>inventions</w:t>
      </w:r>
      <w:r w:rsidRPr="007C5738">
        <w:rPr>
          <w:sz w:val="8"/>
        </w:rPr>
        <w:t xml:space="preserve">. As British political economist William Petty observed over a century before Malthus’ Essay, it was “more likely that one ingenious curious man may rather be found out amongst 4,000,000 than 400 persons.” The second is the cumulative nature of technological development: the fact that </w:t>
      </w:r>
      <w:r w:rsidRPr="00045D79">
        <w:rPr>
          <w:rStyle w:val="StyleUnderline"/>
        </w:rPr>
        <w:t>present and future advances build on past ones and</w:t>
      </w:r>
      <w:r w:rsidRPr="007C5738">
        <w:rPr>
          <w:sz w:val="8"/>
        </w:rPr>
        <w:t xml:space="preserve"> that, therefore, </w:t>
      </w:r>
      <w:r w:rsidRPr="00EC786C">
        <w:rPr>
          <w:rStyle w:val="StyleUnderline"/>
          <w:highlight w:val="yellow"/>
        </w:rPr>
        <w:t xml:space="preserve">the more has already been invented, the easier it becomes to </w:t>
      </w:r>
      <w:r w:rsidRPr="00EC786C">
        <w:rPr>
          <w:rStyle w:val="Emphasis"/>
          <w:highlight w:val="yellow"/>
        </w:rPr>
        <w:t>invent</w:t>
      </w:r>
      <w:r w:rsidRPr="00B269B1">
        <w:rPr>
          <w:rStyle w:val="Emphasis"/>
        </w:rPr>
        <w:t xml:space="preserve"> even more</w:t>
      </w:r>
      <w:r w:rsidRPr="00B269B1">
        <w:rPr>
          <w:rStyle w:val="StyleUnderline"/>
        </w:rPr>
        <w:t xml:space="preserve">. </w:t>
      </w:r>
      <w:r w:rsidRPr="007C5738">
        <w:rPr>
          <w:sz w:val="8"/>
        </w:rPr>
        <w:t>As a young Friedrich Engels expressed it in 1844:</w:t>
      </w:r>
    </w:p>
    <w:p w14:paraId="59E1CF4C" w14:textId="77777777" w:rsidR="0023299F" w:rsidRPr="007C5738" w:rsidRDefault="0023299F" w:rsidP="0023299F">
      <w:pPr>
        <w:rPr>
          <w:sz w:val="8"/>
        </w:rPr>
      </w:pPr>
      <w:r w:rsidRPr="007C5738">
        <w:rPr>
          <w:sz w:val="8"/>
        </w:rPr>
        <w:t>science increases at least as much as population. The latter increases in proportion to the size of the previous generation, science advances in proportion to the knowledge bequeathed to it by the previous generation, and thus under the most ordinary conditions also in a geometrical progression.</w:t>
      </w:r>
    </w:p>
    <w:p w14:paraId="46DA8042" w14:textId="77777777" w:rsidR="0023299F" w:rsidRPr="007C5738" w:rsidRDefault="0023299F" w:rsidP="0023299F">
      <w:pPr>
        <w:rPr>
          <w:sz w:val="8"/>
        </w:rPr>
      </w:pPr>
      <w:r w:rsidRPr="007C5738">
        <w:rPr>
          <w:sz w:val="8"/>
        </w:rPr>
        <w:t>Building on such arguments, techno-optimistic writers also ventured future predictions. For instance, American diplomat Alexander Everett suggested in 1823 that “because labour productivity depends almost entirely on skill and science, the introduction of new skills would in time deliver an abundance of products in ways that are “unbounded and incalculable.” Over six decades later, Edward Atkinson proposed that “as the mental faculties of man are more developed and are more intelligently applied to the conversion of the forces of nature into material products, the general struggle for life will become less and not greater.” One result of these advances would be the elimination of the most important wants and problems, at least in peaceful times. The author of the anonymous 1889 Westminster Review article argues that, while famines were “objects of terror in the early stages of social growth when numbers are numerically weak,” in his own late nineteenth-century Europe “with a population in round numbers eleven times greater” than that of the fourteenth century, a famine is “so exceedingly improbable that such a calamity is no longer feared.”</w:t>
      </w:r>
    </w:p>
    <w:p w14:paraId="47774229" w14:textId="77777777" w:rsidR="0023299F" w:rsidRPr="007C5738" w:rsidRDefault="0023299F" w:rsidP="0023299F">
      <w:pPr>
        <w:rPr>
          <w:sz w:val="8"/>
        </w:rPr>
      </w:pPr>
      <w:r w:rsidRPr="007C5738">
        <w:rPr>
          <w:sz w:val="8"/>
        </w:rPr>
        <w:t>Noting that optimistic “predictions are so certain because the very same predictions, made at all earlier times in history have turned out so” and that “sound theory explains these benign trends,” Julian Simon forecasted in 1994 that “people in the future will live longer lives than they do now, with higher incomes and better standards of living, and the costs of natural resources will be lower than at present.” His broad outlook is arguably best summed up in his “long-run forecast in brief” of the following year:</w:t>
      </w:r>
    </w:p>
    <w:p w14:paraId="45320519" w14:textId="77777777" w:rsidR="0023299F" w:rsidRPr="007C5738" w:rsidRDefault="0023299F" w:rsidP="0023299F">
      <w:pPr>
        <w:rPr>
          <w:sz w:val="8"/>
        </w:rPr>
      </w:pPr>
      <w:r w:rsidRPr="007C5738">
        <w:rPr>
          <w:sz w:val="8"/>
        </w:rPr>
        <w:t xml:space="preserve">The </w:t>
      </w:r>
      <w:r w:rsidRPr="00EC786C">
        <w:rPr>
          <w:rStyle w:val="StyleUnderline"/>
          <w:highlight w:val="yellow"/>
        </w:rPr>
        <w:t>material conditions of life will continue to get better for most</w:t>
      </w:r>
      <w:r w:rsidRPr="007C5738">
        <w:rPr>
          <w:sz w:val="8"/>
        </w:rPr>
        <w:t xml:space="preserve"> people</w:t>
      </w:r>
      <w:r w:rsidRPr="007C5738">
        <w:rPr>
          <w:rStyle w:val="StyleUnderline"/>
        </w:rPr>
        <w:t>, in most countries</w:t>
      </w:r>
      <w:r w:rsidRPr="007C5738">
        <w:rPr>
          <w:sz w:val="8"/>
        </w:rPr>
        <w:t xml:space="preserve">, </w:t>
      </w:r>
      <w:r w:rsidRPr="007C5738">
        <w:rPr>
          <w:rStyle w:val="StyleUnderline"/>
        </w:rPr>
        <w:t xml:space="preserve">most of the time, </w:t>
      </w:r>
      <w:r w:rsidRPr="00EC786C">
        <w:rPr>
          <w:rStyle w:val="Emphasis"/>
          <w:highlight w:val="yellow"/>
        </w:rPr>
        <w:t>indefinitely</w:t>
      </w:r>
      <w:r w:rsidRPr="00EC786C">
        <w:rPr>
          <w:rStyle w:val="StyleUnderline"/>
          <w:highlight w:val="yellow"/>
        </w:rPr>
        <w:t>.</w:t>
      </w:r>
      <w:r w:rsidRPr="007C5738">
        <w:rPr>
          <w:sz w:val="8"/>
        </w:rPr>
        <w:t xml:space="preserve"> </w:t>
      </w:r>
      <w:r w:rsidRPr="007C5738">
        <w:rPr>
          <w:rStyle w:val="StyleUnderline"/>
        </w:rPr>
        <w:t>Within a century</w:t>
      </w:r>
      <w:r w:rsidRPr="007C5738">
        <w:rPr>
          <w:sz w:val="8"/>
        </w:rPr>
        <w:t xml:space="preserve"> or two, </w:t>
      </w:r>
      <w:r w:rsidRPr="007C5738">
        <w:rPr>
          <w:rStyle w:val="StyleUnderline"/>
        </w:rPr>
        <w:t>all nations and most of humanity will be</w:t>
      </w:r>
      <w:r w:rsidRPr="007C5738">
        <w:rPr>
          <w:sz w:val="8"/>
        </w:rPr>
        <w:t xml:space="preserve"> </w:t>
      </w:r>
      <w:r w:rsidRPr="007C5738">
        <w:rPr>
          <w:rStyle w:val="StyleUnderline"/>
        </w:rPr>
        <w:t>at</w:t>
      </w:r>
      <w:r w:rsidRPr="007C5738">
        <w:rPr>
          <w:sz w:val="8"/>
        </w:rPr>
        <w:t xml:space="preserve"> </w:t>
      </w:r>
      <w:r w:rsidRPr="007C5738">
        <w:rPr>
          <w:rStyle w:val="StyleUnderline"/>
        </w:rPr>
        <w:t>or above today’s Western living standards</w:t>
      </w:r>
      <w:r w:rsidRPr="007C5738">
        <w:rPr>
          <w:sz w:val="8"/>
        </w:rPr>
        <w:t>. I also speculate, however, that many people will continue to think and say that the conditions of life are getting worse.</w:t>
      </w:r>
    </w:p>
    <w:p w14:paraId="2AFA60A2" w14:textId="77777777" w:rsidR="0023299F" w:rsidRPr="007C5738" w:rsidRDefault="0023299F" w:rsidP="0023299F">
      <w:pPr>
        <w:rPr>
          <w:sz w:val="8"/>
        </w:rPr>
      </w:pPr>
      <w:r w:rsidRPr="007C5738">
        <w:rPr>
          <w:sz w:val="8"/>
        </w:rPr>
        <w:t>Conclusion</w:t>
      </w:r>
    </w:p>
    <w:p w14:paraId="6259E471" w14:textId="77777777" w:rsidR="0023299F" w:rsidRPr="007C5738" w:rsidRDefault="0023299F" w:rsidP="0023299F">
      <w:pPr>
        <w:rPr>
          <w:sz w:val="8"/>
        </w:rPr>
      </w:pPr>
      <w:r w:rsidRPr="007C5738">
        <w:rPr>
          <w:sz w:val="8"/>
        </w:rPr>
        <w:t xml:space="preserve">Interestingly, one positive outcome not forecast by the techno-optimists is the </w:t>
      </w:r>
      <w:r w:rsidRPr="00EC786C">
        <w:rPr>
          <w:rStyle w:val="StyleUnderline"/>
          <w:highlight w:val="yellow"/>
        </w:rPr>
        <w:t>increasing greening</w:t>
      </w:r>
      <w:r w:rsidRPr="007C5738">
        <w:rPr>
          <w:sz w:val="8"/>
        </w:rPr>
        <w:t>—</w:t>
      </w:r>
      <w:r w:rsidRPr="007C5738">
        <w:rPr>
          <w:rStyle w:val="StyleUnderline"/>
        </w:rPr>
        <w:t>through reforestation and afforestation</w:t>
      </w:r>
      <w:r w:rsidRPr="007C5738">
        <w:rPr>
          <w:sz w:val="8"/>
        </w:rPr>
        <w:t>—</w:t>
      </w:r>
      <w:r w:rsidRPr="007C5738">
        <w:rPr>
          <w:rStyle w:val="StyleUnderline"/>
        </w:rPr>
        <w:t>and</w:t>
      </w:r>
      <w:r w:rsidRPr="007C5738">
        <w:rPr>
          <w:sz w:val="8"/>
        </w:rPr>
        <w:t xml:space="preserve"> </w:t>
      </w:r>
      <w:r w:rsidRPr="007C5738">
        <w:rPr>
          <w:rStyle w:val="StyleUnderline"/>
        </w:rPr>
        <w:t>re</w:t>
      </w:r>
      <w:r w:rsidRPr="007C5738">
        <w:rPr>
          <w:sz w:val="8"/>
        </w:rPr>
        <w:t>-</w:t>
      </w:r>
      <w:r w:rsidRPr="007C5738">
        <w:rPr>
          <w:rStyle w:val="StyleUnderline"/>
        </w:rPr>
        <w:t>wilding</w:t>
      </w:r>
      <w:r w:rsidRPr="007C5738">
        <w:rPr>
          <w:sz w:val="8"/>
        </w:rPr>
        <w:t xml:space="preserve"> </w:t>
      </w:r>
      <w:r w:rsidRPr="007C5738">
        <w:rPr>
          <w:rStyle w:val="StyleUnderline"/>
        </w:rPr>
        <w:t>of all advanced</w:t>
      </w:r>
      <w:r w:rsidRPr="007C5738">
        <w:rPr>
          <w:sz w:val="8"/>
        </w:rPr>
        <w:t xml:space="preserve"> and many developed </w:t>
      </w:r>
      <w:r w:rsidRPr="007C5738">
        <w:rPr>
          <w:rStyle w:val="StyleUnderline"/>
        </w:rPr>
        <w:t>economies</w:t>
      </w:r>
      <w:r w:rsidRPr="007C5738">
        <w:rPr>
          <w:sz w:val="8"/>
        </w:rPr>
        <w:t xml:space="preserve">, </w:t>
      </w:r>
      <w:r w:rsidRPr="007C5738">
        <w:rPr>
          <w:rStyle w:val="StyleUnderline"/>
        </w:rPr>
        <w:t>a process</w:t>
      </w:r>
      <w:r w:rsidRPr="007C5738">
        <w:rPr>
          <w:sz w:val="8"/>
        </w:rPr>
        <w:t xml:space="preserve"> ultimately </w:t>
      </w:r>
      <w:r w:rsidRPr="00EC786C">
        <w:rPr>
          <w:rStyle w:val="StyleUnderline"/>
          <w:highlight w:val="yellow"/>
        </w:rPr>
        <w:t>made possible by the replacement of resources</w:t>
      </w:r>
      <w:r w:rsidRPr="007C5738">
        <w:rPr>
          <w:rStyle w:val="StyleUnderline"/>
        </w:rPr>
        <w:t xml:space="preserve"> extracted from the surface of the planet by resources extracted from below</w:t>
      </w:r>
      <w:r w:rsidRPr="007C5738">
        <w:rPr>
          <w:sz w:val="8"/>
        </w:rPr>
        <w:t xml:space="preserve"> it and by the recently increased carbon dioxide concentrations in the atmosphere.</w:t>
      </w:r>
    </w:p>
    <w:p w14:paraId="2D9DA8BB" w14:textId="77777777" w:rsidR="0023299F" w:rsidRPr="007C5738" w:rsidRDefault="0023299F" w:rsidP="0023299F">
      <w:pPr>
        <w:rPr>
          <w:sz w:val="8"/>
        </w:rPr>
      </w:pPr>
      <w:r w:rsidRPr="007C5738">
        <w:rPr>
          <w:sz w:val="8"/>
        </w:rPr>
        <w:t xml:space="preserve">As science journalist Matt Ridley puts it: “Amid all the talk of an imminent planetary catastrophe caused by emissions of carbon dioxide, another fact is often ignored: </w:t>
      </w:r>
      <w:r w:rsidRPr="00EC786C">
        <w:rPr>
          <w:rStyle w:val="Emphasis"/>
          <w:highlight w:val="yellow"/>
        </w:rPr>
        <w:t>global greening is happening faster than climate change</w:t>
      </w:r>
      <w:r w:rsidRPr="007C5738">
        <w:rPr>
          <w:sz w:val="8"/>
        </w:rPr>
        <w:t>. The amount of vegetation growing on the earth has been increasing every year for at least 30 years.” Another optimistic science journalist, Ronald Bailey, observes: “Humanity isn’t destroying the natural world. We’re changing it. And in many ways, our changes are creating richer and more vibrant ecosystems.”</w:t>
      </w:r>
    </w:p>
    <w:p w14:paraId="145ED412" w14:textId="77777777" w:rsidR="0023299F" w:rsidRDefault="0023299F" w:rsidP="0023299F">
      <w:r w:rsidRPr="007C5738">
        <w:rPr>
          <w:rStyle w:val="StyleUnderline"/>
        </w:rPr>
        <w:t>Regardless of</w:t>
      </w:r>
      <w:r w:rsidRPr="007C5738">
        <w:rPr>
          <w:sz w:val="8"/>
        </w:rPr>
        <w:t xml:space="preserve"> the </w:t>
      </w:r>
      <w:r w:rsidRPr="007C5738">
        <w:rPr>
          <w:rStyle w:val="StyleUnderline"/>
        </w:rPr>
        <w:t>predictive power</w:t>
      </w:r>
      <w:r w:rsidRPr="007C5738">
        <w:rPr>
          <w:sz w:val="8"/>
        </w:rPr>
        <w:t xml:space="preserve">, </w:t>
      </w:r>
      <w:r w:rsidRPr="007C5738">
        <w:rPr>
          <w:rStyle w:val="Emphasis"/>
        </w:rPr>
        <w:t>or alignment with evidence</w:t>
      </w:r>
      <w:r w:rsidRPr="007C5738">
        <w:rPr>
          <w:sz w:val="8"/>
        </w:rPr>
        <w:t xml:space="preserve">, </w:t>
      </w:r>
      <w:r w:rsidRPr="007C5738">
        <w:rPr>
          <w:rStyle w:val="StyleUnderline"/>
        </w:rPr>
        <w:t>of the arguments made by techno-optimists</w:t>
      </w:r>
      <w:r w:rsidRPr="007C5738">
        <w:rPr>
          <w:sz w:val="8"/>
        </w:rPr>
        <w:t xml:space="preserve"> </w:t>
      </w:r>
      <w:r w:rsidRPr="007C5738">
        <w:rPr>
          <w:rStyle w:val="StyleUnderline"/>
        </w:rPr>
        <w:t>and</w:t>
      </w:r>
      <w:r w:rsidRPr="007C5738">
        <w:rPr>
          <w:sz w:val="8"/>
        </w:rPr>
        <w:t xml:space="preserve"> of the </w:t>
      </w:r>
      <w:r w:rsidRPr="007C5738">
        <w:rPr>
          <w:rStyle w:val="StyleUnderline"/>
        </w:rPr>
        <w:t>repeated failure of</w:t>
      </w:r>
      <w:r w:rsidRPr="007C5738">
        <w:rPr>
          <w:sz w:val="8"/>
        </w:rPr>
        <w:t xml:space="preserve"> </w:t>
      </w:r>
      <w:r w:rsidRPr="007C5738">
        <w:rPr>
          <w:rStyle w:val="StyleUnderline"/>
        </w:rPr>
        <w:t>pessimistic narratives</w:t>
      </w:r>
      <w:r w:rsidRPr="007C5738">
        <w:rPr>
          <w:sz w:val="8"/>
        </w:rPr>
        <w:t xml:space="preserve"> over the last two centuries, people like Crist confidently claim that belief in “human supremacy” can only be the product of minds infected by virulent social conditioning. </w:t>
      </w:r>
      <w:r w:rsidRPr="007C5738">
        <w:rPr>
          <w:rStyle w:val="StyleUnderline"/>
        </w:rPr>
        <w:t>To them,</w:t>
      </w:r>
      <w:r w:rsidRPr="007C5738">
        <w:rPr>
          <w:sz w:val="8"/>
        </w:rPr>
        <w:t xml:space="preserve"> </w:t>
      </w:r>
      <w:r w:rsidRPr="007C5738">
        <w:rPr>
          <w:rStyle w:val="StyleUnderline"/>
        </w:rPr>
        <w:t>the idea of a growing, healthier and wealthier population coexisting with resource abundance and environmental remediation is an oxymoron.</w:t>
      </w:r>
      <w:r w:rsidRPr="007C5738">
        <w:rPr>
          <w:sz w:val="8"/>
        </w:rPr>
        <w:t xml:space="preserve"> Far from “Reimagining the Human,” however, Crist offers us the tired eco-pessimist “scaling down and pulling back” as the “most farsighted path forward.”</w:t>
      </w:r>
    </w:p>
    <w:p w14:paraId="14FA6A9E" w14:textId="77777777" w:rsidR="0023299F" w:rsidRDefault="0023299F" w:rsidP="0023299F">
      <w:pPr>
        <w:pStyle w:val="Heading4"/>
      </w:pPr>
      <w:r>
        <w:t xml:space="preserve">Growth </w:t>
      </w:r>
      <w:r w:rsidRPr="00AE3AF9">
        <w:rPr>
          <w:u w:val="single"/>
        </w:rPr>
        <w:t>doesn’t</w:t>
      </w:r>
      <w:r>
        <w:t xml:space="preserve"> destroy the environment, it </w:t>
      </w:r>
      <w:r w:rsidRPr="00AE3AF9">
        <w:rPr>
          <w:u w:val="single"/>
        </w:rPr>
        <w:t>changes</w:t>
      </w:r>
      <w:r>
        <w:t xml:space="preserve"> it</w:t>
      </w:r>
    </w:p>
    <w:p w14:paraId="65D8EC17" w14:textId="77777777" w:rsidR="0023299F" w:rsidRDefault="0023299F" w:rsidP="0023299F">
      <w:r w:rsidRPr="009F4217">
        <w:rPr>
          <w:rStyle w:val="Style13ptBold"/>
        </w:rPr>
        <w:t>Bailey 18</w:t>
      </w:r>
      <w:r>
        <w:t xml:space="preserve"> - science correspondent at Reason [Ronald, March, </w:t>
      </w:r>
      <w:r>
        <w:rPr>
          <w:i/>
        </w:rPr>
        <w:t>Reason</w:t>
      </w:r>
      <w:r>
        <w:t xml:space="preserve">, “Humanity Isn't Destroying the Natural World. We're Changing It”, </w:t>
      </w:r>
      <w:hyperlink r:id="rId14" w:history="1">
        <w:r w:rsidRPr="00434B9B">
          <w:rPr>
            <w:rStyle w:val="Hyperlink"/>
          </w:rPr>
          <w:t>https://reason.com/2018/02/25/life-finds-a-way/</w:t>
        </w:r>
      </w:hyperlink>
      <w:r>
        <w:t>]</w:t>
      </w:r>
    </w:p>
    <w:p w14:paraId="4DE60D24" w14:textId="77777777" w:rsidR="0023299F" w:rsidRPr="009F4217" w:rsidRDefault="0023299F" w:rsidP="0023299F">
      <w:pPr>
        <w:rPr>
          <w:sz w:val="8"/>
        </w:rPr>
      </w:pPr>
      <w:r w:rsidRPr="009F4217">
        <w:rPr>
          <w:sz w:val="8"/>
        </w:rPr>
        <w:t>Humanity isn't destroying the natural world. We're changing it. And in many ways, our changes are creating richer and more vibrant ecosystems.</w:t>
      </w:r>
    </w:p>
    <w:p w14:paraId="0D92EF4E" w14:textId="77777777" w:rsidR="0023299F" w:rsidRPr="009F4217" w:rsidRDefault="0023299F" w:rsidP="0023299F">
      <w:pPr>
        <w:rPr>
          <w:sz w:val="8"/>
        </w:rPr>
      </w:pPr>
      <w:r w:rsidRPr="009F4217">
        <w:rPr>
          <w:sz w:val="8"/>
        </w:rPr>
        <w:t xml:space="preserve">That's the persuasive and liberating argument advanced by the York University conservation biologist Chris D. Thomas in his riveting new book, Inheritors of the Earth: How Nature Is Thriving in an Age of Extinction. "It is time for the ecological, conservation and environmental movement—of which I am a life-long member—to </w:t>
      </w:r>
      <w:r w:rsidRPr="00EC786C">
        <w:rPr>
          <w:rStyle w:val="StyleUnderline"/>
          <w:highlight w:val="yellow"/>
        </w:rPr>
        <w:t>throw off the shackles of</w:t>
      </w:r>
      <w:r w:rsidRPr="009F4217">
        <w:rPr>
          <w:sz w:val="8"/>
        </w:rPr>
        <w:t xml:space="preserve"> a </w:t>
      </w:r>
      <w:r w:rsidRPr="00EC786C">
        <w:rPr>
          <w:rStyle w:val="StyleUnderline"/>
          <w:highlight w:val="yellow"/>
        </w:rPr>
        <w:t>pessimism</w:t>
      </w:r>
      <w:r w:rsidRPr="009F4217">
        <w:rPr>
          <w:sz w:val="8"/>
        </w:rPr>
        <w:t xml:space="preserve">-laden, loss-only view of the world," he writes. Instead, he thinks </w:t>
      </w:r>
      <w:r w:rsidRPr="007C5738">
        <w:rPr>
          <w:rStyle w:val="StyleUnderline"/>
        </w:rPr>
        <w:t>a thriving</w:t>
      </w:r>
      <w:r w:rsidRPr="009F4217">
        <w:rPr>
          <w:sz w:val="8"/>
        </w:rPr>
        <w:t xml:space="preserve"> </w:t>
      </w:r>
      <w:r w:rsidRPr="007C5738">
        <w:rPr>
          <w:rStyle w:val="StyleUnderline"/>
        </w:rPr>
        <w:t>world of exotic ecosystems and biological renewal is at hand</w:t>
      </w:r>
      <w:r w:rsidRPr="009F4217">
        <w:rPr>
          <w:sz w:val="8"/>
        </w:rPr>
        <w:t>. By the time readers have finished this carefully researched treatise, they should agree.</w:t>
      </w:r>
    </w:p>
    <w:p w14:paraId="58F332EA" w14:textId="77777777" w:rsidR="0023299F" w:rsidRPr="009F4217" w:rsidRDefault="0023299F" w:rsidP="0023299F">
      <w:pPr>
        <w:rPr>
          <w:sz w:val="8"/>
        </w:rPr>
      </w:pPr>
      <w:r w:rsidRPr="009F4217">
        <w:rPr>
          <w:sz w:val="8"/>
        </w:rPr>
        <w:t>Thomas' thesis isn't exactly the conventional wisdom. In her Pulitzer-winning 2015 book The Sixth Extinction (Henry Holt and Co.), journalist Elizabeth Kolbert argues that current species losses are comparable to the five prior mass extinctions that have occurred in the past 540 million years. In each case, around 75 percent of then-living species were killed off. Kolbert and the biologists she cites suggest not just that a sixth such event is underway but that human activities are the chief cause of the disaster.</w:t>
      </w:r>
    </w:p>
    <w:p w14:paraId="04F521F7" w14:textId="77777777" w:rsidR="0023299F" w:rsidRPr="009F4217" w:rsidRDefault="0023299F" w:rsidP="0023299F">
      <w:pPr>
        <w:rPr>
          <w:sz w:val="8"/>
        </w:rPr>
      </w:pPr>
      <w:r w:rsidRPr="009F4217">
        <w:rPr>
          <w:sz w:val="8"/>
        </w:rPr>
        <w:t>Last year, the Stanford biologist Paul Ehrlich made a similar argument in the Proceedings of the National Academy of Sciences, concluding that all trends are "painting a dismal picture of the future of life, including human life." Inheritors of the Earth brilliantly demonstrates that there are good scientific reasons to doubt these dire prophecies.</w:t>
      </w:r>
    </w:p>
    <w:p w14:paraId="4B24A3DF" w14:textId="77777777" w:rsidR="0023299F" w:rsidRPr="009F4217" w:rsidRDefault="0023299F" w:rsidP="0023299F">
      <w:pPr>
        <w:rPr>
          <w:sz w:val="8"/>
        </w:rPr>
      </w:pPr>
      <w:r w:rsidRPr="009F4217">
        <w:rPr>
          <w:sz w:val="8"/>
        </w:rPr>
        <w:t xml:space="preserve">Thomas forthrightly acknowledges that </w:t>
      </w:r>
      <w:r w:rsidRPr="00EC786C">
        <w:rPr>
          <w:rStyle w:val="StyleUnderline"/>
          <w:highlight w:val="yellow"/>
        </w:rPr>
        <w:t>the "'extinction crisis'</w:t>
      </w:r>
      <w:r w:rsidRPr="009F4217">
        <w:rPr>
          <w:sz w:val="8"/>
        </w:rPr>
        <w:t xml:space="preserve"> is real" and "we are in the process of losing many species that existed before humans arrived on the scene." Researchers estimate that 178 of the world's largest mammal species disappeared before 1500. Since then, the International Union for the Conservation of Nature reports that 2 percent of mammals, 1.6 percent of birds, and 2 percent of amphibians have gone extinct. "This </w:t>
      </w:r>
      <w:r w:rsidRPr="007C5738">
        <w:rPr>
          <w:rStyle w:val="StyleUnderline"/>
        </w:rPr>
        <w:t>loss is devastating</w:t>
      </w:r>
      <w:r w:rsidRPr="009F4217">
        <w:rPr>
          <w:sz w:val="8"/>
        </w:rPr>
        <w:t>," Thomas writes, "</w:t>
      </w:r>
      <w:r w:rsidRPr="007C5738">
        <w:rPr>
          <w:rStyle w:val="Emphasis"/>
        </w:rPr>
        <w:t>but,</w:t>
      </w:r>
      <w:r w:rsidRPr="009F4217">
        <w:rPr>
          <w:sz w:val="8"/>
        </w:rPr>
        <w:t xml:space="preserve"> luckily, </w:t>
      </w:r>
      <w:r w:rsidRPr="007C5738">
        <w:rPr>
          <w:rStyle w:val="Emphasis"/>
        </w:rPr>
        <w:t xml:space="preserve">it </w:t>
      </w:r>
      <w:r w:rsidRPr="00EC786C">
        <w:rPr>
          <w:rStyle w:val="Emphasis"/>
          <w:highlight w:val="yellow"/>
        </w:rPr>
        <w:t>isn't the whole story</w:t>
      </w:r>
      <w:r w:rsidRPr="009F4217">
        <w:rPr>
          <w:sz w:val="8"/>
        </w:rPr>
        <w:t>."</w:t>
      </w:r>
    </w:p>
    <w:p w14:paraId="57AF831E" w14:textId="77777777" w:rsidR="0023299F" w:rsidRDefault="0023299F" w:rsidP="0023299F">
      <w:pPr>
        <w:rPr>
          <w:rStyle w:val="StyleUnderline"/>
        </w:rPr>
      </w:pPr>
      <w:r w:rsidRPr="009F4217">
        <w:rPr>
          <w:sz w:val="8"/>
        </w:rPr>
        <w:t xml:space="preserve">He observes that </w:t>
      </w:r>
      <w:r w:rsidRPr="007C5738">
        <w:rPr>
          <w:rStyle w:val="StyleUnderline"/>
        </w:rPr>
        <w:t>by 2000, human</w:t>
      </w:r>
      <w:r w:rsidRPr="009F4217">
        <w:rPr>
          <w:sz w:val="8"/>
        </w:rPr>
        <w:t xml:space="preserve"> </w:t>
      </w:r>
      <w:r w:rsidRPr="007C5738">
        <w:rPr>
          <w:rStyle w:val="StyleUnderline"/>
        </w:rPr>
        <w:t>beings accounted for about 30 percent of the biomass</w:t>
      </w:r>
      <w:r w:rsidRPr="009F4217">
        <w:rPr>
          <w:sz w:val="8"/>
        </w:rPr>
        <w:t xml:space="preserve"> of all land mammals, </w:t>
      </w:r>
      <w:r w:rsidRPr="007C5738">
        <w:rPr>
          <w:rStyle w:val="StyleUnderline"/>
        </w:rPr>
        <w:t xml:space="preserve">with our domestic livestock making up 67 percent </w:t>
      </w:r>
      <w:r w:rsidRPr="009F4217">
        <w:rPr>
          <w:sz w:val="8"/>
        </w:rPr>
        <w:t xml:space="preserve">of the rest. </w:t>
      </w:r>
      <w:r w:rsidRPr="007C5738">
        <w:rPr>
          <w:rStyle w:val="StyleUnderline"/>
        </w:rPr>
        <w:t>Due to human activities</w:t>
      </w:r>
      <w:r w:rsidRPr="009F4217">
        <w:rPr>
          <w:sz w:val="8"/>
        </w:rPr>
        <w:t xml:space="preserve">, </w:t>
      </w:r>
      <w:r w:rsidRPr="007C5738">
        <w:rPr>
          <w:rStyle w:val="StyleUnderline"/>
        </w:rPr>
        <w:t>the total amount of mammal flesh is</w:t>
      </w:r>
      <w:r w:rsidRPr="009F4217">
        <w:rPr>
          <w:sz w:val="8"/>
        </w:rPr>
        <w:t xml:space="preserve"> "over </w:t>
      </w:r>
      <w:r w:rsidRPr="007C5738">
        <w:rPr>
          <w:rStyle w:val="Emphasis"/>
        </w:rPr>
        <w:t>seven times greater than it was before</w:t>
      </w:r>
      <w:r w:rsidRPr="009F4217">
        <w:rPr>
          <w:sz w:val="8"/>
        </w:rPr>
        <w:t xml:space="preserve"> humans came along." And this does not take into account the billions of domestic poultry we raise. The upshot is that "</w:t>
      </w:r>
      <w:r w:rsidRPr="007C5738">
        <w:rPr>
          <w:rStyle w:val="StyleUnderline"/>
        </w:rPr>
        <w:t>the natural state of the world—to be full of large herbivorous animals and carnivores that eat them—</w:t>
      </w:r>
      <w:r w:rsidRPr="007C5738">
        <w:rPr>
          <w:rStyle w:val="Emphasis"/>
        </w:rPr>
        <w:t>continues to the present day</w:t>
      </w:r>
      <w:r w:rsidRPr="007C5738">
        <w:rPr>
          <w:rStyle w:val="StyleUnderline"/>
        </w:rPr>
        <w:t>."</w:t>
      </w:r>
    </w:p>
    <w:p w14:paraId="0345FF54" w14:textId="77777777" w:rsidR="0023299F" w:rsidRPr="009F4217" w:rsidRDefault="0023299F" w:rsidP="0023299F">
      <w:pPr>
        <w:rPr>
          <w:sz w:val="8"/>
        </w:rPr>
      </w:pPr>
      <w:r w:rsidRPr="009F4217">
        <w:rPr>
          <w:sz w:val="8"/>
        </w:rPr>
        <w:t xml:space="preserve">Meanwhile, </w:t>
      </w:r>
      <w:r w:rsidRPr="007C5738">
        <w:rPr>
          <w:rStyle w:val="StyleUnderline"/>
        </w:rPr>
        <w:t xml:space="preserve">as </w:t>
      </w:r>
      <w:r w:rsidRPr="00EC786C">
        <w:rPr>
          <w:rStyle w:val="StyleUnderline"/>
          <w:highlight w:val="yellow"/>
        </w:rPr>
        <w:t>people grow wealthier and agriculture more productive</w:t>
      </w:r>
      <w:r w:rsidRPr="00EC786C">
        <w:rPr>
          <w:sz w:val="8"/>
        </w:rPr>
        <w:t xml:space="preserve">, </w:t>
      </w:r>
      <w:r w:rsidRPr="00EC786C">
        <w:rPr>
          <w:rStyle w:val="StyleUnderline"/>
        </w:rPr>
        <w:t>fewer</w:t>
      </w:r>
      <w:r w:rsidRPr="009F4217">
        <w:rPr>
          <w:sz w:val="8"/>
        </w:rPr>
        <w:t xml:space="preserve"> folks </w:t>
      </w:r>
      <w:r w:rsidRPr="007C5738">
        <w:rPr>
          <w:rStyle w:val="StyleUnderline"/>
        </w:rPr>
        <w:t>have to hunt for food or cut down forests</w:t>
      </w:r>
      <w:r w:rsidRPr="009F4217">
        <w:rPr>
          <w:sz w:val="8"/>
        </w:rPr>
        <w:t xml:space="preserve"> for farms, </w:t>
      </w:r>
      <w:r w:rsidRPr="007C5738">
        <w:rPr>
          <w:rStyle w:val="Emphasis"/>
        </w:rPr>
        <w:t xml:space="preserve">so </w:t>
      </w:r>
      <w:r w:rsidRPr="00EC786C">
        <w:rPr>
          <w:rStyle w:val="Emphasis"/>
          <w:highlight w:val="yellow"/>
        </w:rPr>
        <w:t>more space opens up for the return</w:t>
      </w:r>
      <w:r w:rsidRPr="009F4217">
        <w:rPr>
          <w:sz w:val="8"/>
        </w:rPr>
        <w:t xml:space="preserve"> of wild nature. As a result, </w:t>
      </w:r>
      <w:r w:rsidRPr="007C5738">
        <w:rPr>
          <w:rStyle w:val="StyleUnderline"/>
        </w:rPr>
        <w:t>European bison have grown</w:t>
      </w:r>
      <w:r w:rsidRPr="009F4217">
        <w:rPr>
          <w:sz w:val="8"/>
        </w:rPr>
        <w:t xml:space="preserve"> from a single wild population to 33; </w:t>
      </w:r>
      <w:r w:rsidRPr="007C5738">
        <w:rPr>
          <w:rStyle w:val="StyleUnderline"/>
        </w:rPr>
        <w:t>beaver populations have increased by 14,000 percent</w:t>
      </w:r>
      <w:r w:rsidRPr="009F4217">
        <w:rPr>
          <w:sz w:val="8"/>
        </w:rPr>
        <w:t xml:space="preserve"> since mid-century; </w:t>
      </w:r>
      <w:r w:rsidRPr="007C5738">
        <w:rPr>
          <w:rStyle w:val="StyleUnderline"/>
        </w:rPr>
        <w:t>deer and wild boar</w:t>
      </w:r>
      <w:r w:rsidRPr="009F4217">
        <w:rPr>
          <w:sz w:val="8"/>
        </w:rPr>
        <w:t xml:space="preserve"> in Europe </w:t>
      </w:r>
      <w:r w:rsidRPr="007C5738">
        <w:rPr>
          <w:rStyle w:val="StyleUnderline"/>
        </w:rPr>
        <w:t>have quadrupled</w:t>
      </w:r>
      <w:r w:rsidRPr="009F4217">
        <w:rPr>
          <w:sz w:val="8"/>
        </w:rPr>
        <w:t xml:space="preserve"> since 1960.</w:t>
      </w:r>
    </w:p>
    <w:p w14:paraId="2F60DC6F" w14:textId="77777777" w:rsidR="0023299F" w:rsidRPr="009F4217" w:rsidRDefault="0023299F" w:rsidP="0023299F">
      <w:pPr>
        <w:rPr>
          <w:sz w:val="8"/>
        </w:rPr>
      </w:pPr>
      <w:r w:rsidRPr="009F4217">
        <w:rPr>
          <w:sz w:val="8"/>
        </w:rPr>
        <w:t xml:space="preserve">Predators are increasing, too. For example, </w:t>
      </w:r>
      <w:r w:rsidRPr="007C5738">
        <w:rPr>
          <w:rStyle w:val="StyleUnderline"/>
        </w:rPr>
        <w:t>European gray wolf and lynx populations have risen</w:t>
      </w:r>
      <w:r w:rsidRPr="009F4217">
        <w:rPr>
          <w:sz w:val="8"/>
        </w:rPr>
        <w:t xml:space="preserve"> by more than 300 percent since the '60s.</w:t>
      </w:r>
    </w:p>
    <w:p w14:paraId="31F55A88" w14:textId="77777777" w:rsidR="0023299F" w:rsidRPr="009F4217" w:rsidRDefault="0023299F" w:rsidP="0023299F">
      <w:pPr>
        <w:rPr>
          <w:sz w:val="8"/>
        </w:rPr>
      </w:pPr>
      <w:r w:rsidRPr="009F4217">
        <w:rPr>
          <w:sz w:val="8"/>
        </w:rPr>
        <w:t xml:space="preserve">Similarly, the white-tailed deer population in the United States went from 300,000 in the 1930s to over 30 million today; bison have gone from just over 1,000 in 1890 to more than half a million today. </w:t>
      </w:r>
      <w:r w:rsidRPr="007C5738">
        <w:rPr>
          <w:rStyle w:val="StyleUnderline"/>
        </w:rPr>
        <w:t>Black bears</w:t>
      </w:r>
      <w:r w:rsidRPr="009F4217">
        <w:rPr>
          <w:sz w:val="8"/>
        </w:rPr>
        <w:t xml:space="preserve"> were locally extinct in many parts of the contiguous United States in 1900; more than 300,000 are now estimated to </w:t>
      </w:r>
      <w:r w:rsidRPr="007C5738">
        <w:rPr>
          <w:rStyle w:val="StyleUnderline"/>
        </w:rPr>
        <w:t>roam</w:t>
      </w:r>
      <w:r w:rsidRPr="009F4217">
        <w:rPr>
          <w:sz w:val="8"/>
        </w:rPr>
        <w:t xml:space="preserve"> the lower 48 states. Killed off in the eastern U.S. by the 1930s, </w:t>
      </w:r>
      <w:r w:rsidRPr="007C5738">
        <w:rPr>
          <w:rStyle w:val="StyleUnderline"/>
        </w:rPr>
        <w:t>mountain lions</w:t>
      </w:r>
      <w:r w:rsidRPr="009F4217">
        <w:rPr>
          <w:sz w:val="8"/>
        </w:rPr>
        <w:t xml:space="preserve"> now </w:t>
      </w:r>
      <w:r w:rsidRPr="007C5738">
        <w:rPr>
          <w:rStyle w:val="StyleUnderline"/>
        </w:rPr>
        <w:t>number more than 30,000</w:t>
      </w:r>
      <w:r w:rsidRPr="009F4217">
        <w:rPr>
          <w:sz w:val="8"/>
        </w:rPr>
        <w:t xml:space="preserve"> and are spreading eastward. "Once we stop killing them, </w:t>
      </w:r>
      <w:r w:rsidRPr="00EC786C">
        <w:rPr>
          <w:rStyle w:val="Emphasis"/>
          <w:highlight w:val="yellow"/>
        </w:rPr>
        <w:t>large animals come back</w:t>
      </w:r>
      <w:r w:rsidRPr="009F4217">
        <w:rPr>
          <w:sz w:val="8"/>
        </w:rPr>
        <w:t>, rejoining the 90-plus percent of smaller ones that never disappeared in the first place," observes Thomas.</w:t>
      </w:r>
    </w:p>
    <w:p w14:paraId="2C9ED379" w14:textId="77777777" w:rsidR="0023299F" w:rsidRPr="009F4217" w:rsidRDefault="0023299F" w:rsidP="0023299F">
      <w:pPr>
        <w:rPr>
          <w:sz w:val="8"/>
        </w:rPr>
      </w:pPr>
      <w:r w:rsidRPr="00EC786C">
        <w:rPr>
          <w:rStyle w:val="StyleUnderline"/>
          <w:highlight w:val="yellow"/>
        </w:rPr>
        <w:t>Humanity is</w:t>
      </w:r>
      <w:r w:rsidRPr="007C5738">
        <w:rPr>
          <w:rStyle w:val="StyleUnderline"/>
        </w:rPr>
        <w:t xml:space="preserve"> also </w:t>
      </w:r>
      <w:r w:rsidRPr="00EC786C">
        <w:rPr>
          <w:rStyle w:val="StyleUnderline"/>
          <w:highlight w:val="yellow"/>
        </w:rPr>
        <w:t xml:space="preserve">creating a </w:t>
      </w:r>
      <w:r w:rsidRPr="00EC786C">
        <w:rPr>
          <w:rStyle w:val="Emphasis"/>
          <w:highlight w:val="yellow"/>
        </w:rPr>
        <w:t>new Pangaea</w:t>
      </w:r>
      <w:r w:rsidRPr="009F4217">
        <w:rPr>
          <w:sz w:val="8"/>
        </w:rPr>
        <w:t xml:space="preserve"> </w:t>
      </w:r>
      <w:r w:rsidRPr="007C5738">
        <w:rPr>
          <w:rStyle w:val="StyleUnderline"/>
        </w:rPr>
        <w:t>by moving thousands of species around the globe</w:t>
      </w:r>
      <w:r w:rsidRPr="009F4217">
        <w:rPr>
          <w:sz w:val="8"/>
        </w:rPr>
        <w:t xml:space="preserve"> </w:t>
      </w:r>
      <w:r w:rsidRPr="007C5738">
        <w:rPr>
          <w:rStyle w:val="StyleUnderline"/>
        </w:rPr>
        <w:t>and</w:t>
      </w:r>
      <w:r w:rsidRPr="009F4217">
        <w:rPr>
          <w:sz w:val="8"/>
        </w:rPr>
        <w:t xml:space="preserve"> thereby </w:t>
      </w:r>
      <w:r w:rsidRPr="00EC786C">
        <w:rPr>
          <w:rStyle w:val="Emphasis"/>
          <w:highlight w:val="yellow"/>
        </w:rPr>
        <w:t>increasing local biodiversity</w:t>
      </w:r>
      <w:r w:rsidRPr="009F4217">
        <w:rPr>
          <w:sz w:val="8"/>
        </w:rPr>
        <w:t xml:space="preserve"> almost everywhere. We are, in Thomas' words, "acting as dispersal agents for other plants and animals."</w:t>
      </w:r>
    </w:p>
    <w:p w14:paraId="6423880B" w14:textId="77777777" w:rsidR="0023299F" w:rsidRPr="009F4217" w:rsidRDefault="0023299F" w:rsidP="0023299F">
      <w:pPr>
        <w:rPr>
          <w:sz w:val="8"/>
        </w:rPr>
      </w:pPr>
      <w:r w:rsidRPr="00B51171">
        <w:rPr>
          <w:rStyle w:val="StyleUnderline"/>
        </w:rPr>
        <w:t>New Zealand's</w:t>
      </w:r>
      <w:r w:rsidRPr="009F4217">
        <w:rPr>
          <w:sz w:val="8"/>
        </w:rPr>
        <w:t xml:space="preserve"> 2,000 </w:t>
      </w:r>
      <w:r w:rsidRPr="00B51171">
        <w:rPr>
          <w:rStyle w:val="StyleUnderline"/>
        </w:rPr>
        <w:t>native plant species have been joined by 2,000 from elsewhere</w:t>
      </w:r>
      <w:r w:rsidRPr="009F4217">
        <w:rPr>
          <w:sz w:val="8"/>
        </w:rPr>
        <w:t xml:space="preserve">, </w:t>
      </w:r>
      <w:r w:rsidRPr="00B51171">
        <w:rPr>
          <w:rStyle w:val="Emphasis"/>
        </w:rPr>
        <w:t>doubling</w:t>
      </w:r>
      <w:r w:rsidRPr="009F4217">
        <w:rPr>
          <w:sz w:val="8"/>
        </w:rPr>
        <w:t xml:space="preserve"> the </w:t>
      </w:r>
      <w:r w:rsidRPr="00B51171">
        <w:rPr>
          <w:rStyle w:val="StyleUnderline"/>
        </w:rPr>
        <w:t>plant biodiversity</w:t>
      </w:r>
      <w:r w:rsidRPr="009F4217">
        <w:rPr>
          <w:sz w:val="8"/>
        </w:rPr>
        <w:t xml:space="preserve"> of its islands. Meanwhile, only three of New Zealand's native plants have gone extinct. In California, 1,000 new species of vascular plants have joined the state's 6,000 native species, while fewer than 30 species have gone extinct. Overall, Thomas estimates that "</w:t>
      </w:r>
      <w:r w:rsidRPr="00B51171">
        <w:rPr>
          <w:rStyle w:val="StyleUnderline"/>
        </w:rPr>
        <w:t xml:space="preserve">roughly </w:t>
      </w:r>
      <w:r w:rsidRPr="00B51171">
        <w:rPr>
          <w:rStyle w:val="Emphasis"/>
        </w:rPr>
        <w:t>one in a thousand</w:t>
      </w:r>
      <w:r w:rsidRPr="00B51171">
        <w:rPr>
          <w:rStyle w:val="StyleUnderline"/>
        </w:rPr>
        <w:t xml:space="preserve"> species that arrives [at a new location] causes a real issue</w:t>
      </w:r>
      <w:r w:rsidRPr="009F4217">
        <w:rPr>
          <w:sz w:val="8"/>
        </w:rPr>
        <w:t xml:space="preserve"> for the native animals and plants."</w:t>
      </w:r>
    </w:p>
    <w:p w14:paraId="42270BF3" w14:textId="77777777" w:rsidR="0023299F" w:rsidRDefault="0023299F" w:rsidP="0023299F">
      <w:pPr>
        <w:rPr>
          <w:rStyle w:val="StyleUnderline"/>
        </w:rPr>
      </w:pPr>
      <w:r w:rsidRPr="009F4217">
        <w:rPr>
          <w:sz w:val="8"/>
        </w:rPr>
        <w:t xml:space="preserve">Indeed, </w:t>
      </w:r>
      <w:r w:rsidRPr="00B51171">
        <w:rPr>
          <w:rStyle w:val="StyleUnderline"/>
        </w:rPr>
        <w:t>moving species around has turned</w:t>
      </w:r>
      <w:r w:rsidRPr="009F4217">
        <w:rPr>
          <w:sz w:val="8"/>
        </w:rPr>
        <w:t xml:space="preserve"> </w:t>
      </w:r>
      <w:r w:rsidRPr="00B51171">
        <w:rPr>
          <w:rStyle w:val="StyleUnderline"/>
        </w:rPr>
        <w:t>some</w:t>
      </w:r>
      <w:r w:rsidRPr="009F4217">
        <w:rPr>
          <w:sz w:val="8"/>
        </w:rPr>
        <w:t xml:space="preserve"> </w:t>
      </w:r>
      <w:r w:rsidRPr="00B51171">
        <w:rPr>
          <w:rStyle w:val="StyleUnderline"/>
        </w:rPr>
        <w:t xml:space="preserve">that were on the brink of extinction into </w:t>
      </w:r>
      <w:r w:rsidRPr="00B51171">
        <w:rPr>
          <w:rStyle w:val="Emphasis"/>
        </w:rPr>
        <w:t>ecological winners</w:t>
      </w:r>
      <w:r w:rsidRPr="00B51171">
        <w:rPr>
          <w:rStyle w:val="StyleUnderline"/>
        </w:rPr>
        <w:t xml:space="preserve">. </w:t>
      </w:r>
      <w:r w:rsidRPr="009F4217">
        <w:rPr>
          <w:sz w:val="8"/>
        </w:rPr>
        <w:t xml:space="preserve">Take </w:t>
      </w:r>
      <w:r w:rsidRPr="00B51171">
        <w:rPr>
          <w:rStyle w:val="StyleUnderline"/>
        </w:rPr>
        <w:t>the Monterey Pine</w:t>
      </w:r>
      <w:r w:rsidRPr="009F4217">
        <w:rPr>
          <w:sz w:val="8"/>
        </w:rPr>
        <w:t xml:space="preserve">: Endangered in its California coastal homeland, it </w:t>
      </w:r>
      <w:r w:rsidRPr="00B51171">
        <w:rPr>
          <w:rStyle w:val="StyleUnderline"/>
        </w:rPr>
        <w:t>is</w:t>
      </w:r>
      <w:r w:rsidRPr="009F4217">
        <w:rPr>
          <w:sz w:val="8"/>
        </w:rPr>
        <w:t xml:space="preserve"> now </w:t>
      </w:r>
      <w:r w:rsidRPr="00B51171">
        <w:rPr>
          <w:rStyle w:val="StyleUnderline"/>
        </w:rPr>
        <w:t>thriving in New Zealand, Chile, Australia, Argentina, Kenya, and South Africa.</w:t>
      </w:r>
      <w:r w:rsidRPr="009F4217">
        <w:rPr>
          <w:sz w:val="8"/>
        </w:rPr>
        <w:t xml:space="preserve"> Accumulating evidence shows that </w:t>
      </w:r>
      <w:r w:rsidRPr="00B51171">
        <w:rPr>
          <w:rStyle w:val="StyleUnderline"/>
        </w:rPr>
        <w:t>many</w:t>
      </w:r>
      <w:r w:rsidRPr="009F4217">
        <w:rPr>
          <w:sz w:val="8"/>
        </w:rPr>
        <w:t xml:space="preserve"> </w:t>
      </w:r>
      <w:r w:rsidRPr="00EC786C">
        <w:rPr>
          <w:rStyle w:val="StyleUnderline"/>
          <w:highlight w:val="yellow"/>
        </w:rPr>
        <w:t>introduced species</w:t>
      </w:r>
      <w:r w:rsidRPr="009F4217">
        <w:rPr>
          <w:sz w:val="8"/>
        </w:rPr>
        <w:t xml:space="preserve"> of plants and animals </w:t>
      </w:r>
      <w:r w:rsidRPr="00EC786C">
        <w:rPr>
          <w:rStyle w:val="StyleUnderline"/>
          <w:highlight w:val="yellow"/>
        </w:rPr>
        <w:t xml:space="preserve">are improving ecosystems by </w:t>
      </w:r>
      <w:r w:rsidRPr="00EC786C">
        <w:rPr>
          <w:rStyle w:val="Emphasis"/>
          <w:highlight w:val="yellow"/>
        </w:rPr>
        <w:t>increasing local biomass</w:t>
      </w:r>
      <w:r w:rsidRPr="00EC786C">
        <w:rPr>
          <w:rStyle w:val="StyleUnderline"/>
          <w:highlight w:val="yellow"/>
        </w:rPr>
        <w:t xml:space="preserve"> and speeding up</w:t>
      </w:r>
      <w:r w:rsidRPr="009F4217">
        <w:rPr>
          <w:rStyle w:val="StyleUnderline"/>
        </w:rPr>
        <w:t xml:space="preserve"> the </w:t>
      </w:r>
      <w:r w:rsidRPr="00EC786C">
        <w:rPr>
          <w:rStyle w:val="StyleUnderline"/>
          <w:highlight w:val="yellow"/>
        </w:rPr>
        <w:t>recycling of nutrients and energy</w:t>
      </w:r>
      <w:r w:rsidRPr="009F4217">
        <w:rPr>
          <w:rStyle w:val="StyleUnderline"/>
        </w:rPr>
        <w:t>.</w:t>
      </w:r>
    </w:p>
    <w:p w14:paraId="6F025014" w14:textId="77777777" w:rsidR="0023299F" w:rsidRPr="009F4217" w:rsidRDefault="0023299F" w:rsidP="0023299F">
      <w:pPr>
        <w:rPr>
          <w:sz w:val="8"/>
        </w:rPr>
      </w:pPr>
      <w:r w:rsidRPr="00EC786C">
        <w:rPr>
          <w:rStyle w:val="StyleUnderline"/>
          <w:highlight w:val="yellow"/>
        </w:rPr>
        <w:t xml:space="preserve">As plants and animals populate new regions, they start down </w:t>
      </w:r>
      <w:r w:rsidRPr="00EC786C">
        <w:rPr>
          <w:rStyle w:val="Emphasis"/>
          <w:highlight w:val="yellow"/>
        </w:rPr>
        <w:t>different evolutionary paths</w:t>
      </w:r>
      <w:r w:rsidRPr="009F4217">
        <w:rPr>
          <w:sz w:val="8"/>
        </w:rPr>
        <w:t xml:space="preserve"> that are already </w:t>
      </w:r>
      <w:r w:rsidRPr="009F4217">
        <w:rPr>
          <w:rStyle w:val="StyleUnderline"/>
        </w:rPr>
        <w:t xml:space="preserve">transforming some of them into </w:t>
      </w:r>
      <w:r w:rsidRPr="009F4217">
        <w:rPr>
          <w:rStyle w:val="Emphasis"/>
        </w:rPr>
        <w:t>new species</w:t>
      </w:r>
      <w:r w:rsidRPr="009F4217">
        <w:rPr>
          <w:sz w:val="8"/>
        </w:rPr>
        <w:t xml:space="preserve">. Spanish star thistles transplanted to California and allowed time to evolve are much less fertile when crossbred with their European ancestors—a sign that the two sets of thistles have significantly diverged. Australian </w:t>
      </w:r>
      <w:r w:rsidRPr="009F4217">
        <w:rPr>
          <w:rStyle w:val="StyleUnderline"/>
        </w:rPr>
        <w:t>crickets in Hawaii have evolved so that they no longer chirp and</w:t>
      </w:r>
      <w:r w:rsidRPr="009F4217">
        <w:rPr>
          <w:sz w:val="8"/>
        </w:rPr>
        <w:t xml:space="preserve"> thus </w:t>
      </w:r>
      <w:r w:rsidRPr="009F4217">
        <w:rPr>
          <w:rStyle w:val="StyleUnderline"/>
        </w:rPr>
        <w:t>have a greater chance of staying hidden</w:t>
      </w:r>
      <w:r w:rsidRPr="009F4217">
        <w:rPr>
          <w:sz w:val="8"/>
        </w:rPr>
        <w:t xml:space="preserve"> from the flies that want to lay their eggs on them. </w:t>
      </w:r>
      <w:r w:rsidRPr="009F4217">
        <w:rPr>
          <w:rStyle w:val="StyleUnderline"/>
        </w:rPr>
        <w:t>European hawthorn flies</w:t>
      </w:r>
      <w:r w:rsidRPr="009F4217">
        <w:rPr>
          <w:sz w:val="8"/>
        </w:rPr>
        <w:t xml:space="preserve"> have </w:t>
      </w:r>
      <w:r w:rsidRPr="009F4217">
        <w:rPr>
          <w:rStyle w:val="StyleUnderline"/>
        </w:rPr>
        <w:t>adapted to lay their eggs on apples</w:t>
      </w:r>
      <w:r w:rsidRPr="009F4217">
        <w:rPr>
          <w:sz w:val="8"/>
        </w:rPr>
        <w:t xml:space="preserve"> in North America. "We are living through a period of rapid formation of new populations, races, and species," Thomas writes.</w:t>
      </w:r>
    </w:p>
    <w:p w14:paraId="46C6F132" w14:textId="77777777" w:rsidR="0023299F" w:rsidRPr="009F4217" w:rsidRDefault="0023299F" w:rsidP="0023299F">
      <w:pPr>
        <w:rPr>
          <w:sz w:val="8"/>
        </w:rPr>
      </w:pPr>
      <w:r w:rsidRPr="009F4217">
        <w:rPr>
          <w:sz w:val="8"/>
        </w:rPr>
        <w:t>Many ecologists view this worldwide mixing and matching with revulsion. Neophobe biologists James Russell and Tim Blackburn, for instance, recently denounced researchers who do not automatically condemn introduced biota as "invasive species denialists," likening them to people who challenge the scientific consensus on "the risks of tobacco smoking or immunisation, the causes of AIDS or climate change, [and] evidence for evolution."</w:t>
      </w:r>
    </w:p>
    <w:p w14:paraId="591FF496" w14:textId="77777777" w:rsidR="0023299F" w:rsidRPr="009F4217" w:rsidRDefault="0023299F" w:rsidP="0023299F">
      <w:pPr>
        <w:rPr>
          <w:sz w:val="8"/>
        </w:rPr>
      </w:pPr>
      <w:r w:rsidRPr="009F4217">
        <w:rPr>
          <w:sz w:val="8"/>
        </w:rPr>
        <w:t>Such researchers behave, Thomas writes, "as if there is an 'ought to be' state of the world, with each species having its own 'correct' location." But species and ecosystems have been evolving for eons. "</w:t>
      </w:r>
      <w:r w:rsidRPr="009F4217">
        <w:rPr>
          <w:rStyle w:val="Emphasis"/>
        </w:rPr>
        <w:t>Nature just happens</w:t>
      </w:r>
      <w:r w:rsidRPr="009F4217">
        <w:rPr>
          <w:sz w:val="8"/>
        </w:rPr>
        <w:t>, and the distributions of species change—no slice of time has any more or less merit than any other."</w:t>
      </w:r>
    </w:p>
    <w:p w14:paraId="39F70E23" w14:textId="77777777" w:rsidR="0023299F" w:rsidRPr="009F4217" w:rsidRDefault="0023299F" w:rsidP="0023299F">
      <w:pPr>
        <w:rPr>
          <w:sz w:val="8"/>
        </w:rPr>
      </w:pPr>
      <w:r w:rsidRPr="009F4217">
        <w:rPr>
          <w:sz w:val="8"/>
        </w:rPr>
        <w:t>At the end of the last ice age, continental glaciers reached 300 to 400 miles north of where my house now stands in central Virginia. The countryside then consisted of forests of spruce, fir, jack pine, alder, and birch; mammoths and musk oxen roamed within them.</w:t>
      </w:r>
    </w:p>
    <w:p w14:paraId="55E620EA" w14:textId="77777777" w:rsidR="0023299F" w:rsidRPr="009F4217" w:rsidRDefault="0023299F" w:rsidP="0023299F">
      <w:pPr>
        <w:rPr>
          <w:sz w:val="8"/>
        </w:rPr>
      </w:pPr>
      <w:r w:rsidRPr="009F4217">
        <w:rPr>
          <w:sz w:val="8"/>
        </w:rPr>
        <w:t>As the climate warmed, these trees and oxen moved north to Canada and the mammoths went extinct. While the glaciers melted, deciduous trees like poplar, oak, hickory, and chestnut began their march out of various southern refugia and became preponderant in the local forests.</w:t>
      </w:r>
    </w:p>
    <w:p w14:paraId="7889A6CB" w14:textId="77777777" w:rsidR="0023299F" w:rsidRPr="009F4217" w:rsidRDefault="0023299F" w:rsidP="0023299F">
      <w:pPr>
        <w:rPr>
          <w:sz w:val="8"/>
        </w:rPr>
      </w:pPr>
      <w:r w:rsidRPr="009F4217">
        <w:rPr>
          <w:sz w:val="8"/>
        </w:rPr>
        <w:t>Even then human beings were reshaping the landscape. Native Americans used fire to create extensive grass and shrub lands that were more suitable for game animals like deer and elk.</w:t>
      </w:r>
    </w:p>
    <w:p w14:paraId="53D0A844" w14:textId="77777777" w:rsidR="0023299F" w:rsidRPr="009F4217" w:rsidRDefault="0023299F" w:rsidP="0023299F">
      <w:pPr>
        <w:rPr>
          <w:sz w:val="8"/>
        </w:rPr>
      </w:pPr>
      <w:r w:rsidRPr="009F4217">
        <w:rPr>
          <w:sz w:val="8"/>
        </w:rPr>
        <w:t xml:space="preserve">Since ecological change is inevitable, Thomas urges us to throw aside static notions of restoring local ecosystems to some imagined prehuman Edenic state. Instead, </w:t>
      </w:r>
      <w:r w:rsidRPr="00EC786C">
        <w:rPr>
          <w:rStyle w:val="StyleUnderline"/>
          <w:highlight w:val="yellow"/>
        </w:rPr>
        <w:t xml:space="preserve">we should </w:t>
      </w:r>
      <w:r w:rsidRPr="00EC786C">
        <w:rPr>
          <w:rStyle w:val="Emphasis"/>
          <w:highlight w:val="yellow"/>
        </w:rPr>
        <w:t>embrace our central role</w:t>
      </w:r>
      <w:r w:rsidRPr="00EC786C">
        <w:rPr>
          <w:rStyle w:val="StyleUnderline"/>
          <w:highlight w:val="yellow"/>
        </w:rPr>
        <w:t xml:space="preserve"> in molding the natural world</w:t>
      </w:r>
      <w:r w:rsidRPr="009F4217">
        <w:rPr>
          <w:rStyle w:val="StyleUnderline"/>
        </w:rPr>
        <w:t xml:space="preserve"> and become </w:t>
      </w:r>
      <w:r w:rsidRPr="009F4217">
        <w:rPr>
          <w:rStyle w:val="Emphasis"/>
        </w:rPr>
        <w:t>more proactive</w:t>
      </w:r>
      <w:r w:rsidRPr="009F4217">
        <w:rPr>
          <w:rStyle w:val="StyleUnderline"/>
        </w:rPr>
        <w:t xml:space="preserve"> in </w:t>
      </w:r>
      <w:r w:rsidRPr="009F4217">
        <w:rPr>
          <w:rStyle w:val="Emphasis"/>
        </w:rPr>
        <w:t>managing</w:t>
      </w:r>
      <w:r w:rsidRPr="009F4217">
        <w:rPr>
          <w:rStyle w:val="StyleUnderline"/>
        </w:rPr>
        <w:t xml:space="preserve"> species and landscapes</w:t>
      </w:r>
      <w:r w:rsidRPr="009F4217">
        <w:rPr>
          <w:sz w:val="8"/>
        </w:rPr>
        <w:t>. "</w:t>
      </w:r>
      <w:r w:rsidRPr="009F4217">
        <w:rPr>
          <w:rStyle w:val="StyleUnderline"/>
        </w:rPr>
        <w:t xml:space="preserve">Our aim should be </w:t>
      </w:r>
      <w:r w:rsidRPr="00EC786C">
        <w:rPr>
          <w:rStyle w:val="StyleUnderline"/>
          <w:highlight w:val="yellow"/>
        </w:rPr>
        <w:t xml:space="preserve">to </w:t>
      </w:r>
      <w:r w:rsidRPr="00EC786C">
        <w:rPr>
          <w:rStyle w:val="Emphasis"/>
          <w:highlight w:val="yellow"/>
        </w:rPr>
        <w:t>maintain robust ecosystems</w:t>
      </w:r>
      <w:r w:rsidRPr="009F4217">
        <w:rPr>
          <w:sz w:val="8"/>
        </w:rPr>
        <w:t xml:space="preserve"> (however different from those that exist now or existed in the past) and species, rather than defend an unstable equilibrium," argues Thomas. "We can let change happen."</w:t>
      </w:r>
    </w:p>
    <w:p w14:paraId="06D40F8D" w14:textId="77777777" w:rsidR="0023299F" w:rsidRPr="009F4217" w:rsidRDefault="0023299F" w:rsidP="0023299F">
      <w:pPr>
        <w:rPr>
          <w:sz w:val="8"/>
        </w:rPr>
      </w:pPr>
      <w:r w:rsidRPr="009F4217">
        <w:rPr>
          <w:sz w:val="8"/>
        </w:rPr>
        <w:t>Why not "rewild" parts of North America that once contained mammoths, camels, and saber-tooth tigers with ecologically similar species from other parts of the world? Let's loose elephants, lions, cheetahs, camels, and llamas to roam unpopulated regions of the West. In place of the now-extinct woolly rhinoceros and European hippopotamus, why not settle the Sumatran hairy rhinoceros and African hippopotamus in the Camargue wetlands of southern France? Or transplant giant flightless birds—ostriches, rheas, cassowaries—to New Zealand, where they can fill the ecological niches of the giant moas eaten to extinction by the Maoris' Polynesian ancestors?</w:t>
      </w:r>
    </w:p>
    <w:p w14:paraId="10653558" w14:textId="77777777" w:rsidR="0023299F" w:rsidRPr="009F4217" w:rsidRDefault="0023299F" w:rsidP="0023299F">
      <w:pPr>
        <w:rPr>
          <w:sz w:val="8"/>
        </w:rPr>
      </w:pPr>
      <w:r w:rsidRPr="009F4217">
        <w:rPr>
          <w:sz w:val="8"/>
        </w:rPr>
        <w:t>"</w:t>
      </w:r>
      <w:r w:rsidRPr="009F4217">
        <w:rPr>
          <w:rStyle w:val="StyleUnderline"/>
        </w:rPr>
        <w:t>We can think about engineering new ecosystems and biological communities</w:t>
      </w:r>
      <w:r w:rsidRPr="009F4217">
        <w:rPr>
          <w:sz w:val="8"/>
        </w:rPr>
        <w:t xml:space="preserve"> into existence, inspired but not constrained by the past," argues Thomas. </w:t>
      </w:r>
      <w:r w:rsidRPr="009F4217">
        <w:rPr>
          <w:rStyle w:val="StyleUnderline"/>
        </w:rPr>
        <w:t>Employing such strategies</w:t>
      </w:r>
      <w:r w:rsidRPr="009F4217">
        <w:rPr>
          <w:sz w:val="8"/>
        </w:rPr>
        <w:t xml:space="preserve"> also </w:t>
      </w:r>
      <w:r w:rsidRPr="009F4217">
        <w:rPr>
          <w:rStyle w:val="StyleUnderline"/>
        </w:rPr>
        <w:t>means</w:t>
      </w:r>
      <w:r w:rsidRPr="009F4217">
        <w:rPr>
          <w:sz w:val="8"/>
        </w:rPr>
        <w:t xml:space="preserve"> that "</w:t>
      </w:r>
      <w:r w:rsidRPr="009F4217">
        <w:rPr>
          <w:rStyle w:val="StyleUnderline"/>
        </w:rPr>
        <w:t>we can protect plants and animals in places where it is feasible to do so, rather than where they came from</w:t>
      </w:r>
      <w:r w:rsidRPr="009F4217">
        <w:rPr>
          <w:sz w:val="8"/>
        </w:rPr>
        <w:t>."</w:t>
      </w:r>
    </w:p>
    <w:p w14:paraId="15BC2F63" w14:textId="77777777" w:rsidR="0023299F" w:rsidRDefault="0023299F" w:rsidP="0023299F">
      <w:pPr>
        <w:rPr>
          <w:sz w:val="8"/>
        </w:rPr>
      </w:pPr>
      <w:r w:rsidRPr="009F4217">
        <w:rPr>
          <w:sz w:val="8"/>
        </w:rPr>
        <w:t xml:space="preserve">Thomas accepts that </w:t>
      </w:r>
      <w:r w:rsidRPr="009F4217">
        <w:rPr>
          <w:rStyle w:val="StyleUnderline"/>
        </w:rPr>
        <w:t>we are</w:t>
      </w:r>
      <w:r w:rsidRPr="009F4217">
        <w:rPr>
          <w:sz w:val="8"/>
        </w:rPr>
        <w:t xml:space="preserve"> now </w:t>
      </w:r>
      <w:r w:rsidRPr="009F4217">
        <w:rPr>
          <w:rStyle w:val="StyleUnderline"/>
        </w:rPr>
        <w:t>living in the Anthropocene</w:t>
      </w:r>
      <w:r w:rsidRPr="009F4217">
        <w:rPr>
          <w:sz w:val="8"/>
        </w:rPr>
        <w:t>, a new geological age in which human activity has become the dominant influence on the earth's environment. Wh</w:t>
      </w:r>
      <w:r w:rsidRPr="009F4217">
        <w:rPr>
          <w:rStyle w:val="StyleUnderline"/>
        </w:rPr>
        <w:t xml:space="preserve">ile our impacts on nature are sometimes regrettable, </w:t>
      </w:r>
      <w:r w:rsidRPr="00EC786C">
        <w:rPr>
          <w:rStyle w:val="StyleUnderline"/>
          <w:highlight w:val="yellow"/>
        </w:rPr>
        <w:t xml:space="preserve">the trajectory of this exciting era may well bring many </w:t>
      </w:r>
      <w:r w:rsidRPr="00EC786C">
        <w:rPr>
          <w:rStyle w:val="Emphasis"/>
          <w:highlight w:val="yellow"/>
        </w:rPr>
        <w:t>more gains than losses</w:t>
      </w:r>
      <w:r w:rsidRPr="009F4217">
        <w:rPr>
          <w:sz w:val="8"/>
        </w:rPr>
        <w:t xml:space="preserve"> for both humanity and the resilient natural world around us.</w:t>
      </w:r>
    </w:p>
    <w:p w14:paraId="6F72A834" w14:textId="77777777" w:rsidR="0023299F" w:rsidRDefault="0023299F" w:rsidP="0023299F">
      <w:pPr>
        <w:rPr>
          <w:sz w:val="8"/>
        </w:rPr>
      </w:pPr>
    </w:p>
    <w:p w14:paraId="1CABB86C" w14:textId="0FD61029" w:rsidR="0023299F" w:rsidRDefault="0023299F" w:rsidP="0023299F">
      <w:pPr>
        <w:pStyle w:val="Heading3"/>
      </w:pPr>
      <w:r>
        <w:t>AT Financialization</w:t>
      </w:r>
    </w:p>
    <w:p w14:paraId="02CEBF82" w14:textId="77777777" w:rsidR="0023299F" w:rsidRPr="004E022C" w:rsidRDefault="0023299F" w:rsidP="0023299F">
      <w:pPr>
        <w:pStyle w:val="Heading4"/>
        <w:rPr>
          <w:rFonts w:asciiTheme="minorHAnsi" w:hAnsiTheme="minorHAnsi" w:cstheme="minorHAnsi"/>
          <w:bCs w:val="0"/>
        </w:rPr>
      </w:pPr>
      <w:r w:rsidRPr="004E022C">
        <w:rPr>
          <w:rFonts w:asciiTheme="minorHAnsi" w:hAnsiTheme="minorHAnsi" w:cstheme="minorHAnsi"/>
        </w:rPr>
        <w:t xml:space="preserve">Financialization’s </w:t>
      </w:r>
      <w:r w:rsidRPr="004E022C">
        <w:rPr>
          <w:rFonts w:asciiTheme="minorHAnsi" w:hAnsiTheme="minorHAnsi" w:cstheme="minorHAnsi"/>
          <w:u w:val="single"/>
        </w:rPr>
        <w:t>sustainable</w:t>
      </w:r>
      <w:r w:rsidRPr="004E022C">
        <w:rPr>
          <w:rFonts w:asciiTheme="minorHAnsi" w:hAnsiTheme="minorHAnsi" w:cstheme="minorHAnsi"/>
          <w:b w:val="0"/>
        </w:rPr>
        <w:t xml:space="preserve"> </w:t>
      </w:r>
      <w:r w:rsidRPr="004E022C">
        <w:rPr>
          <w:rFonts w:asciiTheme="minorHAnsi" w:hAnsiTheme="minorHAnsi" w:cstheme="minorHAnsi"/>
        </w:rPr>
        <w:t xml:space="preserve">– criticism’s </w:t>
      </w:r>
      <w:r w:rsidRPr="004E022C">
        <w:rPr>
          <w:rFonts w:asciiTheme="minorHAnsi" w:hAnsiTheme="minorHAnsi" w:cstheme="minorHAnsi"/>
          <w:u w:val="single"/>
        </w:rPr>
        <w:t>unwarranted reductionism</w:t>
      </w:r>
    </w:p>
    <w:p w14:paraId="5095A183" w14:textId="77777777" w:rsidR="0023299F" w:rsidRPr="004E022C" w:rsidRDefault="0023299F" w:rsidP="0023299F">
      <w:pPr>
        <w:rPr>
          <w:rFonts w:asciiTheme="minorHAnsi" w:hAnsiTheme="minorHAnsi" w:cstheme="minorHAnsi"/>
        </w:rPr>
      </w:pPr>
      <w:r w:rsidRPr="004E022C">
        <w:rPr>
          <w:rFonts w:asciiTheme="minorHAnsi" w:hAnsiTheme="minorHAnsi" w:cstheme="minorHAnsi"/>
        </w:rPr>
        <w:t xml:space="preserve">Martijn </w:t>
      </w:r>
      <w:r w:rsidRPr="004E022C">
        <w:rPr>
          <w:rFonts w:asciiTheme="minorHAnsi" w:hAnsiTheme="minorHAnsi" w:cstheme="minorHAnsi"/>
          <w:b/>
        </w:rPr>
        <w:t>Konings 18</w:t>
      </w:r>
      <w:r w:rsidRPr="004E022C">
        <w:rPr>
          <w:rFonts w:asciiTheme="minorHAnsi" w:hAnsiTheme="minorHAnsi" w:cstheme="minorHAnsi"/>
        </w:rPr>
        <w:t xml:space="preserve">. Associate Professor of Political Economy at the University of Sydney, author of </w:t>
      </w:r>
      <w:r w:rsidRPr="004E022C">
        <w:rPr>
          <w:rFonts w:asciiTheme="minorHAnsi" w:hAnsiTheme="minorHAnsi" w:cstheme="minorHAnsi"/>
          <w:i/>
        </w:rPr>
        <w:t>The Emotional Logic of Capitalism</w:t>
      </w:r>
      <w:r w:rsidRPr="004E022C">
        <w:rPr>
          <w:rFonts w:asciiTheme="minorHAnsi" w:hAnsiTheme="minorHAnsi" w:cstheme="minorHAnsi"/>
        </w:rPr>
        <w:t xml:space="preserve"> and </w:t>
      </w:r>
      <w:r w:rsidRPr="004E022C">
        <w:rPr>
          <w:rFonts w:asciiTheme="minorHAnsi" w:hAnsiTheme="minorHAnsi" w:cstheme="minorHAnsi"/>
          <w:i/>
        </w:rPr>
        <w:t>Capital and Time: For a New Critique of Neoliberal Reason</w:t>
      </w:r>
      <w:r w:rsidRPr="004E022C">
        <w:rPr>
          <w:rFonts w:asciiTheme="minorHAnsi" w:hAnsiTheme="minorHAnsi" w:cstheme="minorHAnsi"/>
        </w:rPr>
        <w:t>, series editor for the Stanford University Press book series, Currencies. 02-07-18. “A Critique of the Critique of Finance.” Stanford University Press Blog. https://stanfordpress.typepad.com/blog/2018/02/a-critique-of-the-critique-of-finance.html</w:t>
      </w:r>
    </w:p>
    <w:p w14:paraId="1761FCC8" w14:textId="77777777" w:rsidR="0023299F" w:rsidRPr="004E022C" w:rsidRDefault="0023299F" w:rsidP="0023299F">
      <w:pPr>
        <w:rPr>
          <w:rFonts w:asciiTheme="minorHAnsi" w:hAnsiTheme="minorHAnsi" w:cstheme="minorHAnsi"/>
          <w:sz w:val="14"/>
        </w:rPr>
      </w:pPr>
      <w:r w:rsidRPr="004E022C">
        <w:rPr>
          <w:rStyle w:val="StyleUnderline"/>
          <w:rFonts w:asciiTheme="minorHAnsi" w:hAnsiTheme="minorHAnsi" w:cstheme="minorHAnsi"/>
        </w:rPr>
        <w:t xml:space="preserve">Critics of neoliberal capitalism rarely recognize the </w:t>
      </w:r>
      <w:r w:rsidRPr="004E022C">
        <w:rPr>
          <w:rStyle w:val="Emphasis"/>
          <w:rFonts w:asciiTheme="minorHAnsi" w:hAnsiTheme="minorHAnsi" w:cstheme="minorHAnsi"/>
        </w:rPr>
        <w:t>productive power of speculation</w:t>
      </w:r>
      <w:r w:rsidRPr="004E022C">
        <w:rPr>
          <w:rFonts w:asciiTheme="minorHAnsi" w:hAnsiTheme="minorHAnsi" w:cstheme="minorHAnsi"/>
          <w:sz w:val="14"/>
        </w:rPr>
        <w:t xml:space="preserve">. If there is one theme that unites the various </w:t>
      </w:r>
      <w:r w:rsidRPr="004E022C">
        <w:rPr>
          <w:rStyle w:val="StyleUnderline"/>
          <w:rFonts w:asciiTheme="minorHAnsi" w:hAnsiTheme="minorHAnsi" w:cstheme="minorHAnsi"/>
        </w:rPr>
        <w:t>critiques of contemporary finance</w:t>
      </w:r>
      <w:r w:rsidRPr="004E022C">
        <w:rPr>
          <w:rFonts w:asciiTheme="minorHAnsi" w:hAnsiTheme="minorHAnsi" w:cstheme="minorHAnsi"/>
          <w:sz w:val="14"/>
        </w:rPr>
        <w:t xml:space="preserve">, it is the </w:t>
      </w:r>
      <w:r w:rsidRPr="004E022C">
        <w:rPr>
          <w:rStyle w:val="StyleUnderline"/>
          <w:rFonts w:asciiTheme="minorHAnsi" w:hAnsiTheme="minorHAnsi" w:cstheme="minorHAnsi"/>
        </w:rPr>
        <w:t>emphasis</w:t>
      </w:r>
      <w:r w:rsidRPr="004E022C">
        <w:rPr>
          <w:rFonts w:asciiTheme="minorHAnsi" w:hAnsiTheme="minorHAnsi" w:cstheme="minorHAnsi"/>
          <w:sz w:val="14"/>
        </w:rPr>
        <w:t xml:space="preserve"> on </w:t>
      </w:r>
      <w:r w:rsidRPr="004E022C">
        <w:rPr>
          <w:rStyle w:val="StyleUnderline"/>
          <w:rFonts w:asciiTheme="minorHAnsi" w:hAnsiTheme="minorHAnsi" w:cstheme="minorHAnsi"/>
        </w:rPr>
        <w:t>its speculative character</w:t>
      </w:r>
      <w:r w:rsidRPr="004E022C">
        <w:rPr>
          <w:rFonts w:asciiTheme="minorHAnsi" w:hAnsiTheme="minorHAnsi" w:cstheme="minorHAnsi"/>
          <w:sz w:val="14"/>
        </w:rPr>
        <w:t xml:space="preserve">. Financial growth is said to be driven not by the logic of efficient markets, but rather by irrational sentiment, “animal spirits” that do not respect fundamental values. </w:t>
      </w:r>
      <w:r w:rsidRPr="004E022C">
        <w:rPr>
          <w:rStyle w:val="StyleUnderline"/>
          <w:rFonts w:asciiTheme="minorHAnsi" w:hAnsiTheme="minorHAnsi" w:cstheme="minorHAnsi"/>
        </w:rPr>
        <w:t>Emphasizing the role of volatility in contemporary capitalism</w:t>
      </w:r>
      <w:r w:rsidRPr="004E022C">
        <w:rPr>
          <w:rFonts w:asciiTheme="minorHAnsi" w:hAnsiTheme="minorHAnsi" w:cstheme="minorHAnsi"/>
          <w:sz w:val="14"/>
        </w:rPr>
        <w:t xml:space="preserve"> (evident at the time of writing, as the stock market is experiencing a downturn) </w:t>
      </w:r>
      <w:r w:rsidRPr="004E022C">
        <w:rPr>
          <w:rStyle w:val="StyleUnderline"/>
          <w:rFonts w:asciiTheme="minorHAnsi" w:hAnsiTheme="minorHAnsi" w:cstheme="minorHAnsi"/>
        </w:rPr>
        <w:t>is important as an antidote to notions of market efficiency and equilibrium</w:t>
      </w:r>
      <w:r w:rsidRPr="004E022C">
        <w:rPr>
          <w:rFonts w:asciiTheme="minorHAnsi" w:hAnsiTheme="minorHAnsi" w:cstheme="minorHAnsi"/>
          <w:sz w:val="14"/>
        </w:rPr>
        <w:t xml:space="preserve">. </w:t>
      </w:r>
      <w:r w:rsidRPr="004E022C">
        <w:rPr>
          <w:rStyle w:val="StyleUnderline"/>
          <w:rFonts w:asciiTheme="minorHAnsi" w:hAnsiTheme="minorHAnsi" w:cstheme="minorHAnsi"/>
        </w:rPr>
        <w:t>But it is a mistake to think that it provides a sufficient basis for effective critique</w:t>
      </w:r>
      <w:r w:rsidRPr="004E022C">
        <w:rPr>
          <w:rFonts w:asciiTheme="minorHAnsi" w:hAnsiTheme="minorHAnsi" w:cstheme="minorHAnsi"/>
          <w:sz w:val="14"/>
        </w:rPr>
        <w:t xml:space="preserve">. </w:t>
      </w:r>
      <w:r w:rsidRPr="004E022C">
        <w:rPr>
          <w:rStyle w:val="Emphasis"/>
          <w:rFonts w:asciiTheme="minorHAnsi" w:hAnsiTheme="minorHAnsi" w:cstheme="minorHAnsi"/>
          <w:highlight w:val="cyan"/>
        </w:rPr>
        <w:t>Predictions</w:t>
      </w:r>
      <w:r w:rsidRPr="004E022C">
        <w:rPr>
          <w:rStyle w:val="StyleUnderline"/>
          <w:rFonts w:asciiTheme="minorHAnsi" w:hAnsiTheme="minorHAnsi" w:cstheme="minorHAnsi"/>
          <w:highlight w:val="cyan"/>
        </w:rPr>
        <w:t xml:space="preserve"> regarding</w:t>
      </w:r>
      <w:r w:rsidRPr="004E022C">
        <w:rPr>
          <w:rStyle w:val="StyleUnderline"/>
          <w:rFonts w:asciiTheme="minorHAnsi" w:hAnsiTheme="minorHAnsi" w:cstheme="minorHAnsi"/>
        </w:rPr>
        <w:t xml:space="preserve"> the </w:t>
      </w:r>
      <w:r w:rsidRPr="004E022C">
        <w:rPr>
          <w:rStyle w:val="Emphasis"/>
          <w:rFonts w:asciiTheme="minorHAnsi" w:hAnsiTheme="minorHAnsi" w:cstheme="minorHAnsi"/>
        </w:rPr>
        <w:t xml:space="preserve">limits or </w:t>
      </w:r>
      <w:r w:rsidRPr="004E022C">
        <w:rPr>
          <w:rStyle w:val="Emphasis"/>
          <w:rFonts w:asciiTheme="minorHAnsi" w:hAnsiTheme="minorHAnsi" w:cstheme="minorHAnsi"/>
          <w:highlight w:val="cyan"/>
        </w:rPr>
        <w:t>collapse</w:t>
      </w:r>
      <w:r w:rsidRPr="004E022C">
        <w:rPr>
          <w:rStyle w:val="StyleUnderline"/>
          <w:rFonts w:asciiTheme="minorHAnsi" w:hAnsiTheme="minorHAnsi" w:cstheme="minorHAnsi"/>
          <w:highlight w:val="cyan"/>
        </w:rPr>
        <w:t xml:space="preserve"> of </w:t>
      </w:r>
      <w:r w:rsidRPr="004E022C">
        <w:rPr>
          <w:rStyle w:val="Emphasis"/>
          <w:rFonts w:asciiTheme="minorHAnsi" w:hAnsiTheme="minorHAnsi" w:cstheme="minorHAnsi"/>
          <w:highlight w:val="cyan"/>
        </w:rPr>
        <w:t>neolib</w:t>
      </w:r>
      <w:r w:rsidRPr="004E022C">
        <w:rPr>
          <w:rStyle w:val="Emphasis"/>
          <w:rFonts w:asciiTheme="minorHAnsi" w:hAnsiTheme="minorHAnsi" w:cstheme="minorHAnsi"/>
        </w:rPr>
        <w:t xml:space="preserve">eral </w:t>
      </w:r>
      <w:r w:rsidRPr="004E022C">
        <w:rPr>
          <w:rStyle w:val="Emphasis"/>
          <w:rFonts w:asciiTheme="minorHAnsi" w:hAnsiTheme="minorHAnsi" w:cstheme="minorHAnsi"/>
          <w:highlight w:val="cyan"/>
        </w:rPr>
        <w:t>finance</w:t>
      </w:r>
      <w:r w:rsidRPr="004E022C">
        <w:rPr>
          <w:rStyle w:val="StyleUnderline"/>
          <w:rFonts w:asciiTheme="minorHAnsi" w:hAnsiTheme="minorHAnsi" w:cstheme="minorHAnsi"/>
        </w:rPr>
        <w:t xml:space="preserve"> have simply </w:t>
      </w:r>
      <w:r w:rsidRPr="004E022C">
        <w:rPr>
          <w:rStyle w:val="Emphasis"/>
          <w:rFonts w:asciiTheme="minorHAnsi" w:hAnsiTheme="minorHAnsi" w:cstheme="minorHAnsi"/>
          <w:highlight w:val="cyan"/>
        </w:rPr>
        <w:t>not</w:t>
      </w:r>
      <w:r w:rsidRPr="004E022C">
        <w:rPr>
          <w:rStyle w:val="Emphasis"/>
          <w:rFonts w:asciiTheme="minorHAnsi" w:hAnsiTheme="minorHAnsi" w:cstheme="minorHAnsi"/>
        </w:rPr>
        <w:t xml:space="preserve"> enjoyed </w:t>
      </w:r>
      <w:r w:rsidRPr="004E022C">
        <w:rPr>
          <w:rStyle w:val="Emphasis"/>
          <w:rFonts w:asciiTheme="minorHAnsi" w:hAnsiTheme="minorHAnsi" w:cstheme="minorHAnsi"/>
          <w:highlight w:val="cyan"/>
        </w:rPr>
        <w:t>a good track record</w:t>
      </w:r>
      <w:r w:rsidRPr="004E022C">
        <w:rPr>
          <w:rFonts w:asciiTheme="minorHAnsi" w:hAnsiTheme="minorHAnsi" w:cstheme="minorHAnsi"/>
          <w:sz w:val="14"/>
        </w:rPr>
        <w:t xml:space="preserve">. </w:t>
      </w:r>
      <w:r w:rsidRPr="004E022C">
        <w:rPr>
          <w:rStyle w:val="Emphasis"/>
          <w:rFonts w:asciiTheme="minorHAnsi" w:hAnsiTheme="minorHAnsi" w:cstheme="minorHAnsi"/>
          <w:highlight w:val="cyan"/>
        </w:rPr>
        <w:t>Over and over</w:t>
      </w:r>
      <w:r w:rsidRPr="004E022C">
        <w:rPr>
          <w:rStyle w:val="StyleUnderline"/>
          <w:rFonts w:asciiTheme="minorHAnsi" w:hAnsiTheme="minorHAnsi" w:cstheme="minorHAnsi"/>
        </w:rPr>
        <w:t xml:space="preserve">, the contemporary financial system has </w:t>
      </w:r>
      <w:r w:rsidRPr="004E022C">
        <w:rPr>
          <w:rStyle w:val="Emphasis"/>
          <w:rFonts w:asciiTheme="minorHAnsi" w:hAnsiTheme="minorHAnsi" w:cstheme="minorHAnsi"/>
          <w:highlight w:val="cyan"/>
        </w:rPr>
        <w:t>proven capable of sustaining higher levels</w:t>
      </w:r>
      <w:r w:rsidRPr="004E022C">
        <w:rPr>
          <w:rStyle w:val="Emphasis"/>
          <w:rFonts w:asciiTheme="minorHAnsi" w:hAnsiTheme="minorHAnsi" w:cstheme="minorHAnsi"/>
        </w:rPr>
        <w:t xml:space="preserve"> of speculative activity </w:t>
      </w:r>
      <w:r w:rsidRPr="004E022C">
        <w:rPr>
          <w:rStyle w:val="Emphasis"/>
          <w:rFonts w:asciiTheme="minorHAnsi" w:hAnsiTheme="minorHAnsi" w:cstheme="minorHAnsi"/>
          <w:highlight w:val="cyan"/>
        </w:rPr>
        <w:t>than anticipated</w:t>
      </w:r>
      <w:r w:rsidRPr="004E022C">
        <w:rPr>
          <w:rFonts w:asciiTheme="minorHAnsi" w:hAnsiTheme="minorHAnsi" w:cstheme="minorHAnsi"/>
          <w:sz w:val="14"/>
        </w:rPr>
        <w:t xml:space="preserve">. This has </w:t>
      </w:r>
      <w:r w:rsidRPr="004E022C">
        <w:rPr>
          <w:rStyle w:val="StyleUnderline"/>
          <w:rFonts w:asciiTheme="minorHAnsi" w:hAnsiTheme="minorHAnsi" w:cstheme="minorHAnsi"/>
        </w:rPr>
        <w:t>certainly</w:t>
      </w:r>
      <w:r w:rsidRPr="004E022C">
        <w:rPr>
          <w:rFonts w:asciiTheme="minorHAnsi" w:hAnsiTheme="minorHAnsi" w:cstheme="minorHAnsi"/>
          <w:sz w:val="14"/>
        </w:rPr>
        <w:t xml:space="preserve"> been </w:t>
      </w:r>
      <w:r w:rsidRPr="004E022C">
        <w:rPr>
          <w:rStyle w:val="StyleUnderline"/>
          <w:rFonts w:asciiTheme="minorHAnsi" w:hAnsiTheme="minorHAnsi" w:cstheme="minorHAnsi"/>
        </w:rPr>
        <w:t>true of the past decade</w:t>
      </w:r>
      <w:r w:rsidRPr="004E022C">
        <w:rPr>
          <w:rFonts w:asciiTheme="minorHAnsi" w:hAnsiTheme="minorHAnsi" w:cstheme="minorHAnsi"/>
          <w:sz w:val="14"/>
        </w:rPr>
        <w:t xml:space="preserve">. Capital and Time: For a New Critique of Neoliberal Reason is my attempt to make sense of this—that is, to understand what might be wrong or missing in the existing heterodox critique of speculation, and to advance a more accurate understanding of the role of uncertainty, risk, and speculation in contemporary capitalism. </w:t>
      </w:r>
      <w:r w:rsidRPr="004E022C">
        <w:rPr>
          <w:rStyle w:val="StyleUnderline"/>
          <w:rFonts w:asciiTheme="minorHAnsi" w:hAnsiTheme="minorHAnsi" w:cstheme="minorHAnsi"/>
        </w:rPr>
        <w:t xml:space="preserve">At the heart of the critique of speculation we find a </w:t>
      </w:r>
      <w:r w:rsidRPr="004E022C">
        <w:rPr>
          <w:rStyle w:val="Emphasis"/>
          <w:rFonts w:asciiTheme="minorHAnsi" w:hAnsiTheme="minorHAnsi" w:cstheme="minorHAnsi"/>
          <w:highlight w:val="cyan"/>
        </w:rPr>
        <w:t>distinction between real and fictitious</w:t>
      </w:r>
      <w:r w:rsidRPr="004E022C">
        <w:rPr>
          <w:rStyle w:val="Emphasis"/>
          <w:rFonts w:asciiTheme="minorHAnsi" w:hAnsiTheme="minorHAnsi" w:cstheme="minorHAnsi"/>
        </w:rPr>
        <w:t xml:space="preserve"> forms of </w:t>
      </w:r>
      <w:r w:rsidRPr="004E022C">
        <w:rPr>
          <w:rStyle w:val="Emphasis"/>
          <w:rFonts w:asciiTheme="minorHAnsi" w:hAnsiTheme="minorHAnsi" w:cstheme="minorHAnsi"/>
          <w:highlight w:val="cyan"/>
        </w:rPr>
        <w:t>value</w:t>
      </w:r>
      <w:r w:rsidRPr="004E022C">
        <w:rPr>
          <w:rStyle w:val="StyleUnderline"/>
          <w:rFonts w:asciiTheme="minorHAnsi" w:hAnsiTheme="minorHAnsi" w:cstheme="minorHAnsi"/>
        </w:rPr>
        <w:t>. Although “</w:t>
      </w:r>
      <w:r w:rsidRPr="004E022C">
        <w:rPr>
          <w:rStyle w:val="Emphasis"/>
          <w:rFonts w:asciiTheme="minorHAnsi" w:hAnsiTheme="minorHAnsi" w:cstheme="minorHAnsi"/>
          <w:highlight w:val="cyan"/>
        </w:rPr>
        <w:t>essentialist</w:t>
      </w:r>
      <w:r w:rsidRPr="004E022C">
        <w:rPr>
          <w:rStyle w:val="StyleUnderline"/>
          <w:rFonts w:asciiTheme="minorHAnsi" w:hAnsiTheme="minorHAnsi" w:cstheme="minorHAnsi"/>
        </w:rPr>
        <w:t>”</w:t>
      </w:r>
      <w:r w:rsidRPr="004E022C">
        <w:rPr>
          <w:rFonts w:asciiTheme="minorHAnsi" w:hAnsiTheme="minorHAnsi" w:cstheme="minorHAnsi"/>
          <w:sz w:val="14"/>
        </w:rPr>
        <w:t xml:space="preserve"> (or “foundationalist”) </w:t>
      </w:r>
      <w:r w:rsidRPr="004E022C">
        <w:rPr>
          <w:rStyle w:val="StyleUnderline"/>
          <w:rFonts w:asciiTheme="minorHAnsi" w:hAnsiTheme="minorHAnsi" w:cstheme="minorHAnsi"/>
        </w:rPr>
        <w:t>modes of explanation have been under fire across the social sciences for several decades now, when it comes to the critique of finance they have had considerable staying-power: without a notion of real value, it often seems, we lose any objective standard against which to assess the speculative gyrations of capitalist markets</w:t>
      </w:r>
      <w:r w:rsidRPr="004E022C">
        <w:rPr>
          <w:rFonts w:asciiTheme="minorHAnsi" w:hAnsiTheme="minorHAnsi" w:cstheme="minorHAnsi"/>
          <w:sz w:val="14"/>
        </w:rPr>
        <w:t xml:space="preserve">. Capital and Time asks what kind of critical theory we might develop if we bracket the anxious attachment to a notion of fundamental value. To that end, it turns to the work of economist Hyman Minsky. </w:t>
      </w:r>
      <w:r w:rsidRPr="004E022C">
        <w:rPr>
          <w:rStyle w:val="StyleUnderline"/>
          <w:rFonts w:asciiTheme="minorHAnsi" w:hAnsiTheme="minorHAnsi" w:cstheme="minorHAnsi"/>
        </w:rPr>
        <w:t>Although Minsky has been popularized precisely as a critic of speculation, he in fact insisted that almost all value judgments and investments were to some degree speculative—their success or failure would be determined in an unknown future</w:t>
      </w:r>
      <w:r w:rsidRPr="004E022C">
        <w:rPr>
          <w:rFonts w:asciiTheme="minorHAnsi" w:hAnsiTheme="minorHAnsi" w:cstheme="minorHAnsi"/>
          <w:sz w:val="14"/>
        </w:rPr>
        <w:t xml:space="preserve">. For him, the key economic question is how order emerges in a world that offers no guarantees, how more or less stable standards and norms arise amidst uncertainty. Of course, the “endogenous” origin of financial standards is a well-rehearsed theme in heterodox economics—indeed, it is a staple of the “post-Keynesian” literature that claims Minsky’s legacy. But </w:t>
      </w:r>
      <w:r w:rsidRPr="004E022C">
        <w:rPr>
          <w:rStyle w:val="StyleUnderline"/>
          <w:rFonts w:asciiTheme="minorHAnsi" w:hAnsiTheme="minorHAnsi" w:cstheme="minorHAnsi"/>
        </w:rPr>
        <w:t xml:space="preserve">such perspectives have never been able to break with the idea </w:t>
      </w:r>
      <w:r w:rsidRPr="004E022C">
        <w:rPr>
          <w:rStyle w:val="StyleUnderline"/>
          <w:rFonts w:asciiTheme="minorHAnsi" w:hAnsiTheme="minorHAnsi" w:cstheme="minorHAnsi"/>
          <w:highlight w:val="cyan"/>
        </w:rPr>
        <w:t xml:space="preserve">that </w:t>
      </w:r>
      <w:r w:rsidRPr="004E022C">
        <w:rPr>
          <w:rStyle w:val="Emphasis"/>
          <w:rFonts w:asciiTheme="minorHAnsi" w:hAnsiTheme="minorHAnsi" w:cstheme="minorHAnsi"/>
          <w:highlight w:val="cyan"/>
        </w:rPr>
        <w:t>financial stability</w:t>
      </w:r>
      <w:r w:rsidRPr="004E022C">
        <w:rPr>
          <w:rStyle w:val="StyleUnderline"/>
          <w:rFonts w:asciiTheme="minorHAnsi" w:hAnsiTheme="minorHAnsi" w:cstheme="minorHAnsi"/>
          <w:highlight w:val="cyan"/>
        </w:rPr>
        <w:t xml:space="preserve"> is</w:t>
      </w:r>
      <w:r w:rsidRPr="004E022C">
        <w:rPr>
          <w:rStyle w:val="StyleUnderline"/>
          <w:rFonts w:asciiTheme="minorHAnsi" w:hAnsiTheme="minorHAnsi" w:cstheme="minorHAnsi"/>
        </w:rPr>
        <w:t xml:space="preserve"> at its core </w:t>
      </w:r>
      <w:r w:rsidRPr="004E022C">
        <w:rPr>
          <w:rStyle w:val="StyleUnderline"/>
          <w:rFonts w:asciiTheme="minorHAnsi" w:hAnsiTheme="minorHAnsi" w:cstheme="minorHAnsi"/>
          <w:highlight w:val="cyan"/>
        </w:rPr>
        <w:t>dependent on</w:t>
      </w:r>
      <w:r w:rsidRPr="004E022C">
        <w:rPr>
          <w:rStyle w:val="StyleUnderline"/>
          <w:rFonts w:asciiTheme="minorHAnsi" w:hAnsiTheme="minorHAnsi" w:cstheme="minorHAnsi"/>
        </w:rPr>
        <w:t xml:space="preserve"> external </w:t>
      </w:r>
      <w:r w:rsidRPr="004E022C">
        <w:rPr>
          <w:rStyle w:val="StyleUnderline"/>
          <w:rFonts w:asciiTheme="minorHAnsi" w:hAnsiTheme="minorHAnsi" w:cstheme="minorHAnsi"/>
          <w:highlight w:val="cyan"/>
        </w:rPr>
        <w:t>interventions</w:t>
      </w:r>
      <w:r w:rsidRPr="004E022C">
        <w:rPr>
          <w:rStyle w:val="StyleUnderline"/>
          <w:rFonts w:asciiTheme="minorHAnsi" w:hAnsiTheme="minorHAnsi" w:cstheme="minorHAnsi"/>
        </w:rPr>
        <w:t xml:space="preserve"> that suppress speculative impulses</w:t>
      </w:r>
      <w:r w:rsidRPr="004E022C">
        <w:rPr>
          <w:rFonts w:asciiTheme="minorHAnsi" w:hAnsiTheme="minorHAnsi" w:cstheme="minorHAnsi"/>
          <w:sz w:val="14"/>
        </w:rPr>
        <w:t xml:space="preserve">. </w:t>
      </w:r>
      <w:r w:rsidRPr="004E022C">
        <w:rPr>
          <w:rStyle w:val="StyleUnderline"/>
          <w:rFonts w:asciiTheme="minorHAnsi" w:hAnsiTheme="minorHAnsi" w:cstheme="minorHAnsi"/>
        </w:rPr>
        <w:t xml:space="preserve">For Minsky, however, this is to </w:t>
      </w:r>
      <w:r w:rsidRPr="004E022C">
        <w:rPr>
          <w:rStyle w:val="Emphasis"/>
          <w:rFonts w:asciiTheme="minorHAnsi" w:hAnsiTheme="minorHAnsi" w:cstheme="minorHAnsi"/>
          <w:highlight w:val="cyan"/>
        </w:rPr>
        <w:t>miss the point</w:t>
      </w:r>
      <w:r w:rsidRPr="004E022C">
        <w:rPr>
          <w:rStyle w:val="StyleUnderline"/>
          <w:rFonts w:asciiTheme="minorHAnsi" w:hAnsiTheme="minorHAnsi" w:cstheme="minorHAnsi"/>
          <w:highlight w:val="cyan"/>
        </w:rPr>
        <w:t xml:space="preserve"> about </w:t>
      </w:r>
      <w:r w:rsidRPr="004E022C">
        <w:rPr>
          <w:rStyle w:val="Emphasis"/>
          <w:rFonts w:asciiTheme="minorHAnsi" w:hAnsiTheme="minorHAnsi" w:cstheme="minorHAnsi"/>
          <w:highlight w:val="cyan"/>
        </w:rPr>
        <w:t>endogeneity</w:t>
      </w:r>
      <w:r w:rsidRPr="004E022C">
        <w:rPr>
          <w:rFonts w:asciiTheme="minorHAnsi" w:hAnsiTheme="minorHAnsi" w:cstheme="minorHAnsi"/>
          <w:sz w:val="14"/>
        </w:rPr>
        <w:t xml:space="preserve">. To his mind, there was </w:t>
      </w:r>
      <w:r w:rsidRPr="004E022C">
        <w:rPr>
          <w:rStyle w:val="StyleUnderline"/>
          <w:rFonts w:asciiTheme="minorHAnsi" w:hAnsiTheme="minorHAnsi" w:cstheme="minorHAnsi"/>
        </w:rPr>
        <w:t>no clear dividing line between financial practices and their governance: central banks and other public authorities are no more able to see into the future and to transcend uncertainty than private investors are</w:t>
      </w:r>
      <w:r w:rsidRPr="004E022C">
        <w:rPr>
          <w:rFonts w:asciiTheme="minorHAnsi" w:hAnsiTheme="minorHAnsi" w:cstheme="minorHAnsi"/>
          <w:sz w:val="14"/>
        </w:rPr>
        <w:t xml:space="preserve">. Minsky was therefore highly skeptical about official claims of discretionary precision management: financial governance is always embroiled in the very risk logic that it is charged with managing. That also means that financial policy can appear quite ordinary, even banal: </w:t>
      </w:r>
      <w:r w:rsidRPr="004E022C">
        <w:rPr>
          <w:rStyle w:val="StyleUnderline"/>
          <w:rFonts w:asciiTheme="minorHAnsi" w:hAnsiTheme="minorHAnsi" w:cstheme="minorHAnsi"/>
        </w:rPr>
        <w:t xml:space="preserve">at the heart of capitalist financial management is a logic of </w:t>
      </w:r>
      <w:r w:rsidRPr="004E022C">
        <w:rPr>
          <w:rStyle w:val="Emphasis"/>
          <w:rFonts w:asciiTheme="minorHAnsi" w:hAnsiTheme="minorHAnsi" w:cstheme="minorHAnsi"/>
          <w:highlight w:val="cyan"/>
        </w:rPr>
        <w:t>backstopping</w:t>
      </w:r>
      <w:r w:rsidRPr="004E022C">
        <w:rPr>
          <w:rStyle w:val="StyleUnderline"/>
          <w:rFonts w:asciiTheme="minorHAnsi" w:hAnsiTheme="minorHAnsi" w:cstheme="minorHAnsi"/>
          <w:highlight w:val="cyan"/>
        </w:rPr>
        <w:t xml:space="preserve"> and </w:t>
      </w:r>
      <w:r w:rsidRPr="004E022C">
        <w:rPr>
          <w:rStyle w:val="Emphasis"/>
          <w:rFonts w:asciiTheme="minorHAnsi" w:hAnsiTheme="minorHAnsi" w:cstheme="minorHAnsi"/>
          <w:highlight w:val="cyan"/>
        </w:rPr>
        <w:t>bailout</w:t>
      </w:r>
      <w:r w:rsidRPr="004E022C">
        <w:rPr>
          <w:rStyle w:val="StyleUnderline"/>
          <w:rFonts w:asciiTheme="minorHAnsi" w:hAnsiTheme="minorHAnsi" w:cstheme="minorHAnsi"/>
        </w:rPr>
        <w:t xml:space="preserve"> that </w:t>
      </w:r>
      <w:r w:rsidRPr="004E022C">
        <w:rPr>
          <w:rStyle w:val="StyleUnderline"/>
          <w:rFonts w:asciiTheme="minorHAnsi" w:hAnsiTheme="minorHAnsi" w:cstheme="minorHAnsi"/>
          <w:highlight w:val="cyan"/>
        </w:rPr>
        <w:t>respond</w:t>
      </w:r>
      <w:r w:rsidRPr="004E022C">
        <w:rPr>
          <w:rStyle w:val="StyleUnderline"/>
          <w:rFonts w:asciiTheme="minorHAnsi" w:hAnsiTheme="minorHAnsi" w:cstheme="minorHAnsi"/>
        </w:rPr>
        <w:t xml:space="preserve">s </w:t>
      </w:r>
      <w:r w:rsidRPr="004E022C">
        <w:rPr>
          <w:rStyle w:val="StyleUnderline"/>
          <w:rFonts w:asciiTheme="minorHAnsi" w:hAnsiTheme="minorHAnsi" w:cstheme="minorHAnsi"/>
          <w:highlight w:val="cyan"/>
        </w:rPr>
        <w:t>to</w:t>
      </w:r>
      <w:r w:rsidRPr="004E022C">
        <w:rPr>
          <w:rStyle w:val="StyleUnderline"/>
          <w:rFonts w:asciiTheme="minorHAnsi" w:hAnsiTheme="minorHAnsi" w:cstheme="minorHAnsi"/>
        </w:rPr>
        <w:t xml:space="preserve"> the possibility that the </w:t>
      </w:r>
      <w:r w:rsidRPr="004E022C">
        <w:rPr>
          <w:rStyle w:val="StyleUnderline"/>
          <w:rFonts w:asciiTheme="minorHAnsi" w:hAnsiTheme="minorHAnsi" w:cstheme="minorHAnsi"/>
          <w:highlight w:val="cyan"/>
        </w:rPr>
        <w:t>failure</w:t>
      </w:r>
      <w:r w:rsidRPr="004E022C">
        <w:rPr>
          <w:rStyle w:val="StyleUnderline"/>
          <w:rFonts w:asciiTheme="minorHAnsi" w:hAnsiTheme="minorHAnsi" w:cstheme="minorHAnsi"/>
        </w:rPr>
        <w:t xml:space="preserve"> of an institution may take down wider financial structures</w:t>
      </w:r>
      <w:r w:rsidRPr="004E022C">
        <w:rPr>
          <w:rFonts w:asciiTheme="minorHAnsi" w:hAnsiTheme="minorHAnsi" w:cstheme="minorHAnsi"/>
          <w:sz w:val="14"/>
        </w:rPr>
        <w:t xml:space="preserve">. </w:t>
      </w:r>
      <w:r w:rsidRPr="004E022C">
        <w:rPr>
          <w:rStyle w:val="StyleUnderline"/>
          <w:rFonts w:asciiTheme="minorHAnsi" w:hAnsiTheme="minorHAnsi" w:cstheme="minorHAnsi"/>
        </w:rPr>
        <w:t>The stability of the post-New Deal financial system is often attributed to the Glass-Steagall separation of the stock market and commercial banking. But</w:t>
      </w:r>
      <w:r w:rsidRPr="004E022C">
        <w:rPr>
          <w:rFonts w:asciiTheme="minorHAnsi" w:hAnsiTheme="minorHAnsi" w:cstheme="minorHAnsi"/>
          <w:sz w:val="14"/>
        </w:rPr>
        <w:t xml:space="preserve"> Minsky tended to view Glass-Steagall as one of several measures to </w:t>
      </w:r>
      <w:r w:rsidRPr="004E022C">
        <w:rPr>
          <w:rStyle w:val="StyleUnderline"/>
          <w:rFonts w:asciiTheme="minorHAnsi" w:hAnsiTheme="minorHAnsi" w:cstheme="minorHAnsi"/>
        </w:rPr>
        <w:t>direct bank credit away from the stock market towards other, no less speculative ends, notably consumer and mortgage financing</w:t>
      </w:r>
      <w:r w:rsidRPr="004E022C">
        <w:rPr>
          <w:rFonts w:asciiTheme="minorHAnsi" w:hAnsiTheme="minorHAnsi" w:cstheme="minorHAnsi"/>
          <w:sz w:val="14"/>
        </w:rPr>
        <w:t xml:space="preserve">. To his mind, </w:t>
      </w:r>
      <w:r w:rsidRPr="004E022C">
        <w:rPr>
          <w:rStyle w:val="StyleUnderline"/>
          <w:rFonts w:asciiTheme="minorHAnsi" w:hAnsiTheme="minorHAnsi" w:cstheme="minorHAnsi"/>
        </w:rPr>
        <w:t xml:space="preserve">the stability of the post-war period derived rather from the creation of an extensive </w:t>
      </w:r>
      <w:r w:rsidRPr="004E022C">
        <w:rPr>
          <w:rStyle w:val="Emphasis"/>
          <w:rFonts w:asciiTheme="minorHAnsi" w:hAnsiTheme="minorHAnsi" w:cstheme="minorHAnsi"/>
          <w:highlight w:val="cyan"/>
        </w:rPr>
        <w:t>financial safety net</w:t>
      </w:r>
      <w:r w:rsidRPr="004E022C">
        <w:rPr>
          <w:rStyle w:val="StyleUnderline"/>
          <w:rFonts w:asciiTheme="minorHAnsi" w:hAnsiTheme="minorHAnsi" w:cstheme="minorHAnsi"/>
        </w:rPr>
        <w:t xml:space="preserve"> (which included, for instance, deposit insurance, which removed the rationale behind bank runs) that served to </w:t>
      </w:r>
      <w:r w:rsidRPr="004E022C">
        <w:rPr>
          <w:rStyle w:val="Emphasis"/>
          <w:rFonts w:asciiTheme="minorHAnsi" w:hAnsiTheme="minorHAnsi" w:cstheme="minorHAnsi"/>
          <w:highlight w:val="cyan"/>
        </w:rPr>
        <w:t>socialize risk</w:t>
      </w:r>
      <w:r w:rsidRPr="004E022C">
        <w:rPr>
          <w:rFonts w:asciiTheme="minorHAnsi" w:hAnsiTheme="minorHAnsi" w:cstheme="minorHAnsi"/>
          <w:sz w:val="14"/>
        </w:rPr>
        <w:t xml:space="preserve">. </w:t>
      </w:r>
      <w:r w:rsidRPr="004E022C">
        <w:rPr>
          <w:rStyle w:val="StyleUnderline"/>
          <w:rFonts w:asciiTheme="minorHAnsi" w:hAnsiTheme="minorHAnsi" w:cstheme="minorHAnsi"/>
        </w:rPr>
        <w:t>This institutional arrangement turned out to have a significant drawback: a pattern of chronic inflation emerged</w:t>
      </w:r>
      <w:r w:rsidRPr="004E022C">
        <w:rPr>
          <w:rFonts w:asciiTheme="minorHAnsi" w:hAnsiTheme="minorHAnsi" w:cstheme="minorHAnsi"/>
          <w:sz w:val="14"/>
        </w:rPr>
        <w:t xml:space="preserve"> that, by the late 1970s, was widely perceived as a major problem. Minsky’s lack of faith in the possibility of cleanly staged external interventions led him to feel that that there was </w:t>
      </w:r>
      <w:r w:rsidRPr="004E022C">
        <w:rPr>
          <w:rStyle w:val="StyleUnderline"/>
          <w:rFonts w:asciiTheme="minorHAnsi" w:hAnsiTheme="minorHAnsi" w:cstheme="minorHAnsi"/>
        </w:rPr>
        <w:t>no real way out of this predicament</w:t>
      </w:r>
      <w:r w:rsidRPr="004E022C">
        <w:rPr>
          <w:rFonts w:asciiTheme="minorHAnsi" w:hAnsiTheme="minorHAnsi" w:cstheme="minorHAnsi"/>
          <w:sz w:val="14"/>
        </w:rPr>
        <w:t xml:space="preserve">. Monetarist doctrines, ascendant during the 1970s under the influence of Milton Friedman, relied on exactly the belief in an arbitrarily defined monetary standard that Minsky rejected as naïve. </w:t>
      </w:r>
      <w:r w:rsidRPr="004E022C">
        <w:rPr>
          <w:rStyle w:val="StyleUnderline"/>
          <w:rFonts w:asciiTheme="minorHAnsi" w:hAnsiTheme="minorHAnsi" w:cstheme="minorHAnsi"/>
        </w:rPr>
        <w:t>Muddling through</w:t>
      </w:r>
      <w:r w:rsidRPr="004E022C">
        <w:rPr>
          <w:rFonts w:asciiTheme="minorHAnsi" w:hAnsiTheme="minorHAnsi" w:cstheme="minorHAnsi"/>
          <w:sz w:val="14"/>
        </w:rPr>
        <w:t xml:space="preserve">, it seemed, was </w:t>
      </w:r>
      <w:r w:rsidRPr="004E022C">
        <w:rPr>
          <w:rStyle w:val="StyleUnderline"/>
          <w:rFonts w:asciiTheme="minorHAnsi" w:hAnsiTheme="minorHAnsi" w:cstheme="minorHAnsi"/>
        </w:rPr>
        <w:t>the price of avoiding another financial crash and depression</w:t>
      </w:r>
      <w:r w:rsidRPr="004E022C">
        <w:rPr>
          <w:rFonts w:asciiTheme="minorHAnsi" w:hAnsiTheme="minorHAnsi" w:cstheme="minorHAnsi"/>
          <w:sz w:val="14"/>
        </w:rPr>
        <w:t xml:space="preserve">. </w:t>
      </w:r>
      <w:r w:rsidRPr="004E022C">
        <w:rPr>
          <w:rStyle w:val="StyleUnderline"/>
          <w:rFonts w:asciiTheme="minorHAnsi" w:hAnsiTheme="minorHAnsi" w:cstheme="minorHAnsi"/>
        </w:rPr>
        <w:t>The Volcker shock</w:t>
      </w:r>
      <w:r w:rsidRPr="004E022C">
        <w:rPr>
          <w:rFonts w:asciiTheme="minorHAnsi" w:hAnsiTheme="minorHAnsi" w:cstheme="minorHAnsi"/>
          <w:sz w:val="14"/>
        </w:rPr>
        <w:t xml:space="preserve"> of 1979 </w:t>
      </w:r>
      <w:r w:rsidRPr="004E022C">
        <w:rPr>
          <w:rStyle w:val="StyleUnderline"/>
          <w:rFonts w:asciiTheme="minorHAnsi" w:hAnsiTheme="minorHAnsi" w:cstheme="minorHAnsi"/>
        </w:rPr>
        <w:t>changed this dynamic</w:t>
      </w:r>
      <w:r w:rsidRPr="004E022C">
        <w:rPr>
          <w:rFonts w:asciiTheme="minorHAnsi" w:hAnsiTheme="minorHAnsi" w:cstheme="minorHAnsi"/>
          <w:sz w:val="14"/>
        </w:rPr>
        <w:t xml:space="preserve"> in a way that Minsky had not foreseen but that is comprehensible when seen through the lens he provided us with. Paul Volcker looked to </w:t>
      </w:r>
      <w:r w:rsidRPr="004E022C">
        <w:rPr>
          <w:rStyle w:val="StyleUnderline"/>
          <w:rFonts w:asciiTheme="minorHAnsi" w:hAnsiTheme="minorHAnsi" w:cstheme="minorHAnsi"/>
        </w:rPr>
        <w:t>monetarism</w:t>
      </w:r>
      <w:r w:rsidRPr="004E022C">
        <w:rPr>
          <w:rFonts w:asciiTheme="minorHAnsi" w:hAnsiTheme="minorHAnsi" w:cstheme="minorHAnsi"/>
          <w:sz w:val="14"/>
        </w:rPr>
        <w:t xml:space="preserve"> not as a means to enforce an external limit or standard on the financial system, but as a politically expedient way to break with accommodating policies and to </w:t>
      </w:r>
      <w:r w:rsidRPr="004E022C">
        <w:rPr>
          <w:rStyle w:val="StyleUnderline"/>
          <w:rFonts w:asciiTheme="minorHAnsi" w:hAnsiTheme="minorHAnsi" w:cstheme="minorHAnsi"/>
        </w:rPr>
        <w:t>proactively engage the endogenous dynamics of finance</w:t>
      </w:r>
      <w:r w:rsidRPr="004E022C">
        <w:rPr>
          <w:rFonts w:asciiTheme="minorHAnsi" w:hAnsiTheme="minorHAnsi" w:cstheme="minorHAnsi"/>
          <w:sz w:val="14"/>
        </w:rPr>
        <w:t xml:space="preserve">. The consequences of the Volcker shock were predictable (which is exactly why the Federal Reserve had been reluctant to pursue similar policies in previous years): </w:t>
      </w:r>
      <w:r w:rsidRPr="004E022C">
        <w:rPr>
          <w:rStyle w:val="StyleUnderline"/>
          <w:rFonts w:asciiTheme="minorHAnsi" w:hAnsiTheme="minorHAnsi" w:cstheme="minorHAnsi"/>
        </w:rPr>
        <w:t>inflation gave way to instability and crisis</w:t>
      </w:r>
      <w:r w:rsidRPr="004E022C">
        <w:rPr>
          <w:rFonts w:asciiTheme="minorHAnsi" w:hAnsiTheme="minorHAnsi" w:cstheme="minorHAnsi"/>
          <w:sz w:val="14"/>
        </w:rPr>
        <w:t xml:space="preserve">. Inflation was conquered as jobs were lost and wages stagnated. And, far from money being returned to its neutral exchange function, opportunities for speculation multiplied. </w:t>
      </w:r>
      <w:r w:rsidRPr="004E022C">
        <w:rPr>
          <w:rStyle w:val="StyleUnderline"/>
          <w:rFonts w:asciiTheme="minorHAnsi" w:hAnsiTheme="minorHAnsi" w:cstheme="minorHAnsi"/>
        </w:rPr>
        <w:t>The American state was never going to sit idly by as the financial system returned to dynamics of boom and bust: when instability took the form of systemic threats, authorities would bail out the institutions that had overextended themselves</w:t>
      </w:r>
      <w:r w:rsidRPr="004E022C">
        <w:rPr>
          <w:rFonts w:asciiTheme="minorHAnsi" w:hAnsiTheme="minorHAnsi" w:cstheme="minorHAnsi"/>
          <w:sz w:val="14"/>
        </w:rPr>
        <w:t xml:space="preserve">. Of course, Volcker would not have been able to predict the specific features of the too-big-to-fail regime as it emerged during the 1980s and evolved subsequently; but </w:t>
      </w:r>
      <w:r w:rsidRPr="004E022C">
        <w:rPr>
          <w:rStyle w:val="StyleUnderline"/>
          <w:rFonts w:asciiTheme="minorHAnsi" w:hAnsiTheme="minorHAnsi" w:cstheme="minorHAnsi"/>
        </w:rPr>
        <w:t>the very point of the neoliberal turn in financial management</w:t>
      </w:r>
      <w:r w:rsidRPr="004E022C">
        <w:rPr>
          <w:rFonts w:asciiTheme="minorHAnsi" w:hAnsiTheme="minorHAnsi" w:cstheme="minorHAnsi"/>
          <w:sz w:val="14"/>
        </w:rPr>
        <w:t xml:space="preserve"> that he had overseen </w:t>
      </w:r>
      <w:r w:rsidRPr="004E022C">
        <w:rPr>
          <w:rStyle w:val="StyleUnderline"/>
          <w:rFonts w:asciiTheme="minorHAnsi" w:hAnsiTheme="minorHAnsi" w:cstheme="minorHAnsi"/>
        </w:rPr>
        <w:t>was to create a context where risk could be socialized in ways that</w:t>
      </w:r>
      <w:r w:rsidRPr="004E022C">
        <w:rPr>
          <w:rFonts w:asciiTheme="minorHAnsi" w:hAnsiTheme="minorHAnsi" w:cstheme="minorHAnsi"/>
          <w:sz w:val="14"/>
        </w:rPr>
        <w:t xml:space="preserve"> were more selective and therefore </w:t>
      </w:r>
      <w:r w:rsidRPr="004E022C">
        <w:rPr>
          <w:rStyle w:val="StyleUnderline"/>
          <w:rFonts w:asciiTheme="minorHAnsi" w:hAnsiTheme="minorHAnsi" w:cstheme="minorHAnsi"/>
        </w:rPr>
        <w:t>did not entail generalized inflation</w:t>
      </w:r>
      <w:r w:rsidRPr="004E022C">
        <w:rPr>
          <w:rFonts w:asciiTheme="minorHAnsi" w:hAnsiTheme="minorHAnsi" w:cstheme="minorHAnsi"/>
          <w:sz w:val="14"/>
        </w:rPr>
        <w:t xml:space="preserve">. The inflation of asset values that has been such a marked feature of the past four decades has always been </w:t>
      </w:r>
      <w:r w:rsidRPr="004E022C">
        <w:rPr>
          <w:rStyle w:val="StyleUnderline"/>
          <w:rFonts w:asciiTheme="minorHAnsi" w:hAnsiTheme="minorHAnsi" w:cstheme="minorHAnsi"/>
        </w:rPr>
        <w:t>premised centrally on the willingness of authorities to view the “moral hazard” of the too-big-to-fail logic as a policy instrument—even if they may have decried it officially as a regrettable corruption of market principles</w:t>
      </w:r>
      <w:r w:rsidRPr="004E022C">
        <w:rPr>
          <w:rFonts w:asciiTheme="minorHAnsi" w:hAnsiTheme="minorHAnsi" w:cstheme="minorHAnsi"/>
          <w:sz w:val="14"/>
        </w:rPr>
        <w:t xml:space="preserve">. </w:t>
      </w:r>
      <w:r w:rsidRPr="004E022C">
        <w:rPr>
          <w:rStyle w:val="StyleUnderline"/>
          <w:rFonts w:asciiTheme="minorHAnsi" w:hAnsiTheme="minorHAnsi" w:cstheme="minorHAnsi"/>
        </w:rPr>
        <w:t>Spectacular bailouts</w:t>
      </w:r>
      <w:r w:rsidRPr="004E022C">
        <w:rPr>
          <w:rFonts w:asciiTheme="minorHAnsi" w:hAnsiTheme="minorHAnsi" w:cstheme="minorHAnsi"/>
          <w:sz w:val="14"/>
        </w:rPr>
        <w:t xml:space="preserve">, </w:t>
      </w:r>
      <w:r w:rsidRPr="004E022C">
        <w:rPr>
          <w:rStyle w:val="StyleUnderline"/>
          <w:rFonts w:asciiTheme="minorHAnsi" w:hAnsiTheme="minorHAnsi" w:cstheme="minorHAnsi"/>
        </w:rPr>
        <w:t>mundane policies to protect the key nodes of the payment systems</w:t>
      </w:r>
      <w:r w:rsidRPr="004E022C">
        <w:rPr>
          <w:rFonts w:asciiTheme="minorHAnsi" w:hAnsiTheme="minorHAnsi" w:cstheme="minorHAnsi"/>
          <w:sz w:val="14"/>
        </w:rPr>
        <w:t xml:space="preserve">, the “Greenspan put”, </w:t>
      </w:r>
      <w:r w:rsidRPr="004E022C">
        <w:rPr>
          <w:rStyle w:val="StyleUnderline"/>
          <w:rFonts w:asciiTheme="minorHAnsi" w:hAnsiTheme="minorHAnsi" w:cstheme="minorHAnsi"/>
        </w:rPr>
        <w:t>the different iterations of quantitative easing</w:t>
      </w:r>
      <w:r w:rsidRPr="004E022C">
        <w:rPr>
          <w:rFonts w:asciiTheme="minorHAnsi" w:hAnsiTheme="minorHAnsi" w:cstheme="minorHAnsi"/>
          <w:sz w:val="14"/>
        </w:rPr>
        <w:t xml:space="preserve">—these are </w:t>
      </w:r>
      <w:r w:rsidRPr="004E022C">
        <w:rPr>
          <w:rStyle w:val="StyleUnderline"/>
          <w:rFonts w:asciiTheme="minorHAnsi" w:hAnsiTheme="minorHAnsi" w:cstheme="minorHAnsi"/>
        </w:rPr>
        <w:t>all variations on that basic too-important-to-fail logic</w:t>
      </w:r>
      <w:r w:rsidRPr="004E022C">
        <w:rPr>
          <w:rFonts w:asciiTheme="minorHAnsi" w:hAnsiTheme="minorHAnsi" w:cstheme="minorHAnsi"/>
          <w:sz w:val="14"/>
        </w:rPr>
        <w:t xml:space="preserve">. Existing </w:t>
      </w:r>
      <w:r w:rsidRPr="004E022C">
        <w:rPr>
          <w:rStyle w:val="StyleUnderline"/>
          <w:rFonts w:asciiTheme="minorHAnsi" w:hAnsiTheme="minorHAnsi" w:cstheme="minorHAnsi"/>
        </w:rPr>
        <w:t>critical perspectives tend to view crisis and the need for bank bailouts as manifesting the essential incoherence of neoliberal finance, its lack of solid foundations and the irrationality of speculation</w:t>
      </w:r>
      <w:r w:rsidRPr="004E022C">
        <w:rPr>
          <w:rFonts w:asciiTheme="minorHAnsi" w:hAnsiTheme="minorHAnsi" w:cstheme="minorHAnsi"/>
          <w:sz w:val="14"/>
        </w:rPr>
        <w:t xml:space="preserve">. Capital and Time breaks with such moralistic assessments. </w:t>
      </w:r>
      <w:r w:rsidRPr="004E022C">
        <w:rPr>
          <w:rStyle w:val="StyleUnderline"/>
          <w:rFonts w:asciiTheme="minorHAnsi" w:hAnsiTheme="minorHAnsi" w:cstheme="minorHAnsi"/>
        </w:rPr>
        <w:t xml:space="preserve">The way deepening inequality and the speculative growth of asset values continue to feed off each other is troubling for any number of reasons, but </w:t>
      </w:r>
      <w:r w:rsidRPr="004E022C">
        <w:rPr>
          <w:rStyle w:val="Emphasis"/>
          <w:rFonts w:asciiTheme="minorHAnsi" w:hAnsiTheme="minorHAnsi" w:cstheme="minorHAnsi"/>
        </w:rPr>
        <w:t xml:space="preserve">there is </w:t>
      </w:r>
      <w:r w:rsidRPr="004E022C">
        <w:rPr>
          <w:rStyle w:val="Emphasis"/>
          <w:rFonts w:asciiTheme="minorHAnsi" w:hAnsiTheme="minorHAnsi" w:cstheme="minorHAnsi"/>
          <w:highlight w:val="cyan"/>
        </w:rPr>
        <w:t>nothing inherently “unsustainable”</w:t>
      </w:r>
      <w:r w:rsidRPr="004E022C">
        <w:rPr>
          <w:rStyle w:val="Emphasis"/>
          <w:rFonts w:asciiTheme="minorHAnsi" w:hAnsiTheme="minorHAnsi" w:cstheme="minorHAnsi"/>
        </w:rPr>
        <w:t xml:space="preserve"> about it—the process does </w:t>
      </w:r>
      <w:r w:rsidRPr="004E022C">
        <w:rPr>
          <w:rStyle w:val="Emphasis"/>
          <w:rFonts w:asciiTheme="minorHAnsi" w:hAnsiTheme="minorHAnsi" w:cstheme="minorHAnsi"/>
          <w:highlight w:val="cyan"/>
        </w:rPr>
        <w:t>no</w:t>
      </w:r>
      <w:r w:rsidRPr="004E022C">
        <w:rPr>
          <w:rStyle w:val="Emphasis"/>
          <w:rFonts w:asciiTheme="minorHAnsi" w:hAnsiTheme="minorHAnsi" w:cstheme="minorHAnsi"/>
        </w:rPr>
        <w:t xml:space="preserve">t have a natural or objective </w:t>
      </w:r>
      <w:r w:rsidRPr="004E022C">
        <w:rPr>
          <w:rStyle w:val="Emphasis"/>
          <w:rFonts w:asciiTheme="minorHAnsi" w:hAnsiTheme="minorHAnsi" w:cstheme="minorHAnsi"/>
          <w:highlight w:val="cyan"/>
        </w:rPr>
        <w:t>limit</w:t>
      </w:r>
      <w:r w:rsidRPr="004E022C">
        <w:rPr>
          <w:rFonts w:asciiTheme="minorHAnsi" w:hAnsiTheme="minorHAnsi" w:cstheme="minorHAnsi"/>
          <w:sz w:val="14"/>
        </w:rPr>
        <w:t xml:space="preserve">. </w:t>
      </w:r>
      <w:r w:rsidRPr="004E022C">
        <w:rPr>
          <w:rStyle w:val="StyleUnderline"/>
          <w:rFonts w:asciiTheme="minorHAnsi" w:hAnsiTheme="minorHAnsi" w:cstheme="minorHAnsi"/>
        </w:rPr>
        <w:t xml:space="preserve">At this point in time, the </w:t>
      </w:r>
      <w:r w:rsidRPr="004E022C">
        <w:rPr>
          <w:rStyle w:val="Emphasis"/>
          <w:rFonts w:asciiTheme="minorHAnsi" w:hAnsiTheme="minorHAnsi" w:cstheme="minorHAnsi"/>
        </w:rPr>
        <w:t>critique</w:t>
      </w:r>
      <w:r w:rsidRPr="004E022C">
        <w:rPr>
          <w:rStyle w:val="StyleUnderline"/>
          <w:rFonts w:asciiTheme="minorHAnsi" w:hAnsiTheme="minorHAnsi" w:cstheme="minorHAnsi"/>
        </w:rPr>
        <w:t xml:space="preserve"> of speculation </w:t>
      </w:r>
      <w:r w:rsidRPr="004E022C">
        <w:rPr>
          <w:rStyle w:val="Emphasis"/>
          <w:rFonts w:asciiTheme="minorHAnsi" w:hAnsiTheme="minorHAnsi" w:cstheme="minorHAnsi"/>
        </w:rPr>
        <w:t>does little more than lend credibility to official discourses</w:t>
      </w:r>
      <w:r w:rsidRPr="004E022C">
        <w:rPr>
          <w:rStyle w:val="StyleUnderline"/>
          <w:rFonts w:asciiTheme="minorHAnsi" w:hAnsiTheme="minorHAnsi" w:cstheme="minorHAnsi"/>
        </w:rPr>
        <w:t xml:space="preserve"> that present crises as preventable and bailouts as one-off, never-to-be-repeated interventions</w:t>
      </w:r>
      <w:r w:rsidRPr="004E022C">
        <w:rPr>
          <w:rFonts w:asciiTheme="minorHAnsi" w:hAnsiTheme="minorHAnsi" w:cstheme="minorHAnsi"/>
          <w:sz w:val="14"/>
        </w:rPr>
        <w:t>. In that way, it prevents us from critically relating to a neoliberal reality that has been shaped to its core by the speculative exploitation of risk and uncertainty, and in which regressive risk socialization serves as the everyday logic of financial governance.</w:t>
      </w:r>
    </w:p>
    <w:p w14:paraId="252B3523" w14:textId="77777777" w:rsidR="0023299F" w:rsidRPr="004E022C" w:rsidRDefault="0023299F" w:rsidP="0023299F"/>
    <w:p w14:paraId="05A24733" w14:textId="77777777" w:rsidR="0023299F" w:rsidRDefault="0023299F" w:rsidP="0023299F">
      <w:pPr>
        <w:pStyle w:val="Heading4"/>
      </w:pPr>
      <w:bookmarkStart w:id="11" w:name="_Hlk478291008"/>
      <w:r>
        <w:t>Financialization is heavily regulated now and won’t collapse the economy</w:t>
      </w:r>
    </w:p>
    <w:bookmarkEnd w:id="11"/>
    <w:p w14:paraId="3D922DF1" w14:textId="77777777" w:rsidR="0023299F" w:rsidRPr="00D356E9" w:rsidRDefault="0023299F" w:rsidP="0023299F">
      <w:pPr>
        <w:rPr>
          <w:rStyle w:val="Style13ptBold"/>
          <w:b w:val="0"/>
          <w:bCs/>
          <w:sz w:val="22"/>
        </w:rPr>
      </w:pPr>
      <w:r>
        <w:rPr>
          <w:rStyle w:val="Style13ptBold"/>
        </w:rPr>
        <w:t>Barr ’17</w:t>
      </w:r>
      <w:r>
        <w:t xml:space="preserve"> (Michael S. Barr – Professor of Law, Faculty Director of Finance, and Professor of Public Policy @ the University of Michigan, nonresident senior fellow at the Center for American Profess, JD @ Yale, “Financial Reform: Making the System Safer and Fairer,” 4 January 2017, http://www.rsfjournal.org/doi/full/10.7758/RSF.2017.3.1.01)</w:t>
      </w:r>
    </w:p>
    <w:p w14:paraId="2BF95C28" w14:textId="77777777" w:rsidR="0023299F" w:rsidRPr="005F0BDD" w:rsidRDefault="0023299F" w:rsidP="0023299F">
      <w:pPr>
        <w:rPr>
          <w:sz w:val="16"/>
        </w:rPr>
      </w:pPr>
      <w:r w:rsidRPr="005F0BDD">
        <w:rPr>
          <w:sz w:val="16"/>
        </w:rPr>
        <w:t>OVERVIEW OF REFORMS</w:t>
      </w:r>
    </w:p>
    <w:p w14:paraId="185129B3" w14:textId="77777777" w:rsidR="0023299F" w:rsidRPr="005F0BDD" w:rsidRDefault="0023299F" w:rsidP="0023299F">
      <w:pPr>
        <w:rPr>
          <w:sz w:val="16"/>
        </w:rPr>
      </w:pPr>
      <w:r w:rsidRPr="005F0BDD">
        <w:rPr>
          <w:sz w:val="16"/>
        </w:rPr>
        <w:t xml:space="preserve">In the United States, </w:t>
      </w:r>
      <w:r w:rsidRPr="005F0BDD">
        <w:rPr>
          <w:rStyle w:val="StyleUnderline"/>
        </w:rPr>
        <w:t xml:space="preserve">passage of the </w:t>
      </w:r>
      <w:r w:rsidRPr="004A08ED">
        <w:rPr>
          <w:rStyle w:val="StyleUnderline"/>
          <w:highlight w:val="yellow"/>
        </w:rPr>
        <w:t>Dodd-Frank</w:t>
      </w:r>
      <w:r w:rsidRPr="005F0BDD">
        <w:rPr>
          <w:rStyle w:val="StyleUnderline"/>
        </w:rPr>
        <w:t xml:space="preserve"> Wall Street Reform and Consumer Protection Act of 2010 (“Dodd-Frank”) </w:t>
      </w:r>
      <w:r w:rsidRPr="004A08ED">
        <w:rPr>
          <w:rStyle w:val="StyleUnderline"/>
          <w:highlight w:val="yellow"/>
        </w:rPr>
        <w:t>ushered in</w:t>
      </w:r>
      <w:r w:rsidRPr="005F0BDD">
        <w:rPr>
          <w:rStyle w:val="StyleUnderline"/>
        </w:rPr>
        <w:t xml:space="preserve"> </w:t>
      </w:r>
      <w:r w:rsidRPr="004A08ED">
        <w:rPr>
          <w:rStyle w:val="Emphasis"/>
          <w:highlight w:val="yellow"/>
        </w:rPr>
        <w:t>comprehensive reform</w:t>
      </w:r>
      <w:r w:rsidRPr="005F0BDD">
        <w:rPr>
          <w:sz w:val="16"/>
        </w:rPr>
        <w:t xml:space="preserve"> </w:t>
      </w:r>
      <w:r w:rsidRPr="005F0BDD">
        <w:rPr>
          <w:rStyle w:val="StyleUnderline"/>
        </w:rPr>
        <w:t>in key areas: enlarging the regulatory perimeter by creating the authority to regulate financial firms that pose a threat to financial stability</w:t>
      </w:r>
      <w:r w:rsidRPr="005F0BDD">
        <w:rPr>
          <w:sz w:val="16"/>
        </w:rPr>
        <w:t xml:space="preserve">, without regard to their corporate form; </w:t>
      </w:r>
      <w:r w:rsidRPr="004A08ED">
        <w:rPr>
          <w:rStyle w:val="StyleUnderline"/>
          <w:highlight w:val="yellow"/>
        </w:rPr>
        <w:t>enacting a resolution authority to</w:t>
      </w:r>
      <w:r w:rsidRPr="005F0BDD">
        <w:rPr>
          <w:rStyle w:val="StyleUnderline"/>
        </w:rPr>
        <w:t xml:space="preserve"> </w:t>
      </w:r>
      <w:r w:rsidRPr="004A08ED">
        <w:rPr>
          <w:rStyle w:val="Emphasis"/>
          <w:highlight w:val="yellow"/>
        </w:rPr>
        <w:t>deal with the potential collapse</w:t>
      </w:r>
      <w:r w:rsidRPr="004A08ED">
        <w:rPr>
          <w:rStyle w:val="StyleUnderline"/>
        </w:rPr>
        <w:t xml:space="preserve"> </w:t>
      </w:r>
      <w:r w:rsidRPr="004A08ED">
        <w:rPr>
          <w:rStyle w:val="StyleUnderline"/>
          <w:highlight w:val="yellow"/>
        </w:rPr>
        <w:t>of</w:t>
      </w:r>
      <w:r w:rsidRPr="005F0BDD">
        <w:rPr>
          <w:rStyle w:val="StyleUnderline"/>
        </w:rPr>
        <w:t xml:space="preserve"> these </w:t>
      </w:r>
      <w:r w:rsidRPr="004A08ED">
        <w:rPr>
          <w:rStyle w:val="StyleUnderline"/>
          <w:highlight w:val="yellow"/>
        </w:rPr>
        <w:t>major firms in the event of a crisis</w:t>
      </w:r>
      <w:r w:rsidRPr="005F0BDD">
        <w:rPr>
          <w:sz w:val="16"/>
        </w:rPr>
        <w:t xml:space="preserve">, without feeding a panic or putting taxpayers on the hook; </w:t>
      </w:r>
      <w:r w:rsidRPr="004A08ED">
        <w:rPr>
          <w:rStyle w:val="StyleUnderline"/>
          <w:highlight w:val="yellow"/>
        </w:rPr>
        <w:t>attacking regulatory arbitrage</w:t>
      </w:r>
      <w:r w:rsidRPr="005F0BDD">
        <w:rPr>
          <w:sz w:val="16"/>
        </w:rPr>
        <w:t xml:space="preserve">, </w:t>
      </w:r>
      <w:r w:rsidRPr="004A08ED">
        <w:rPr>
          <w:rStyle w:val="Emphasis"/>
          <w:highlight w:val="yellow"/>
        </w:rPr>
        <w:t>restricting risky activities</w:t>
      </w:r>
      <w:r w:rsidRPr="00087FD7">
        <w:rPr>
          <w:sz w:val="16"/>
        </w:rPr>
        <w:t xml:space="preserve">, </w:t>
      </w:r>
      <w:r w:rsidRPr="00087FD7">
        <w:rPr>
          <w:rStyle w:val="StyleUnderline"/>
        </w:rPr>
        <w:t>and beefing up banking supervision</w:t>
      </w:r>
      <w:r w:rsidRPr="00087FD7">
        <w:rPr>
          <w:sz w:val="16"/>
        </w:rPr>
        <w:t xml:space="preserve">; </w:t>
      </w:r>
      <w:r w:rsidRPr="00087FD7">
        <w:rPr>
          <w:rStyle w:val="StyleUnderline"/>
        </w:rPr>
        <w:t>requiring central clearing and exchange trading of standardized derivatives</w:t>
      </w:r>
      <w:r w:rsidRPr="00087FD7">
        <w:rPr>
          <w:sz w:val="16"/>
        </w:rPr>
        <w:t xml:space="preserve">, and capital, margin and transparency throughout the market; </w:t>
      </w:r>
      <w:r w:rsidRPr="00087FD7">
        <w:rPr>
          <w:rStyle w:val="StyleUnderline"/>
        </w:rPr>
        <w:t>improving investor protections</w:t>
      </w:r>
      <w:r w:rsidRPr="00087FD7">
        <w:rPr>
          <w:sz w:val="16"/>
        </w:rPr>
        <w:t>; and establishing a new Consumer Financial</w:t>
      </w:r>
      <w:r w:rsidRPr="005F0BDD">
        <w:rPr>
          <w:sz w:val="16"/>
        </w:rPr>
        <w:t xml:space="preserve"> Protection Bureau to look out for the interests of American households.</w:t>
      </w:r>
    </w:p>
    <w:p w14:paraId="7CB97038" w14:textId="77777777" w:rsidR="0023299F" w:rsidRDefault="0023299F" w:rsidP="0023299F">
      <w:pPr>
        <w:rPr>
          <w:rStyle w:val="StyleUnderline"/>
        </w:rPr>
      </w:pPr>
      <w:r w:rsidRPr="005F0BDD">
        <w:rPr>
          <w:rStyle w:val="StyleUnderline"/>
        </w:rPr>
        <w:t>Today</w:t>
      </w:r>
      <w:r w:rsidRPr="005F0BDD">
        <w:rPr>
          <w:sz w:val="16"/>
        </w:rPr>
        <w:t xml:space="preserve">, </w:t>
      </w:r>
      <w:r w:rsidRPr="004A08ED">
        <w:rPr>
          <w:rStyle w:val="StyleUnderline"/>
          <w:highlight w:val="yellow"/>
        </w:rPr>
        <w:t>major financial firms are subject to</w:t>
      </w:r>
      <w:r w:rsidRPr="005F0BDD">
        <w:rPr>
          <w:sz w:val="16"/>
        </w:rPr>
        <w:t xml:space="preserve"> </w:t>
      </w:r>
      <w:r w:rsidRPr="004A08ED">
        <w:rPr>
          <w:rStyle w:val="Emphasis"/>
          <w:highlight w:val="yellow"/>
        </w:rPr>
        <w:t>higher prudential standards</w:t>
      </w:r>
      <w:r w:rsidRPr="005F0BDD">
        <w:rPr>
          <w:sz w:val="16"/>
        </w:rPr>
        <w:t xml:space="preserve">, </w:t>
      </w:r>
      <w:r w:rsidRPr="00087FD7">
        <w:rPr>
          <w:rStyle w:val="StyleUnderline"/>
        </w:rPr>
        <w:t>including higher capital and liquidity requirements,</w:t>
      </w:r>
      <w:r w:rsidRPr="00087FD7">
        <w:rPr>
          <w:sz w:val="16"/>
        </w:rPr>
        <w:t xml:space="preserve"> </w:t>
      </w:r>
      <w:r w:rsidRPr="00087FD7">
        <w:rPr>
          <w:rStyle w:val="Emphasis"/>
        </w:rPr>
        <w:t>stress tests</w:t>
      </w:r>
      <w:r w:rsidRPr="00087FD7">
        <w:rPr>
          <w:sz w:val="16"/>
        </w:rPr>
        <w:t xml:space="preserve">, </w:t>
      </w:r>
      <w:r w:rsidRPr="00087FD7">
        <w:rPr>
          <w:rStyle w:val="StyleUnderline"/>
        </w:rPr>
        <w:t>and</w:t>
      </w:r>
      <w:r w:rsidRPr="00087FD7">
        <w:rPr>
          <w:sz w:val="16"/>
        </w:rPr>
        <w:t xml:space="preserve"> </w:t>
      </w:r>
      <w:r w:rsidRPr="00087FD7">
        <w:rPr>
          <w:rStyle w:val="StyleUnderline"/>
        </w:rPr>
        <w:t>resolution planning through “living wills.”</w:t>
      </w:r>
      <w:r w:rsidRPr="005F0BDD">
        <w:rPr>
          <w:rStyle w:val="StyleUnderline"/>
        </w:rPr>
        <w:t xml:space="preserve"> </w:t>
      </w:r>
      <w:r w:rsidRPr="00270EF6">
        <w:rPr>
          <w:rStyle w:val="StyleUnderline"/>
          <w:highlight w:val="yellow"/>
        </w:rPr>
        <w:t>By forcing firms to</w:t>
      </w:r>
      <w:r w:rsidRPr="005F0BDD">
        <w:rPr>
          <w:rStyle w:val="StyleUnderline"/>
        </w:rPr>
        <w:t xml:space="preserve"> </w:t>
      </w:r>
      <w:r w:rsidRPr="00270EF6">
        <w:rPr>
          <w:rStyle w:val="Emphasis"/>
          <w:highlight w:val="yellow"/>
        </w:rPr>
        <w:t>internalize more of the costs</w:t>
      </w:r>
      <w:r w:rsidRPr="005F0BDD">
        <w:rPr>
          <w:rStyle w:val="StyleUnderline"/>
        </w:rPr>
        <w:t xml:space="preserve"> that they impose on the system, </w:t>
      </w:r>
      <w:r w:rsidRPr="00270EF6">
        <w:rPr>
          <w:rStyle w:val="StyleUnderline"/>
          <w:highlight w:val="yellow"/>
        </w:rPr>
        <w:t>they will be</w:t>
      </w:r>
      <w:r w:rsidRPr="005F0BDD">
        <w:rPr>
          <w:rStyle w:val="StyleUnderline"/>
        </w:rPr>
        <w:t xml:space="preserve"> </w:t>
      </w:r>
      <w:r w:rsidRPr="00270EF6">
        <w:rPr>
          <w:rStyle w:val="Emphasis"/>
          <w:highlight w:val="yellow"/>
        </w:rPr>
        <w:t>incentivized to shrink and reduce their complexity</w:t>
      </w:r>
      <w:r w:rsidRPr="005F0BDD">
        <w:rPr>
          <w:sz w:val="16"/>
        </w:rPr>
        <w:t xml:space="preserve">, </w:t>
      </w:r>
      <w:r w:rsidRPr="005F0BDD">
        <w:rPr>
          <w:rStyle w:val="StyleUnderline"/>
        </w:rPr>
        <w:t>leverage, and interconnections</w:t>
      </w:r>
      <w:r w:rsidRPr="005F0BDD">
        <w:rPr>
          <w:sz w:val="16"/>
        </w:rPr>
        <w:t xml:space="preserve">. </w:t>
      </w:r>
      <w:r w:rsidRPr="00270EF6">
        <w:rPr>
          <w:rStyle w:val="StyleUnderline"/>
          <w:highlight w:val="yellow"/>
        </w:rPr>
        <w:t>Should such a firm fail</w:t>
      </w:r>
      <w:r w:rsidRPr="005F0BDD">
        <w:rPr>
          <w:rStyle w:val="StyleUnderline"/>
        </w:rPr>
        <w:t xml:space="preserve">, </w:t>
      </w:r>
      <w:r w:rsidRPr="00270EF6">
        <w:rPr>
          <w:rStyle w:val="StyleUnderline"/>
          <w:highlight w:val="yellow"/>
        </w:rPr>
        <w:t>there will be a</w:t>
      </w:r>
      <w:r w:rsidRPr="005F0BDD">
        <w:rPr>
          <w:rStyle w:val="StyleUnderline"/>
        </w:rPr>
        <w:t xml:space="preserve"> </w:t>
      </w:r>
      <w:r w:rsidRPr="00270EF6">
        <w:rPr>
          <w:rStyle w:val="Emphasis"/>
          <w:highlight w:val="yellow"/>
        </w:rPr>
        <w:t>bigger capital buffer to absorb losses</w:t>
      </w:r>
      <w:r w:rsidRPr="005F0BDD">
        <w:rPr>
          <w:sz w:val="16"/>
        </w:rPr>
        <w:t xml:space="preserve">. </w:t>
      </w:r>
      <w:r w:rsidRPr="005F0BDD">
        <w:rPr>
          <w:rStyle w:val="StyleUnderline"/>
        </w:rPr>
        <w:t>To stem a panic, the Dodd-Frank Act permits the</w:t>
      </w:r>
      <w:r w:rsidRPr="005F0BDD">
        <w:rPr>
          <w:sz w:val="16"/>
        </w:rPr>
        <w:t xml:space="preserve"> Federal Deposit Insurance Corporation (</w:t>
      </w:r>
      <w:r w:rsidRPr="005F0BDD">
        <w:rPr>
          <w:rStyle w:val="StyleUnderline"/>
        </w:rPr>
        <w:t>FDIC</w:t>
      </w:r>
      <w:r w:rsidRPr="005F0BDD">
        <w:rPr>
          <w:sz w:val="16"/>
        </w:rPr>
        <w:t xml:space="preserve">) </w:t>
      </w:r>
      <w:r w:rsidRPr="005F0BDD">
        <w:rPr>
          <w:rStyle w:val="StyleUnderline"/>
        </w:rPr>
        <w:t xml:space="preserve">to resolve the largest and most interconnected financial companies </w:t>
      </w:r>
      <w:r w:rsidRPr="005F0BDD">
        <w:rPr>
          <w:rStyle w:val="Emphasis"/>
        </w:rPr>
        <w:t>without exposing the system</w:t>
      </w:r>
      <w:r w:rsidRPr="005F0BDD">
        <w:rPr>
          <w:rStyle w:val="StyleUnderline"/>
        </w:rPr>
        <w:t xml:space="preserve"> to a sudden, disorderly failure that puts the economy at risk.</w:t>
      </w:r>
    </w:p>
    <w:p w14:paraId="71131D63" w14:textId="77777777" w:rsidR="0023299F" w:rsidRPr="005F0BDD" w:rsidRDefault="0023299F" w:rsidP="0023299F">
      <w:pPr>
        <w:rPr>
          <w:sz w:val="16"/>
        </w:rPr>
      </w:pPr>
      <w:r w:rsidRPr="005F0BDD">
        <w:rPr>
          <w:rStyle w:val="StyleUnderline"/>
        </w:rPr>
        <w:t>On the global level</w:t>
      </w:r>
      <w:r w:rsidRPr="005F0BDD">
        <w:rPr>
          <w:sz w:val="16"/>
        </w:rPr>
        <w:t xml:space="preserve">, </w:t>
      </w:r>
      <w:r w:rsidRPr="00270EF6">
        <w:rPr>
          <w:rStyle w:val="StyleUnderline"/>
          <w:highlight w:val="yellow"/>
        </w:rPr>
        <w:t>the international community has put forward new rules on capital</w:t>
      </w:r>
      <w:r w:rsidRPr="005F0BDD">
        <w:rPr>
          <w:rStyle w:val="StyleUnderline"/>
        </w:rPr>
        <w:t xml:space="preserve">, </w:t>
      </w:r>
      <w:r w:rsidRPr="00270EF6">
        <w:rPr>
          <w:rStyle w:val="StyleUnderline"/>
          <w:highlight w:val="yellow"/>
        </w:rPr>
        <w:t>so that there are</w:t>
      </w:r>
      <w:r w:rsidRPr="005F0BDD">
        <w:rPr>
          <w:rStyle w:val="StyleUnderline"/>
        </w:rPr>
        <w:t xml:space="preserve"> </w:t>
      </w:r>
      <w:r w:rsidRPr="00270EF6">
        <w:rPr>
          <w:rStyle w:val="Emphasis"/>
          <w:highlight w:val="yellow"/>
        </w:rPr>
        <w:t>bigger buffers in the system</w:t>
      </w:r>
      <w:r w:rsidRPr="005F0BDD">
        <w:rPr>
          <w:rStyle w:val="StyleUnderline"/>
        </w:rPr>
        <w:t xml:space="preserve"> in the event of failures</w:t>
      </w:r>
      <w:r w:rsidRPr="005F0BDD">
        <w:rPr>
          <w:sz w:val="16"/>
        </w:rPr>
        <w:t xml:space="preserve">. </w:t>
      </w:r>
      <w:r w:rsidRPr="005F0BDD">
        <w:rPr>
          <w:rStyle w:val="StyleUnderline"/>
        </w:rPr>
        <w:t xml:space="preserve">Capital will be measured in a </w:t>
      </w:r>
      <w:r w:rsidRPr="005F0BDD">
        <w:rPr>
          <w:rStyle w:val="Emphasis"/>
        </w:rPr>
        <w:t>more conservative way</w:t>
      </w:r>
      <w:r w:rsidRPr="005F0BDD">
        <w:rPr>
          <w:sz w:val="16"/>
        </w:rPr>
        <w:t xml:space="preserve">, </w:t>
      </w:r>
      <w:r w:rsidRPr="005F0BDD">
        <w:rPr>
          <w:rStyle w:val="StyleUnderline"/>
        </w:rPr>
        <w:t>and capital levels are going up significantly</w:t>
      </w:r>
      <w:r w:rsidRPr="005F0BDD">
        <w:rPr>
          <w:sz w:val="16"/>
        </w:rPr>
        <w:t xml:space="preserve">. </w:t>
      </w:r>
      <w:r w:rsidRPr="005F0BDD">
        <w:rPr>
          <w:rStyle w:val="StyleUnderline"/>
        </w:rPr>
        <w:t>Systemically important firms will hold even higher levels of capital</w:t>
      </w:r>
      <w:r w:rsidRPr="005F0BDD">
        <w:rPr>
          <w:sz w:val="16"/>
        </w:rPr>
        <w:t xml:space="preserve">. There are new rules on liquidity and a global leverage limit. </w:t>
      </w:r>
      <w:r w:rsidRPr="00270EF6">
        <w:rPr>
          <w:rStyle w:val="Emphasis"/>
          <w:highlight w:val="yellow"/>
        </w:rPr>
        <w:t>Derivatives reforms are proceeding</w:t>
      </w:r>
      <w:r w:rsidRPr="005F0BDD">
        <w:rPr>
          <w:sz w:val="16"/>
        </w:rPr>
        <w:t xml:space="preserve">, </w:t>
      </w:r>
      <w:r w:rsidRPr="005F0BDD">
        <w:rPr>
          <w:rStyle w:val="StyleUnderline"/>
        </w:rPr>
        <w:t>as are new approaches to dealing with the risks from repo and securities financing transactions</w:t>
      </w:r>
      <w:r w:rsidRPr="005F0BDD">
        <w:rPr>
          <w:sz w:val="16"/>
        </w:rPr>
        <w:t>.</w:t>
      </w:r>
    </w:p>
    <w:p w14:paraId="055B4159" w14:textId="77777777" w:rsidR="0023299F" w:rsidRPr="005F0BDD" w:rsidRDefault="0023299F" w:rsidP="0023299F">
      <w:pPr>
        <w:rPr>
          <w:sz w:val="16"/>
        </w:rPr>
      </w:pPr>
      <w:r w:rsidRPr="005F0BDD">
        <w:rPr>
          <w:sz w:val="16"/>
        </w:rPr>
        <w:t>Yet much more work remains to be done, and the financial sector did not leave the battlefield after their defeats in 2010. Far from it. The brutal fight over financial reform rages on, and there is serious risk that a collective amnesia about the causes and consequences of the financial crisis appears to be descending on global financial capitals that will further weaken the resolve for reform (See, for example, Coffee 2011, 2012).</w:t>
      </w:r>
    </w:p>
    <w:p w14:paraId="18E6B9D8" w14:textId="77777777" w:rsidR="0023299F" w:rsidRPr="005F0BDD" w:rsidRDefault="0023299F" w:rsidP="0023299F">
      <w:pPr>
        <w:rPr>
          <w:sz w:val="16"/>
        </w:rPr>
      </w:pPr>
      <w:r w:rsidRPr="005F0BDD">
        <w:rPr>
          <w:sz w:val="16"/>
        </w:rPr>
        <w:t>COMPARING U.S. FINANCIAL REGULATION PRE-CRISIS AND POST-REFORM</w:t>
      </w:r>
    </w:p>
    <w:p w14:paraId="66744405" w14:textId="77777777" w:rsidR="0023299F" w:rsidRPr="005F0BDD" w:rsidRDefault="0023299F" w:rsidP="0023299F">
      <w:pPr>
        <w:rPr>
          <w:sz w:val="16"/>
        </w:rPr>
      </w:pPr>
      <w:r w:rsidRPr="00270EF6">
        <w:rPr>
          <w:rStyle w:val="Emphasis"/>
          <w:highlight w:val="yellow"/>
        </w:rPr>
        <w:t>Many readers may be skeptical</w:t>
      </w:r>
      <w:r w:rsidRPr="005F0BDD">
        <w:rPr>
          <w:sz w:val="16"/>
        </w:rPr>
        <w:t xml:space="preserve"> </w:t>
      </w:r>
      <w:r w:rsidRPr="00270EF6">
        <w:rPr>
          <w:rStyle w:val="StyleUnderline"/>
          <w:highlight w:val="yellow"/>
        </w:rPr>
        <w:t>regarding the efficacy of the reforms</w:t>
      </w:r>
      <w:r w:rsidRPr="005F0BDD">
        <w:rPr>
          <w:rStyle w:val="StyleUnderline"/>
        </w:rPr>
        <w:t xml:space="preserve"> that have taken place thus far, either </w:t>
      </w:r>
      <w:r w:rsidRPr="00270EF6">
        <w:rPr>
          <w:rStyle w:val="StyleUnderline"/>
          <w:highlight w:val="yellow"/>
        </w:rPr>
        <w:t>because they think they did not change the system enough</w:t>
      </w:r>
      <w:r w:rsidRPr="005F0BDD">
        <w:rPr>
          <w:rStyle w:val="StyleUnderline"/>
        </w:rPr>
        <w:t>, or because they think that they went too far.</w:t>
      </w:r>
      <w:r w:rsidRPr="005F0BDD">
        <w:rPr>
          <w:sz w:val="16"/>
        </w:rPr>
        <w:t xml:space="preserve"> The following section takes the time to chart the path of reform so far, before turning to the difficulties and dangers on the road ahead.</w:t>
      </w:r>
    </w:p>
    <w:p w14:paraId="156268A2" w14:textId="77777777" w:rsidR="0023299F" w:rsidRPr="00F67CDB" w:rsidRDefault="0023299F" w:rsidP="0023299F">
      <w:pPr>
        <w:rPr>
          <w:sz w:val="16"/>
        </w:rPr>
      </w:pPr>
      <w:r w:rsidRPr="005F0BDD">
        <w:rPr>
          <w:sz w:val="16"/>
        </w:rPr>
        <w:t xml:space="preserve">First, before Dodd-Frank, if an entity was a bank, it had tougher regulations, more stringent capital requirements, and more robust supervision; but if an entity was an investment bank engaged in the same kind of maturity transformation, it had to abide by different rules (see Scott 2010). When U.S. investment banks needed to find a “consolidated holding company regulator” in order to meet European Union standards for doing business in Europe, the Securities and Exchange Commission set up a voluntary Consolidated Supervised Entity program which had little oversight. The SEC was not established as a prudential regulator, did not have clear supervisory power, and had little experience and few trained examiners. Moreover, the leverage ratio that served as a backstop for bank capital requirements was not applied to </w:t>
      </w:r>
      <w:r w:rsidRPr="00F67CDB">
        <w:rPr>
          <w:sz w:val="16"/>
        </w:rPr>
        <w:t>investment banks.</w:t>
      </w:r>
    </w:p>
    <w:p w14:paraId="7B54C924" w14:textId="77777777" w:rsidR="0023299F" w:rsidRPr="00F67CDB" w:rsidRDefault="0023299F" w:rsidP="0023299F">
      <w:pPr>
        <w:rPr>
          <w:sz w:val="16"/>
        </w:rPr>
      </w:pPr>
      <w:r w:rsidRPr="00F67CDB">
        <w:rPr>
          <w:sz w:val="16"/>
        </w:rPr>
        <w:t>The Federal Reserve was too lax in supervising firms where it did have authority and it did not have any authority to set and enforce capital requirements on the major institutions that operated businesses outside of bank holding companies. That meant it had no supervision over investment banks, diversified financial institutions such as AIG, or the nonbank financial companies competing with banks in the mortgage, consumer credit, and business lending markets. The Office of Thrift Supervision viewed its role as supervising thrifts, not their holding companies (such as AIG). Banks and thrifts freely engaged in risky mortgage lending, and regulators did not step in until it was too late.</w:t>
      </w:r>
    </w:p>
    <w:p w14:paraId="7EB5766A" w14:textId="77777777" w:rsidR="0023299F" w:rsidRDefault="0023299F" w:rsidP="0023299F">
      <w:pPr>
        <w:rPr>
          <w:rStyle w:val="StyleUnderline"/>
        </w:rPr>
      </w:pPr>
      <w:r w:rsidRPr="00F67CDB">
        <w:rPr>
          <w:rStyle w:val="StyleUnderline"/>
        </w:rPr>
        <w:t xml:space="preserve">Today, Dodd-Frank has provided authority for </w:t>
      </w:r>
      <w:r w:rsidRPr="00F67CDB">
        <w:rPr>
          <w:rStyle w:val="Emphasis"/>
        </w:rPr>
        <w:t>clear</w:t>
      </w:r>
      <w:r w:rsidRPr="00F67CDB">
        <w:rPr>
          <w:sz w:val="16"/>
        </w:rPr>
        <w:t xml:space="preserve">, </w:t>
      </w:r>
      <w:r w:rsidRPr="00F67CDB">
        <w:rPr>
          <w:rStyle w:val="Emphasis"/>
        </w:rPr>
        <w:t>strong</w:t>
      </w:r>
      <w:r w:rsidRPr="00F67CDB">
        <w:rPr>
          <w:sz w:val="16"/>
        </w:rPr>
        <w:t xml:space="preserve"> </w:t>
      </w:r>
      <w:r w:rsidRPr="00F67CDB">
        <w:rPr>
          <w:rStyle w:val="StyleUnderline"/>
        </w:rPr>
        <w:t>and</w:t>
      </w:r>
      <w:r w:rsidRPr="00F67CDB">
        <w:rPr>
          <w:sz w:val="16"/>
        </w:rPr>
        <w:t xml:space="preserve"> </w:t>
      </w:r>
      <w:r w:rsidRPr="00F67CDB">
        <w:rPr>
          <w:rStyle w:val="Emphasis"/>
        </w:rPr>
        <w:t>consolidated supervision</w:t>
      </w:r>
      <w:r w:rsidRPr="00F67CDB">
        <w:rPr>
          <w:sz w:val="16"/>
        </w:rPr>
        <w:t xml:space="preserve"> </w:t>
      </w:r>
      <w:r w:rsidRPr="00F67CDB">
        <w:rPr>
          <w:rStyle w:val="StyleUnderline"/>
        </w:rPr>
        <w:t>and regulation by the Federal Reserve of any financial firm</w:t>
      </w:r>
      <w:r w:rsidRPr="00F67CDB">
        <w:rPr>
          <w:sz w:val="16"/>
        </w:rPr>
        <w:t>—regardless of legal form—</w:t>
      </w:r>
      <w:r w:rsidRPr="00F67CDB">
        <w:rPr>
          <w:rStyle w:val="StyleUnderline"/>
        </w:rPr>
        <w:t>whose failure could pose a threat to financial stability</w:t>
      </w:r>
      <w:r w:rsidRPr="00F67CDB">
        <w:rPr>
          <w:sz w:val="16"/>
        </w:rPr>
        <w:t>. The largest investment banks that survived the financial crisis merged into or</w:t>
      </w:r>
      <w:r w:rsidRPr="005F0BDD">
        <w:rPr>
          <w:sz w:val="16"/>
        </w:rPr>
        <w:t xml:space="preserve"> became bank holding companies subject to Fed oversight. AIG, GE Capital, Prudential, and MetLife have now been brought under Fed supervision through the Financial Stability Oversight Council (FSOC) designation. </w:t>
      </w:r>
      <w:r w:rsidRPr="005F0BDD">
        <w:rPr>
          <w:rStyle w:val="StyleUnderline"/>
        </w:rPr>
        <w:t>As a result of Dodd-Frank changes, thrift holding companies</w:t>
      </w:r>
      <w:r w:rsidRPr="005F0BDD">
        <w:rPr>
          <w:sz w:val="16"/>
        </w:rPr>
        <w:t xml:space="preserve"> (including those with large insurance operations) </w:t>
      </w:r>
      <w:r w:rsidRPr="005F0BDD">
        <w:rPr>
          <w:rStyle w:val="StyleUnderline"/>
        </w:rPr>
        <w:t>are now supervised by the Fed</w:t>
      </w:r>
      <w:r w:rsidRPr="005F0BDD">
        <w:rPr>
          <w:sz w:val="16"/>
        </w:rPr>
        <w:t xml:space="preserve">. The Office of Thrift Supervision </w:t>
      </w:r>
      <w:r w:rsidRPr="00270EF6">
        <w:rPr>
          <w:sz w:val="16"/>
        </w:rPr>
        <w:t xml:space="preserve">and the SEC’s investment bank regime have been abolished. </w:t>
      </w:r>
      <w:r w:rsidRPr="00270EF6">
        <w:rPr>
          <w:rStyle w:val="StyleUnderline"/>
        </w:rPr>
        <w:t xml:space="preserve">Thus, all bank and thrift holding companies, as well as </w:t>
      </w:r>
      <w:r w:rsidRPr="00270EF6">
        <w:rPr>
          <w:rStyle w:val="Emphasis"/>
        </w:rPr>
        <w:t>systemically important nonbank firms</w:t>
      </w:r>
      <w:r w:rsidRPr="00270EF6">
        <w:rPr>
          <w:sz w:val="16"/>
        </w:rPr>
        <w:t xml:space="preserve">, </w:t>
      </w:r>
      <w:r w:rsidRPr="00270EF6">
        <w:rPr>
          <w:rStyle w:val="Emphasis"/>
        </w:rPr>
        <w:t>regardless of corporate form</w:t>
      </w:r>
      <w:r w:rsidRPr="00270EF6">
        <w:rPr>
          <w:sz w:val="16"/>
        </w:rPr>
        <w:t xml:space="preserve">, </w:t>
      </w:r>
      <w:r w:rsidRPr="00270EF6">
        <w:rPr>
          <w:rStyle w:val="StyleUnderline"/>
        </w:rPr>
        <w:t>are</w:t>
      </w:r>
      <w:r w:rsidRPr="005F0BDD">
        <w:rPr>
          <w:rStyle w:val="StyleUnderline"/>
        </w:rPr>
        <w:t xml:space="preserve"> supervised by the Federal Reserve</w:t>
      </w:r>
      <w:r w:rsidRPr="005F0BDD">
        <w:rPr>
          <w:sz w:val="16"/>
        </w:rPr>
        <w:t xml:space="preserve">. </w:t>
      </w:r>
      <w:r w:rsidRPr="005F0BDD">
        <w:rPr>
          <w:rStyle w:val="StyleUnderline"/>
        </w:rPr>
        <w:t>We will have a single point of accountability for tougher and more consistent supervision of the largest and most interconnected financial firms.</w:t>
      </w:r>
    </w:p>
    <w:p w14:paraId="128CC8F5" w14:textId="77777777" w:rsidR="0023299F" w:rsidRPr="00F67CDB" w:rsidRDefault="0023299F" w:rsidP="0023299F">
      <w:pPr>
        <w:rPr>
          <w:sz w:val="16"/>
        </w:rPr>
      </w:pPr>
      <w:r w:rsidRPr="005F0BDD">
        <w:rPr>
          <w:sz w:val="16"/>
        </w:rPr>
        <w:t xml:space="preserve">Although the regulatory infrastructure is, to put it mildly, far </w:t>
      </w:r>
      <w:r w:rsidRPr="00F67CDB">
        <w:rPr>
          <w:sz w:val="16"/>
        </w:rPr>
        <w:t xml:space="preserve">from ideal, with too many divided responsibilities and too many opportunities for turf battles or regulatory gaps, </w:t>
      </w:r>
      <w:r w:rsidRPr="00F67CDB">
        <w:rPr>
          <w:rStyle w:val="StyleUnderline"/>
        </w:rPr>
        <w:t>Dodd-Frank created the FSOC, which is responsible for identifying threats to financial stability and dealing with them. The FSOC can recommend stricter regulatory action, and regulators must either implement such changes or explain publicly why they are not acting</w:t>
      </w:r>
      <w:r w:rsidRPr="00F67CDB">
        <w:rPr>
          <w:sz w:val="16"/>
        </w:rPr>
        <w:t xml:space="preserve"> (see Gerson 2013). </w:t>
      </w:r>
      <w:r w:rsidRPr="00F67CDB">
        <w:rPr>
          <w:rStyle w:val="StyleUnderline"/>
        </w:rPr>
        <w:t xml:space="preserve">Already, this process has led the SEC to impose </w:t>
      </w:r>
      <w:r w:rsidRPr="00F67CDB">
        <w:rPr>
          <w:rStyle w:val="Emphasis"/>
        </w:rPr>
        <w:t>stricter regulation of money market funds</w:t>
      </w:r>
      <w:r w:rsidRPr="00F67CDB">
        <w:rPr>
          <w:sz w:val="16"/>
        </w:rPr>
        <w:t xml:space="preserve"> </w:t>
      </w:r>
      <w:r w:rsidRPr="00F67CDB">
        <w:rPr>
          <w:rStyle w:val="StyleUnderline"/>
        </w:rPr>
        <w:t>than would otherwise have occurred</w:t>
      </w:r>
      <w:r w:rsidRPr="00F67CDB">
        <w:rPr>
          <w:sz w:val="16"/>
        </w:rPr>
        <w:t xml:space="preserve"> (Barr 2015a). The FSOC has the potential to get information across the financial services marketplace through the Office of Financial Research (OFR), which Dodd-Frank established and empowered to collect data from any financial firm, and to develop and enforce standardization for data collection. The OFR has begun to use this authority by developing a “legal entity identifier” for financial transactions. The OFR is charged with independently assessing risks in the financial system, and can potentially serve as a counterweight to the Fed by providing independent assessments of whether the Fed is adequately supervising the largest firms and dealing with the critical issues in systemic risk. </w:t>
      </w:r>
      <w:r w:rsidRPr="00F67CDB">
        <w:rPr>
          <w:rStyle w:val="StyleUnderline"/>
        </w:rPr>
        <w:t xml:space="preserve">A strong OFR can serve as a </w:t>
      </w:r>
      <w:r w:rsidRPr="00F67CDB">
        <w:rPr>
          <w:rStyle w:val="Emphasis"/>
        </w:rPr>
        <w:t>check and balance</w:t>
      </w:r>
      <w:r w:rsidRPr="00F67CDB">
        <w:rPr>
          <w:rStyle w:val="StyleUnderline"/>
        </w:rPr>
        <w:t xml:space="preserve"> for regulatory agencies, ensuring that they improve their own performance or risk being criticized</w:t>
      </w:r>
      <w:r w:rsidRPr="00F67CDB">
        <w:rPr>
          <w:sz w:val="16"/>
        </w:rPr>
        <w:t xml:space="preserve"> (Ludwig 2012; Barr 2015a).</w:t>
      </w:r>
    </w:p>
    <w:p w14:paraId="3E0609A3" w14:textId="77777777" w:rsidR="0023299F" w:rsidRDefault="0023299F" w:rsidP="0023299F">
      <w:pPr>
        <w:rPr>
          <w:rStyle w:val="StyleUnderline"/>
        </w:rPr>
      </w:pPr>
      <w:r w:rsidRPr="00F67CDB">
        <w:rPr>
          <w:rStyle w:val="StyleUnderline"/>
        </w:rPr>
        <w:t>Dodd-Frank provides for more stringent prudential standards and higher capital and liquidity standards for the largest bank and nonbank firms</w:t>
      </w:r>
      <w:r w:rsidRPr="00F67CDB">
        <w:rPr>
          <w:sz w:val="16"/>
        </w:rPr>
        <w:t xml:space="preserve">. In addition to the heightened capital requirements applicable to all firms, </w:t>
      </w:r>
      <w:r w:rsidRPr="00F67CDB">
        <w:rPr>
          <w:rStyle w:val="StyleUnderline"/>
        </w:rPr>
        <w:t>the largest firms are subject to a capital surcharge, a leverage ratio, a toughened supplemental leverage ratio</w:t>
      </w:r>
      <w:r w:rsidRPr="005F0BDD">
        <w:rPr>
          <w:rStyle w:val="StyleUnderline"/>
        </w:rPr>
        <w:t>, a more stringent liquidity requirement, and capital required to pass stress tests.</w:t>
      </w:r>
    </w:p>
    <w:p w14:paraId="08AC999F" w14:textId="77777777" w:rsidR="0023299F" w:rsidRDefault="0023299F" w:rsidP="0023299F">
      <w:pPr>
        <w:rPr>
          <w:rStyle w:val="StyleUnderline"/>
        </w:rPr>
      </w:pPr>
      <w:r w:rsidRPr="005F0BDD">
        <w:rPr>
          <w:rStyle w:val="StyleUnderline"/>
        </w:rPr>
        <w:t>Already, capital levels in the banking system have doubled, and banks’ use of short-term nondeposit funding has plummeted</w:t>
      </w:r>
      <w:r w:rsidRPr="005F0BDD">
        <w:rPr>
          <w:sz w:val="16"/>
        </w:rPr>
        <w:t xml:space="preserve">. </w:t>
      </w:r>
      <w:r w:rsidRPr="005F0BDD">
        <w:rPr>
          <w:rStyle w:val="StyleUnderline"/>
        </w:rPr>
        <w:t xml:space="preserve">The </w:t>
      </w:r>
      <w:r w:rsidRPr="00270EF6">
        <w:rPr>
          <w:rStyle w:val="Emphasis"/>
          <w:highlight w:val="yellow"/>
        </w:rPr>
        <w:t>annual stress tests</w:t>
      </w:r>
      <w:r w:rsidRPr="005F0BDD">
        <w:rPr>
          <w:sz w:val="16"/>
        </w:rPr>
        <w:t xml:space="preserve"> </w:t>
      </w:r>
      <w:r w:rsidRPr="00270EF6">
        <w:rPr>
          <w:rStyle w:val="StyleUnderline"/>
          <w:highlight w:val="yellow"/>
        </w:rPr>
        <w:t xml:space="preserve">are evaluating a firm’s ability to withstand </w:t>
      </w:r>
      <w:r w:rsidRPr="00270EF6">
        <w:rPr>
          <w:rStyle w:val="Emphasis"/>
          <w:highlight w:val="yellow"/>
        </w:rPr>
        <w:t>deep market contractions</w:t>
      </w:r>
      <w:r w:rsidRPr="005F0BDD">
        <w:rPr>
          <w:sz w:val="16"/>
        </w:rPr>
        <w:t xml:space="preserve">. </w:t>
      </w:r>
      <w:r w:rsidRPr="005F0BDD">
        <w:rPr>
          <w:rStyle w:val="StyleUnderline"/>
        </w:rPr>
        <w:t>There are enhanced rules on affiliate transactions and lending limits, and much stricter proposed limits on counterparty credit exposures</w:t>
      </w:r>
      <w:r w:rsidRPr="005F0BDD">
        <w:rPr>
          <w:sz w:val="16"/>
        </w:rPr>
        <w:t xml:space="preserve">. Deposit insurance premiums are going up on the very largest firms. The Volcker Rule prohibits banking entities from engaging in certain proprietary trading or running internal hedge funds, subject to a number of exceptions, and also helps to simplify the task of winding down major firms that are at risk of failure. </w:t>
      </w:r>
      <w:r w:rsidRPr="005F0BDD">
        <w:rPr>
          <w:rStyle w:val="StyleUnderline"/>
        </w:rPr>
        <w:t xml:space="preserve">Moreover, </w:t>
      </w:r>
      <w:r w:rsidRPr="00270EF6">
        <w:rPr>
          <w:rStyle w:val="StyleUnderline"/>
          <w:highlight w:val="yellow"/>
        </w:rPr>
        <w:t>the Fed is using macro-prudential supervision</w:t>
      </w:r>
      <w:r w:rsidRPr="005F0BDD">
        <w:rPr>
          <w:rStyle w:val="StyleUnderline"/>
        </w:rPr>
        <w:t xml:space="preserve"> as it increases its capacity </w:t>
      </w:r>
      <w:r w:rsidRPr="00270EF6">
        <w:rPr>
          <w:rStyle w:val="StyleUnderline"/>
          <w:highlight w:val="yellow"/>
        </w:rPr>
        <w:t>to understand and</w:t>
      </w:r>
      <w:r w:rsidRPr="005F0BDD">
        <w:rPr>
          <w:rStyle w:val="StyleUnderline"/>
        </w:rPr>
        <w:t xml:space="preserve"> </w:t>
      </w:r>
      <w:r w:rsidRPr="00270EF6">
        <w:rPr>
          <w:rStyle w:val="Emphasis"/>
          <w:highlight w:val="yellow"/>
        </w:rPr>
        <w:t>mitigate risks to the financial system as a whole</w:t>
      </w:r>
      <w:r w:rsidRPr="005F0BDD">
        <w:rPr>
          <w:rStyle w:val="StyleUnderline"/>
        </w:rPr>
        <w:t>.</w:t>
      </w:r>
    </w:p>
    <w:p w14:paraId="608E0F59" w14:textId="77777777" w:rsidR="0023299F" w:rsidRPr="005F0BDD" w:rsidRDefault="0023299F" w:rsidP="0023299F">
      <w:pPr>
        <w:rPr>
          <w:sz w:val="16"/>
        </w:rPr>
      </w:pPr>
      <w:r w:rsidRPr="005F0BDD">
        <w:rPr>
          <w:sz w:val="16"/>
        </w:rPr>
        <w:t xml:space="preserve">There is a healthy debate about breaking up or limiting the size of financial firms. </w:t>
      </w:r>
      <w:r w:rsidRPr="005F0BDD">
        <w:rPr>
          <w:rStyle w:val="StyleUnderline"/>
        </w:rPr>
        <w:t xml:space="preserve">Under the Dodd-Frank Act, major firms are subject to a </w:t>
      </w:r>
      <w:r w:rsidRPr="005F0BDD">
        <w:rPr>
          <w:rStyle w:val="Emphasis"/>
        </w:rPr>
        <w:t>concentration limit</w:t>
      </w:r>
      <w:r w:rsidRPr="005F0BDD">
        <w:rPr>
          <w:rStyle w:val="StyleUnderline"/>
        </w:rPr>
        <w:t xml:space="preserve"> that generally prohibits a financial company from engaging in mergers or acquisitions that would result in the firm’s liabilities</w:t>
      </w:r>
      <w:r w:rsidRPr="005F0BDD">
        <w:rPr>
          <w:sz w:val="16"/>
        </w:rPr>
        <w:t xml:space="preserve">—including wholesale funding and off-balance sheet exposures—exceeding 10 percent of the liabilities of financial companies as a whole. Dodd-Frank provides regulators with the authority to require financial institutions to restructure their activities to make it credible that they can be resolved if they are in danger of collapse; the resolution planning process has already forced firms to begin to simplify their organization form, develop “clean” holding companies, and place large amounts of capital and long-term debt in the holding company to assist with the resolution. The act also permits regulators to force firms to be broken up if they fail to submit a credible plan and thereafter fail to meet regulators’ requirements to restructure themselves to make resolution credible. Such </w:t>
      </w:r>
      <w:r w:rsidRPr="005F0BDD">
        <w:rPr>
          <w:rStyle w:val="StyleUnderline"/>
        </w:rPr>
        <w:t>firms can also be broken up if they are found to pose a grave threat to financial stability</w:t>
      </w:r>
      <w:r w:rsidRPr="005F0BDD">
        <w:rPr>
          <w:sz w:val="16"/>
        </w:rPr>
        <w:t xml:space="preserve">. </w:t>
      </w:r>
      <w:r w:rsidRPr="005F0BDD">
        <w:rPr>
          <w:rStyle w:val="StyleUnderline"/>
        </w:rPr>
        <w:t xml:space="preserve">These </w:t>
      </w:r>
      <w:r w:rsidRPr="00270EF6">
        <w:rPr>
          <w:rStyle w:val="StyleUnderline"/>
          <w:highlight w:val="yellow"/>
        </w:rPr>
        <w:t>enhanced prudential measures</w:t>
      </w:r>
      <w:r w:rsidRPr="005F0BDD">
        <w:rPr>
          <w:rStyle w:val="StyleUnderline"/>
        </w:rPr>
        <w:t xml:space="preserve"> for major financial firms are likely to reduce risk in the financial system, constrain further concentration, and </w:t>
      </w:r>
      <w:r w:rsidRPr="00270EF6">
        <w:rPr>
          <w:rStyle w:val="Emphasis"/>
          <w:highlight w:val="yellow"/>
        </w:rPr>
        <w:t>reduce “too big to fail” distortions</w:t>
      </w:r>
      <w:r w:rsidRPr="005F0BDD">
        <w:rPr>
          <w:rStyle w:val="StyleUnderline"/>
        </w:rPr>
        <w:t>.</w:t>
      </w:r>
    </w:p>
    <w:p w14:paraId="44EFB813" w14:textId="77777777" w:rsidR="0023299F" w:rsidRPr="005F0BDD" w:rsidRDefault="0023299F" w:rsidP="0023299F">
      <w:pPr>
        <w:rPr>
          <w:sz w:val="16"/>
        </w:rPr>
      </w:pPr>
      <w:r w:rsidRPr="005F0BDD">
        <w:rPr>
          <w:sz w:val="16"/>
        </w:rPr>
        <w:t xml:space="preserve">Second, </w:t>
      </w:r>
      <w:r w:rsidRPr="005F0BDD">
        <w:rPr>
          <w:rStyle w:val="StyleUnderline"/>
        </w:rPr>
        <w:t>before Dodd-Frank, shadow banking markets grew dramatically with little oversight and in the absence of even regulatory or marketwide knowledge about the nature of the markets they were serving. For example, the OTC derivatives market—with a notional amount of $700 trillion at its peak—grew up in the shadows, with little oversight. Credit derivatives, which were supposed to diffuse risk, instead concentrated it.</w:t>
      </w:r>
      <w:r w:rsidRPr="005F0BDD">
        <w:rPr>
          <w:sz w:val="16"/>
        </w:rPr>
        <w:t xml:space="preserve"> Synthetic securitization with embedded derivatives magnified failures in the real securitization market. Major financial firms used derivatives to increase their credit exposure to each other, rather than decrease it.</w:t>
      </w:r>
    </w:p>
    <w:p w14:paraId="3B759C93" w14:textId="77777777" w:rsidR="0023299F" w:rsidRPr="005F0BDD" w:rsidRDefault="0023299F" w:rsidP="0023299F">
      <w:pPr>
        <w:rPr>
          <w:sz w:val="16"/>
        </w:rPr>
      </w:pPr>
      <w:r w:rsidRPr="00270EF6">
        <w:rPr>
          <w:rStyle w:val="Emphasis"/>
          <w:highlight w:val="yellow"/>
        </w:rPr>
        <w:t>We should never again face a situation</w:t>
      </w:r>
      <w:r w:rsidRPr="005F0BDD">
        <w:rPr>
          <w:sz w:val="16"/>
        </w:rPr>
        <w:t>—</w:t>
      </w:r>
      <w:r w:rsidRPr="00270EF6">
        <w:rPr>
          <w:rStyle w:val="StyleUnderline"/>
          <w:highlight w:val="yellow"/>
        </w:rPr>
        <w:t>such as AIG’s $2 trillion derivatives portfolio</w:t>
      </w:r>
      <w:r w:rsidRPr="005F0BDD">
        <w:rPr>
          <w:sz w:val="16"/>
        </w:rPr>
        <w:t>—</w:t>
      </w:r>
      <w:r w:rsidRPr="00270EF6">
        <w:rPr>
          <w:rStyle w:val="StyleUnderline"/>
          <w:highlight w:val="yellow"/>
        </w:rPr>
        <w:t>where the potential failure of a</w:t>
      </w:r>
      <w:r w:rsidRPr="005F0BDD">
        <w:rPr>
          <w:rStyle w:val="StyleUnderline"/>
        </w:rPr>
        <w:t xml:space="preserve"> virtually unregulated, capital-deficient major player in the </w:t>
      </w:r>
      <w:r w:rsidRPr="00270EF6">
        <w:rPr>
          <w:rStyle w:val="StyleUnderline"/>
          <w:highlight w:val="yellow"/>
        </w:rPr>
        <w:t>derivatives market can impose devastating risks on the entire system</w:t>
      </w:r>
      <w:r w:rsidRPr="005F0BDD">
        <w:rPr>
          <w:sz w:val="16"/>
        </w:rPr>
        <w:t>. Insufficient capital meant that major participants in the system could not reliably pay out on their obligations, and insufficient margin meant that counterparties on every transaction were more exposed to the risk of nonpayment. When the crisis began, regulators, financial firms, and investors had an insufficient understanding of the degree to which trouble at one firm spelled trouble for another, because of the opacity of the market. This lack of information magnified the contagion as the crisis intensified, causing a damaging wave of margin increases, deleveraging, and credit market breakdowns. Lack of transparency, insufficient supervision, and inadequate capital and margin left our financial system vulnerable to concentrations of risk, and to abuse.</w:t>
      </w:r>
    </w:p>
    <w:p w14:paraId="2A048DEB" w14:textId="77777777" w:rsidR="0023299F" w:rsidRPr="005F0BDD" w:rsidRDefault="0023299F" w:rsidP="0023299F">
      <w:pPr>
        <w:rPr>
          <w:sz w:val="16"/>
        </w:rPr>
      </w:pPr>
      <w:r w:rsidRPr="005F0BDD">
        <w:rPr>
          <w:rStyle w:val="StyleUnderline"/>
        </w:rPr>
        <w:t xml:space="preserve">Today, under Dodd-Frank, </w:t>
      </w:r>
      <w:r w:rsidRPr="00270EF6">
        <w:rPr>
          <w:rStyle w:val="StyleUnderline"/>
          <w:highlight w:val="yellow"/>
        </w:rPr>
        <w:t>regulators are putting in place the tools</w:t>
      </w:r>
      <w:r w:rsidRPr="005F0BDD">
        <w:rPr>
          <w:rStyle w:val="StyleUnderline"/>
        </w:rPr>
        <w:t xml:space="preserve"> </w:t>
      </w:r>
      <w:r w:rsidRPr="00270EF6">
        <w:rPr>
          <w:rStyle w:val="Emphasis"/>
          <w:highlight w:val="yellow"/>
        </w:rPr>
        <w:t>comprehensively to regulate the OTC derivatives market</w:t>
      </w:r>
      <w:r w:rsidRPr="005F0BDD">
        <w:rPr>
          <w:rStyle w:val="StyleUnderline"/>
        </w:rPr>
        <w:t xml:space="preserve"> for the first time. The act requires all standardized derivatives to be centrally cleared, which will substantially reduce the buildup of bilateral counterparty credit risk between major financial firms</w:t>
      </w:r>
      <w:r w:rsidRPr="005F0BDD">
        <w:rPr>
          <w:sz w:val="16"/>
        </w:rPr>
        <w:t xml:space="preserve">. Under Dodd-Frank rules, </w:t>
      </w:r>
      <w:r w:rsidRPr="005F0BDD">
        <w:rPr>
          <w:rStyle w:val="Emphasis"/>
        </w:rPr>
        <w:t>75 percent</w:t>
      </w:r>
      <w:r w:rsidRPr="005F0BDD">
        <w:rPr>
          <w:sz w:val="16"/>
        </w:rPr>
        <w:t xml:space="preserve"> </w:t>
      </w:r>
      <w:r w:rsidRPr="005F0BDD">
        <w:rPr>
          <w:rStyle w:val="StyleUnderline"/>
        </w:rPr>
        <w:t>of new derivative contracts were centrally cleared in 2015 as compared to only 15 percent in 2007</w:t>
      </w:r>
      <w:r w:rsidRPr="005F0BDD">
        <w:rPr>
          <w:sz w:val="16"/>
        </w:rPr>
        <w:t xml:space="preserve"> (Massad 2015). Central clearinghouses are subject to strong prudential supervision under the Dodd-Frank Act. </w:t>
      </w:r>
      <w:r w:rsidRPr="005F0BDD">
        <w:rPr>
          <w:rStyle w:val="StyleUnderline"/>
        </w:rPr>
        <w:t>Dodd-Frank requires standardized derivatives to be traded on exchanges or alternative swap execution facilities, which improves pre- and post-trade price transparency</w:t>
      </w:r>
      <w:r w:rsidRPr="005F0BDD">
        <w:rPr>
          <w:sz w:val="16"/>
        </w:rPr>
        <w:t xml:space="preserve">. Trading transparency will help to improve price competition as well as to improve safety and soundness, as market participants and regulators will have full access to current prices in the event of system disruptions. </w:t>
      </w:r>
      <w:r w:rsidRPr="005F0BDD">
        <w:rPr>
          <w:rStyle w:val="StyleUnderline"/>
        </w:rPr>
        <w:t>Even non-centrally-cleared OTC derivatives are to be reported to a trade repository, making the market far more transparent</w:t>
      </w:r>
      <w:r w:rsidRPr="005F0BDD">
        <w:rPr>
          <w:sz w:val="16"/>
        </w:rPr>
        <w:t>.</w:t>
      </w:r>
    </w:p>
    <w:p w14:paraId="0BC53409" w14:textId="77777777" w:rsidR="0023299F" w:rsidRPr="005F0BDD" w:rsidRDefault="0023299F" w:rsidP="0023299F">
      <w:pPr>
        <w:rPr>
          <w:sz w:val="16"/>
        </w:rPr>
      </w:pPr>
      <w:r w:rsidRPr="005F0BDD">
        <w:rPr>
          <w:rStyle w:val="StyleUnderline"/>
        </w:rPr>
        <w:t>The act provides for prudential regulation, capital requirements, and business conduct rules for all swap dealers and major swap participants. It provides for robust capital and margin requirements for derivative transactions, and higher requirements for those that are not centrally cleared, providing a strong incentive to use central clearing and maintain a bigger buffer against losses</w:t>
      </w:r>
      <w:r w:rsidRPr="005F0BDD">
        <w:rPr>
          <w:sz w:val="16"/>
        </w:rPr>
        <w:t>. It also provides for regulatory and enforcement tools to go after manipulation, fraud, and other abuse.</w:t>
      </w:r>
    </w:p>
    <w:p w14:paraId="2769F192" w14:textId="77777777" w:rsidR="0023299F" w:rsidRPr="005F0BDD" w:rsidRDefault="0023299F" w:rsidP="0023299F">
      <w:pPr>
        <w:rPr>
          <w:sz w:val="16"/>
        </w:rPr>
      </w:pPr>
      <w:r w:rsidRPr="005F0BDD">
        <w:rPr>
          <w:rStyle w:val="StyleUnderline"/>
        </w:rPr>
        <w:t xml:space="preserve">At the same time as the act reforms derivatives markets, </w:t>
      </w:r>
      <w:r w:rsidRPr="00270EF6">
        <w:rPr>
          <w:rStyle w:val="StyleUnderline"/>
          <w:highlight w:val="yellow"/>
        </w:rPr>
        <w:t>it provides a new framework for</w:t>
      </w:r>
      <w:r w:rsidRPr="005F0BDD">
        <w:rPr>
          <w:rStyle w:val="StyleUnderline"/>
        </w:rPr>
        <w:t xml:space="preserve"> </w:t>
      </w:r>
      <w:r w:rsidRPr="00270EF6">
        <w:rPr>
          <w:rStyle w:val="Emphasis"/>
          <w:highlight w:val="yellow"/>
        </w:rPr>
        <w:t>regulation of financial market utilities</w:t>
      </w:r>
      <w:r w:rsidRPr="005F0BDD">
        <w:rPr>
          <w:rStyle w:val="StyleUnderline"/>
        </w:rPr>
        <w:t xml:space="preserve"> and critical payment, clearing, and settlement activities, </w:t>
      </w:r>
      <w:r w:rsidRPr="00270EF6">
        <w:rPr>
          <w:rStyle w:val="StyleUnderline"/>
          <w:highlight w:val="yellow"/>
        </w:rPr>
        <w:t>including not only those in the derivatives markets but also those in the wholesale funding markets</w:t>
      </w:r>
      <w:r w:rsidRPr="005F0BDD">
        <w:rPr>
          <w:sz w:val="16"/>
        </w:rPr>
        <w:t>—securities financing transactions (such as repo and securities lending), commercial paper, and prime brokerage—that are critical to the shadow banking system.</w:t>
      </w:r>
    </w:p>
    <w:p w14:paraId="26653FA3" w14:textId="77777777" w:rsidR="0023299F" w:rsidRPr="005F0BDD" w:rsidRDefault="0023299F" w:rsidP="0023299F">
      <w:pPr>
        <w:rPr>
          <w:sz w:val="16"/>
        </w:rPr>
      </w:pPr>
      <w:r w:rsidRPr="005F0BDD">
        <w:rPr>
          <w:sz w:val="16"/>
        </w:rPr>
        <w:t>In the lead-up to the financial crisis, major financial firms became increasingly funded not by traditional bank deposits, nor even longer-term funding in the commercial markets, but rather by overnight funding in the repo markets. An important part of that market, the triparty repo market, became increasingly concentrated in only two major clearing banks, which were themselves exposed to counterparty risk from securities firms borrowing intraday credit. As the triparty repo market became more concentrated, it also became riskier because counterparties came to accept not only Treasury securities as collateral, but also highly rated but opaque asset-backed securities. These securities in turn became riskier as credit rating agencies became increasingly willing to label as safe assets that were lower quality, including pools of securities backed only by poorly underwritten subprime and Alt-A mortgages. When the financial crisis hit, repo and commercial paper markets froze, and investors in money market funds ran, causing a massive contraction in credit not only for financial firms but also major firms in the real economy (that is, non-financial). This contraction was overcome only with massive interventions by the Fed, the FDIC, and the Treasury.</w:t>
      </w:r>
    </w:p>
    <w:p w14:paraId="154722A4" w14:textId="77777777" w:rsidR="0023299F" w:rsidRPr="005F0BDD" w:rsidRDefault="0023299F" w:rsidP="0023299F">
      <w:pPr>
        <w:rPr>
          <w:sz w:val="16"/>
        </w:rPr>
      </w:pPr>
      <w:r w:rsidRPr="005F0BDD">
        <w:rPr>
          <w:sz w:val="16"/>
        </w:rPr>
        <w:t>The Dodd-Frank Act provides the foundation fundamentally to reform the wholesale funding markets by providing strong authority for the Federal Reserve to regulate financial market utilities and critical payment, clearing, and settlement activities; to set new rules for capital, collateral, and margin requirements for repo and other securities financing, and other critical markets; and to establish uniform prudential standards throughout the financial system. While repo and other securities financing policies are still a work in progress, short-term financing reforms are already being reinforced by new capital and liquidity requirements, liability concentration limits under the act, and reforms to the assessment base for deposit insurance that encompass all liabilities. Once fully implemented, these reforms will have the combined effect of taxing short-term liabilities, which will force firms to internalize more of the costs of short-term funding. These steps have already reduced the use of short-term funding, and will provide incentives to manage their use more carefully even when interest rates normalize.</w:t>
      </w:r>
    </w:p>
    <w:p w14:paraId="6508998F" w14:textId="77777777" w:rsidR="0023299F" w:rsidRDefault="0023299F" w:rsidP="0023299F">
      <w:pPr>
        <w:rPr>
          <w:sz w:val="16"/>
        </w:rPr>
      </w:pPr>
      <w:r w:rsidRPr="00270EF6">
        <w:rPr>
          <w:rStyle w:val="StyleUnderline"/>
          <w:highlight w:val="yellow"/>
        </w:rPr>
        <w:t>The act also</w:t>
      </w:r>
      <w:r w:rsidRPr="005F0BDD">
        <w:rPr>
          <w:rStyle w:val="StyleUnderline"/>
        </w:rPr>
        <w:t xml:space="preserve"> </w:t>
      </w:r>
      <w:r w:rsidRPr="00270EF6">
        <w:rPr>
          <w:rStyle w:val="Emphasis"/>
          <w:highlight w:val="yellow"/>
        </w:rPr>
        <w:t>fundamentally transforms</w:t>
      </w:r>
      <w:r w:rsidRPr="005F0BDD">
        <w:rPr>
          <w:rStyle w:val="StyleUnderline"/>
        </w:rPr>
        <w:t xml:space="preserve"> </w:t>
      </w:r>
      <w:r w:rsidRPr="00270EF6">
        <w:rPr>
          <w:rStyle w:val="StyleUnderline"/>
          <w:highlight w:val="yellow"/>
        </w:rPr>
        <w:t>regulation of</w:t>
      </w:r>
      <w:r w:rsidRPr="005F0BDD">
        <w:rPr>
          <w:rStyle w:val="StyleUnderline"/>
        </w:rPr>
        <w:t xml:space="preserve"> another major element of the shadow banking system, </w:t>
      </w:r>
      <w:r w:rsidRPr="00270EF6">
        <w:rPr>
          <w:rStyle w:val="StyleUnderline"/>
          <w:highlight w:val="yellow"/>
        </w:rPr>
        <w:t>securitization</w:t>
      </w:r>
      <w:r w:rsidRPr="005F0BDD">
        <w:rPr>
          <w:sz w:val="16"/>
        </w:rPr>
        <w:t xml:space="preserve">. </w:t>
      </w:r>
      <w:r w:rsidRPr="00270EF6">
        <w:rPr>
          <w:rStyle w:val="StyleUnderline"/>
          <w:highlight w:val="yellow"/>
        </w:rPr>
        <w:t>The act</w:t>
      </w:r>
      <w:r w:rsidRPr="005F0BDD">
        <w:rPr>
          <w:sz w:val="16"/>
        </w:rPr>
        <w:t xml:space="preserve"> </w:t>
      </w:r>
      <w:r w:rsidRPr="00270EF6">
        <w:rPr>
          <w:rStyle w:val="Emphasis"/>
          <w:highlight w:val="yellow"/>
        </w:rPr>
        <w:t>requires deep transparency</w:t>
      </w:r>
      <w:r w:rsidRPr="005F0BDD">
        <w:rPr>
          <w:sz w:val="16"/>
        </w:rPr>
        <w:t xml:space="preserve"> </w:t>
      </w:r>
      <w:r w:rsidRPr="00270EF6">
        <w:rPr>
          <w:rStyle w:val="StyleUnderline"/>
          <w:highlight w:val="yellow"/>
        </w:rPr>
        <w:t>into the structure of securitizations</w:t>
      </w:r>
      <w:r w:rsidRPr="005F0BDD">
        <w:rPr>
          <w:rStyle w:val="StyleUnderline"/>
        </w:rPr>
        <w:t>, including information about assets and originators</w:t>
      </w:r>
      <w:r w:rsidRPr="005F0BDD">
        <w:rPr>
          <w:sz w:val="16"/>
        </w:rPr>
        <w:t xml:space="preserve">. </w:t>
      </w:r>
      <w:r w:rsidRPr="005F0BDD">
        <w:rPr>
          <w:rStyle w:val="StyleUnderline"/>
        </w:rPr>
        <w:t>Securitization sponsors must generally retain risk in their securitizations</w:t>
      </w:r>
      <w:r w:rsidRPr="005F0BDD">
        <w:rPr>
          <w:sz w:val="16"/>
        </w:rPr>
        <w:t xml:space="preserve">, unless the mortgages they pool meet guidelines as plain vanilla “qualified residential mortgages” so that incentives </w:t>
      </w:r>
      <w:r w:rsidRPr="00270EF6">
        <w:rPr>
          <w:sz w:val="16"/>
        </w:rPr>
        <w:t xml:space="preserve">are better aligned among participants in the system. </w:t>
      </w:r>
      <w:r w:rsidRPr="00270EF6">
        <w:rPr>
          <w:rStyle w:val="StyleUnderline"/>
          <w:highlight w:val="yellow"/>
        </w:rPr>
        <w:t>Capital rules will better account for risk in securitizations</w:t>
      </w:r>
      <w:r w:rsidRPr="005F0BDD">
        <w:rPr>
          <w:sz w:val="16"/>
        </w:rPr>
        <w:t xml:space="preserve">. </w:t>
      </w:r>
      <w:r w:rsidRPr="005F0BDD">
        <w:rPr>
          <w:rStyle w:val="StyleUnderline"/>
        </w:rPr>
        <w:t xml:space="preserve">Parallel changes in accounting rules will now bring the most common forms of securitization onto the balance sheet. </w:t>
      </w:r>
      <w:r w:rsidRPr="005F0BDD">
        <w:rPr>
          <w:sz w:val="16"/>
        </w:rPr>
        <w:t>Credit-rating agencies will be subject to heightened liability for failure to conduct ratings with integrity, with comprehensive oversight by the SEC, including policing of ratings shopping and conflicts of interest; ratings themselves will be more transparent and will include key information on rating methodology, compliance, qualitative and quantitative data, due diligence, and other protections.</w:t>
      </w:r>
    </w:p>
    <w:p w14:paraId="15F7F4B1" w14:textId="77777777" w:rsidR="0023299F" w:rsidRPr="004E022C" w:rsidRDefault="0023299F" w:rsidP="0023299F"/>
    <w:p w14:paraId="6472F9CC" w14:textId="77777777" w:rsidR="0023299F" w:rsidRPr="004E022C" w:rsidRDefault="0023299F" w:rsidP="0023299F"/>
    <w:p w14:paraId="29E5FC99" w14:textId="2236B14A" w:rsidR="0023299F" w:rsidRPr="00C86AFE" w:rsidRDefault="0023299F" w:rsidP="0023299F">
      <w:pPr>
        <w:pStyle w:val="Heading3"/>
        <w:rPr>
          <w:rFonts w:asciiTheme="minorHAnsi" w:hAnsiTheme="minorHAnsi" w:cstheme="minorHAnsi"/>
        </w:rPr>
      </w:pPr>
      <w:r w:rsidRPr="00C86AFE">
        <w:rPr>
          <w:rFonts w:asciiTheme="minorHAnsi" w:hAnsiTheme="minorHAnsi" w:cstheme="minorHAnsi"/>
        </w:rPr>
        <w:t>AT Poverty</w:t>
      </w:r>
    </w:p>
    <w:p w14:paraId="77184C3A" w14:textId="77777777" w:rsidR="0023299F" w:rsidRPr="00C86AFE" w:rsidRDefault="0023299F" w:rsidP="0023299F">
      <w:pPr>
        <w:pStyle w:val="Heading4"/>
        <w:rPr>
          <w:rFonts w:asciiTheme="minorHAnsi" w:hAnsiTheme="minorHAnsi" w:cstheme="minorHAnsi"/>
        </w:rPr>
      </w:pPr>
      <w:r w:rsidRPr="00C86AFE">
        <w:rPr>
          <w:rFonts w:asciiTheme="minorHAnsi" w:hAnsiTheme="minorHAnsi" w:cstheme="minorHAnsi"/>
        </w:rPr>
        <w:t>Fast capitalism solves poverty and improves resource stability---that leads to a steady-state economy</w:t>
      </w:r>
    </w:p>
    <w:p w14:paraId="7A313451" w14:textId="77777777" w:rsidR="0023299F" w:rsidRPr="00C86AFE" w:rsidRDefault="0023299F" w:rsidP="0023299F">
      <w:pPr>
        <w:rPr>
          <w:rFonts w:asciiTheme="minorHAnsi" w:hAnsiTheme="minorHAnsi" w:cstheme="minorHAnsi"/>
        </w:rPr>
      </w:pPr>
      <w:r w:rsidRPr="00C86AFE">
        <w:rPr>
          <w:rStyle w:val="Style13ptBold"/>
          <w:rFonts w:asciiTheme="minorHAnsi" w:hAnsiTheme="minorHAnsi" w:cstheme="minorHAnsi"/>
        </w:rPr>
        <w:t>Saunders 16</w:t>
      </w:r>
      <w:r w:rsidRPr="00C86AFE">
        <w:rPr>
          <w:rFonts w:asciiTheme="minorHAnsi" w:hAnsiTheme="minorHAnsi" w:cstheme="minorHAnsi"/>
        </w:rPr>
        <w:t xml:space="preserve"> – MA in Environment and Planning, PhD in engineering-economic systems from Stanford University (Harry, “Does Capitalism Require Endless Growth?,” The Breakthrough Institute, http://thebreakthrough.org/index.php/journal/issue-6/does-capitalism-require-endless-growth)</w:t>
      </w:r>
    </w:p>
    <w:p w14:paraId="4CB11351" w14:textId="77777777" w:rsidR="0023299F" w:rsidRPr="00C86AFE" w:rsidRDefault="0023299F" w:rsidP="0023299F">
      <w:pPr>
        <w:rPr>
          <w:rFonts w:asciiTheme="minorHAnsi" w:hAnsiTheme="minorHAnsi" w:cstheme="minorHAnsi"/>
        </w:rPr>
      </w:pPr>
      <w:r w:rsidRPr="00C86AFE">
        <w:rPr>
          <w:rFonts w:asciiTheme="minorHAnsi" w:hAnsiTheme="minorHAnsi" w:cstheme="minorHAnsi"/>
        </w:rPr>
        <w:t xml:space="preserve">6. </w:t>
      </w:r>
      <w:r w:rsidRPr="00C86AFE">
        <w:rPr>
          <w:rStyle w:val="StyleUnderline"/>
          <w:rFonts w:asciiTheme="minorHAnsi" w:hAnsiTheme="minorHAnsi" w:cstheme="minorHAnsi"/>
        </w:rPr>
        <w:t xml:space="preserve">There is another path to stable and declining calls on the planet’s endowment of natural capital. </w:t>
      </w:r>
      <w:r w:rsidRPr="00C86AFE">
        <w:rPr>
          <w:rStyle w:val="StyleUnderline"/>
          <w:rFonts w:asciiTheme="minorHAnsi" w:hAnsiTheme="minorHAnsi" w:cstheme="minorHAnsi"/>
          <w:highlight w:val="yellow"/>
        </w:rPr>
        <w:t>Malthus</w:t>
      </w:r>
      <w:r w:rsidRPr="00C86AFE">
        <w:rPr>
          <w:rStyle w:val="StyleUnderline"/>
          <w:rFonts w:asciiTheme="minorHAnsi" w:hAnsiTheme="minorHAnsi" w:cstheme="minorHAnsi"/>
        </w:rPr>
        <w:t xml:space="preserve"> erred not only because he failed to understand the relationship between fertility rates and food consumption but also because he </w:t>
      </w:r>
      <w:r w:rsidRPr="00C86AFE">
        <w:rPr>
          <w:rStyle w:val="StyleUnderline"/>
          <w:rFonts w:asciiTheme="minorHAnsi" w:hAnsiTheme="minorHAnsi" w:cstheme="minorHAnsi"/>
          <w:highlight w:val="yellow"/>
        </w:rPr>
        <w:t>underestimated the rate at which ag</w:t>
      </w:r>
      <w:r w:rsidRPr="00C86AFE">
        <w:rPr>
          <w:rStyle w:val="StyleUnderline"/>
          <w:rFonts w:asciiTheme="minorHAnsi" w:hAnsiTheme="minorHAnsi" w:cstheme="minorHAnsi"/>
        </w:rPr>
        <w:t xml:space="preserve">ricultural </w:t>
      </w:r>
      <w:r w:rsidRPr="00C86AFE">
        <w:rPr>
          <w:rStyle w:val="StyleUnderline"/>
          <w:rFonts w:asciiTheme="minorHAnsi" w:hAnsiTheme="minorHAnsi" w:cstheme="minorHAnsi"/>
          <w:highlight w:val="yellow"/>
        </w:rPr>
        <w:t>productivity would improve</w:t>
      </w:r>
      <w:r w:rsidRPr="00C86AFE">
        <w:rPr>
          <w:rFonts w:asciiTheme="minorHAnsi" w:hAnsiTheme="minorHAnsi" w:cstheme="minorHAnsi"/>
        </w:rPr>
        <w:t xml:space="preserve">. By growing more food on every acre of land, human societies avoided mass starvation. More broadly, </w:t>
      </w:r>
      <w:r w:rsidRPr="00C86AFE">
        <w:rPr>
          <w:rStyle w:val="StyleUnderline"/>
          <w:rFonts w:asciiTheme="minorHAnsi" w:hAnsiTheme="minorHAnsi" w:cstheme="minorHAnsi"/>
          <w:highlight w:val="yellow"/>
        </w:rPr>
        <w:t>rising</w:t>
      </w:r>
      <w:r w:rsidRPr="00C86AFE">
        <w:rPr>
          <w:rStyle w:val="StyleUnderline"/>
          <w:rFonts w:asciiTheme="minorHAnsi" w:hAnsiTheme="minorHAnsi" w:cstheme="minorHAnsi"/>
        </w:rPr>
        <w:t xml:space="preserve"> economic </w:t>
      </w:r>
      <w:r w:rsidRPr="00C86AFE">
        <w:rPr>
          <w:rStyle w:val="StyleUnderline"/>
          <w:rFonts w:asciiTheme="minorHAnsi" w:hAnsiTheme="minorHAnsi" w:cstheme="minorHAnsi"/>
          <w:highlight w:val="yellow"/>
        </w:rPr>
        <w:t>productivity due to tech</w:t>
      </w:r>
      <w:r w:rsidRPr="00C86AFE">
        <w:rPr>
          <w:rStyle w:val="StyleUnderline"/>
          <w:rFonts w:asciiTheme="minorHAnsi" w:hAnsiTheme="minorHAnsi" w:cstheme="minorHAnsi"/>
        </w:rPr>
        <w:t xml:space="preserve">nological </w:t>
      </w:r>
      <w:r w:rsidRPr="00C86AFE">
        <w:rPr>
          <w:rStyle w:val="StyleUnderline"/>
          <w:rFonts w:asciiTheme="minorHAnsi" w:hAnsiTheme="minorHAnsi" w:cstheme="minorHAnsi"/>
          <w:highlight w:val="yellow"/>
        </w:rPr>
        <w:t>advances raises incomes, creates</w:t>
      </w:r>
      <w:r w:rsidRPr="00C86AFE">
        <w:rPr>
          <w:rStyle w:val="StyleUnderline"/>
          <w:rFonts w:asciiTheme="minorHAnsi" w:hAnsiTheme="minorHAnsi" w:cstheme="minorHAnsi"/>
        </w:rPr>
        <w:t xml:space="preserve"> economic </w:t>
      </w:r>
      <w:r w:rsidRPr="00C86AFE">
        <w:rPr>
          <w:rStyle w:val="StyleUnderline"/>
          <w:rFonts w:asciiTheme="minorHAnsi" w:hAnsiTheme="minorHAnsi" w:cstheme="minorHAnsi"/>
          <w:highlight w:val="yellow"/>
        </w:rPr>
        <w:t>surplus that can be reinvested</w:t>
      </w:r>
      <w:r w:rsidRPr="00C86AFE">
        <w:rPr>
          <w:rStyle w:val="StyleUnderline"/>
          <w:rFonts w:asciiTheme="minorHAnsi" w:hAnsiTheme="minorHAnsi" w:cstheme="minorHAnsi"/>
        </w:rPr>
        <w:t xml:space="preserve"> in new capital and infrastructure, </w:t>
      </w:r>
      <w:r w:rsidRPr="00C86AFE">
        <w:rPr>
          <w:rStyle w:val="StyleUnderline"/>
          <w:rFonts w:asciiTheme="minorHAnsi" w:hAnsiTheme="minorHAnsi" w:cstheme="minorHAnsi"/>
          <w:highlight w:val="yellow"/>
        </w:rPr>
        <w:t>and produces more</w:t>
      </w:r>
      <w:r w:rsidRPr="00C86AFE">
        <w:rPr>
          <w:rStyle w:val="StyleUnderline"/>
          <w:rFonts w:asciiTheme="minorHAnsi" w:hAnsiTheme="minorHAnsi" w:cstheme="minorHAnsi"/>
        </w:rPr>
        <w:t xml:space="preserve"> economic </w:t>
      </w:r>
      <w:r w:rsidRPr="00C86AFE">
        <w:rPr>
          <w:rStyle w:val="StyleUnderline"/>
          <w:rFonts w:asciiTheme="minorHAnsi" w:hAnsiTheme="minorHAnsi" w:cstheme="minorHAnsi"/>
          <w:highlight w:val="yellow"/>
        </w:rPr>
        <w:t>output from less</w:t>
      </w:r>
      <w:r w:rsidRPr="00C86AFE">
        <w:rPr>
          <w:rStyle w:val="StyleUnderline"/>
          <w:rFonts w:asciiTheme="minorHAnsi" w:hAnsiTheme="minorHAnsi" w:cstheme="minorHAnsi"/>
        </w:rPr>
        <w:t xml:space="preserve"> natural capital </w:t>
      </w:r>
      <w:r w:rsidRPr="00C86AFE">
        <w:rPr>
          <w:rStyle w:val="StyleUnderline"/>
          <w:rFonts w:asciiTheme="minorHAnsi" w:hAnsiTheme="minorHAnsi" w:cstheme="minorHAnsi"/>
          <w:highlight w:val="yellow"/>
        </w:rPr>
        <w:t xml:space="preserve">input. </w:t>
      </w:r>
      <w:r w:rsidRPr="00C86AFE">
        <w:rPr>
          <w:rStyle w:val="StyleUnderline"/>
          <w:rFonts w:asciiTheme="minorHAnsi" w:hAnsiTheme="minorHAnsi" w:cstheme="minorHAnsi"/>
        </w:rPr>
        <w:t>So long as there are large populations living in deep poverty, gains in economic productivity will be put toward greater output,</w:t>
      </w:r>
      <w:r w:rsidRPr="00C86AFE">
        <w:rPr>
          <w:rFonts w:asciiTheme="minorHAnsi" w:hAnsiTheme="minorHAnsi" w:cstheme="minorHAnsi"/>
        </w:rPr>
        <w:t xml:space="preserve"> assuring that some or all of the efficiencies associated with productivity gains will be put toward greater production and consumption</w:t>
      </w:r>
      <w:r w:rsidRPr="00C86AFE">
        <w:rPr>
          <w:rStyle w:val="StyleUnderline"/>
          <w:rFonts w:asciiTheme="minorHAnsi" w:hAnsiTheme="minorHAnsi" w:cstheme="minorHAnsi"/>
        </w:rPr>
        <w:t xml:space="preserve">. But </w:t>
      </w:r>
      <w:r w:rsidRPr="00C86AFE">
        <w:rPr>
          <w:rStyle w:val="Emphasis"/>
          <w:rFonts w:asciiTheme="minorHAnsi" w:hAnsiTheme="minorHAnsi" w:cstheme="minorHAnsi"/>
          <w:highlight w:val="yellow"/>
        </w:rPr>
        <w:t>once everyone on the planet achieves a satisfactory level of consumption,</w:t>
      </w:r>
      <w:r w:rsidRPr="00C86AFE">
        <w:rPr>
          <w:rStyle w:val="StyleUnderline"/>
          <w:rFonts w:asciiTheme="minorHAnsi" w:hAnsiTheme="minorHAnsi" w:cstheme="minorHAnsi"/>
          <w:highlight w:val="yellow"/>
        </w:rPr>
        <w:t xml:space="preserve"> </w:t>
      </w:r>
      <w:r w:rsidRPr="00C86AFE">
        <w:rPr>
          <w:rStyle w:val="Emphasis"/>
          <w:rFonts w:asciiTheme="minorHAnsi" w:hAnsiTheme="minorHAnsi" w:cstheme="minorHAnsi"/>
          <w:highlight w:val="yellow"/>
        </w:rPr>
        <w:t>consumption</w:t>
      </w:r>
      <w:r w:rsidRPr="00C86AFE">
        <w:rPr>
          <w:rStyle w:val="Emphasis"/>
          <w:rFonts w:asciiTheme="minorHAnsi" w:hAnsiTheme="minorHAnsi" w:cstheme="minorHAnsi"/>
        </w:rPr>
        <w:t xml:space="preserve"> of goods and services </w:t>
      </w:r>
      <w:r w:rsidRPr="00C86AFE">
        <w:rPr>
          <w:rStyle w:val="Emphasis"/>
          <w:rFonts w:asciiTheme="minorHAnsi" w:hAnsiTheme="minorHAnsi" w:cstheme="minorHAnsi"/>
          <w:highlight w:val="yellow"/>
        </w:rPr>
        <w:t>should stabilize</w:t>
      </w:r>
      <w:r w:rsidRPr="00C86AFE">
        <w:rPr>
          <w:rStyle w:val="StyleUnderline"/>
          <w:rFonts w:asciiTheme="minorHAnsi" w:hAnsiTheme="minorHAnsi" w:cstheme="minorHAnsi"/>
        </w:rPr>
        <w:t xml:space="preserve"> </w:t>
      </w:r>
      <w:r w:rsidRPr="00C86AFE">
        <w:rPr>
          <w:rStyle w:val="Emphasis"/>
          <w:rFonts w:asciiTheme="minorHAnsi" w:hAnsiTheme="minorHAnsi" w:cstheme="minorHAnsi"/>
        </w:rPr>
        <w:t xml:space="preserve">while </w:t>
      </w:r>
      <w:r w:rsidRPr="00C86AFE">
        <w:rPr>
          <w:rStyle w:val="Emphasis"/>
          <w:rFonts w:asciiTheme="minorHAnsi" w:hAnsiTheme="minorHAnsi" w:cstheme="minorHAnsi"/>
          <w:highlight w:val="yellow"/>
        </w:rPr>
        <w:t>calls on natural capital should</w:t>
      </w:r>
      <w:r w:rsidRPr="00C86AFE">
        <w:rPr>
          <w:rStyle w:val="Emphasis"/>
          <w:rFonts w:asciiTheme="minorHAnsi" w:hAnsiTheme="minorHAnsi" w:cstheme="minorHAnsi"/>
        </w:rPr>
        <w:t xml:space="preserve"> stabilize and </w:t>
      </w:r>
      <w:r w:rsidRPr="00C86AFE">
        <w:rPr>
          <w:rStyle w:val="Emphasis"/>
          <w:rFonts w:asciiTheme="minorHAnsi" w:hAnsiTheme="minorHAnsi" w:cstheme="minorHAnsi"/>
          <w:highlight w:val="yellow"/>
        </w:rPr>
        <w:t>then decline</w:t>
      </w:r>
      <w:r w:rsidRPr="00C86AFE">
        <w:rPr>
          <w:rStyle w:val="StyleUnderline"/>
          <w:rFonts w:asciiTheme="minorHAnsi" w:hAnsiTheme="minorHAnsi" w:cstheme="minorHAnsi"/>
        </w:rPr>
        <w:t>.</w:t>
      </w:r>
      <w:hyperlink r:id="rId15" w:anchor="foot34" w:history="1">
        <w:r w:rsidRPr="00C86AFE">
          <w:rPr>
            <w:rStyle w:val="Hyperlink"/>
            <w:rFonts w:asciiTheme="minorHAnsi" w:hAnsiTheme="minorHAnsi" w:cstheme="minorHAnsi"/>
          </w:rPr>
          <w:t>34</w:t>
        </w:r>
      </w:hyperlink>
      <w:r w:rsidRPr="00C86AFE">
        <w:rPr>
          <w:rFonts w:asciiTheme="minorHAnsi" w:hAnsiTheme="minorHAnsi" w:cstheme="minorHAnsi"/>
        </w:rPr>
        <w:t xml:space="preserve"> </w:t>
      </w:r>
      <w:r w:rsidRPr="00C86AFE">
        <w:rPr>
          <w:rStyle w:val="StyleUnderline"/>
          <w:rFonts w:asciiTheme="minorHAnsi" w:hAnsiTheme="minorHAnsi" w:cstheme="minorHAnsi"/>
        </w:rPr>
        <w:t>By satisfactory levels of consumption</w:t>
      </w:r>
      <w:r w:rsidRPr="00C86AFE">
        <w:rPr>
          <w:rFonts w:asciiTheme="minorHAnsi" w:hAnsiTheme="minorHAnsi" w:cstheme="minorHAnsi"/>
        </w:rPr>
        <w:t xml:space="preserve">, what I mean is a </w:t>
      </w:r>
      <w:r w:rsidRPr="00C86AFE">
        <w:rPr>
          <w:rStyle w:val="StyleUnderline"/>
          <w:rFonts w:asciiTheme="minorHAnsi" w:hAnsiTheme="minorHAnsi" w:cstheme="minorHAnsi"/>
        </w:rPr>
        <w:t>standard of living</w:t>
      </w:r>
      <w:r w:rsidRPr="00C86AFE">
        <w:rPr>
          <w:rFonts w:asciiTheme="minorHAnsi" w:hAnsiTheme="minorHAnsi" w:cstheme="minorHAnsi"/>
        </w:rPr>
        <w:t xml:space="preserve"> that would be </w:t>
      </w:r>
      <w:r w:rsidRPr="00C86AFE">
        <w:rPr>
          <w:rStyle w:val="StyleUnderline"/>
          <w:rFonts w:asciiTheme="minorHAnsi" w:hAnsiTheme="minorHAnsi" w:cstheme="minorHAnsi"/>
        </w:rPr>
        <w:t xml:space="preserve">recognizable to the average citizen of an advanced developed economy </w:t>
      </w:r>
      <w:r w:rsidRPr="00C86AFE">
        <w:rPr>
          <w:rFonts w:asciiTheme="minorHAnsi" w:hAnsiTheme="minorHAnsi" w:cstheme="minorHAnsi"/>
        </w:rPr>
        <w:t xml:space="preserve">— </w:t>
      </w:r>
      <w:r w:rsidRPr="00C86AFE">
        <w:rPr>
          <w:rStyle w:val="StyleUnderline"/>
          <w:rFonts w:asciiTheme="minorHAnsi" w:hAnsiTheme="minorHAnsi" w:cstheme="minorHAnsi"/>
        </w:rPr>
        <w:t>modern housing, an ample and diverse diet, sufficient electricity for run-of-the-mill household appliances, roads, hospitals, well-lit public spaces, garbage collection, and so on.</w:t>
      </w:r>
      <w:r w:rsidRPr="00C86AFE">
        <w:rPr>
          <w:rFonts w:asciiTheme="minorHAnsi" w:hAnsiTheme="minorHAnsi" w:cstheme="minorHAnsi"/>
        </w:rPr>
        <w:t xml:space="preserve"> The </w:t>
      </w:r>
      <w:r w:rsidRPr="00C86AFE">
        <w:rPr>
          <w:rStyle w:val="Emphasis"/>
          <w:rFonts w:asciiTheme="minorHAnsi" w:hAnsiTheme="minorHAnsi" w:cstheme="minorHAnsi"/>
          <w:highlight w:val="yellow"/>
        </w:rPr>
        <w:t>saturation of demand</w:t>
      </w:r>
      <w:r w:rsidRPr="00C86AFE">
        <w:rPr>
          <w:rStyle w:val="StyleUnderline"/>
          <w:rFonts w:asciiTheme="minorHAnsi" w:hAnsiTheme="minorHAnsi" w:cstheme="minorHAnsi"/>
        </w:rPr>
        <w:t xml:space="preserve"> for goods and services </w:t>
      </w:r>
      <w:r w:rsidRPr="00C86AFE">
        <w:rPr>
          <w:rStyle w:val="StyleUnderline"/>
          <w:rFonts w:asciiTheme="minorHAnsi" w:hAnsiTheme="minorHAnsi" w:cstheme="minorHAnsi"/>
          <w:highlight w:val="yellow"/>
        </w:rPr>
        <w:t>in advanced</w:t>
      </w:r>
      <w:r w:rsidRPr="00C86AFE">
        <w:rPr>
          <w:rStyle w:val="StyleUnderline"/>
          <w:rFonts w:asciiTheme="minorHAnsi" w:hAnsiTheme="minorHAnsi" w:cstheme="minorHAnsi"/>
        </w:rPr>
        <w:t xml:space="preserve"> developed </w:t>
      </w:r>
      <w:r w:rsidRPr="00C86AFE">
        <w:rPr>
          <w:rStyle w:val="StyleUnderline"/>
          <w:rFonts w:asciiTheme="minorHAnsi" w:hAnsiTheme="minorHAnsi" w:cstheme="minorHAnsi"/>
          <w:highlight w:val="yellow"/>
        </w:rPr>
        <w:t>economies in the latter</w:t>
      </w:r>
      <w:r w:rsidRPr="00C86AFE">
        <w:rPr>
          <w:rStyle w:val="StyleUnderline"/>
          <w:rFonts w:asciiTheme="minorHAnsi" w:hAnsiTheme="minorHAnsi" w:cstheme="minorHAnsi"/>
        </w:rPr>
        <w:t xml:space="preserve"> half of the </w:t>
      </w:r>
      <w:r w:rsidRPr="00C86AFE">
        <w:rPr>
          <w:rStyle w:val="StyleUnderline"/>
          <w:rFonts w:asciiTheme="minorHAnsi" w:hAnsiTheme="minorHAnsi" w:cstheme="minorHAnsi"/>
          <w:highlight w:val="yellow"/>
        </w:rPr>
        <w:t>twentieth century provides a</w:t>
      </w:r>
      <w:r w:rsidRPr="00C86AFE">
        <w:rPr>
          <w:rStyle w:val="StyleUnderline"/>
          <w:rFonts w:asciiTheme="minorHAnsi" w:hAnsiTheme="minorHAnsi" w:cstheme="minorHAnsi"/>
        </w:rPr>
        <w:t xml:space="preserve"> reasonable </w:t>
      </w:r>
      <w:r w:rsidRPr="00C86AFE">
        <w:rPr>
          <w:rStyle w:val="StyleUnderline"/>
          <w:rFonts w:asciiTheme="minorHAnsi" w:hAnsiTheme="minorHAnsi" w:cstheme="minorHAnsi"/>
          <w:highlight w:val="yellow"/>
        </w:rPr>
        <w:t>proxy for the point at which most people start to see diminishing utility from further</w:t>
      </w:r>
      <w:r w:rsidRPr="00C86AFE">
        <w:rPr>
          <w:rStyle w:val="StyleUnderline"/>
          <w:rFonts w:asciiTheme="minorHAnsi" w:hAnsiTheme="minorHAnsi" w:cstheme="minorHAnsi"/>
        </w:rPr>
        <w:t xml:space="preserve"> household </w:t>
      </w:r>
      <w:r w:rsidRPr="00C86AFE">
        <w:rPr>
          <w:rStyle w:val="StyleUnderline"/>
          <w:rFonts w:asciiTheme="minorHAnsi" w:hAnsiTheme="minorHAnsi" w:cstheme="minorHAnsi"/>
          <w:highlight w:val="yellow"/>
        </w:rPr>
        <w:t>consumption</w:t>
      </w:r>
      <w:r w:rsidRPr="00C86AFE">
        <w:rPr>
          <w:rStyle w:val="StyleUnderline"/>
          <w:rFonts w:asciiTheme="minorHAnsi" w:hAnsiTheme="minorHAnsi" w:cstheme="minorHAnsi"/>
        </w:rPr>
        <w:t>.</w:t>
      </w:r>
      <w:r w:rsidRPr="00C86AFE">
        <w:rPr>
          <w:rFonts w:asciiTheme="minorHAnsi" w:hAnsiTheme="minorHAnsi" w:cstheme="minorHAnsi"/>
        </w:rPr>
        <w:t xml:space="preserve"> In a zero-growth world, in which household consumption has saturated while labor- and resource-sparing technological change continues, leisure time grows continually over time while societal calls on natural capital decline.</w:t>
      </w:r>
      <w:hyperlink r:id="rId16" w:anchor="foot35" w:history="1">
        <w:r w:rsidRPr="00C86AFE">
          <w:rPr>
            <w:rStyle w:val="Hyperlink"/>
            <w:rFonts w:asciiTheme="minorHAnsi" w:hAnsiTheme="minorHAnsi" w:cstheme="minorHAnsi"/>
          </w:rPr>
          <w:t>35</w:t>
        </w:r>
      </w:hyperlink>
      <w:r w:rsidRPr="00C86AFE">
        <w:rPr>
          <w:rFonts w:asciiTheme="minorHAnsi" w:hAnsiTheme="minorHAnsi" w:cstheme="minorHAnsi"/>
        </w:rPr>
        <w:t xml:space="preserve"> Given these conditions, how quickly a zero-growth economy is achieved, and calls on natural capital globally peak and then decline, depends upon three closely related phenomena: how rapidly global population stabilizes, how rapidly incomes among the global poor rise, and the rate at which resource-sparing technological change occurs. 7. </w:t>
      </w:r>
      <w:r w:rsidRPr="00C86AFE">
        <w:rPr>
          <w:rStyle w:val="StyleUnderline"/>
          <w:rFonts w:asciiTheme="minorHAnsi" w:hAnsiTheme="minorHAnsi" w:cstheme="minorHAnsi"/>
          <w:highlight w:val="yellow"/>
        </w:rPr>
        <w:t>Getting to a zero-growth steady state economy</w:t>
      </w:r>
      <w:r w:rsidRPr="00C86AFE">
        <w:rPr>
          <w:rStyle w:val="StyleUnderline"/>
          <w:rFonts w:asciiTheme="minorHAnsi" w:hAnsiTheme="minorHAnsi" w:cstheme="minorHAnsi"/>
        </w:rPr>
        <w:t xml:space="preserve"> with declining calls on natural capital </w:t>
      </w:r>
      <w:r w:rsidRPr="00C86AFE">
        <w:rPr>
          <w:rStyle w:val="StyleUnderline"/>
          <w:rFonts w:asciiTheme="minorHAnsi" w:hAnsiTheme="minorHAnsi" w:cstheme="minorHAnsi"/>
          <w:highlight w:val="yellow"/>
        </w:rPr>
        <w:t>will require</w:t>
      </w:r>
      <w:r w:rsidRPr="00C86AFE">
        <w:rPr>
          <w:rStyle w:val="StyleUnderline"/>
          <w:rFonts w:asciiTheme="minorHAnsi" w:hAnsiTheme="minorHAnsi" w:cstheme="minorHAnsi"/>
        </w:rPr>
        <w:t xml:space="preserve">, then, sustaining — </w:t>
      </w:r>
      <w:r w:rsidRPr="00C86AFE">
        <w:rPr>
          <w:rStyle w:val="Emphasis"/>
          <w:rFonts w:asciiTheme="minorHAnsi" w:hAnsiTheme="minorHAnsi" w:cstheme="minorHAnsi"/>
        </w:rPr>
        <w:t xml:space="preserve">or better yet, </w:t>
      </w:r>
      <w:r w:rsidRPr="00C86AFE">
        <w:rPr>
          <w:rStyle w:val="Emphasis"/>
          <w:rFonts w:asciiTheme="minorHAnsi" w:hAnsiTheme="minorHAnsi" w:cstheme="minorHAnsi"/>
          <w:highlight w:val="yellow"/>
        </w:rPr>
        <w:t>accelerating</w:t>
      </w:r>
      <w:r w:rsidRPr="00C86AFE">
        <w:rPr>
          <w:rStyle w:val="StyleUnderline"/>
          <w:rFonts w:asciiTheme="minorHAnsi" w:hAnsiTheme="minorHAnsi" w:cstheme="minorHAnsi"/>
        </w:rPr>
        <w:t xml:space="preserve"> — two </w:t>
      </w:r>
      <w:r w:rsidRPr="00C86AFE">
        <w:rPr>
          <w:rStyle w:val="StyleUnderline"/>
          <w:rFonts w:asciiTheme="minorHAnsi" w:hAnsiTheme="minorHAnsi" w:cstheme="minorHAnsi"/>
          <w:highlight w:val="yellow"/>
        </w:rPr>
        <w:t>trends that capitalism has proven better able to advance than any alternative</w:t>
      </w:r>
      <w:r w:rsidRPr="00C86AFE">
        <w:rPr>
          <w:rStyle w:val="StyleUnderline"/>
          <w:rFonts w:asciiTheme="minorHAnsi" w:hAnsiTheme="minorHAnsi" w:cstheme="minorHAnsi"/>
        </w:rPr>
        <w:t xml:space="preserve"> economic </w:t>
      </w:r>
      <w:r w:rsidRPr="00C86AFE">
        <w:rPr>
          <w:rStyle w:val="StyleUnderline"/>
          <w:rFonts w:asciiTheme="minorHAnsi" w:hAnsiTheme="minorHAnsi" w:cstheme="minorHAnsi"/>
          <w:highlight w:val="yellow"/>
        </w:rPr>
        <w:t>arrangement</w:t>
      </w:r>
      <w:r w:rsidRPr="00C86AFE">
        <w:rPr>
          <w:rStyle w:val="StyleUnderline"/>
          <w:rFonts w:asciiTheme="minorHAnsi" w:hAnsiTheme="minorHAnsi" w:cstheme="minorHAnsi"/>
        </w:rPr>
        <w:t xml:space="preserve"> to date</w:t>
      </w:r>
      <w:r w:rsidRPr="00C86AFE">
        <w:rPr>
          <w:rFonts w:asciiTheme="minorHAnsi" w:hAnsiTheme="minorHAnsi" w:cstheme="minorHAnsi"/>
        </w:rPr>
        <w:t xml:space="preserve">: </w:t>
      </w:r>
      <w:r w:rsidRPr="00C86AFE">
        <w:rPr>
          <w:rStyle w:val="StyleUnderline"/>
          <w:rFonts w:asciiTheme="minorHAnsi" w:hAnsiTheme="minorHAnsi" w:cstheme="minorHAnsi"/>
          <w:highlight w:val="yellow"/>
        </w:rPr>
        <w:t>lifting large agrarian populations out of poverty, and improving resource productivity through tech</w:t>
      </w:r>
      <w:r w:rsidRPr="00C86AFE">
        <w:rPr>
          <w:rStyle w:val="StyleUnderline"/>
          <w:rFonts w:asciiTheme="minorHAnsi" w:hAnsiTheme="minorHAnsi" w:cstheme="minorHAnsi"/>
        </w:rPr>
        <w:t xml:space="preserve">nological change. </w:t>
      </w:r>
      <w:r w:rsidRPr="00C86AFE">
        <w:rPr>
          <w:rStyle w:val="StyleUnderline"/>
          <w:rFonts w:asciiTheme="minorHAnsi" w:hAnsiTheme="minorHAnsi" w:cstheme="minorHAnsi"/>
          <w:highlight w:val="yellow"/>
        </w:rPr>
        <w:t>The former</w:t>
      </w:r>
      <w:r w:rsidRPr="00C86AFE">
        <w:rPr>
          <w:rFonts w:asciiTheme="minorHAnsi" w:hAnsiTheme="minorHAnsi" w:cstheme="minorHAnsi"/>
        </w:rPr>
        <w:t xml:space="preserve">, as noted above, </w:t>
      </w:r>
      <w:r w:rsidRPr="00C86AFE">
        <w:rPr>
          <w:rStyle w:val="StyleUnderline"/>
          <w:rFonts w:asciiTheme="minorHAnsi" w:hAnsiTheme="minorHAnsi" w:cstheme="minorHAnsi"/>
          <w:highlight w:val="yellow"/>
        </w:rPr>
        <w:t>is also</w:t>
      </w:r>
      <w:r w:rsidRPr="00C86AFE">
        <w:rPr>
          <w:rStyle w:val="StyleUnderline"/>
          <w:rFonts w:asciiTheme="minorHAnsi" w:hAnsiTheme="minorHAnsi" w:cstheme="minorHAnsi"/>
        </w:rPr>
        <w:t xml:space="preserve"> the </w:t>
      </w:r>
      <w:r w:rsidRPr="00C86AFE">
        <w:rPr>
          <w:rStyle w:val="StyleUnderline"/>
          <w:rFonts w:asciiTheme="minorHAnsi" w:hAnsiTheme="minorHAnsi" w:cstheme="minorHAnsi"/>
          <w:highlight w:val="yellow"/>
        </w:rPr>
        <w:t>key to stabilizing global population</w:t>
      </w:r>
      <w:r w:rsidRPr="00C86AFE">
        <w:rPr>
          <w:rFonts w:asciiTheme="minorHAnsi" w:hAnsiTheme="minorHAnsi" w:cstheme="minorHAnsi"/>
        </w:rPr>
        <w:t>.</w:t>
      </w:r>
    </w:p>
    <w:p w14:paraId="403EE90F" w14:textId="77777777" w:rsidR="0023299F" w:rsidRPr="00130624" w:rsidRDefault="0023299F" w:rsidP="0023299F">
      <w:pPr>
        <w:pStyle w:val="Heading4"/>
      </w:pPr>
      <w:r>
        <w:t xml:space="preserve">Capitalism solves global poverty </w:t>
      </w:r>
    </w:p>
    <w:p w14:paraId="487FCE19" w14:textId="77777777" w:rsidR="0023299F" w:rsidRPr="00130624" w:rsidRDefault="0023299F" w:rsidP="0023299F">
      <w:r>
        <w:t>*Great indict of Teen Vogue</w:t>
      </w:r>
    </w:p>
    <w:p w14:paraId="6A127344" w14:textId="77777777" w:rsidR="0023299F" w:rsidRDefault="0023299F" w:rsidP="0023299F">
      <w:r>
        <w:rPr>
          <w:rStyle w:val="Style13ptBold"/>
        </w:rPr>
        <w:t>Pethokoukis ’18</w:t>
      </w:r>
      <w:r w:rsidRPr="000712D2">
        <w:t xml:space="preserve"> (James; a columnist and policy analyst, is the Dewitt Wallace Fellow at the American Enterprise Institute; October 18th; “Ending poverty by ‘ending capitalism’ is absolute nonsense. Just so, so wrong”; </w:t>
      </w:r>
      <w:hyperlink r:id="rId17" w:history="1">
        <w:r w:rsidRPr="000712D2">
          <w:rPr>
            <w:rStyle w:val="Hyperlink"/>
          </w:rPr>
          <w:t>http://www.aei.org/publication/ending-poverty-by-ending-capitalism-is-absolute-nonsense-just-so-so-wrong/</w:t>
        </w:r>
      </w:hyperlink>
      <w:r w:rsidRPr="000712D2">
        <w:t>; accessed 1/12/19; MSCOTT)</w:t>
      </w:r>
    </w:p>
    <w:p w14:paraId="60DCDDE7" w14:textId="77777777" w:rsidR="0023299F" w:rsidRDefault="0023299F" w:rsidP="0023299F">
      <w:pPr>
        <w:shd w:val="clear" w:color="auto" w:fill="F9F9F9"/>
        <w:rPr>
          <w:rFonts w:ascii="Gibson W01" w:hAnsi="Gibson W01"/>
          <w:color w:val="161818"/>
          <w:sz w:val="21"/>
          <w:szCs w:val="21"/>
        </w:rPr>
      </w:pPr>
      <w:r>
        <w:rPr>
          <w:rFonts w:ascii="Gibson W01" w:hAnsi="Gibson W01"/>
          <w:noProof/>
          <w:color w:val="161818"/>
          <w:sz w:val="21"/>
          <w:szCs w:val="21"/>
        </w:rPr>
        <w:drawing>
          <wp:inline distT="0" distB="0" distL="0" distR="0" wp14:anchorId="5AFBBAD4" wp14:editId="063B4ED4">
            <wp:extent cx="4342347" cy="1419179"/>
            <wp:effectExtent l="0" t="0" r="1270" b="0"/>
            <wp:docPr id="7" name="Picture 7" descr="http://cdn.static-economist.com/sites/default/files/images/print-edition/20130601_LDP002_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cdn.static-economist.com/sites/default/files/images/print-edition/20130601_LDP002_0.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14553" cy="1442777"/>
                    </a:xfrm>
                    <a:prstGeom prst="rect">
                      <a:avLst/>
                    </a:prstGeom>
                    <a:noFill/>
                    <a:ln>
                      <a:noFill/>
                    </a:ln>
                  </pic:spPr>
                </pic:pic>
              </a:graphicData>
            </a:graphic>
          </wp:inline>
        </w:drawing>
      </w:r>
    </w:p>
    <w:p w14:paraId="1439DDD5" w14:textId="77777777" w:rsidR="0023299F" w:rsidRPr="000712D2" w:rsidRDefault="0023299F" w:rsidP="0023299F">
      <w:r w:rsidRPr="000712D2">
        <w:t>It’s hardly to Teen Vogue’s credit that its dreadful story “</w:t>
      </w:r>
      <w:hyperlink r:id="rId19" w:tgtFrame="_blank" w:history="1">
        <w:r w:rsidRPr="000712D2">
          <w:rPr>
            <w:rStyle w:val="Hyperlink"/>
          </w:rPr>
          <w:t>What ‘Capitalism’ Is and How It Affects People</w:t>
        </w:r>
      </w:hyperlink>
      <w:r w:rsidRPr="000712D2">
        <w:t>” isn’t nearly as wrongheaded and offensive as the viral </w:t>
      </w:r>
      <w:hyperlink r:id="rId20" w:tgtFrame="_blank" w:history="1">
        <w:r w:rsidRPr="000712D2">
          <w:rPr>
            <w:rStyle w:val="Hyperlink"/>
          </w:rPr>
          <w:t>tweet</w:t>
        </w:r>
      </w:hyperlink>
      <w:r w:rsidRPr="000712D2">
        <w:t> promoting it: “</w:t>
      </w:r>
      <w:r w:rsidRPr="000712D2">
        <w:rPr>
          <w:rStyle w:val="Emphasis"/>
        </w:rPr>
        <w:t>Can’t</w:t>
      </w:r>
      <w:hyperlink r:id="rId21" w:tgtFrame="_blank" w:history="1">
        <w:r w:rsidRPr="000712D2">
          <w:rPr>
            <w:rStyle w:val="Emphasis"/>
          </w:rPr>
          <w:t> #endpoverty</w:t>
        </w:r>
      </w:hyperlink>
      <w:r w:rsidRPr="000712D2">
        <w:rPr>
          <w:rStyle w:val="Emphasis"/>
        </w:rPr>
        <w:t>without ending capitalism</w:t>
      </w:r>
      <w:r w:rsidRPr="000712D2">
        <w:t xml:space="preserve">!” </w:t>
      </w:r>
      <w:r w:rsidRPr="00130624">
        <w:rPr>
          <w:rStyle w:val="StyleUnderline"/>
        </w:rPr>
        <w:t>But let’s start with the grotesque, clickbaity tweet. End poverty where, exactly?</w:t>
      </w:r>
      <w:r w:rsidRPr="000712D2">
        <w:t xml:space="preserve"> Is Teen Vogue referring to the United States, which it identifies as an example of a “modern capitalist” country along with Britain and Germany?</w:t>
      </w:r>
    </w:p>
    <w:p w14:paraId="0AFFF1F9" w14:textId="77777777" w:rsidR="0023299F" w:rsidRPr="000712D2" w:rsidRDefault="0023299F" w:rsidP="0023299F">
      <w:r w:rsidRPr="00130624">
        <w:rPr>
          <w:rStyle w:val="StyleUnderline"/>
        </w:rPr>
        <w:t xml:space="preserve">First of all, the </w:t>
      </w:r>
      <w:r w:rsidRPr="00130624">
        <w:rPr>
          <w:rStyle w:val="Emphasis"/>
          <w:highlight w:val="green"/>
        </w:rPr>
        <w:t>median income</w:t>
      </w:r>
      <w:r w:rsidRPr="00130624">
        <w:rPr>
          <w:highlight w:val="green"/>
        </w:rPr>
        <w:t xml:space="preserve"> </w:t>
      </w:r>
      <w:r w:rsidRPr="00130624">
        <w:rPr>
          <w:rStyle w:val="StyleUnderline"/>
          <w:highlight w:val="green"/>
        </w:rPr>
        <w:t xml:space="preserve">of the </w:t>
      </w:r>
      <w:r w:rsidRPr="00130624">
        <w:rPr>
          <w:rStyle w:val="Emphasis"/>
          <w:highlight w:val="green"/>
        </w:rPr>
        <w:t>bottom</w:t>
      </w:r>
      <w:r w:rsidRPr="00130624">
        <w:rPr>
          <w:rStyle w:val="Emphasis"/>
        </w:rPr>
        <w:t xml:space="preserve"> 20 percent</w:t>
      </w:r>
      <w:r w:rsidRPr="000712D2">
        <w:t xml:space="preserve"> of households </w:t>
      </w:r>
      <w:r w:rsidRPr="00130624">
        <w:rPr>
          <w:rStyle w:val="StyleUnderline"/>
          <w:highlight w:val="green"/>
        </w:rPr>
        <w:t xml:space="preserve">is </w:t>
      </w:r>
      <w:r w:rsidRPr="00130624">
        <w:rPr>
          <w:rStyle w:val="Emphasis"/>
          <w:highlight w:val="green"/>
        </w:rPr>
        <w:t>up</w:t>
      </w:r>
      <w:r w:rsidRPr="00130624">
        <w:rPr>
          <w:rStyle w:val="Emphasis"/>
        </w:rPr>
        <w:t xml:space="preserve"> more than </w:t>
      </w:r>
      <w:r w:rsidRPr="00130624">
        <w:rPr>
          <w:rStyle w:val="Emphasis"/>
          <w:highlight w:val="green"/>
        </w:rPr>
        <w:t>70 percent</w:t>
      </w:r>
      <w:r w:rsidRPr="000712D2">
        <w:t xml:space="preserve"> </w:t>
      </w:r>
      <w:r w:rsidRPr="00130624">
        <w:rPr>
          <w:rStyle w:val="StyleUnderline"/>
        </w:rPr>
        <w:t>since 1979 in real terms</w:t>
      </w:r>
      <w:r w:rsidRPr="000712D2">
        <w:t>, according to the </w:t>
      </w:r>
      <w:hyperlink r:id="rId22" w:tgtFrame="_blank" w:history="1">
        <w:r w:rsidRPr="000712D2">
          <w:rPr>
            <w:rStyle w:val="Hyperlink"/>
          </w:rPr>
          <w:t>CBO</w:t>
        </w:r>
      </w:hyperlink>
      <w:r w:rsidRPr="000712D2">
        <w:t xml:space="preserve">. </w:t>
      </w:r>
      <w:r w:rsidRPr="00130624">
        <w:rPr>
          <w:rStyle w:val="StyleUnderline"/>
        </w:rPr>
        <w:t xml:space="preserve">More to the point, </w:t>
      </w:r>
      <w:r w:rsidRPr="00130624">
        <w:rPr>
          <w:rStyle w:val="Emphasis"/>
          <w:highlight w:val="green"/>
        </w:rPr>
        <w:t>poverty in America has declined</w:t>
      </w:r>
      <w:r w:rsidRPr="00130624">
        <w:rPr>
          <w:rStyle w:val="Emphasis"/>
        </w:rPr>
        <w:t xml:space="preserve"> considerably</w:t>
      </w:r>
      <w:r w:rsidRPr="00130624">
        <w:rPr>
          <w:rStyle w:val="StyleUnderline"/>
        </w:rPr>
        <w:t xml:space="preserve"> since LBJ declared a War on Poverty in 1964</w:t>
      </w:r>
      <w:r w:rsidRPr="000712D2">
        <w:t xml:space="preserve">. Like other advanced capitalist economies, </w:t>
      </w:r>
      <w:r w:rsidRPr="00130624">
        <w:rPr>
          <w:rStyle w:val="StyleUnderline"/>
        </w:rPr>
        <w:t>the United States redistributes some of its massive, market-generated wealth to improve living standards at the bottom</w:t>
      </w:r>
      <w:r w:rsidRPr="000712D2">
        <w:t>. According to the Census Bureau’s </w:t>
      </w:r>
      <w:hyperlink r:id="rId23" w:tgtFrame="_blank" w:history="1">
        <w:r w:rsidRPr="000712D2">
          <w:rPr>
            <w:rStyle w:val="Hyperlink"/>
          </w:rPr>
          <w:t>Supplemental Poverty Measure</w:t>
        </w:r>
      </w:hyperlink>
      <w:r w:rsidRPr="000712D2">
        <w:t xml:space="preserve"> — which unlike the official poverty measure takes into account key safety net programs such as the Earned Income Tax Credit and the Supplemental Nutrition Assistance Program — </w:t>
      </w:r>
      <w:r w:rsidRPr="00130624">
        <w:rPr>
          <w:rStyle w:val="StyleUnderline"/>
        </w:rPr>
        <w:t xml:space="preserve">the poverty rate </w:t>
      </w:r>
      <w:r w:rsidRPr="00130624">
        <w:rPr>
          <w:rStyle w:val="Emphasis"/>
        </w:rPr>
        <w:t xml:space="preserve">fell </w:t>
      </w:r>
      <w:r w:rsidRPr="00130624">
        <w:rPr>
          <w:rStyle w:val="Emphasis"/>
          <w:highlight w:val="green"/>
        </w:rPr>
        <w:t>to</w:t>
      </w:r>
      <w:r w:rsidRPr="00130624">
        <w:rPr>
          <w:rStyle w:val="Emphasis"/>
        </w:rPr>
        <w:t xml:space="preserve"> 13.9 percent</w:t>
      </w:r>
      <w:r w:rsidRPr="00130624">
        <w:rPr>
          <w:rStyle w:val="StyleUnderline"/>
        </w:rPr>
        <w:t xml:space="preserve"> in 2017 from 26 percent in 1967</w:t>
      </w:r>
      <w:r w:rsidRPr="000712D2">
        <w:t xml:space="preserve">. There’s even better news when one looks at “consumption-based” poverty measures, which calculates what a family consumes instead of how much income it earns. </w:t>
      </w:r>
      <w:r w:rsidRPr="00130624">
        <w:rPr>
          <w:rStyle w:val="StyleUnderline"/>
        </w:rPr>
        <w:t>The work of visiting AEI scholar Bruce Meyer (along with his colleague James Sullivan) finds consumption-based poverty </w:t>
      </w:r>
      <w:hyperlink r:id="rId24" w:tgtFrame="_blank" w:history="1">
        <w:r w:rsidRPr="00130624">
          <w:rPr>
            <w:rStyle w:val="StyleUnderline"/>
          </w:rPr>
          <w:t xml:space="preserve">is </w:t>
        </w:r>
        <w:r w:rsidRPr="00130624">
          <w:rPr>
            <w:rStyle w:val="Emphasis"/>
          </w:rPr>
          <w:t xml:space="preserve">more like </w:t>
        </w:r>
        <w:r w:rsidRPr="00130624">
          <w:rPr>
            <w:rStyle w:val="Emphasis"/>
            <w:highlight w:val="green"/>
          </w:rPr>
          <w:t>3 percent</w:t>
        </w:r>
      </w:hyperlink>
      <w:r w:rsidRPr="000712D2">
        <w:t>. Here is a relevant bit from a recent </w:t>
      </w:r>
      <w:hyperlink r:id="rId25" w:tgtFrame="_blank" w:history="1">
        <w:r w:rsidRPr="000712D2">
          <w:rPr>
            <w:rStyle w:val="Hyperlink"/>
          </w:rPr>
          <w:t>podcast chat</w:t>
        </w:r>
      </w:hyperlink>
      <w:r w:rsidRPr="000712D2">
        <w:t> we had:</w:t>
      </w:r>
    </w:p>
    <w:p w14:paraId="17F29CC6" w14:textId="77777777" w:rsidR="0023299F" w:rsidRPr="000712D2" w:rsidRDefault="0023299F" w:rsidP="0023299F">
      <w:r w:rsidRPr="000712D2">
        <w:t>Pethokoukis: Correct me if I have the numbers wrong, but if you look at just the official poverty rate measure you hear about in the news, since 1980 it seems kind of flat. But if you look at consumption, poverty has gone down fairly considerably. Is that right?</w:t>
      </w:r>
    </w:p>
    <w:p w14:paraId="51751E10" w14:textId="77777777" w:rsidR="0023299F" w:rsidRPr="000712D2" w:rsidRDefault="0023299F" w:rsidP="0023299F">
      <w:r w:rsidRPr="000712D2">
        <w:t>Meyer: Yes, so one of the statistics that I like least and I think is most misleading is the poverty rate. The official poverty rate says that we are at the same level of poverty now as we were in the 70s, which just does not fit.</w:t>
      </w:r>
    </w:p>
    <w:p w14:paraId="150F2641" w14:textId="77777777" w:rsidR="0023299F" w:rsidRPr="000712D2" w:rsidRDefault="0023299F" w:rsidP="0023299F">
      <w:r w:rsidRPr="000712D2">
        <w:t>Pethokoukis: So the Great Society failed, we spent all this money and poverty is no better.</w:t>
      </w:r>
    </w:p>
    <w:p w14:paraId="013B484F" w14:textId="77777777" w:rsidR="0023299F" w:rsidRPr="000712D2" w:rsidRDefault="0023299F" w:rsidP="0023299F">
      <w:r w:rsidRPr="000712D2">
        <w:t xml:space="preserve">Meyer: </w:t>
      </w:r>
      <w:r w:rsidRPr="00130624">
        <w:rPr>
          <w:rStyle w:val="StyleUnderline"/>
        </w:rPr>
        <w:t>That’s essentially what the official statistics say, but you shouldn’t believe them for two main reasons. First, the official statistics don’t count much of what we’ve done to reduce poverty</w:t>
      </w:r>
      <w:r w:rsidRPr="000712D2">
        <w:t xml:space="preserve">; so the </w:t>
      </w:r>
      <w:r w:rsidRPr="00130624">
        <w:rPr>
          <w:rStyle w:val="StyleUnderline"/>
          <w:highlight w:val="green"/>
        </w:rPr>
        <w:t>official statistics</w:t>
      </w:r>
      <w:r w:rsidRPr="00130624">
        <w:rPr>
          <w:rStyle w:val="StyleUnderline"/>
        </w:rPr>
        <w:t xml:space="preserve"> look at pre-tax money income which </w:t>
      </w:r>
      <w:r w:rsidRPr="00130624">
        <w:rPr>
          <w:rStyle w:val="Emphasis"/>
          <w:highlight w:val="green"/>
        </w:rPr>
        <w:t>omit</w:t>
      </w:r>
      <w:r w:rsidRPr="00130624">
        <w:rPr>
          <w:rStyle w:val="Emphasis"/>
        </w:rPr>
        <w:t xml:space="preserve">s the earned income tax credit, which omits food stamps, it omits housing </w:t>
      </w:r>
      <w:r w:rsidRPr="00130624">
        <w:rPr>
          <w:rStyle w:val="Emphasis"/>
          <w:highlight w:val="green"/>
        </w:rPr>
        <w:t>benefits</w:t>
      </w:r>
      <w:r w:rsidRPr="00130624">
        <w:rPr>
          <w:rStyle w:val="Emphasis"/>
        </w:rPr>
        <w:t>, it omits Medicaid</w:t>
      </w:r>
      <w:r w:rsidRPr="000712D2">
        <w:t xml:space="preserve">. </w:t>
      </w:r>
      <w:r w:rsidRPr="00130624">
        <w:rPr>
          <w:rStyle w:val="StyleUnderline"/>
        </w:rPr>
        <w:t>So, it gives you a very distorted picture of how those at the bottom are doing</w:t>
      </w:r>
      <w:r w:rsidRPr="000712D2">
        <w:t>.</w:t>
      </w:r>
    </w:p>
    <w:p w14:paraId="5A51B71E" w14:textId="77777777" w:rsidR="0023299F" w:rsidRPr="000712D2" w:rsidRDefault="0023299F" w:rsidP="0023299F">
      <w:r w:rsidRPr="00130624">
        <w:rPr>
          <w:rStyle w:val="StyleUnderline"/>
        </w:rPr>
        <w:t xml:space="preserve">The second big reason that the official poverty statistic completely misleads the people taking them at face value is that the </w:t>
      </w:r>
      <w:r w:rsidRPr="00130624">
        <w:rPr>
          <w:rStyle w:val="Emphasis"/>
          <w:highlight w:val="green"/>
        </w:rPr>
        <w:t>thresholds</w:t>
      </w:r>
      <w:r w:rsidRPr="00130624">
        <w:rPr>
          <w:rStyle w:val="Emphasis"/>
        </w:rPr>
        <w:t xml:space="preserve"> above which you have to be to not be poor go up too fast over time</w:t>
      </w:r>
      <w:r w:rsidRPr="00130624">
        <w:rPr>
          <w:rStyle w:val="StyleUnderline"/>
        </w:rPr>
        <w:t xml:space="preserve"> because they are indexed to inflation in a way that</w:t>
      </w:r>
      <w:r w:rsidRPr="000712D2">
        <w:t xml:space="preserve"> </w:t>
      </w:r>
      <w:r w:rsidRPr="00130624">
        <w:rPr>
          <w:rStyle w:val="Emphasis"/>
          <w:highlight w:val="green"/>
        </w:rPr>
        <w:t>overstate</w:t>
      </w:r>
      <w:r w:rsidRPr="00130624">
        <w:rPr>
          <w:rStyle w:val="Emphasis"/>
        </w:rPr>
        <w:t xml:space="preserve">s the effects of </w:t>
      </w:r>
      <w:r w:rsidRPr="00130624">
        <w:rPr>
          <w:rStyle w:val="Emphasis"/>
          <w:highlight w:val="green"/>
        </w:rPr>
        <w:t>inflation</w:t>
      </w:r>
      <w:r w:rsidRPr="000712D2">
        <w:t>.</w:t>
      </w:r>
    </w:p>
    <w:p w14:paraId="0BEAF17D" w14:textId="77777777" w:rsidR="0023299F" w:rsidRPr="000712D2" w:rsidRDefault="0023299F" w:rsidP="0023299F">
      <w:r w:rsidRPr="000712D2">
        <w:t xml:space="preserve">And you can see that again if you look at material circumstances in more objective ways of those at the bottom. </w:t>
      </w:r>
      <w:r w:rsidRPr="00130624">
        <w:rPr>
          <w:rStyle w:val="StyleUnderline"/>
        </w:rPr>
        <w:t xml:space="preserve">If you look at the </w:t>
      </w:r>
      <w:r w:rsidRPr="00130624">
        <w:rPr>
          <w:rStyle w:val="Emphasis"/>
        </w:rPr>
        <w:t>housing conditions</w:t>
      </w:r>
      <w:r w:rsidRPr="00130624">
        <w:rPr>
          <w:rStyle w:val="StyleUnderline"/>
        </w:rPr>
        <w:t xml:space="preserve"> of the bottom 20% of the income distribution, they look like the housing conditions of the middle class 30 years ago</w:t>
      </w:r>
      <w:r w:rsidRPr="000712D2">
        <w:t xml:space="preserve">. So, </w:t>
      </w:r>
      <w:r w:rsidRPr="00130624">
        <w:rPr>
          <w:rStyle w:val="StyleUnderline"/>
        </w:rPr>
        <w:t>the rates of air conditioning, central air conditioning, of washers and dryers in the apartment, have gone way up</w:t>
      </w:r>
      <w:r w:rsidRPr="000712D2">
        <w:t>. The incidents of peeling paint, of water leaks in the ceiling or in the pipes, and the like have gone way down.</w:t>
      </w:r>
    </w:p>
    <w:p w14:paraId="4F3F0374" w14:textId="77777777" w:rsidR="0023299F" w:rsidRPr="000712D2" w:rsidRDefault="0023299F" w:rsidP="0023299F">
      <w:r w:rsidRPr="000712D2">
        <w:t>Pethokoukis: When I think about the house I grew up in, it was about half the size of my current house, it had no air conditioning, and I remember the leaks in the ceilings. I certainly am sure that my parents considered us a solidly middle-class household. But I guarantee if I drove by that house with my kids, they would say, “We didn’t know you were so poor.”</w:t>
      </w:r>
    </w:p>
    <w:p w14:paraId="3F745813" w14:textId="77777777" w:rsidR="0023299F" w:rsidRPr="000712D2" w:rsidRDefault="0023299F" w:rsidP="0023299F">
      <w:r w:rsidRPr="000712D2">
        <w:t>Meyer: I think that’s exactly right. I think that’s what a lot of us can see in how our lives have changed, but the official statistics don’t really reflect that, in significant part because of the overstatement of inflation and because of the omission of in-kind transfers and other government benefits.</w:t>
      </w:r>
    </w:p>
    <w:p w14:paraId="6D63B00F" w14:textId="77777777" w:rsidR="0023299F" w:rsidRPr="000712D2" w:rsidRDefault="0023299F" w:rsidP="0023299F">
      <w:r w:rsidRPr="000712D2">
        <w:t xml:space="preserve">And if Teen Vogue doesn’t understand what’s happening in the US, maybe it’s really too much to ask that it understand global trends, like </w:t>
      </w:r>
      <w:r w:rsidRPr="00130624">
        <w:rPr>
          <w:rStyle w:val="Emphasis"/>
        </w:rPr>
        <w:t xml:space="preserve">the </w:t>
      </w:r>
      <w:r w:rsidRPr="00130624">
        <w:rPr>
          <w:rStyle w:val="Emphasis"/>
          <w:highlight w:val="green"/>
        </w:rPr>
        <w:t>historic</w:t>
      </w:r>
      <w:r w:rsidRPr="00130624">
        <w:rPr>
          <w:rStyle w:val="Emphasis"/>
        </w:rPr>
        <w:t xml:space="preserve"> massive </w:t>
      </w:r>
      <w:r w:rsidRPr="00130624">
        <w:rPr>
          <w:rStyle w:val="Emphasis"/>
          <w:highlight w:val="green"/>
        </w:rPr>
        <w:t>reduction in global poverty</w:t>
      </w:r>
      <w:r w:rsidRPr="000712D2">
        <w:t xml:space="preserve"> </w:t>
      </w:r>
      <w:r w:rsidRPr="00130624">
        <w:rPr>
          <w:rStyle w:val="StyleUnderline"/>
        </w:rPr>
        <w:t>over recent decades. (</w:t>
      </w:r>
      <w:hyperlink r:id="rId26" w:tgtFrame="_blank" w:history="1">
        <w:r w:rsidRPr="00130624">
          <w:rPr>
            <w:rStyle w:val="StyleUnderline"/>
          </w:rPr>
          <w:t>Most Americans have no idea</w:t>
        </w:r>
      </w:hyperlink>
      <w:r w:rsidRPr="000712D2">
        <w:t xml:space="preserve">.) </w:t>
      </w:r>
      <w:r w:rsidRPr="00130624">
        <w:rPr>
          <w:rStyle w:val="StyleUnderline"/>
        </w:rPr>
        <w:t xml:space="preserve">Over the past 30 years, the share of our fellow humans living in extreme poverty has </w:t>
      </w:r>
      <w:r w:rsidRPr="00130624">
        <w:rPr>
          <w:rStyle w:val="Emphasis"/>
          <w:highlight w:val="green"/>
        </w:rPr>
        <w:t>decreased to 21 percent from 52</w:t>
      </w:r>
      <w:r w:rsidRPr="00130624">
        <w:rPr>
          <w:rStyle w:val="Emphasis"/>
        </w:rPr>
        <w:t xml:space="preserve"> percent. </w:t>
      </w:r>
      <w:r w:rsidRPr="00130624">
        <w:rPr>
          <w:rStyle w:val="Emphasis"/>
          <w:highlight w:val="green"/>
        </w:rPr>
        <w:t>That’s a billion fewer people in extreme poverty</w:t>
      </w:r>
      <w:r w:rsidRPr="000712D2">
        <w:t>, largely in China and India. The Economist magazine — a publication quite willing to address flaws in the world’s capitalist economies — has put it this way:</w:t>
      </w:r>
    </w:p>
    <w:p w14:paraId="24662384" w14:textId="77777777" w:rsidR="0023299F" w:rsidRPr="000712D2" w:rsidRDefault="0023299F" w:rsidP="0023299F">
      <w:r w:rsidRPr="00130624">
        <w:rPr>
          <w:rStyle w:val="StyleUnderline"/>
        </w:rPr>
        <w:t xml:space="preserve">The </w:t>
      </w:r>
      <w:r w:rsidRPr="00130624">
        <w:rPr>
          <w:rStyle w:val="Emphasis"/>
        </w:rPr>
        <w:t>world’s achievement in the field of poverty reduction</w:t>
      </w:r>
      <w:r w:rsidRPr="00130624">
        <w:rPr>
          <w:rStyle w:val="StyleUnderline"/>
        </w:rPr>
        <w:t xml:space="preserve"> is, by almost any measure, </w:t>
      </w:r>
      <w:r w:rsidRPr="00130624">
        <w:rPr>
          <w:rStyle w:val="Emphasis"/>
        </w:rPr>
        <w:t>impressive</w:t>
      </w:r>
      <w:r w:rsidRPr="000712D2">
        <w:t xml:space="preserve">. . . . </w:t>
      </w:r>
      <w:r w:rsidRPr="00130624">
        <w:rPr>
          <w:rStyle w:val="StyleUnderline"/>
        </w:rPr>
        <w:t xml:space="preserve">Most of the </w:t>
      </w:r>
      <w:r w:rsidRPr="00130624">
        <w:rPr>
          <w:rStyle w:val="Emphasis"/>
          <w:highlight w:val="green"/>
        </w:rPr>
        <w:t>credit</w:t>
      </w:r>
      <w:r w:rsidRPr="00130624">
        <w:rPr>
          <w:rStyle w:val="StyleUnderline"/>
        </w:rPr>
        <w:t>, however,</w:t>
      </w:r>
      <w:r w:rsidRPr="000712D2">
        <w:t xml:space="preserve"> </w:t>
      </w:r>
      <w:r w:rsidRPr="00130624">
        <w:rPr>
          <w:rStyle w:val="Emphasis"/>
          <w:highlight w:val="green"/>
        </w:rPr>
        <w:t>must go to capitalism and free trade</w:t>
      </w:r>
      <w:r w:rsidRPr="00130624">
        <w:rPr>
          <w:highlight w:val="green"/>
        </w:rPr>
        <w:t>, </w:t>
      </w:r>
      <w:r w:rsidRPr="00130624">
        <w:rPr>
          <w:rStyle w:val="StyleUnderline"/>
          <w:highlight w:val="green"/>
        </w:rPr>
        <w:t xml:space="preserve">for they </w:t>
      </w:r>
      <w:r w:rsidRPr="00130624">
        <w:rPr>
          <w:rStyle w:val="Emphasis"/>
          <w:highlight w:val="green"/>
        </w:rPr>
        <w:t>enable economies to grow</w:t>
      </w:r>
      <w:r w:rsidRPr="000712D2">
        <w:t xml:space="preserve"> — </w:t>
      </w:r>
      <w:r w:rsidRPr="00130624">
        <w:rPr>
          <w:rStyle w:val="StyleUnderline"/>
        </w:rPr>
        <w:t xml:space="preserve">and it was growth, principally, that has eased destitution. The world now </w:t>
      </w:r>
      <w:r w:rsidRPr="00130624">
        <w:rPr>
          <w:rStyle w:val="Emphasis"/>
        </w:rPr>
        <w:t>knows how to reduce poverty</w:t>
      </w:r>
      <w:r w:rsidRPr="000712D2">
        <w:t>. </w:t>
      </w:r>
      <w:r w:rsidRPr="00130624">
        <w:rPr>
          <w:rStyle w:val="StyleUnderline"/>
        </w:rPr>
        <w:t>A lot of targeted policies — basic social safety nets and cash-transfer schemes help</w:t>
      </w:r>
      <w:r w:rsidRPr="000712D2">
        <w:t>. So does binning policies like fuel subsidies to Indonesia’s middle class and China’s hukou household-registration system that boost inequality. </w:t>
      </w:r>
    </w:p>
    <w:p w14:paraId="7D6D405D" w14:textId="77777777" w:rsidR="0023299F" w:rsidRPr="000712D2" w:rsidRDefault="0023299F" w:rsidP="0023299F">
      <w:r w:rsidRPr="000712D2">
        <w:t xml:space="preserve">But </w:t>
      </w:r>
      <w:r w:rsidRPr="00130624">
        <w:rPr>
          <w:rStyle w:val="StyleUnderline"/>
        </w:rPr>
        <w:t xml:space="preserve">the </w:t>
      </w:r>
      <w:r w:rsidRPr="00130624">
        <w:rPr>
          <w:rStyle w:val="Emphasis"/>
        </w:rPr>
        <w:t xml:space="preserve">biggest poverty-reduction measure of all is </w:t>
      </w:r>
      <w:r w:rsidRPr="00130624">
        <w:rPr>
          <w:rStyle w:val="Emphasis"/>
          <w:highlight w:val="green"/>
        </w:rPr>
        <w:t>liberalizing markets</w:t>
      </w:r>
      <w:r w:rsidRPr="000712D2">
        <w:t xml:space="preserve"> t</w:t>
      </w:r>
      <w:r w:rsidRPr="00130624">
        <w:rPr>
          <w:rStyle w:val="StyleUnderline"/>
        </w:rPr>
        <w:t xml:space="preserve">o let poor people get richer. That </w:t>
      </w:r>
      <w:r w:rsidRPr="00130624">
        <w:rPr>
          <w:rStyle w:val="StyleUnderline"/>
          <w:highlight w:val="green"/>
        </w:rPr>
        <w:t xml:space="preserve">means </w:t>
      </w:r>
      <w:r w:rsidRPr="00130624">
        <w:rPr>
          <w:rStyle w:val="Emphasis"/>
          <w:highlight w:val="green"/>
        </w:rPr>
        <w:t>freeing trade</w:t>
      </w:r>
      <w:r w:rsidRPr="00130624">
        <w:rPr>
          <w:highlight w:val="green"/>
        </w:rPr>
        <w:t xml:space="preserve"> </w:t>
      </w:r>
      <w:r w:rsidRPr="00130624">
        <w:rPr>
          <w:rStyle w:val="StyleUnderline"/>
          <w:highlight w:val="green"/>
        </w:rPr>
        <w:t>between countries</w:t>
      </w:r>
      <w:r w:rsidRPr="000712D2">
        <w:t xml:space="preserve"> (Africa is still cruelly punished by tariffs) </w:t>
      </w:r>
      <w:r w:rsidRPr="00130624">
        <w:rPr>
          <w:rStyle w:val="StyleUnderline"/>
        </w:rPr>
        <w:t>and within them</w:t>
      </w:r>
      <w:r w:rsidRPr="000712D2">
        <w:t xml:space="preserve"> (China’s real great leap forward occurred because it allowed private business to grow). </w:t>
      </w:r>
      <w:r w:rsidRPr="00130624">
        <w:rPr>
          <w:rStyle w:val="StyleUnderline"/>
        </w:rPr>
        <w:t>Both India and Africa are crowded with monopolies and restrictive practices</w:t>
      </w:r>
      <w:r w:rsidRPr="000712D2">
        <w:t xml:space="preserve">. Many Westerners have reacted to recession by seeking to constrain markets and roll globalization back in their own countries, and they want to export these ideas to the </w:t>
      </w:r>
      <w:r w:rsidRPr="00130624">
        <w:rPr>
          <w:rStyle w:val="StyleUnderline"/>
        </w:rPr>
        <w:t>developing world</w:t>
      </w:r>
      <w:r w:rsidRPr="000712D2">
        <w:t xml:space="preserve">, too. It does not need such advice. It </w:t>
      </w:r>
      <w:r w:rsidRPr="00130624">
        <w:rPr>
          <w:rStyle w:val="StyleUnderline"/>
        </w:rPr>
        <w:t xml:space="preserve">is doing quite nicely, largely thanks to the </w:t>
      </w:r>
      <w:r w:rsidRPr="00130624">
        <w:rPr>
          <w:rStyle w:val="Emphasis"/>
        </w:rPr>
        <w:t>same economic principles</w:t>
      </w:r>
      <w:r w:rsidRPr="000712D2">
        <w:t xml:space="preserve"> </w:t>
      </w:r>
      <w:r w:rsidRPr="00130624">
        <w:rPr>
          <w:rStyle w:val="StyleUnderline"/>
        </w:rPr>
        <w:t xml:space="preserve">that helped the developed world grow rich and could </w:t>
      </w:r>
      <w:r w:rsidRPr="00130624">
        <w:rPr>
          <w:rStyle w:val="Emphasis"/>
          <w:highlight w:val="green"/>
        </w:rPr>
        <w:t>pull the poorest</w:t>
      </w:r>
      <w:r w:rsidRPr="00130624">
        <w:rPr>
          <w:rStyle w:val="Emphasis"/>
        </w:rPr>
        <w:t xml:space="preserve"> of the poor </w:t>
      </w:r>
      <w:r w:rsidRPr="00130624">
        <w:rPr>
          <w:rStyle w:val="Emphasis"/>
          <w:highlight w:val="green"/>
        </w:rPr>
        <w:t>out of destitution</w:t>
      </w:r>
      <w:r w:rsidRPr="000712D2">
        <w:t>.</w:t>
      </w:r>
    </w:p>
    <w:p w14:paraId="634B1F94" w14:textId="77777777" w:rsidR="0023299F" w:rsidRDefault="0023299F" w:rsidP="0023299F">
      <w:r w:rsidRPr="000712D2">
        <w:t xml:space="preserve">You’ll find none of the above in the Teen Vogue piece, which means they’ve missed the story. Totally. </w:t>
      </w:r>
      <w:r w:rsidRPr="00130624">
        <w:rPr>
          <w:rStyle w:val="StyleUnderline"/>
        </w:rPr>
        <w:t xml:space="preserve">Modern advanced economies — whether America, Sweden, the UK, or Germany — combine market-driven economies with social safety nets of one flavor or another. </w:t>
      </w:r>
      <w:r w:rsidRPr="00130624">
        <w:rPr>
          <w:rStyle w:val="StyleUnderline"/>
          <w:highlight w:val="green"/>
        </w:rPr>
        <w:t xml:space="preserve">The result is </w:t>
      </w:r>
      <w:r w:rsidRPr="00130624">
        <w:rPr>
          <w:rStyle w:val="Emphasis"/>
          <w:highlight w:val="green"/>
        </w:rPr>
        <w:t>high living standards</w:t>
      </w:r>
      <w:r w:rsidRPr="00130624">
        <w:rPr>
          <w:highlight w:val="green"/>
        </w:rPr>
        <w:t xml:space="preserve"> </w:t>
      </w:r>
      <w:r w:rsidRPr="00130624">
        <w:rPr>
          <w:rStyle w:val="StyleUnderline"/>
          <w:highlight w:val="green"/>
        </w:rPr>
        <w:t xml:space="preserve">and a </w:t>
      </w:r>
      <w:r w:rsidRPr="00130624">
        <w:rPr>
          <w:rStyle w:val="Emphasis"/>
          <w:highlight w:val="green"/>
        </w:rPr>
        <w:t>low poverty level</w:t>
      </w:r>
      <w:r w:rsidRPr="000712D2">
        <w:t xml:space="preserve">. </w:t>
      </w:r>
      <w:r w:rsidRPr="00130624">
        <w:rPr>
          <w:rStyle w:val="StyleUnderline"/>
        </w:rPr>
        <w:t xml:space="preserve">But </w:t>
      </w:r>
      <w:r w:rsidRPr="00130624">
        <w:rPr>
          <w:rStyle w:val="Emphasis"/>
          <w:highlight w:val="green"/>
        </w:rPr>
        <w:t>you can’t redistribute wealth without creating it</w:t>
      </w:r>
      <w:r w:rsidRPr="00130624">
        <w:rPr>
          <w:rStyle w:val="StyleUnderline"/>
        </w:rPr>
        <w:t xml:space="preserve">. And that is what </w:t>
      </w:r>
      <w:r w:rsidRPr="00130624">
        <w:rPr>
          <w:rStyle w:val="Emphasis"/>
        </w:rPr>
        <w:t>innovation-driven capitalism has done really well</w:t>
      </w:r>
      <w:r w:rsidRPr="000712D2">
        <w:t xml:space="preserve"> </w:t>
      </w:r>
      <w:r w:rsidRPr="00130624">
        <w:rPr>
          <w:rStyle w:val="StyleUnderline"/>
        </w:rPr>
        <w:t>for the past two centuries.</w:t>
      </w:r>
      <w:r w:rsidRPr="000712D2">
        <w:t xml:space="preserve"> I would urge Teen Vogue editors and reporters to read “</w:t>
      </w:r>
      <w:hyperlink r:id="rId27" w:tgtFrame="_blank" w:history="1">
        <w:r w:rsidRPr="000712D2">
          <w:rPr>
            <w:rStyle w:val="Hyperlink"/>
          </w:rPr>
          <w:t>Factfulness: Ten Reasons We’re Wrong About the World–and Why Things Are Better Than You Think</w:t>
        </w:r>
      </w:hyperlink>
      <w:r w:rsidRPr="000712D2">
        <w:t>” by the late Hans Rosling, a fantastic book which examines all the ways in which very smart people are getting so many important things so very wrong — including poverty. Hard to believe this story has been up since April without any apparent modification</w:t>
      </w:r>
    </w:p>
    <w:p w14:paraId="54074AE7" w14:textId="77777777" w:rsidR="0023299F" w:rsidRDefault="0023299F" w:rsidP="0023299F"/>
    <w:p w14:paraId="36D16D77" w14:textId="778F0595" w:rsidR="0023299F" w:rsidRPr="00C86AFE" w:rsidRDefault="0023299F" w:rsidP="0023299F">
      <w:pPr>
        <w:pStyle w:val="Heading3"/>
        <w:rPr>
          <w:rFonts w:asciiTheme="minorHAnsi" w:hAnsiTheme="minorHAnsi" w:cstheme="minorHAnsi"/>
        </w:rPr>
      </w:pPr>
      <w:r w:rsidRPr="00C86AFE">
        <w:rPr>
          <w:rFonts w:asciiTheme="minorHAnsi" w:hAnsiTheme="minorHAnsi" w:cstheme="minorHAnsi"/>
        </w:rPr>
        <w:t>AT</w:t>
      </w:r>
      <w:r>
        <w:rPr>
          <w:rFonts w:asciiTheme="minorHAnsi" w:hAnsiTheme="minorHAnsi" w:cstheme="minorHAnsi"/>
        </w:rPr>
        <w:t xml:space="preserve"> </w:t>
      </w:r>
      <w:r w:rsidRPr="00C86AFE">
        <w:rPr>
          <w:rFonts w:asciiTheme="minorHAnsi" w:hAnsiTheme="minorHAnsi" w:cstheme="minorHAnsi"/>
        </w:rPr>
        <w:t>Inequality</w:t>
      </w:r>
    </w:p>
    <w:p w14:paraId="1B613723" w14:textId="77777777" w:rsidR="0023299F" w:rsidRPr="00C86AFE" w:rsidRDefault="0023299F" w:rsidP="0023299F">
      <w:pPr>
        <w:pStyle w:val="Heading4"/>
        <w:rPr>
          <w:rFonts w:asciiTheme="minorHAnsi" w:hAnsiTheme="minorHAnsi" w:cstheme="minorHAnsi"/>
        </w:rPr>
      </w:pPr>
      <w:r w:rsidRPr="00C86AFE">
        <w:rPr>
          <w:rFonts w:asciiTheme="minorHAnsi" w:hAnsiTheme="minorHAnsi" w:cstheme="minorHAnsi"/>
        </w:rPr>
        <w:t>Cap solves poverty and inequality</w:t>
      </w:r>
    </w:p>
    <w:p w14:paraId="7B8D096F" w14:textId="77777777" w:rsidR="0023299F" w:rsidRPr="00C86AFE" w:rsidRDefault="0023299F" w:rsidP="0023299F">
      <w:pPr>
        <w:rPr>
          <w:rFonts w:asciiTheme="minorHAnsi" w:hAnsiTheme="minorHAnsi" w:cstheme="minorHAnsi"/>
        </w:rPr>
      </w:pPr>
      <w:r w:rsidRPr="00C86AFE">
        <w:rPr>
          <w:rStyle w:val="Style13ptBold"/>
          <w:rFonts w:asciiTheme="minorHAnsi" w:hAnsiTheme="minorHAnsi" w:cstheme="minorHAnsi"/>
        </w:rPr>
        <w:t>Saunders 16</w:t>
      </w:r>
      <w:r w:rsidRPr="00C86AFE">
        <w:rPr>
          <w:rFonts w:asciiTheme="minorHAnsi" w:hAnsiTheme="minorHAnsi" w:cstheme="minorHAnsi"/>
        </w:rPr>
        <w:t xml:space="preserve"> – MA in Environment and Planning, PhD in engineering-economic systems from Stanford University (Harry, “Does Capitalism Require Endless Growth?,” The Breakthrough Institute, http://thebreakthrough.org/index.php/journal/issue-6/does-capitalism-require-endless-growth)</w:t>
      </w:r>
    </w:p>
    <w:p w14:paraId="6CAFF1B7" w14:textId="77777777" w:rsidR="0023299F" w:rsidRPr="00C86AFE" w:rsidRDefault="0023299F" w:rsidP="0023299F">
      <w:pPr>
        <w:rPr>
          <w:rStyle w:val="StyleUnderline"/>
          <w:rFonts w:asciiTheme="minorHAnsi" w:hAnsiTheme="minorHAnsi" w:cstheme="minorHAnsi"/>
        </w:rPr>
      </w:pPr>
      <w:r w:rsidRPr="00C86AFE">
        <w:rPr>
          <w:rStyle w:val="StyleUnderline"/>
          <w:rFonts w:asciiTheme="minorHAnsi" w:hAnsiTheme="minorHAnsi" w:cstheme="minorHAnsi"/>
        </w:rPr>
        <w:t>Scandinavian countries redistribute more income than other OECD economies.</w:t>
      </w:r>
      <w:r w:rsidRPr="00C86AFE">
        <w:rPr>
          <w:rFonts w:asciiTheme="minorHAnsi" w:hAnsiTheme="minorHAnsi" w:cstheme="minorHAnsi"/>
        </w:rPr>
        <w:t xml:space="preserve"> Japan, France, and South Korea have more actively engaged in industrial policy and centralized economic planning than, say, the United States or Great Britain. </w:t>
      </w:r>
      <w:r w:rsidRPr="00C86AFE">
        <w:rPr>
          <w:rStyle w:val="StyleUnderline"/>
          <w:rFonts w:asciiTheme="minorHAnsi" w:hAnsiTheme="minorHAnsi" w:cstheme="minorHAnsi"/>
        </w:rPr>
        <w:t>And while these,</w:t>
      </w:r>
      <w:r w:rsidRPr="00C86AFE">
        <w:rPr>
          <w:rFonts w:asciiTheme="minorHAnsi" w:hAnsiTheme="minorHAnsi" w:cstheme="minorHAnsi"/>
        </w:rPr>
        <w:t xml:space="preserve"> along with a range of other indigenous factors, </w:t>
      </w:r>
      <w:r w:rsidRPr="00C86AFE">
        <w:rPr>
          <w:rStyle w:val="StyleUnderline"/>
          <w:rFonts w:asciiTheme="minorHAnsi" w:hAnsiTheme="minorHAnsi" w:cstheme="minorHAnsi"/>
        </w:rPr>
        <w:t>appear to account for some significant variation</w:t>
      </w:r>
      <w:r w:rsidRPr="00C86AFE">
        <w:rPr>
          <w:rFonts w:asciiTheme="minorHAnsi" w:hAnsiTheme="minorHAnsi" w:cstheme="minorHAnsi"/>
        </w:rPr>
        <w:t xml:space="preserve"> in key trends associated with growth rates, wealth distribution, dematerialization, and calls on natural capital across national economies, </w:t>
      </w:r>
      <w:r w:rsidRPr="00C86AFE">
        <w:rPr>
          <w:rStyle w:val="StyleUnderline"/>
          <w:rFonts w:asciiTheme="minorHAnsi" w:hAnsiTheme="minorHAnsi" w:cstheme="minorHAnsi"/>
        </w:rPr>
        <w:t>the broader trends are robust</w:t>
      </w:r>
      <w:r w:rsidRPr="00C86AFE">
        <w:rPr>
          <w:rFonts w:asciiTheme="minorHAnsi" w:hAnsiTheme="minorHAnsi" w:cstheme="minorHAnsi"/>
        </w:rPr>
        <w:t xml:space="preserve">. </w:t>
      </w:r>
      <w:r w:rsidRPr="00C86AFE">
        <w:rPr>
          <w:rStyle w:val="StyleUnderline"/>
          <w:rFonts w:asciiTheme="minorHAnsi" w:hAnsiTheme="minorHAnsi" w:cstheme="minorHAnsi"/>
          <w:highlight w:val="yellow"/>
        </w:rPr>
        <w:t xml:space="preserve">As </w:t>
      </w:r>
      <w:r w:rsidRPr="00C86AFE">
        <w:rPr>
          <w:rStyle w:val="Emphasis"/>
          <w:rFonts w:asciiTheme="minorHAnsi" w:hAnsiTheme="minorHAnsi" w:cstheme="minorHAnsi"/>
          <w:highlight w:val="yellow"/>
        </w:rPr>
        <w:t>economies develop and become wealthier</w:t>
      </w:r>
      <w:r w:rsidRPr="00C86AFE">
        <w:rPr>
          <w:rStyle w:val="StyleUnderline"/>
          <w:rFonts w:asciiTheme="minorHAnsi" w:hAnsiTheme="minorHAnsi" w:cstheme="minorHAnsi"/>
          <w:highlight w:val="yellow"/>
        </w:rPr>
        <w:t>, and</w:t>
      </w:r>
      <w:r w:rsidRPr="00C86AFE">
        <w:rPr>
          <w:rStyle w:val="StyleUnderline"/>
          <w:rFonts w:asciiTheme="minorHAnsi" w:hAnsiTheme="minorHAnsi" w:cstheme="minorHAnsi"/>
        </w:rPr>
        <w:t xml:space="preserve"> as </w:t>
      </w:r>
      <w:r w:rsidRPr="00C86AFE">
        <w:rPr>
          <w:rStyle w:val="StyleUnderline"/>
          <w:rFonts w:asciiTheme="minorHAnsi" w:hAnsiTheme="minorHAnsi" w:cstheme="minorHAnsi"/>
          <w:highlight w:val="yellow"/>
        </w:rPr>
        <w:t>populations are integrated into the</w:t>
      </w:r>
      <w:r w:rsidRPr="00C86AFE">
        <w:rPr>
          <w:rStyle w:val="StyleUnderline"/>
          <w:rFonts w:asciiTheme="minorHAnsi" w:hAnsiTheme="minorHAnsi" w:cstheme="minorHAnsi"/>
        </w:rPr>
        <w:t xml:space="preserve"> formal, </w:t>
      </w:r>
      <w:r w:rsidRPr="00C86AFE">
        <w:rPr>
          <w:rStyle w:val="StyleUnderline"/>
          <w:rFonts w:asciiTheme="minorHAnsi" w:hAnsiTheme="minorHAnsi" w:cstheme="minorHAnsi"/>
          <w:highlight w:val="yellow"/>
        </w:rPr>
        <w:t>market economy</w:t>
      </w:r>
      <w:r w:rsidRPr="00C86AFE">
        <w:rPr>
          <w:rStyle w:val="StyleUnderline"/>
          <w:rFonts w:asciiTheme="minorHAnsi" w:hAnsiTheme="minorHAnsi" w:cstheme="minorHAnsi"/>
        </w:rPr>
        <w:t xml:space="preserve">, productivity rises, calls on natural capital in relation to </w:t>
      </w:r>
      <w:r w:rsidRPr="00C86AFE">
        <w:rPr>
          <w:rStyle w:val="Emphasis"/>
          <w:rFonts w:asciiTheme="minorHAnsi" w:hAnsiTheme="minorHAnsi" w:cstheme="minorHAnsi"/>
        </w:rPr>
        <w:t xml:space="preserve">economic output fall, </w:t>
      </w:r>
      <w:r w:rsidRPr="00C86AFE">
        <w:rPr>
          <w:rStyle w:val="Emphasis"/>
          <w:rFonts w:asciiTheme="minorHAnsi" w:hAnsiTheme="minorHAnsi" w:cstheme="minorHAnsi"/>
          <w:highlight w:val="yellow"/>
        </w:rPr>
        <w:t xml:space="preserve">poverty is eradicated, and inequality, </w:t>
      </w:r>
      <w:r w:rsidRPr="00C86AFE">
        <w:rPr>
          <w:rStyle w:val="Emphasis"/>
          <w:rFonts w:asciiTheme="minorHAnsi" w:hAnsiTheme="minorHAnsi" w:cstheme="minorHAnsi"/>
        </w:rPr>
        <w:t xml:space="preserve">both </w:t>
      </w:r>
      <w:r w:rsidRPr="00C86AFE">
        <w:rPr>
          <w:rStyle w:val="Emphasis"/>
          <w:rFonts w:asciiTheme="minorHAnsi" w:hAnsiTheme="minorHAnsi" w:cstheme="minorHAnsi"/>
          <w:highlight w:val="yellow"/>
        </w:rPr>
        <w:t>within nations and between them, declines</w:t>
      </w:r>
      <w:r w:rsidRPr="00C86AFE">
        <w:rPr>
          <w:rFonts w:asciiTheme="minorHAnsi" w:hAnsiTheme="minorHAnsi" w:cstheme="minorHAnsi"/>
        </w:rPr>
        <w:t>.</w:t>
      </w:r>
      <w:hyperlink r:id="rId28" w:anchor="foot36,37,38" w:history="1">
        <w:r w:rsidRPr="00C86AFE">
          <w:rPr>
            <w:rStyle w:val="Hyperlink"/>
            <w:rFonts w:asciiTheme="minorHAnsi" w:hAnsiTheme="minorHAnsi" w:cstheme="minorHAnsi"/>
          </w:rPr>
          <w:t>36,37,38</w:t>
        </w:r>
      </w:hyperlink>
      <w:r w:rsidRPr="00C86AFE">
        <w:rPr>
          <w:rFonts w:asciiTheme="minorHAnsi" w:hAnsiTheme="minorHAnsi" w:cstheme="minorHAnsi"/>
        </w:rPr>
        <w:t xml:space="preserve"> What is important is that a set of processes are established and sustained — capital formation, integration of everyone into the cash and wage economies, rising labor, capital, and resource productivity, and the generation of economic surplus for savings and reinvestment in new capital and infrastructure. </w:t>
      </w:r>
      <w:r w:rsidRPr="00C86AFE">
        <w:rPr>
          <w:rStyle w:val="StyleUnderline"/>
          <w:rFonts w:asciiTheme="minorHAnsi" w:hAnsiTheme="minorHAnsi" w:cstheme="minorHAnsi"/>
          <w:highlight w:val="yellow"/>
        </w:rPr>
        <w:t>These dynamics are not inconsistent with</w:t>
      </w:r>
      <w:r w:rsidRPr="00C86AFE">
        <w:rPr>
          <w:rStyle w:val="StyleUnderline"/>
          <w:rFonts w:asciiTheme="minorHAnsi" w:hAnsiTheme="minorHAnsi" w:cstheme="minorHAnsi"/>
        </w:rPr>
        <w:t xml:space="preserve"> a range of </w:t>
      </w:r>
      <w:r w:rsidRPr="00C86AFE">
        <w:rPr>
          <w:rStyle w:val="StyleUnderline"/>
          <w:rFonts w:asciiTheme="minorHAnsi" w:hAnsiTheme="minorHAnsi" w:cstheme="minorHAnsi"/>
          <w:highlight w:val="yellow"/>
        </w:rPr>
        <w:t>state interventions in the private economy</w:t>
      </w:r>
      <w:r w:rsidRPr="00C86AFE">
        <w:rPr>
          <w:rFonts w:asciiTheme="minorHAnsi" w:hAnsiTheme="minorHAnsi" w:cstheme="minorHAnsi"/>
        </w:rPr>
        <w:t xml:space="preserve">. </w:t>
      </w:r>
      <w:r w:rsidRPr="00C86AFE">
        <w:rPr>
          <w:rStyle w:val="StyleUnderline"/>
          <w:rFonts w:asciiTheme="minorHAnsi" w:hAnsiTheme="minorHAnsi" w:cstheme="minorHAnsi"/>
          <w:highlight w:val="yellow"/>
        </w:rPr>
        <w:t>Social insurance</w:t>
      </w:r>
      <w:r w:rsidRPr="00C86AFE">
        <w:rPr>
          <w:rStyle w:val="StyleUnderline"/>
          <w:rFonts w:asciiTheme="minorHAnsi" w:hAnsiTheme="minorHAnsi" w:cstheme="minorHAnsi"/>
        </w:rPr>
        <w:t xml:space="preserve"> to reduce economic insecurity, public </w:t>
      </w:r>
      <w:r w:rsidRPr="00C86AFE">
        <w:rPr>
          <w:rStyle w:val="StyleUnderline"/>
          <w:rFonts w:asciiTheme="minorHAnsi" w:hAnsiTheme="minorHAnsi" w:cstheme="minorHAnsi"/>
          <w:highlight w:val="yellow"/>
        </w:rPr>
        <w:t>investment in infrastructure</w:t>
      </w:r>
      <w:r w:rsidRPr="00C86AFE">
        <w:rPr>
          <w:rStyle w:val="StyleUnderline"/>
          <w:rFonts w:asciiTheme="minorHAnsi" w:hAnsiTheme="minorHAnsi" w:cstheme="minorHAnsi"/>
        </w:rPr>
        <w:t xml:space="preserve"> and the creation of </w:t>
      </w:r>
      <w:r w:rsidRPr="00C86AFE">
        <w:rPr>
          <w:rStyle w:val="StyleUnderline"/>
          <w:rFonts w:asciiTheme="minorHAnsi" w:hAnsiTheme="minorHAnsi" w:cstheme="minorHAnsi"/>
          <w:highlight w:val="yellow"/>
        </w:rPr>
        <w:t>public</w:t>
      </w:r>
      <w:r w:rsidRPr="00C86AFE">
        <w:rPr>
          <w:rStyle w:val="StyleUnderline"/>
          <w:rFonts w:asciiTheme="minorHAnsi" w:hAnsiTheme="minorHAnsi" w:cstheme="minorHAnsi"/>
        </w:rPr>
        <w:t xml:space="preserve"> or heavily regulated private </w:t>
      </w:r>
      <w:r w:rsidRPr="00C86AFE">
        <w:rPr>
          <w:rStyle w:val="StyleUnderline"/>
          <w:rFonts w:asciiTheme="minorHAnsi" w:hAnsiTheme="minorHAnsi" w:cstheme="minorHAnsi"/>
          <w:highlight w:val="yellow"/>
        </w:rPr>
        <w:t>utilities</w:t>
      </w:r>
      <w:r w:rsidRPr="00C86AFE">
        <w:rPr>
          <w:rStyle w:val="StyleUnderline"/>
          <w:rFonts w:asciiTheme="minorHAnsi" w:hAnsiTheme="minorHAnsi" w:cstheme="minorHAnsi"/>
        </w:rPr>
        <w:t xml:space="preserve"> to provide for basic services such as water, sewage, and electricity, </w:t>
      </w:r>
      <w:r w:rsidRPr="00C86AFE">
        <w:rPr>
          <w:rStyle w:val="StyleUnderline"/>
          <w:rFonts w:asciiTheme="minorHAnsi" w:hAnsiTheme="minorHAnsi" w:cstheme="minorHAnsi"/>
          <w:highlight w:val="yellow"/>
        </w:rPr>
        <w:t>antitrust and other measures</w:t>
      </w:r>
      <w:r w:rsidRPr="00C86AFE">
        <w:rPr>
          <w:rStyle w:val="StyleUnderline"/>
          <w:rFonts w:asciiTheme="minorHAnsi" w:hAnsiTheme="minorHAnsi" w:cstheme="minorHAnsi"/>
        </w:rPr>
        <w:t xml:space="preserve"> to assure fair and competitive markets, public support for basic science, applied </w:t>
      </w:r>
      <w:r w:rsidRPr="00C86AFE">
        <w:rPr>
          <w:rStyle w:val="StyleUnderline"/>
          <w:rFonts w:asciiTheme="minorHAnsi" w:hAnsiTheme="minorHAnsi" w:cstheme="minorHAnsi"/>
          <w:highlight w:val="yellow"/>
        </w:rPr>
        <w:t>r</w:t>
      </w:r>
      <w:r w:rsidRPr="00C86AFE">
        <w:rPr>
          <w:rStyle w:val="StyleUnderline"/>
          <w:rFonts w:asciiTheme="minorHAnsi" w:hAnsiTheme="minorHAnsi" w:cstheme="minorHAnsi"/>
        </w:rPr>
        <w:t xml:space="preserve">esearch </w:t>
      </w:r>
      <w:r w:rsidRPr="00C86AFE">
        <w:rPr>
          <w:rStyle w:val="StyleUnderline"/>
          <w:rFonts w:asciiTheme="minorHAnsi" w:hAnsiTheme="minorHAnsi" w:cstheme="minorHAnsi"/>
          <w:highlight w:val="yellow"/>
        </w:rPr>
        <w:t>and d</w:t>
      </w:r>
      <w:r w:rsidRPr="00C86AFE">
        <w:rPr>
          <w:rStyle w:val="StyleUnderline"/>
          <w:rFonts w:asciiTheme="minorHAnsi" w:hAnsiTheme="minorHAnsi" w:cstheme="minorHAnsi"/>
        </w:rPr>
        <w:t xml:space="preserve">evelopment, and commercialization of new technologies </w:t>
      </w:r>
      <w:r w:rsidRPr="00C86AFE">
        <w:rPr>
          <w:rStyle w:val="Emphasis"/>
          <w:rFonts w:asciiTheme="minorHAnsi" w:hAnsiTheme="minorHAnsi" w:cstheme="minorHAnsi"/>
        </w:rPr>
        <w:t xml:space="preserve">— </w:t>
      </w:r>
      <w:r w:rsidRPr="00C86AFE">
        <w:rPr>
          <w:rStyle w:val="Emphasis"/>
          <w:rFonts w:asciiTheme="minorHAnsi" w:hAnsiTheme="minorHAnsi" w:cstheme="minorHAnsi"/>
          <w:highlight w:val="yellow"/>
        </w:rPr>
        <w:t>all represent measures</w:t>
      </w:r>
      <w:r w:rsidRPr="00C86AFE">
        <w:rPr>
          <w:rStyle w:val="Emphasis"/>
          <w:rFonts w:asciiTheme="minorHAnsi" w:hAnsiTheme="minorHAnsi" w:cstheme="minorHAnsi"/>
        </w:rPr>
        <w:t xml:space="preserve"> national </w:t>
      </w:r>
      <w:r w:rsidRPr="00C86AFE">
        <w:rPr>
          <w:rStyle w:val="Emphasis"/>
          <w:rFonts w:asciiTheme="minorHAnsi" w:hAnsiTheme="minorHAnsi" w:cstheme="minorHAnsi"/>
          <w:highlight w:val="yellow"/>
        </w:rPr>
        <w:t>governments in various contexts have implemented</w:t>
      </w:r>
      <w:r w:rsidRPr="00C86AFE">
        <w:rPr>
          <w:rStyle w:val="Emphasis"/>
          <w:rFonts w:asciiTheme="minorHAnsi" w:hAnsiTheme="minorHAnsi" w:cstheme="minorHAnsi"/>
        </w:rPr>
        <w:t xml:space="preserve"> to good effect and </w:t>
      </w:r>
      <w:r w:rsidRPr="00C86AFE">
        <w:rPr>
          <w:rFonts w:asciiTheme="minorHAnsi" w:hAnsiTheme="minorHAnsi" w:cstheme="minorHAnsi"/>
        </w:rPr>
        <w:t xml:space="preserve">that, depending on the circumstance, </w:t>
      </w:r>
      <w:r w:rsidRPr="00C86AFE">
        <w:rPr>
          <w:rStyle w:val="StyleUnderline"/>
          <w:rFonts w:asciiTheme="minorHAnsi" w:hAnsiTheme="minorHAnsi" w:cstheme="minorHAnsi"/>
        </w:rPr>
        <w:t xml:space="preserve">may </w:t>
      </w:r>
      <w:r w:rsidRPr="00C86AFE">
        <w:rPr>
          <w:rFonts w:asciiTheme="minorHAnsi" w:hAnsiTheme="minorHAnsi" w:cstheme="minorHAnsi"/>
        </w:rPr>
        <w:t>even</w:t>
      </w:r>
      <w:r w:rsidRPr="00C86AFE">
        <w:rPr>
          <w:rStyle w:val="StyleUnderline"/>
          <w:rFonts w:asciiTheme="minorHAnsi" w:hAnsiTheme="minorHAnsi" w:cstheme="minorHAnsi"/>
        </w:rPr>
        <w:t xml:space="preserve"> be essential to </w:t>
      </w:r>
      <w:r w:rsidRPr="00C86AFE">
        <w:rPr>
          <w:rStyle w:val="Emphasis"/>
          <w:rFonts w:asciiTheme="minorHAnsi" w:hAnsiTheme="minorHAnsi" w:cstheme="minorHAnsi"/>
        </w:rPr>
        <w:t>sustaining</w:t>
      </w:r>
      <w:r w:rsidRPr="00C86AFE">
        <w:rPr>
          <w:rStyle w:val="StyleUnderline"/>
          <w:rFonts w:asciiTheme="minorHAnsi" w:hAnsiTheme="minorHAnsi" w:cstheme="minorHAnsi"/>
        </w:rPr>
        <w:t xml:space="preserve"> and </w:t>
      </w:r>
      <w:r w:rsidRPr="00C86AFE">
        <w:rPr>
          <w:rStyle w:val="Emphasis"/>
          <w:rFonts w:asciiTheme="minorHAnsi" w:hAnsiTheme="minorHAnsi" w:cstheme="minorHAnsi"/>
        </w:rPr>
        <w:t>accelerating rising incomes and resource productivity</w:t>
      </w:r>
      <w:r w:rsidRPr="00C86AFE">
        <w:rPr>
          <w:rStyle w:val="StyleUnderline"/>
          <w:rFonts w:asciiTheme="minorHAnsi" w:hAnsiTheme="minorHAnsi" w:cstheme="minorHAnsi"/>
        </w:rPr>
        <w:t xml:space="preserve">. </w:t>
      </w:r>
      <w:r w:rsidRPr="00C86AFE">
        <w:rPr>
          <w:rFonts w:asciiTheme="minorHAnsi" w:hAnsiTheme="minorHAnsi" w:cstheme="minorHAnsi"/>
          <w:highlight w:val="yellow"/>
        </w:rPr>
        <w:t>But</w:t>
      </w:r>
      <w:r w:rsidRPr="00C86AFE">
        <w:rPr>
          <w:rFonts w:asciiTheme="minorHAnsi" w:hAnsiTheme="minorHAnsi" w:cstheme="minorHAnsi"/>
        </w:rPr>
        <w:t xml:space="preserve"> </w:t>
      </w:r>
      <w:r w:rsidRPr="00C86AFE">
        <w:rPr>
          <w:rFonts w:asciiTheme="minorHAnsi" w:hAnsiTheme="minorHAnsi" w:cstheme="minorHAnsi"/>
          <w:highlight w:val="yellow"/>
        </w:rPr>
        <w:t xml:space="preserve">we </w:t>
      </w:r>
      <w:r w:rsidRPr="00C86AFE">
        <w:rPr>
          <w:rStyle w:val="StyleUnderline"/>
          <w:rFonts w:asciiTheme="minorHAnsi" w:hAnsiTheme="minorHAnsi" w:cstheme="minorHAnsi"/>
          <w:highlight w:val="yellow"/>
        </w:rPr>
        <w:t>should</w:t>
      </w:r>
      <w:r w:rsidRPr="00C86AFE">
        <w:rPr>
          <w:rStyle w:val="StyleUnderline"/>
          <w:rFonts w:asciiTheme="minorHAnsi" w:hAnsiTheme="minorHAnsi" w:cstheme="minorHAnsi"/>
        </w:rPr>
        <w:t xml:space="preserve"> also </w:t>
      </w:r>
      <w:r w:rsidRPr="00C86AFE">
        <w:rPr>
          <w:rStyle w:val="StyleUnderline"/>
          <w:rFonts w:asciiTheme="minorHAnsi" w:hAnsiTheme="minorHAnsi" w:cstheme="minorHAnsi"/>
          <w:highlight w:val="yellow"/>
        </w:rPr>
        <w:t>not overlook the underlying engine that has driven rising prosperity, slowing population growth rates, and increasing resource efficiency.</w:t>
      </w:r>
      <w:r w:rsidRPr="00C86AFE">
        <w:rPr>
          <w:rFonts w:asciiTheme="minorHAnsi" w:hAnsiTheme="minorHAnsi" w:cstheme="minorHAnsi"/>
        </w:rPr>
        <w:t xml:space="preserve"> Standing before the offices of the Federal Trade Commission in Washington, DC, is a sculpture depicting a heavily muscled man trying to restrain an even more heavily muscled workhorse. The horse represents the massive power of trade; the man represents the obligation of government to tame and bring into the service of society this wild and vibrant power. This sculpture could have been placed just as meaningfully in front of the Securities and Exchange Commission or the Environmental Protection Agency, or indeed any government entity in any country charged with harnessing and guiding the forces unleashed by capitalism. But the Federal Trade Commission sculpture also implicitly conveys a forceful warning. </w:t>
      </w:r>
      <w:r w:rsidRPr="00C86AFE">
        <w:rPr>
          <w:rStyle w:val="StyleUnderline"/>
          <w:rFonts w:asciiTheme="minorHAnsi" w:hAnsiTheme="minorHAnsi" w:cstheme="minorHAnsi"/>
          <w:highlight w:val="yellow"/>
        </w:rPr>
        <w:t>Tame it as you will. But don’t kill the horse we need to ride into the future</w:t>
      </w:r>
      <w:r w:rsidRPr="00C86AFE">
        <w:rPr>
          <w:rStyle w:val="StyleUnderline"/>
          <w:rFonts w:asciiTheme="minorHAnsi" w:hAnsiTheme="minorHAnsi" w:cstheme="minorHAnsi"/>
        </w:rPr>
        <w:t>.</w:t>
      </w:r>
    </w:p>
    <w:p w14:paraId="34D8E634" w14:textId="77777777" w:rsidR="0023299F" w:rsidRPr="00C86AFE" w:rsidRDefault="0023299F" w:rsidP="0023299F">
      <w:pPr>
        <w:pStyle w:val="Heading4"/>
        <w:rPr>
          <w:rFonts w:asciiTheme="minorHAnsi" w:hAnsiTheme="minorHAnsi" w:cstheme="minorHAnsi"/>
        </w:rPr>
      </w:pPr>
      <w:r w:rsidRPr="00C86AFE">
        <w:rPr>
          <w:rFonts w:asciiTheme="minorHAnsi" w:hAnsiTheme="minorHAnsi" w:cstheme="minorHAnsi"/>
        </w:rPr>
        <w:t>Gains far outweigh the costs</w:t>
      </w:r>
    </w:p>
    <w:p w14:paraId="000421F3" w14:textId="77777777" w:rsidR="0023299F" w:rsidRPr="00C86AFE" w:rsidRDefault="0023299F" w:rsidP="0023299F">
      <w:pPr>
        <w:rPr>
          <w:rFonts w:asciiTheme="minorHAnsi" w:hAnsiTheme="minorHAnsi" w:cstheme="minorHAnsi"/>
        </w:rPr>
      </w:pPr>
      <w:r w:rsidRPr="00C86AFE">
        <w:rPr>
          <w:rStyle w:val="Style13ptBold"/>
          <w:rFonts w:asciiTheme="minorHAnsi" w:hAnsiTheme="minorHAnsi" w:cstheme="minorHAnsi"/>
        </w:rPr>
        <w:t xml:space="preserve">Hufbauer 16 </w:t>
      </w:r>
      <w:r w:rsidRPr="00C86AFE">
        <w:rPr>
          <w:rFonts w:asciiTheme="minorHAnsi" w:hAnsiTheme="minorHAnsi" w:cstheme="minorHAnsi"/>
        </w:rPr>
        <w:t>– Reginald Jones Senior Fellow; the Maurice Greenberg Chair and Director of Studies at the Council on Foreign Relations (1996–98), the Marcus Wallenberg Professor of International Finance Diplomacy at Georgetown University (1985–92), senior fellow at the Institute (1981–85), deputy director of the International Law Institute at Georgetown University (Gary Clyde, "Why Globalization Pays," PIIE, https://piie.com/blogs/realtime-economic-issues-watch/why-globalization-pays)</w:t>
      </w:r>
    </w:p>
    <w:p w14:paraId="39971E93" w14:textId="77777777" w:rsidR="0023299F" w:rsidRDefault="0023299F" w:rsidP="0023299F">
      <w:pPr>
        <w:rPr>
          <w:rStyle w:val="StyleUnderline"/>
          <w:rFonts w:asciiTheme="minorHAnsi" w:hAnsiTheme="minorHAnsi" w:cstheme="minorHAnsi"/>
        </w:rPr>
      </w:pPr>
      <w:r w:rsidRPr="00C86AFE">
        <w:rPr>
          <w:rFonts w:asciiTheme="minorHAnsi" w:hAnsiTheme="minorHAnsi" w:cstheme="minorHAnsi"/>
        </w:rPr>
        <w:t xml:space="preserve">In the wake of Brexit and Trump, commentators foretell the end of globalization.1 In policy terms, they certainly have a point: Even before Brexit, the World Trade Organization’s Doha Round was dead, the Trans-Pacific Partnership faced political hurdles, and micro-protectionist measures were sprouting like summer dandelions. Anti-globalization policies have contributed to the abnormally tepid growth of world trade and investment since 2010. </w:t>
      </w:r>
      <w:r w:rsidRPr="00C86AFE">
        <w:rPr>
          <w:rStyle w:val="StyleUnderline"/>
          <w:rFonts w:asciiTheme="minorHAnsi" w:hAnsiTheme="minorHAnsi" w:cstheme="minorHAnsi"/>
        </w:rPr>
        <w:t>But before stuffing pro-globalization policies in the deep freeze, it’s worth recounting the benefits of US engagement with the world economy</w:t>
      </w:r>
      <w:r w:rsidRPr="00C86AFE">
        <w:rPr>
          <w:rFonts w:asciiTheme="minorHAnsi" w:hAnsiTheme="minorHAnsi" w:cstheme="minorHAnsi"/>
        </w:rPr>
        <w:t xml:space="preserve">. In his Sunday column (link is external), former Treasury secretary Henry Paulson quoted the Peterson Institute’s calculation that </w:t>
      </w:r>
      <w:r w:rsidRPr="00C86AFE">
        <w:rPr>
          <w:rStyle w:val="StyleUnderline"/>
          <w:rFonts w:asciiTheme="minorHAnsi" w:hAnsiTheme="minorHAnsi" w:cstheme="minorHAnsi"/>
          <w:highlight w:val="yellow"/>
        </w:rPr>
        <w:t>deeper engagement since World War II has raised real household incomes by $10,000 annually</w:t>
      </w:r>
      <w:r w:rsidRPr="00C86AFE">
        <w:rPr>
          <w:rFonts w:asciiTheme="minorHAnsi" w:hAnsiTheme="minorHAnsi" w:cstheme="minorHAnsi"/>
        </w:rPr>
        <w:t xml:space="preserve">.2 Total US GDP gains from post-World War II globalization—resulting both from trade agreements and from transportation and communications technology—now exceed $1 trillion each year. </w:t>
      </w:r>
      <w:r w:rsidRPr="00C86AFE">
        <w:rPr>
          <w:rStyle w:val="StyleUnderline"/>
          <w:rFonts w:asciiTheme="minorHAnsi" w:hAnsiTheme="minorHAnsi" w:cstheme="minorHAnsi"/>
          <w:highlight w:val="yellow"/>
        </w:rPr>
        <w:t>These gains are delivered through</w:t>
      </w:r>
      <w:r w:rsidRPr="00C86AFE">
        <w:rPr>
          <w:rStyle w:val="StyleUnderline"/>
          <w:rFonts w:asciiTheme="minorHAnsi" w:hAnsiTheme="minorHAnsi" w:cstheme="minorHAnsi"/>
        </w:rPr>
        <w:t xml:space="preserve"> several channels</w:t>
      </w:r>
      <w:r w:rsidRPr="00C86AFE">
        <w:rPr>
          <w:rFonts w:asciiTheme="minorHAnsi" w:hAnsiTheme="minorHAnsi" w:cstheme="minorHAnsi"/>
        </w:rPr>
        <w:t xml:space="preserve">, some of them obvious, others less so. The channels are all linked to </w:t>
      </w:r>
      <w:r w:rsidRPr="00C86AFE">
        <w:rPr>
          <w:rStyle w:val="StyleUnderline"/>
          <w:rFonts w:asciiTheme="minorHAnsi" w:hAnsiTheme="minorHAnsi" w:cstheme="minorHAnsi"/>
        </w:rPr>
        <w:t xml:space="preserve">the </w:t>
      </w:r>
      <w:r w:rsidRPr="00C86AFE">
        <w:rPr>
          <w:rStyle w:val="StyleUnderline"/>
          <w:rFonts w:asciiTheme="minorHAnsi" w:hAnsiTheme="minorHAnsi" w:cstheme="minorHAnsi"/>
          <w:highlight w:val="yellow"/>
        </w:rPr>
        <w:t>rise of imports, exports, and inward and outward direct investment relative to GDP</w:t>
      </w:r>
      <w:r w:rsidRPr="00C86AFE">
        <w:rPr>
          <w:rFonts w:asciiTheme="minorHAnsi" w:hAnsiTheme="minorHAnsi" w:cstheme="minorHAnsi"/>
        </w:rPr>
        <w:t xml:space="preserve">—a phenomenon that characterized the American economy from the end of World War II to 2010, and then stopped.3 Perhaps most obvious are low prices for imported merchandise found at Walmart, Target, Amazon, and thousands of other retailers. Much of this merchandise is no longer produced in the United States, and if it were produced retail prices would be far higher—think of running shoes, t-shirts, and TV sets. Similarly, US firms raise living standards abroad by exporting goods and services not produced there (Boeing aircraft, blockbuster movies) or made at much higher cost abroad (chicken, corn, CAT scans, turbines). These are the daily benefits of David Ricardo’s comparative advantage, a concept studied by nearly every college student. </w:t>
      </w:r>
      <w:r w:rsidRPr="00C86AFE">
        <w:rPr>
          <w:rStyle w:val="StyleUnderline"/>
          <w:rFonts w:asciiTheme="minorHAnsi" w:hAnsiTheme="minorHAnsi" w:cstheme="minorHAnsi"/>
        </w:rPr>
        <w:t xml:space="preserve">Closely related is the channel of </w:t>
      </w:r>
      <w:r w:rsidRPr="00C86AFE">
        <w:rPr>
          <w:rStyle w:val="StyleUnderline"/>
          <w:rFonts w:asciiTheme="minorHAnsi" w:hAnsiTheme="minorHAnsi" w:cstheme="minorHAnsi"/>
          <w:highlight w:val="yellow"/>
        </w:rPr>
        <w:t>greater variety enjoyed not only by</w:t>
      </w:r>
      <w:r w:rsidRPr="00C86AFE">
        <w:rPr>
          <w:rStyle w:val="StyleUnderline"/>
          <w:rFonts w:asciiTheme="minorHAnsi" w:hAnsiTheme="minorHAnsi" w:cstheme="minorHAnsi"/>
        </w:rPr>
        <w:t xml:space="preserve"> household </w:t>
      </w:r>
      <w:r w:rsidRPr="00C86AFE">
        <w:rPr>
          <w:rStyle w:val="StyleUnderline"/>
          <w:rFonts w:asciiTheme="minorHAnsi" w:hAnsiTheme="minorHAnsi" w:cstheme="minorHAnsi"/>
          <w:highlight w:val="yellow"/>
        </w:rPr>
        <w:t>consumers but also</w:t>
      </w:r>
      <w:r w:rsidRPr="00C86AFE">
        <w:rPr>
          <w:rStyle w:val="StyleUnderline"/>
          <w:rFonts w:asciiTheme="minorHAnsi" w:hAnsiTheme="minorHAnsi" w:cstheme="minorHAnsi"/>
        </w:rPr>
        <w:t xml:space="preserve"> by business </w:t>
      </w:r>
      <w:r w:rsidRPr="00C86AFE">
        <w:rPr>
          <w:rStyle w:val="StyleUnderline"/>
          <w:rFonts w:asciiTheme="minorHAnsi" w:hAnsiTheme="minorHAnsi" w:cstheme="minorHAnsi"/>
          <w:highlight w:val="yellow"/>
        </w:rPr>
        <w:t>firms</w:t>
      </w:r>
      <w:r w:rsidRPr="00C86AFE">
        <w:rPr>
          <w:rFonts w:asciiTheme="minorHAnsi" w:hAnsiTheme="minorHAnsi" w:cstheme="minorHAnsi"/>
        </w:rPr>
        <w:t xml:space="preserve">. Thanks to imports they can buy exactly the item they need, whether software applications for designing auto engines or testing pharmaceuticals, or dining room tables crafted from teak or mahogany. </w:t>
      </w:r>
      <w:r w:rsidRPr="00C86AFE">
        <w:rPr>
          <w:rStyle w:val="StyleUnderline"/>
          <w:rFonts w:asciiTheme="minorHAnsi" w:hAnsiTheme="minorHAnsi" w:cstheme="minorHAnsi"/>
        </w:rPr>
        <w:t>Less obvious</w:t>
      </w:r>
      <w:r w:rsidRPr="00C86AFE">
        <w:rPr>
          <w:rFonts w:asciiTheme="minorHAnsi" w:hAnsiTheme="minorHAnsi" w:cstheme="minorHAnsi"/>
        </w:rPr>
        <w:t xml:space="preserve">, but critically important, </w:t>
      </w:r>
      <w:r w:rsidRPr="00C86AFE">
        <w:rPr>
          <w:rStyle w:val="StyleUnderline"/>
          <w:rFonts w:asciiTheme="minorHAnsi" w:hAnsiTheme="minorHAnsi" w:cstheme="minorHAnsi"/>
        </w:rPr>
        <w:t xml:space="preserve">is </w:t>
      </w:r>
      <w:r w:rsidRPr="00C86AFE">
        <w:rPr>
          <w:rStyle w:val="StyleUnderline"/>
          <w:rFonts w:asciiTheme="minorHAnsi" w:hAnsiTheme="minorHAnsi" w:cstheme="minorHAnsi"/>
          <w:highlight w:val="yellow"/>
        </w:rPr>
        <w:t>the contribution</w:t>
      </w:r>
      <w:r w:rsidRPr="00C86AFE">
        <w:rPr>
          <w:rStyle w:val="StyleUnderline"/>
          <w:rFonts w:asciiTheme="minorHAnsi" w:hAnsiTheme="minorHAnsi" w:cstheme="minorHAnsi"/>
        </w:rPr>
        <w:t xml:space="preserve"> that </w:t>
      </w:r>
      <w:r w:rsidRPr="00C86AFE">
        <w:rPr>
          <w:rStyle w:val="StyleUnderline"/>
          <w:rFonts w:asciiTheme="minorHAnsi" w:hAnsiTheme="minorHAnsi" w:cstheme="minorHAnsi"/>
          <w:highlight w:val="yellow"/>
        </w:rPr>
        <w:t>global competition makes to productivity per worker</w:t>
      </w:r>
      <w:r w:rsidRPr="00C86AFE">
        <w:rPr>
          <w:rFonts w:asciiTheme="minorHAnsi" w:hAnsiTheme="minorHAnsi" w:cstheme="minorHAnsi"/>
        </w:rPr>
        <w:t>. Through the process of “sifting and sorting,”</w:t>
      </w:r>
      <w:r w:rsidRPr="00C86AFE">
        <w:rPr>
          <w:rStyle w:val="StyleUnderline"/>
          <w:rFonts w:asciiTheme="minorHAnsi" w:hAnsiTheme="minorHAnsi" w:cstheme="minorHAnsi"/>
        </w:rPr>
        <w:t xml:space="preserve"> </w:t>
      </w:r>
      <w:r w:rsidRPr="00C86AFE">
        <w:rPr>
          <w:rStyle w:val="StyleUnderline"/>
          <w:rFonts w:asciiTheme="minorHAnsi" w:hAnsiTheme="minorHAnsi" w:cstheme="minorHAnsi"/>
          <w:highlight w:val="yellow"/>
        </w:rPr>
        <w:t>competition compels less productive firms to shrink and enables more productive firms to expand</w:t>
      </w:r>
      <w:r w:rsidRPr="00C86AFE">
        <w:rPr>
          <w:rFonts w:asciiTheme="minorHAnsi" w:hAnsiTheme="minorHAnsi" w:cstheme="minorHAnsi"/>
        </w:rPr>
        <w:t xml:space="preserve">. Hence average productivity per worker rises as high-productivity firms employ a larger share of the labor force. Both imports and exports drive the sifting and sorting process. </w:t>
      </w:r>
      <w:r w:rsidRPr="00C86AFE">
        <w:rPr>
          <w:rStyle w:val="StyleUnderline"/>
          <w:rFonts w:asciiTheme="minorHAnsi" w:hAnsiTheme="minorHAnsi" w:cstheme="minorHAnsi"/>
        </w:rPr>
        <w:t xml:space="preserve">A similar but distinct phenomenon is the pressure competition places on managers to improve their game to defend market shares </w:t>
      </w:r>
      <w:r w:rsidRPr="00C86AFE">
        <w:rPr>
          <w:rFonts w:asciiTheme="minorHAnsi" w:hAnsiTheme="minorHAnsi" w:cstheme="minorHAnsi"/>
        </w:rPr>
        <w:t xml:space="preserve">at home and abroad. This applies to any firm that faces a more potent array of competitors. Improving a firm’s game requires new products and processes, calling for more investment in plant, equipment, and R&amp;D. It also requires firms to trim their mark-up margins over variable cost, another obscure but significant channel for globalization benefits, even in the giant US economy. Linking many of the delivery channels is the fact that </w:t>
      </w:r>
      <w:r w:rsidRPr="00C86AFE">
        <w:rPr>
          <w:rStyle w:val="StyleUnderline"/>
          <w:rFonts w:asciiTheme="minorHAnsi" w:hAnsiTheme="minorHAnsi" w:cstheme="minorHAnsi"/>
          <w:highlight w:val="yellow"/>
        </w:rPr>
        <w:t>globalization saves all countries from reinventing the wheel for each</w:t>
      </w:r>
      <w:r w:rsidRPr="00C86AFE">
        <w:rPr>
          <w:rStyle w:val="StyleUnderline"/>
          <w:rFonts w:asciiTheme="minorHAnsi" w:hAnsiTheme="minorHAnsi" w:cstheme="minorHAnsi"/>
        </w:rPr>
        <w:t xml:space="preserve"> national </w:t>
      </w:r>
      <w:r w:rsidRPr="00C86AFE">
        <w:rPr>
          <w:rStyle w:val="StyleUnderline"/>
          <w:rFonts w:asciiTheme="minorHAnsi" w:hAnsiTheme="minorHAnsi" w:cstheme="minorHAnsi"/>
          <w:highlight w:val="yellow"/>
        </w:rPr>
        <w:t>market</w:t>
      </w:r>
      <w:r w:rsidRPr="00C86AFE">
        <w:rPr>
          <w:rFonts w:asciiTheme="minorHAnsi" w:hAnsiTheme="minorHAnsi" w:cstheme="minorHAnsi"/>
        </w:rPr>
        <w:t xml:space="preserve">. The R&amp;D and specialized knowledge that underlie modern production is enormously expensive, but </w:t>
      </w:r>
      <w:r w:rsidRPr="00C86AFE">
        <w:rPr>
          <w:rStyle w:val="StyleUnderline"/>
          <w:rFonts w:asciiTheme="minorHAnsi" w:hAnsiTheme="minorHAnsi" w:cstheme="minorHAnsi"/>
          <w:highlight w:val="yellow"/>
        </w:rPr>
        <w:t>once discoveries are made they can be applied worldwide</w:t>
      </w:r>
      <w:r w:rsidRPr="00C86AFE">
        <w:rPr>
          <w:rStyle w:val="StyleUnderline"/>
          <w:rFonts w:asciiTheme="minorHAnsi" w:hAnsiTheme="minorHAnsi" w:cstheme="minorHAnsi"/>
        </w:rPr>
        <w:t xml:space="preserve"> with only a fraction of the original expenditure.</w:t>
      </w:r>
      <w:r w:rsidRPr="00C86AFE">
        <w:rPr>
          <w:rFonts w:asciiTheme="minorHAnsi" w:hAnsiTheme="minorHAnsi" w:cstheme="minorHAnsi"/>
        </w:rPr>
        <w:t xml:space="preserve"> It’s not a coincidence that the engine of future globalization—defined as rising imports, exports, and direct investment relative to GDP—has sputtered since 2010, that world economic recovery has been sluggish for the past six years, that all forms of investment have lagged, and that productivity growth per worker in advanced countries since 2010 has been no greater than half the rate enjoyed in the previous 60 years (a little above 1 percent now versus more than 2 percent historically). </w:t>
      </w:r>
      <w:r w:rsidRPr="00C86AFE">
        <w:rPr>
          <w:rStyle w:val="StyleUnderline"/>
          <w:rFonts w:asciiTheme="minorHAnsi" w:hAnsiTheme="minorHAnsi" w:cstheme="minorHAnsi"/>
          <w:highlight w:val="yellow"/>
        </w:rPr>
        <w:t>Despite political headwinds</w:t>
      </w:r>
      <w:r w:rsidRPr="00C86AFE">
        <w:rPr>
          <w:rStyle w:val="StyleUnderline"/>
          <w:rFonts w:asciiTheme="minorHAnsi" w:hAnsiTheme="minorHAnsi" w:cstheme="minorHAnsi"/>
        </w:rPr>
        <w:t xml:space="preserve">, world </w:t>
      </w:r>
      <w:r w:rsidRPr="00C86AFE">
        <w:rPr>
          <w:rStyle w:val="StyleUnderline"/>
          <w:rFonts w:asciiTheme="minorHAnsi" w:hAnsiTheme="minorHAnsi" w:cstheme="minorHAnsi"/>
          <w:highlight w:val="yellow"/>
        </w:rPr>
        <w:t xml:space="preserve">leaders should be </w:t>
      </w:r>
      <w:r w:rsidRPr="00C86AFE">
        <w:rPr>
          <w:rStyle w:val="Emphasis"/>
          <w:rFonts w:asciiTheme="minorHAnsi" w:hAnsiTheme="minorHAnsi" w:cstheme="minorHAnsi"/>
          <w:highlight w:val="yellow"/>
        </w:rPr>
        <w:t>urging more</w:t>
      </w:r>
      <w:r w:rsidRPr="00C86AFE">
        <w:rPr>
          <w:rStyle w:val="Emphasis"/>
          <w:rFonts w:asciiTheme="minorHAnsi" w:hAnsiTheme="minorHAnsi" w:cstheme="minorHAnsi"/>
        </w:rPr>
        <w:t xml:space="preserve"> policy </w:t>
      </w:r>
      <w:r w:rsidRPr="00C86AFE">
        <w:rPr>
          <w:rStyle w:val="Emphasis"/>
          <w:rFonts w:asciiTheme="minorHAnsi" w:hAnsiTheme="minorHAnsi" w:cstheme="minorHAnsi"/>
          <w:highlight w:val="yellow"/>
        </w:rPr>
        <w:t>liberalization and</w:t>
      </w:r>
      <w:r w:rsidRPr="00C86AFE">
        <w:rPr>
          <w:rStyle w:val="Emphasis"/>
          <w:rFonts w:asciiTheme="minorHAnsi" w:hAnsiTheme="minorHAnsi" w:cstheme="minorHAnsi"/>
        </w:rPr>
        <w:t xml:space="preserve"> the </w:t>
      </w:r>
      <w:r w:rsidRPr="00C86AFE">
        <w:rPr>
          <w:rStyle w:val="Emphasis"/>
          <w:rFonts w:asciiTheme="minorHAnsi" w:hAnsiTheme="minorHAnsi" w:cstheme="minorHAnsi"/>
          <w:highlight w:val="yellow"/>
        </w:rPr>
        <w:t>embrace</w:t>
      </w:r>
      <w:r w:rsidRPr="00C86AFE">
        <w:rPr>
          <w:rStyle w:val="Emphasis"/>
          <w:rFonts w:asciiTheme="minorHAnsi" w:hAnsiTheme="minorHAnsi" w:cstheme="minorHAnsi"/>
        </w:rPr>
        <w:t xml:space="preserve"> of future </w:t>
      </w:r>
      <w:r w:rsidRPr="00C86AFE">
        <w:rPr>
          <w:rStyle w:val="Emphasis"/>
          <w:rFonts w:asciiTheme="minorHAnsi" w:hAnsiTheme="minorHAnsi" w:cstheme="minorHAnsi"/>
          <w:highlight w:val="yellow"/>
        </w:rPr>
        <w:t>globalization</w:t>
      </w:r>
      <w:r w:rsidRPr="00C86AFE">
        <w:rPr>
          <w:rStyle w:val="Emphasis"/>
          <w:rFonts w:asciiTheme="minorHAnsi" w:hAnsiTheme="minorHAnsi" w:cstheme="minorHAnsi"/>
        </w:rPr>
        <w:t>,</w:t>
      </w:r>
      <w:r w:rsidRPr="00C86AFE">
        <w:rPr>
          <w:rFonts w:asciiTheme="minorHAnsi" w:hAnsiTheme="minorHAnsi" w:cstheme="minorHAnsi"/>
        </w:rPr>
        <w:t xml:space="preserve"> </w:t>
      </w:r>
      <w:r w:rsidRPr="00C86AFE">
        <w:rPr>
          <w:rStyle w:val="StyleUnderline"/>
          <w:rFonts w:asciiTheme="minorHAnsi" w:hAnsiTheme="minorHAnsi" w:cstheme="minorHAnsi"/>
        </w:rPr>
        <w:t>not a retreat to national borders and national markets</w:t>
      </w:r>
      <w:r w:rsidRPr="00C86AFE">
        <w:rPr>
          <w:rFonts w:asciiTheme="minorHAnsi" w:hAnsiTheme="minorHAnsi" w:cstheme="minorHAnsi"/>
        </w:rPr>
        <w:t xml:space="preserve">. To be sure, leaders should also sharply upgrade adjustment programs for those who lose from globalization. But </w:t>
      </w:r>
      <w:r w:rsidRPr="00C86AFE">
        <w:rPr>
          <w:rStyle w:val="StyleUnderline"/>
          <w:rFonts w:asciiTheme="minorHAnsi" w:hAnsiTheme="minorHAnsi" w:cstheme="minorHAnsi"/>
          <w:highlight w:val="yellow"/>
        </w:rPr>
        <w:t>since</w:t>
      </w:r>
      <w:r w:rsidRPr="00C86AFE">
        <w:rPr>
          <w:rStyle w:val="StyleUnderline"/>
          <w:rFonts w:asciiTheme="minorHAnsi" w:hAnsiTheme="minorHAnsi" w:cstheme="minorHAnsi"/>
        </w:rPr>
        <w:t xml:space="preserve"> globalization </w:t>
      </w:r>
      <w:r w:rsidRPr="00C86AFE">
        <w:rPr>
          <w:rStyle w:val="Emphasis"/>
          <w:rFonts w:asciiTheme="minorHAnsi" w:hAnsiTheme="minorHAnsi" w:cstheme="minorHAnsi"/>
          <w:highlight w:val="yellow"/>
        </w:rPr>
        <w:t>gains</w:t>
      </w:r>
      <w:r w:rsidRPr="00C86AFE">
        <w:rPr>
          <w:rStyle w:val="StyleUnderline"/>
          <w:rFonts w:asciiTheme="minorHAnsi" w:hAnsiTheme="minorHAnsi" w:cstheme="minorHAnsi"/>
          <w:highlight w:val="yellow"/>
        </w:rPr>
        <w:t xml:space="preserve"> to the overall economy </w:t>
      </w:r>
      <w:r w:rsidRPr="00C86AFE">
        <w:rPr>
          <w:rStyle w:val="Emphasis"/>
          <w:rFonts w:asciiTheme="minorHAnsi" w:hAnsiTheme="minorHAnsi" w:cstheme="minorHAnsi"/>
          <w:highlight w:val="yellow"/>
        </w:rPr>
        <w:t>outweigh losses to affected</w:t>
      </w:r>
      <w:r w:rsidRPr="00C86AFE">
        <w:rPr>
          <w:rStyle w:val="StyleUnderline"/>
          <w:rFonts w:asciiTheme="minorHAnsi" w:hAnsiTheme="minorHAnsi" w:cstheme="minorHAnsi"/>
          <w:highlight w:val="yellow"/>
        </w:rPr>
        <w:t xml:space="preserve"> </w:t>
      </w:r>
      <w:r w:rsidRPr="00C86AFE">
        <w:rPr>
          <w:rStyle w:val="Emphasis"/>
          <w:rFonts w:asciiTheme="minorHAnsi" w:hAnsiTheme="minorHAnsi" w:cstheme="minorHAnsi"/>
          <w:highlight w:val="yellow"/>
        </w:rPr>
        <w:t>workers</w:t>
      </w:r>
      <w:r w:rsidRPr="00C86AFE">
        <w:rPr>
          <w:rStyle w:val="StyleUnderline"/>
          <w:rFonts w:asciiTheme="minorHAnsi" w:hAnsiTheme="minorHAnsi" w:cstheme="minorHAnsi"/>
          <w:highlight w:val="yellow"/>
        </w:rPr>
        <w:t xml:space="preserve"> </w:t>
      </w:r>
      <w:r w:rsidRPr="00C86AFE">
        <w:rPr>
          <w:rStyle w:val="Emphasis"/>
          <w:rFonts w:asciiTheme="minorHAnsi" w:hAnsiTheme="minorHAnsi" w:cstheme="minorHAnsi"/>
          <w:highlight w:val="yellow"/>
        </w:rPr>
        <w:t>by a ratio of</w:t>
      </w:r>
      <w:r w:rsidRPr="00C86AFE">
        <w:rPr>
          <w:rStyle w:val="Emphasis"/>
          <w:rFonts w:asciiTheme="minorHAnsi" w:hAnsiTheme="minorHAnsi" w:cstheme="minorHAnsi"/>
        </w:rPr>
        <w:t xml:space="preserve"> at least </w:t>
      </w:r>
      <w:r w:rsidRPr="00C86AFE">
        <w:rPr>
          <w:rStyle w:val="Emphasis"/>
          <w:rFonts w:asciiTheme="minorHAnsi" w:hAnsiTheme="minorHAnsi" w:cstheme="minorHAnsi"/>
          <w:highlight w:val="yellow"/>
        </w:rPr>
        <w:t>10 to 1,</w:t>
      </w:r>
      <w:r w:rsidRPr="00C86AFE">
        <w:rPr>
          <w:rStyle w:val="StyleUnderline"/>
          <w:rFonts w:asciiTheme="minorHAnsi" w:hAnsiTheme="minorHAnsi" w:cstheme="minorHAnsi"/>
          <w:highlight w:val="yellow"/>
        </w:rPr>
        <w:t xml:space="preserve"> it makes no sense to throw globalization in reverse and make everyone poorer</w:t>
      </w:r>
      <w:r w:rsidRPr="00C86AFE">
        <w:rPr>
          <w:rStyle w:val="StyleUnderline"/>
          <w:rFonts w:asciiTheme="minorHAnsi" w:hAnsiTheme="minorHAnsi" w:cstheme="minorHAnsi"/>
        </w:rPr>
        <w:t>.</w:t>
      </w:r>
    </w:p>
    <w:p w14:paraId="757CC930" w14:textId="77777777" w:rsidR="0023299F" w:rsidRPr="00843242" w:rsidRDefault="0023299F" w:rsidP="0023299F">
      <w:pPr>
        <w:pStyle w:val="Heading4"/>
      </w:pPr>
      <w:r w:rsidRPr="00843242">
        <w:t xml:space="preserve">Global inequality declining now – industrialization, free trade, and globalization are driving quality of life increases – remaining inequality caused by resource curse, not neoliberalism </w:t>
      </w:r>
    </w:p>
    <w:p w14:paraId="4F3F31B2" w14:textId="77777777" w:rsidR="0023299F" w:rsidRPr="00DF674E" w:rsidRDefault="0023299F" w:rsidP="0023299F">
      <w:pPr>
        <w:rPr>
          <w:rStyle w:val="Style13ptBold"/>
          <w:rFonts w:asciiTheme="majorHAnsi" w:hAnsiTheme="majorHAnsi"/>
        </w:rPr>
      </w:pPr>
      <w:r w:rsidRPr="00DF674E">
        <w:rPr>
          <w:rStyle w:val="Style13ptBold"/>
          <w:rFonts w:asciiTheme="majorHAnsi" w:hAnsiTheme="majorHAnsi"/>
        </w:rPr>
        <w:t>Smith 16</w:t>
      </w:r>
    </w:p>
    <w:p w14:paraId="46624BDC" w14:textId="77777777" w:rsidR="0023299F" w:rsidRPr="00DF674E" w:rsidRDefault="0023299F" w:rsidP="0023299F">
      <w:pPr>
        <w:rPr>
          <w:rFonts w:asciiTheme="majorHAnsi" w:hAnsiTheme="majorHAnsi"/>
          <w:b/>
          <w:bCs/>
        </w:rPr>
      </w:pPr>
      <w:r w:rsidRPr="00DF674E">
        <w:rPr>
          <w:rFonts w:asciiTheme="majorHAnsi" w:hAnsiTheme="majorHAnsi"/>
          <w:b/>
          <w:bCs/>
        </w:rPr>
        <w:t xml:space="preserve">(Noah Smith, assistant professor of finance at Stony Brook University and a freelance writer for a number of finance and business publications, “There's Great News on Inequality and Poverty,” </w:t>
      </w:r>
      <w:r w:rsidRPr="00DF674E">
        <w:rPr>
          <w:rFonts w:asciiTheme="majorHAnsi" w:hAnsiTheme="majorHAnsi"/>
          <w:b/>
          <w:bCs/>
          <w:i/>
        </w:rPr>
        <w:t>Bloomberg View</w:t>
      </w:r>
      <w:r w:rsidRPr="00DF674E">
        <w:rPr>
          <w:rFonts w:asciiTheme="majorHAnsi" w:hAnsiTheme="majorHAnsi"/>
          <w:b/>
          <w:bCs/>
        </w:rPr>
        <w:t xml:space="preserve">, June 20, 2016, </w:t>
      </w:r>
      <w:hyperlink r:id="rId29" w:history="1">
        <w:r w:rsidRPr="00DF674E">
          <w:rPr>
            <w:rStyle w:val="Hyperlink"/>
            <w:b/>
            <w:bCs/>
          </w:rPr>
          <w:t>http://www.bloomberg.com/view/articles/2016-06-20/there-s-great-news-on-inequality-and-poverty</w:t>
        </w:r>
      </w:hyperlink>
      <w:r w:rsidRPr="00DF674E">
        <w:rPr>
          <w:rFonts w:asciiTheme="majorHAnsi" w:hAnsiTheme="majorHAnsi"/>
          <w:b/>
          <w:bCs/>
        </w:rPr>
        <w:t>)</w:t>
      </w:r>
    </w:p>
    <w:p w14:paraId="44051ABA" w14:textId="77777777" w:rsidR="0023299F" w:rsidRPr="00DF674E" w:rsidRDefault="0023299F" w:rsidP="0023299F">
      <w:pPr>
        <w:rPr>
          <w:rFonts w:asciiTheme="majorHAnsi" w:hAnsiTheme="majorHAnsi"/>
          <w:b/>
          <w:bCs/>
        </w:rPr>
      </w:pPr>
    </w:p>
    <w:p w14:paraId="12DF2950" w14:textId="77777777" w:rsidR="0023299F" w:rsidRPr="00DF674E" w:rsidRDefault="0023299F" w:rsidP="0023299F">
      <w:pPr>
        <w:tabs>
          <w:tab w:val="left" w:pos="630"/>
        </w:tabs>
        <w:rPr>
          <w:rFonts w:asciiTheme="majorHAnsi" w:hAnsiTheme="majorHAnsi"/>
          <w:b/>
          <w:bCs/>
          <w:sz w:val="12"/>
          <w:szCs w:val="12"/>
        </w:rPr>
      </w:pPr>
      <w:r w:rsidRPr="00DF674E">
        <w:rPr>
          <w:rStyle w:val="StyleUnderline"/>
          <w:rFonts w:asciiTheme="majorHAnsi" w:hAnsiTheme="majorHAnsi"/>
          <w:bCs/>
        </w:rPr>
        <w:t>Until recently, economic growth in poor countries wasn't enough to close the gap with rich countries</w:t>
      </w:r>
      <w:r w:rsidRPr="00DF674E">
        <w:rPr>
          <w:rFonts w:asciiTheme="majorHAnsi" w:hAnsiTheme="majorHAnsi"/>
          <w:b/>
          <w:bCs/>
        </w:rPr>
        <w:t xml:space="preserve">. </w:t>
      </w:r>
      <w:r w:rsidRPr="00DF674E">
        <w:rPr>
          <w:rStyle w:val="StyleUnderline"/>
          <w:rFonts w:asciiTheme="majorHAnsi" w:hAnsiTheme="majorHAnsi"/>
          <w:bCs/>
        </w:rPr>
        <w:t>But in the last few decades</w:t>
      </w:r>
      <w:r w:rsidRPr="00DF674E">
        <w:rPr>
          <w:rFonts w:asciiTheme="majorHAnsi" w:hAnsiTheme="majorHAnsi"/>
          <w:b/>
          <w:bCs/>
          <w:sz w:val="12"/>
          <w:szCs w:val="12"/>
        </w:rPr>
        <w:t>, developing-world growth has accelerated while that of rich countries has slowed. As a result,</w:t>
      </w:r>
      <w:r w:rsidRPr="00DF674E">
        <w:rPr>
          <w:rFonts w:asciiTheme="majorHAnsi" w:hAnsiTheme="majorHAnsi"/>
          <w:b/>
          <w:bCs/>
        </w:rPr>
        <w:t xml:space="preserve"> </w:t>
      </w:r>
      <w:r w:rsidRPr="00DF674E">
        <w:rPr>
          <w:rStyle w:val="Emphasis"/>
          <w:rFonts w:asciiTheme="majorHAnsi" w:hAnsiTheme="majorHAnsi"/>
          <w:bCs/>
        </w:rPr>
        <w:t xml:space="preserve">global </w:t>
      </w:r>
      <w:r w:rsidRPr="00DF674E">
        <w:rPr>
          <w:rStyle w:val="Emphasis"/>
          <w:rFonts w:asciiTheme="majorHAnsi" w:hAnsiTheme="majorHAnsi"/>
          <w:bCs/>
          <w:highlight w:val="yellow"/>
        </w:rPr>
        <w:t>inequality is now falling</w:t>
      </w:r>
      <w:r w:rsidRPr="00DF674E">
        <w:rPr>
          <w:rFonts w:asciiTheme="majorHAnsi" w:hAnsiTheme="majorHAnsi"/>
          <w:b/>
          <w:bCs/>
        </w:rPr>
        <w:t xml:space="preserve">. </w:t>
      </w:r>
      <w:r w:rsidRPr="00DF674E">
        <w:rPr>
          <w:rFonts w:asciiTheme="majorHAnsi" w:hAnsiTheme="majorHAnsi"/>
          <w:b/>
          <w:bCs/>
          <w:sz w:val="12"/>
          <w:szCs w:val="12"/>
        </w:rPr>
        <w:t>The most important and dramatic illustration of this comes from City University of New York economist Branko Milanovic. His now-famous “elephant graph,” created along with the World Bank’s Christopher Lakner, shows how income has grown for the world’s poor, middle-class and rich since the late 1980s:</w:t>
      </w:r>
    </w:p>
    <w:p w14:paraId="1640B071" w14:textId="77777777" w:rsidR="0023299F" w:rsidRPr="00DF674E" w:rsidRDefault="0023299F" w:rsidP="0023299F">
      <w:pPr>
        <w:tabs>
          <w:tab w:val="left" w:pos="630"/>
        </w:tabs>
        <w:rPr>
          <w:rFonts w:asciiTheme="majorHAnsi" w:hAnsiTheme="majorHAnsi"/>
          <w:b/>
          <w:bCs/>
          <w:sz w:val="12"/>
          <w:szCs w:val="12"/>
        </w:rPr>
      </w:pPr>
      <w:r w:rsidRPr="00DF674E">
        <w:rPr>
          <w:rFonts w:asciiTheme="majorHAnsi" w:hAnsiTheme="majorHAnsi"/>
          <w:b/>
          <w:bCs/>
          <w:sz w:val="12"/>
          <w:szCs w:val="12"/>
        </w:rPr>
        <w:t>This graph looks at people instead of countries. It shows that</w:t>
      </w:r>
      <w:r w:rsidRPr="00DF674E">
        <w:rPr>
          <w:rFonts w:asciiTheme="majorHAnsi" w:hAnsiTheme="majorHAnsi"/>
          <w:b/>
          <w:bCs/>
        </w:rPr>
        <w:t xml:space="preserve"> </w:t>
      </w:r>
      <w:r w:rsidRPr="00DF674E">
        <w:rPr>
          <w:rStyle w:val="StyleUnderline"/>
          <w:rFonts w:asciiTheme="majorHAnsi" w:hAnsiTheme="majorHAnsi"/>
          <w:bCs/>
        </w:rPr>
        <w:t>except for the very poorest people in the world</w:t>
      </w:r>
      <w:r w:rsidRPr="00DF674E">
        <w:rPr>
          <w:rFonts w:asciiTheme="majorHAnsi" w:hAnsiTheme="majorHAnsi"/>
          <w:b/>
          <w:bCs/>
        </w:rPr>
        <w:t xml:space="preserve"> -- </w:t>
      </w:r>
      <w:r w:rsidRPr="00DF674E">
        <w:rPr>
          <w:rStyle w:val="StyleUnderline"/>
          <w:rFonts w:asciiTheme="majorHAnsi" w:hAnsiTheme="majorHAnsi"/>
          <w:bCs/>
        </w:rPr>
        <w:t>whose countries are</w:t>
      </w:r>
      <w:r w:rsidRPr="00DF674E">
        <w:rPr>
          <w:rFonts w:asciiTheme="majorHAnsi" w:hAnsiTheme="majorHAnsi"/>
          <w:b/>
          <w:bCs/>
        </w:rPr>
        <w:t xml:space="preserve"> </w:t>
      </w:r>
      <w:r w:rsidRPr="00DF674E">
        <w:rPr>
          <w:rFonts w:asciiTheme="majorHAnsi" w:hAnsiTheme="majorHAnsi"/>
          <w:b/>
          <w:bCs/>
          <w:sz w:val="12"/>
          <w:szCs w:val="12"/>
        </w:rPr>
        <w:t>probably</w:t>
      </w:r>
      <w:r w:rsidRPr="00DF674E">
        <w:rPr>
          <w:rFonts w:asciiTheme="majorHAnsi" w:hAnsiTheme="majorHAnsi"/>
          <w:b/>
          <w:bCs/>
        </w:rPr>
        <w:t xml:space="preserve"> </w:t>
      </w:r>
      <w:r w:rsidRPr="00DF674E">
        <w:rPr>
          <w:rStyle w:val="StyleUnderline"/>
          <w:rFonts w:asciiTheme="majorHAnsi" w:hAnsiTheme="majorHAnsi"/>
          <w:bCs/>
        </w:rPr>
        <w:t>torn by wars, atrocities and corrupt dictatorships</w:t>
      </w:r>
      <w:r w:rsidRPr="00DF674E">
        <w:rPr>
          <w:rFonts w:asciiTheme="majorHAnsi" w:hAnsiTheme="majorHAnsi"/>
          <w:b/>
          <w:bCs/>
        </w:rPr>
        <w:t xml:space="preserve"> -- </w:t>
      </w:r>
      <w:r w:rsidRPr="00DF674E">
        <w:rPr>
          <w:rStyle w:val="StyleUnderline"/>
          <w:rFonts w:asciiTheme="majorHAnsi" w:hAnsiTheme="majorHAnsi"/>
          <w:bCs/>
        </w:rPr>
        <w:t xml:space="preserve">the </w:t>
      </w:r>
      <w:r w:rsidRPr="00DF674E">
        <w:rPr>
          <w:rStyle w:val="StyleUnderline"/>
          <w:rFonts w:asciiTheme="majorHAnsi" w:hAnsiTheme="majorHAnsi"/>
          <w:bCs/>
          <w:highlight w:val="yellow"/>
        </w:rPr>
        <w:t>people in the bottom and middle</w:t>
      </w:r>
      <w:r w:rsidRPr="00DF674E">
        <w:rPr>
          <w:rFonts w:asciiTheme="majorHAnsi" w:hAnsiTheme="majorHAnsi"/>
          <w:b/>
          <w:bCs/>
        </w:rPr>
        <w:t xml:space="preserve"> </w:t>
      </w:r>
      <w:r w:rsidRPr="00DF674E">
        <w:rPr>
          <w:rFonts w:asciiTheme="majorHAnsi" w:hAnsiTheme="majorHAnsi"/>
          <w:b/>
          <w:bCs/>
          <w:sz w:val="12"/>
          <w:szCs w:val="12"/>
        </w:rPr>
        <w:t>of the global income distribution</w:t>
      </w:r>
      <w:r w:rsidRPr="00DF674E">
        <w:rPr>
          <w:rFonts w:asciiTheme="majorHAnsi" w:hAnsiTheme="majorHAnsi"/>
          <w:b/>
          <w:bCs/>
        </w:rPr>
        <w:t xml:space="preserve"> </w:t>
      </w:r>
      <w:r w:rsidRPr="00DF674E">
        <w:rPr>
          <w:rStyle w:val="StyleUnderline"/>
          <w:rFonts w:asciiTheme="majorHAnsi" w:hAnsiTheme="majorHAnsi"/>
          <w:bCs/>
          <w:highlight w:val="yellow"/>
        </w:rPr>
        <w:t xml:space="preserve">have </w:t>
      </w:r>
      <w:r w:rsidRPr="00DF674E">
        <w:rPr>
          <w:rStyle w:val="Emphasis"/>
          <w:rFonts w:asciiTheme="majorHAnsi" w:hAnsiTheme="majorHAnsi"/>
          <w:bCs/>
          <w:highlight w:val="yellow"/>
        </w:rPr>
        <w:t>all experienced tremendous gains</w:t>
      </w:r>
      <w:r w:rsidRPr="00DF674E">
        <w:rPr>
          <w:rStyle w:val="Emphasis"/>
          <w:rFonts w:asciiTheme="majorHAnsi" w:hAnsiTheme="majorHAnsi"/>
          <w:bCs/>
        </w:rPr>
        <w:t xml:space="preserve"> in recent decades</w:t>
      </w:r>
      <w:r w:rsidRPr="00DF674E">
        <w:rPr>
          <w:rFonts w:asciiTheme="majorHAnsi" w:hAnsiTheme="majorHAnsi"/>
          <w:b/>
          <w:bCs/>
        </w:rPr>
        <w:t xml:space="preserve">. </w:t>
      </w:r>
      <w:r w:rsidRPr="00DF674E">
        <w:rPr>
          <w:rFonts w:asciiTheme="majorHAnsi" w:hAnsiTheme="majorHAnsi"/>
          <w:b/>
          <w:bCs/>
          <w:sz w:val="12"/>
          <w:szCs w:val="12"/>
        </w:rPr>
        <w:t>The rich have also gained, though the almost-rich -- corresponding to the middle classes in countries like the U.S., Japan and Europe -- have stagnated or lost out.</w:t>
      </w:r>
    </w:p>
    <w:p w14:paraId="4ABD9260" w14:textId="77777777" w:rsidR="0023299F" w:rsidRPr="00DF674E" w:rsidRDefault="0023299F" w:rsidP="0023299F">
      <w:pPr>
        <w:tabs>
          <w:tab w:val="left" w:pos="630"/>
        </w:tabs>
        <w:rPr>
          <w:rFonts w:asciiTheme="majorHAnsi" w:hAnsiTheme="majorHAnsi"/>
          <w:b/>
          <w:bCs/>
          <w:sz w:val="12"/>
          <w:szCs w:val="12"/>
        </w:rPr>
      </w:pPr>
      <w:r w:rsidRPr="00DF674E">
        <w:rPr>
          <w:rFonts w:asciiTheme="majorHAnsi" w:hAnsiTheme="majorHAnsi"/>
          <w:b/>
          <w:bCs/>
          <w:sz w:val="12"/>
          <w:szCs w:val="12"/>
        </w:rPr>
        <w:t>If you strip out top performer China, the pattern is only a little less dramatic. The message is clear -- after decades of losing relative ground in the early and mid-20th century, the poor are finally catching up across the globe.</w:t>
      </w:r>
    </w:p>
    <w:p w14:paraId="65A556F9" w14:textId="77777777" w:rsidR="0023299F" w:rsidRPr="00DF674E" w:rsidRDefault="0023299F" w:rsidP="0023299F">
      <w:pPr>
        <w:tabs>
          <w:tab w:val="left" w:pos="630"/>
        </w:tabs>
        <w:rPr>
          <w:rFonts w:asciiTheme="majorHAnsi" w:hAnsiTheme="majorHAnsi"/>
          <w:b/>
          <w:bCs/>
        </w:rPr>
      </w:pPr>
      <w:r w:rsidRPr="00DF674E">
        <w:rPr>
          <w:rStyle w:val="StyleUnderline"/>
          <w:rFonts w:asciiTheme="majorHAnsi" w:hAnsiTheme="majorHAnsi"/>
          <w:bCs/>
        </w:rPr>
        <w:t>Why is this happening</w:t>
      </w:r>
      <w:r w:rsidRPr="00DF674E">
        <w:rPr>
          <w:rFonts w:asciiTheme="majorHAnsi" w:hAnsiTheme="majorHAnsi"/>
          <w:b/>
          <w:bCs/>
        </w:rPr>
        <w:t xml:space="preserve">? </w:t>
      </w:r>
      <w:r w:rsidRPr="00DF674E">
        <w:rPr>
          <w:rFonts w:asciiTheme="majorHAnsi" w:hAnsiTheme="majorHAnsi"/>
          <w:b/>
          <w:bCs/>
          <w:sz w:val="12"/>
          <w:szCs w:val="12"/>
        </w:rPr>
        <w:t>And why now?</w:t>
      </w:r>
      <w:r w:rsidRPr="00DF674E">
        <w:rPr>
          <w:rFonts w:asciiTheme="majorHAnsi" w:hAnsiTheme="majorHAnsi"/>
          <w:b/>
          <w:bCs/>
        </w:rPr>
        <w:t xml:space="preserve"> </w:t>
      </w:r>
      <w:r w:rsidRPr="00DF674E">
        <w:rPr>
          <w:rStyle w:val="StyleUnderline"/>
          <w:rFonts w:asciiTheme="majorHAnsi" w:hAnsiTheme="majorHAnsi"/>
          <w:bCs/>
        </w:rPr>
        <w:t>The clearest answer is</w:t>
      </w:r>
      <w:r w:rsidRPr="00DF674E">
        <w:rPr>
          <w:rFonts w:asciiTheme="majorHAnsi" w:hAnsiTheme="majorHAnsi"/>
          <w:b/>
          <w:bCs/>
        </w:rPr>
        <w:t xml:space="preserve"> </w:t>
      </w:r>
      <w:r w:rsidRPr="00DF674E">
        <w:rPr>
          <w:rFonts w:asciiTheme="majorHAnsi" w:hAnsiTheme="majorHAnsi"/>
          <w:b/>
          <w:bCs/>
          <w:sz w:val="12"/>
          <w:szCs w:val="12"/>
        </w:rPr>
        <w:t>that</w:t>
      </w:r>
      <w:r w:rsidRPr="00DF674E">
        <w:rPr>
          <w:rFonts w:asciiTheme="majorHAnsi" w:hAnsiTheme="majorHAnsi"/>
          <w:b/>
          <w:bCs/>
        </w:rPr>
        <w:t xml:space="preserve"> </w:t>
      </w:r>
      <w:r w:rsidRPr="00DF674E">
        <w:rPr>
          <w:rStyle w:val="StyleUnderline"/>
          <w:rFonts w:asciiTheme="majorHAnsi" w:hAnsiTheme="majorHAnsi"/>
          <w:bCs/>
          <w:highlight w:val="yellow"/>
        </w:rPr>
        <w:t>China, India, Southeast Asia and other poor, populous countries have</w:t>
      </w:r>
      <w:r w:rsidRPr="00DF674E">
        <w:rPr>
          <w:rStyle w:val="StyleUnderline"/>
          <w:rFonts w:asciiTheme="majorHAnsi" w:hAnsiTheme="majorHAnsi"/>
          <w:bCs/>
        </w:rPr>
        <w:t xml:space="preserve"> finally </w:t>
      </w:r>
      <w:r w:rsidRPr="00DF674E">
        <w:rPr>
          <w:rStyle w:val="StyleUnderline"/>
          <w:rFonts w:asciiTheme="majorHAnsi" w:hAnsiTheme="majorHAnsi"/>
          <w:bCs/>
          <w:highlight w:val="yellow"/>
        </w:rPr>
        <w:t xml:space="preserve">started </w:t>
      </w:r>
      <w:r w:rsidRPr="00DF674E">
        <w:rPr>
          <w:rStyle w:val="Emphasis"/>
          <w:rFonts w:asciiTheme="majorHAnsi" w:hAnsiTheme="majorHAnsi"/>
          <w:bCs/>
          <w:highlight w:val="yellow"/>
        </w:rPr>
        <w:t>making the shift from agrarian economies to industrialized ones</w:t>
      </w:r>
      <w:r w:rsidRPr="00DF674E">
        <w:rPr>
          <w:rFonts w:asciiTheme="majorHAnsi" w:hAnsiTheme="majorHAnsi"/>
          <w:b/>
          <w:bCs/>
        </w:rPr>
        <w:t xml:space="preserve">. </w:t>
      </w:r>
      <w:r w:rsidRPr="00DF674E">
        <w:rPr>
          <w:rFonts w:asciiTheme="majorHAnsi" w:hAnsiTheme="majorHAnsi"/>
          <w:b/>
          <w:bCs/>
          <w:sz w:val="12"/>
          <w:szCs w:val="12"/>
        </w:rPr>
        <w:t>That is the process that pulled Europe, Japan and the U.S. out of poverty in the Industrial Revolution, but for a long time other countries were unable to follow. At first, they were held down by imperial conquest, then by war, and finally by political problems during the difficult transition to a post-colonial world. Now that they’ve resolved their biggest political issues -- no more Great Leap Forward, Cultural Revolution, License Raj and other misguided social and economic experiments --</w:t>
      </w:r>
      <w:r w:rsidRPr="00DF674E">
        <w:rPr>
          <w:rFonts w:asciiTheme="majorHAnsi" w:hAnsiTheme="majorHAnsi"/>
          <w:b/>
          <w:bCs/>
        </w:rPr>
        <w:t xml:space="preserve"> </w:t>
      </w:r>
      <w:r w:rsidRPr="00DF674E">
        <w:rPr>
          <w:rStyle w:val="StyleUnderline"/>
          <w:rFonts w:asciiTheme="majorHAnsi" w:hAnsiTheme="majorHAnsi"/>
          <w:bCs/>
        </w:rPr>
        <w:t>they are completing the journey toward first-world status</w:t>
      </w:r>
      <w:r w:rsidRPr="00DF674E">
        <w:rPr>
          <w:rFonts w:asciiTheme="majorHAnsi" w:hAnsiTheme="majorHAnsi"/>
          <w:b/>
          <w:bCs/>
        </w:rPr>
        <w:t xml:space="preserve">. </w:t>
      </w:r>
      <w:r w:rsidRPr="00DF674E">
        <w:rPr>
          <w:rStyle w:val="Emphasis"/>
          <w:rFonts w:asciiTheme="majorHAnsi" w:hAnsiTheme="majorHAnsi"/>
          <w:bCs/>
          <w:highlight w:val="yellow"/>
        </w:rPr>
        <w:t>Trade and globalization</w:t>
      </w:r>
      <w:r w:rsidRPr="00DF674E">
        <w:rPr>
          <w:rFonts w:asciiTheme="majorHAnsi" w:hAnsiTheme="majorHAnsi"/>
          <w:b/>
          <w:bCs/>
        </w:rPr>
        <w:t xml:space="preserve"> </w:t>
      </w:r>
      <w:r w:rsidRPr="00DF674E">
        <w:rPr>
          <w:rFonts w:asciiTheme="majorHAnsi" w:hAnsiTheme="majorHAnsi"/>
          <w:b/>
          <w:bCs/>
          <w:sz w:val="12"/>
          <w:szCs w:val="12"/>
        </w:rPr>
        <w:t>also probably</w:t>
      </w:r>
      <w:r w:rsidRPr="00DF674E">
        <w:rPr>
          <w:rFonts w:asciiTheme="majorHAnsi" w:hAnsiTheme="majorHAnsi"/>
          <w:b/>
          <w:bCs/>
        </w:rPr>
        <w:t xml:space="preserve"> </w:t>
      </w:r>
      <w:r w:rsidRPr="00DF674E">
        <w:rPr>
          <w:rStyle w:val="Emphasis"/>
          <w:rFonts w:asciiTheme="majorHAnsi" w:hAnsiTheme="majorHAnsi"/>
          <w:bCs/>
          <w:highlight w:val="yellow"/>
        </w:rPr>
        <w:t>played a big role</w:t>
      </w:r>
      <w:r w:rsidRPr="00DF674E">
        <w:rPr>
          <w:rFonts w:asciiTheme="majorHAnsi" w:hAnsiTheme="majorHAnsi"/>
          <w:b/>
          <w:bCs/>
        </w:rPr>
        <w:t>.</w:t>
      </w:r>
    </w:p>
    <w:p w14:paraId="13067017" w14:textId="77777777" w:rsidR="0023299F" w:rsidRPr="00DF674E" w:rsidRDefault="0023299F" w:rsidP="0023299F">
      <w:pPr>
        <w:tabs>
          <w:tab w:val="left" w:pos="630"/>
        </w:tabs>
        <w:rPr>
          <w:rFonts w:asciiTheme="majorHAnsi" w:hAnsiTheme="majorHAnsi"/>
          <w:b/>
          <w:bCs/>
          <w:sz w:val="12"/>
          <w:szCs w:val="12"/>
        </w:rPr>
      </w:pPr>
      <w:r w:rsidRPr="00DF674E">
        <w:rPr>
          <w:rStyle w:val="StyleUnderline"/>
          <w:rFonts w:asciiTheme="majorHAnsi" w:hAnsiTheme="majorHAnsi"/>
          <w:bCs/>
        </w:rPr>
        <w:t>The rest of the developing world</w:t>
      </w:r>
      <w:r w:rsidRPr="00DF674E">
        <w:rPr>
          <w:rFonts w:asciiTheme="majorHAnsi" w:hAnsiTheme="majorHAnsi"/>
          <w:b/>
          <w:bCs/>
          <w:sz w:val="12"/>
          <w:szCs w:val="12"/>
        </w:rPr>
        <w:t>, including much of Latin America, Africa and the Middle East,</w:t>
      </w:r>
      <w:r w:rsidRPr="00DF674E">
        <w:rPr>
          <w:rFonts w:asciiTheme="majorHAnsi" w:hAnsiTheme="majorHAnsi"/>
          <w:b/>
          <w:bCs/>
        </w:rPr>
        <w:t xml:space="preserve"> </w:t>
      </w:r>
      <w:r w:rsidRPr="00DF674E">
        <w:rPr>
          <w:rStyle w:val="StyleUnderline"/>
          <w:rFonts w:asciiTheme="majorHAnsi" w:hAnsiTheme="majorHAnsi"/>
          <w:bCs/>
        </w:rPr>
        <w:t>has economies based on natural resource extraction</w:t>
      </w:r>
      <w:r w:rsidRPr="00DF674E">
        <w:rPr>
          <w:rFonts w:asciiTheme="majorHAnsi" w:hAnsiTheme="majorHAnsi"/>
          <w:b/>
          <w:bCs/>
        </w:rPr>
        <w:t xml:space="preserve"> </w:t>
      </w:r>
      <w:r w:rsidRPr="00DF674E">
        <w:rPr>
          <w:rFonts w:asciiTheme="majorHAnsi" w:hAnsiTheme="majorHAnsi"/>
          <w:b/>
          <w:bCs/>
          <w:sz w:val="12"/>
          <w:szCs w:val="12"/>
        </w:rPr>
        <w:t>-- oil, minerals and other commodities. It is generally accepted that</w:t>
      </w:r>
      <w:r w:rsidRPr="00DF674E">
        <w:rPr>
          <w:rFonts w:asciiTheme="majorHAnsi" w:hAnsiTheme="majorHAnsi"/>
          <w:b/>
          <w:bCs/>
        </w:rPr>
        <w:t xml:space="preserve"> </w:t>
      </w:r>
      <w:r w:rsidRPr="00DF674E">
        <w:rPr>
          <w:rStyle w:val="StyleUnderline"/>
          <w:rFonts w:asciiTheme="majorHAnsi" w:hAnsiTheme="majorHAnsi"/>
          <w:bCs/>
        </w:rPr>
        <w:t xml:space="preserve">it’s much harder for resource-based economies to industrialize -- this is known as </w:t>
      </w:r>
      <w:r w:rsidRPr="00DF674E">
        <w:rPr>
          <w:rStyle w:val="Emphasis"/>
          <w:rFonts w:asciiTheme="majorHAnsi" w:hAnsiTheme="majorHAnsi"/>
          <w:bCs/>
        </w:rPr>
        <w:t>the resource curse</w:t>
      </w:r>
      <w:r w:rsidRPr="00DF674E">
        <w:rPr>
          <w:rFonts w:asciiTheme="majorHAnsi" w:hAnsiTheme="majorHAnsi"/>
          <w:b/>
          <w:bCs/>
        </w:rPr>
        <w:t xml:space="preserve">. </w:t>
      </w:r>
      <w:r w:rsidRPr="00DF674E">
        <w:rPr>
          <w:rFonts w:asciiTheme="majorHAnsi" w:hAnsiTheme="majorHAnsi"/>
          <w:b/>
          <w:bCs/>
          <w:sz w:val="12"/>
          <w:szCs w:val="12"/>
        </w:rPr>
        <w:t>Countries in Africa and Latin America were probably given a big second-hand boost in the 1970s, and again in the 2000s and early 2010s, by commodity demand from the industrializing giants.</w:t>
      </w:r>
      <w:r w:rsidRPr="00DF674E">
        <w:rPr>
          <w:rFonts w:asciiTheme="majorHAnsi" w:hAnsiTheme="majorHAnsi"/>
          <w:b/>
          <w:bCs/>
        </w:rPr>
        <w:t xml:space="preserve"> </w:t>
      </w:r>
      <w:r w:rsidRPr="00DF674E">
        <w:rPr>
          <w:rStyle w:val="StyleUnderline"/>
          <w:rFonts w:asciiTheme="majorHAnsi" w:hAnsiTheme="majorHAnsi"/>
          <w:bCs/>
        </w:rPr>
        <w:t>Now that China’s industrialization is nearing completion</w:t>
      </w:r>
      <w:r w:rsidRPr="00DF674E">
        <w:rPr>
          <w:rFonts w:asciiTheme="majorHAnsi" w:hAnsiTheme="majorHAnsi"/>
          <w:b/>
          <w:bCs/>
          <w:sz w:val="12"/>
          <w:szCs w:val="12"/>
        </w:rPr>
        <w:t>, that</w:t>
      </w:r>
      <w:r w:rsidRPr="00DF674E">
        <w:rPr>
          <w:rFonts w:asciiTheme="majorHAnsi" w:hAnsiTheme="majorHAnsi"/>
          <w:b/>
          <w:bCs/>
        </w:rPr>
        <w:t xml:space="preserve"> </w:t>
      </w:r>
      <w:r w:rsidRPr="00DF674E">
        <w:rPr>
          <w:rStyle w:val="StyleUnderline"/>
          <w:rFonts w:asciiTheme="majorHAnsi" w:hAnsiTheme="majorHAnsi"/>
          <w:bCs/>
        </w:rPr>
        <w:t>demand has slackened, and resource prices have collapsed</w:t>
      </w:r>
      <w:r w:rsidRPr="00DF674E">
        <w:rPr>
          <w:rFonts w:asciiTheme="majorHAnsi" w:hAnsiTheme="majorHAnsi"/>
          <w:b/>
          <w:bCs/>
        </w:rPr>
        <w:t xml:space="preserve">. </w:t>
      </w:r>
      <w:r w:rsidRPr="00DF674E">
        <w:rPr>
          <w:rStyle w:val="StyleUnderline"/>
          <w:rFonts w:asciiTheme="majorHAnsi" w:hAnsiTheme="majorHAnsi"/>
          <w:bCs/>
        </w:rPr>
        <w:t xml:space="preserve">So </w:t>
      </w:r>
      <w:r w:rsidRPr="00DF674E">
        <w:rPr>
          <w:rStyle w:val="Emphasis"/>
          <w:rFonts w:asciiTheme="majorHAnsi" w:hAnsiTheme="majorHAnsi"/>
          <w:bCs/>
          <w:highlight w:val="yellow"/>
        </w:rPr>
        <w:t>we may now see</w:t>
      </w:r>
      <w:r w:rsidRPr="00DF674E">
        <w:rPr>
          <w:rStyle w:val="Emphasis"/>
          <w:rFonts w:asciiTheme="majorHAnsi" w:hAnsiTheme="majorHAnsi"/>
          <w:bCs/>
        </w:rPr>
        <w:t xml:space="preserve"> a period of slow </w:t>
      </w:r>
      <w:r w:rsidRPr="00DF674E">
        <w:rPr>
          <w:rStyle w:val="Emphasis"/>
          <w:rFonts w:asciiTheme="majorHAnsi" w:hAnsiTheme="majorHAnsi"/>
          <w:bCs/>
          <w:highlight w:val="yellow"/>
        </w:rPr>
        <w:t>growth in Africa, Latin America and the Middle East</w:t>
      </w:r>
      <w:r w:rsidRPr="00DF674E">
        <w:rPr>
          <w:rFonts w:asciiTheme="majorHAnsi" w:hAnsiTheme="majorHAnsi"/>
          <w:b/>
          <w:bCs/>
          <w:sz w:val="12"/>
          <w:szCs w:val="12"/>
        </w:rPr>
        <w:t>, similar to what happened when commodities prices fell in the 1980s and 1990s.</w:t>
      </w:r>
    </w:p>
    <w:p w14:paraId="7906EFD4" w14:textId="77777777" w:rsidR="0023299F" w:rsidRPr="00DF674E" w:rsidRDefault="0023299F" w:rsidP="0023299F">
      <w:pPr>
        <w:tabs>
          <w:tab w:val="left" w:pos="630"/>
        </w:tabs>
        <w:rPr>
          <w:rFonts w:asciiTheme="majorHAnsi" w:hAnsiTheme="majorHAnsi"/>
          <w:b/>
          <w:bCs/>
        </w:rPr>
      </w:pPr>
      <w:r w:rsidRPr="00DF674E">
        <w:rPr>
          <w:rFonts w:asciiTheme="majorHAnsi" w:hAnsiTheme="majorHAnsi"/>
          <w:b/>
          <w:bCs/>
          <w:sz w:val="12"/>
          <w:szCs w:val="12"/>
        </w:rPr>
        <w:t>But</w:t>
      </w:r>
      <w:r w:rsidRPr="00DF674E">
        <w:rPr>
          <w:rFonts w:asciiTheme="majorHAnsi" w:hAnsiTheme="majorHAnsi"/>
          <w:b/>
          <w:bCs/>
        </w:rPr>
        <w:t xml:space="preserve"> </w:t>
      </w:r>
      <w:r w:rsidRPr="00DF674E">
        <w:rPr>
          <w:rStyle w:val="StyleUnderline"/>
          <w:rFonts w:asciiTheme="majorHAnsi" w:hAnsiTheme="majorHAnsi"/>
          <w:bCs/>
        </w:rPr>
        <w:t xml:space="preserve">the problem of the resource curse shouldn't blind us to </w:t>
      </w:r>
      <w:r w:rsidRPr="00DF674E">
        <w:rPr>
          <w:rStyle w:val="Emphasis"/>
          <w:rFonts w:asciiTheme="majorHAnsi" w:hAnsiTheme="majorHAnsi"/>
          <w:bCs/>
        </w:rPr>
        <w:t>the real, enormous, dramatic progress</w:t>
      </w:r>
      <w:r w:rsidRPr="00DF674E">
        <w:rPr>
          <w:rFonts w:asciiTheme="majorHAnsi" w:hAnsiTheme="majorHAnsi"/>
          <w:b/>
          <w:bCs/>
        </w:rPr>
        <w:t xml:space="preserve"> </w:t>
      </w:r>
      <w:r w:rsidRPr="00DF674E">
        <w:rPr>
          <w:rStyle w:val="StyleUnderline"/>
          <w:rFonts w:asciiTheme="majorHAnsi" w:hAnsiTheme="majorHAnsi"/>
          <w:bCs/>
        </w:rPr>
        <w:t>that has come with</w:t>
      </w:r>
      <w:r w:rsidRPr="00DF674E">
        <w:rPr>
          <w:rFonts w:asciiTheme="majorHAnsi" w:hAnsiTheme="majorHAnsi"/>
          <w:b/>
          <w:bCs/>
          <w:sz w:val="12"/>
          <w:szCs w:val="12"/>
        </w:rPr>
        <w:t xml:space="preserve"> the</w:t>
      </w:r>
      <w:r w:rsidRPr="00DF674E">
        <w:rPr>
          <w:rFonts w:asciiTheme="majorHAnsi" w:hAnsiTheme="majorHAnsi"/>
          <w:b/>
          <w:bCs/>
        </w:rPr>
        <w:t xml:space="preserve"> </w:t>
      </w:r>
      <w:r w:rsidRPr="00DF674E">
        <w:rPr>
          <w:rStyle w:val="StyleUnderline"/>
          <w:rFonts w:asciiTheme="majorHAnsi" w:hAnsiTheme="majorHAnsi"/>
          <w:bCs/>
        </w:rPr>
        <w:t>industrialization of</w:t>
      </w:r>
      <w:r w:rsidRPr="00DF674E">
        <w:rPr>
          <w:rFonts w:asciiTheme="majorHAnsi" w:hAnsiTheme="majorHAnsi"/>
          <w:b/>
          <w:bCs/>
        </w:rPr>
        <w:t xml:space="preserve"> </w:t>
      </w:r>
      <w:r w:rsidRPr="00DF674E">
        <w:rPr>
          <w:rFonts w:asciiTheme="majorHAnsi" w:hAnsiTheme="majorHAnsi"/>
          <w:b/>
          <w:bCs/>
          <w:sz w:val="12"/>
          <w:szCs w:val="12"/>
        </w:rPr>
        <w:t>China, India and other</w:t>
      </w:r>
      <w:r w:rsidRPr="00DF674E">
        <w:rPr>
          <w:rFonts w:asciiTheme="majorHAnsi" w:hAnsiTheme="majorHAnsi"/>
          <w:b/>
          <w:bCs/>
        </w:rPr>
        <w:t xml:space="preserve"> </w:t>
      </w:r>
      <w:r w:rsidRPr="00DF674E">
        <w:rPr>
          <w:rStyle w:val="StyleUnderline"/>
          <w:rFonts w:asciiTheme="majorHAnsi" w:hAnsiTheme="majorHAnsi"/>
          <w:bCs/>
        </w:rPr>
        <w:t>poor countries</w:t>
      </w:r>
      <w:r w:rsidRPr="00DF674E">
        <w:rPr>
          <w:rFonts w:asciiTheme="majorHAnsi" w:hAnsiTheme="majorHAnsi"/>
          <w:b/>
          <w:bCs/>
        </w:rPr>
        <w:t xml:space="preserve">. </w:t>
      </w:r>
      <w:r w:rsidRPr="00DF674E">
        <w:rPr>
          <w:rFonts w:asciiTheme="majorHAnsi" w:hAnsiTheme="majorHAnsi"/>
          <w:b/>
          <w:bCs/>
          <w:sz w:val="12"/>
          <w:szCs w:val="12"/>
        </w:rPr>
        <w:t>Thanks to the work of economists like Roser, Milanovic and the researchers at the World Bank, we know that</w:t>
      </w:r>
      <w:r w:rsidRPr="00DF674E">
        <w:rPr>
          <w:rFonts w:asciiTheme="majorHAnsi" w:hAnsiTheme="majorHAnsi"/>
          <w:b/>
          <w:bCs/>
        </w:rPr>
        <w:t xml:space="preserve"> </w:t>
      </w:r>
      <w:r w:rsidRPr="00DF674E">
        <w:rPr>
          <w:rStyle w:val="StyleUnderline"/>
          <w:rFonts w:asciiTheme="majorHAnsi" w:hAnsiTheme="majorHAnsi"/>
          <w:bCs/>
        </w:rPr>
        <w:t>the global economy isn't broken</w:t>
      </w:r>
      <w:r w:rsidRPr="00DF674E">
        <w:rPr>
          <w:rFonts w:asciiTheme="majorHAnsi" w:hAnsiTheme="majorHAnsi"/>
          <w:b/>
          <w:bCs/>
        </w:rPr>
        <w:t xml:space="preserve"> -- </w:t>
      </w:r>
      <w:r w:rsidRPr="00DF674E">
        <w:rPr>
          <w:rStyle w:val="StyleUnderline"/>
          <w:rFonts w:asciiTheme="majorHAnsi" w:hAnsiTheme="majorHAnsi"/>
          <w:bCs/>
        </w:rPr>
        <w:t>it’s doing exactly what we want it to do, which is to move great masses of human beings from the edge of starvation to a reasonably comfortable modern life</w:t>
      </w:r>
      <w:r w:rsidRPr="00DF674E">
        <w:rPr>
          <w:rFonts w:asciiTheme="majorHAnsi" w:hAnsiTheme="majorHAnsi"/>
          <w:b/>
          <w:bCs/>
        </w:rPr>
        <w:t xml:space="preserve">. </w:t>
      </w:r>
      <w:r w:rsidRPr="00DF674E">
        <w:rPr>
          <w:rStyle w:val="Emphasis"/>
          <w:rFonts w:asciiTheme="majorHAnsi" w:hAnsiTheme="majorHAnsi"/>
          <w:bCs/>
        </w:rPr>
        <w:t>The global economy isn't the neoliberal, post-imperial dystopia that some on the left imagine it to be.</w:t>
      </w:r>
      <w:r w:rsidRPr="00DF674E">
        <w:rPr>
          <w:rFonts w:asciiTheme="majorHAnsi" w:hAnsiTheme="majorHAnsi"/>
          <w:b/>
          <w:bCs/>
        </w:rPr>
        <w:t xml:space="preserve"> </w:t>
      </w:r>
      <w:r w:rsidRPr="00DF674E">
        <w:rPr>
          <w:rStyle w:val="Emphasis"/>
          <w:rFonts w:asciiTheme="majorHAnsi" w:hAnsiTheme="majorHAnsi"/>
          <w:bCs/>
        </w:rPr>
        <w:t xml:space="preserve">Quite the opposite -- </w:t>
      </w:r>
      <w:r w:rsidRPr="00DF674E">
        <w:rPr>
          <w:rStyle w:val="Emphasis"/>
          <w:rFonts w:asciiTheme="majorHAnsi" w:hAnsiTheme="majorHAnsi"/>
          <w:bCs/>
          <w:highlight w:val="yellow"/>
        </w:rPr>
        <w:t>life on this planet has never been so good</w:t>
      </w:r>
      <w:r w:rsidRPr="00DF674E">
        <w:rPr>
          <w:rStyle w:val="Emphasis"/>
          <w:rFonts w:asciiTheme="majorHAnsi" w:hAnsiTheme="majorHAnsi"/>
          <w:bCs/>
        </w:rPr>
        <w:t xml:space="preserve"> for so many people</w:t>
      </w:r>
      <w:r w:rsidRPr="00DF674E">
        <w:rPr>
          <w:rFonts w:asciiTheme="majorHAnsi" w:hAnsiTheme="majorHAnsi"/>
          <w:b/>
          <w:bCs/>
        </w:rPr>
        <w:t>.</w:t>
      </w:r>
    </w:p>
    <w:p w14:paraId="1A2B912D" w14:textId="77777777" w:rsidR="0023299F" w:rsidRPr="00DF674E" w:rsidRDefault="0023299F" w:rsidP="0023299F"/>
    <w:p w14:paraId="2823A2C3" w14:textId="6E82471B" w:rsidR="0023299F" w:rsidRDefault="0023299F" w:rsidP="0023299F">
      <w:pPr>
        <w:pStyle w:val="Heading2"/>
      </w:pPr>
      <w:r>
        <w:t>Alternative</w:t>
      </w:r>
    </w:p>
    <w:p w14:paraId="5FF86B16" w14:textId="1FBCCD3F" w:rsidR="0023299F" w:rsidRPr="00C86AFE" w:rsidRDefault="0023299F" w:rsidP="0023299F">
      <w:pPr>
        <w:pStyle w:val="Heading3"/>
        <w:rPr>
          <w:rFonts w:asciiTheme="minorHAnsi" w:hAnsiTheme="minorHAnsi" w:cstheme="minorHAnsi"/>
        </w:rPr>
      </w:pPr>
      <w:r>
        <w:rPr>
          <w:rFonts w:asciiTheme="minorHAnsi" w:hAnsiTheme="minorHAnsi" w:cstheme="minorHAnsi"/>
        </w:rPr>
        <w:t>Alternative—AT Communism</w:t>
      </w:r>
    </w:p>
    <w:p w14:paraId="583103DB" w14:textId="77777777" w:rsidR="0023299F" w:rsidRPr="00C86AFE" w:rsidRDefault="0023299F" w:rsidP="0023299F">
      <w:pPr>
        <w:pStyle w:val="Heading4"/>
        <w:rPr>
          <w:rFonts w:asciiTheme="minorHAnsi" w:hAnsiTheme="minorHAnsi" w:cstheme="minorHAnsi"/>
        </w:rPr>
      </w:pPr>
      <w:r w:rsidRPr="00C86AFE">
        <w:rPr>
          <w:rFonts w:asciiTheme="minorHAnsi" w:hAnsiTheme="minorHAnsi" w:cstheme="minorHAnsi"/>
        </w:rPr>
        <w:t>Communism leads to environmental exploitation</w:t>
      </w:r>
    </w:p>
    <w:p w14:paraId="6B6DD2BB" w14:textId="77777777" w:rsidR="0023299F" w:rsidRPr="00C86AFE" w:rsidRDefault="0023299F" w:rsidP="0023299F">
      <w:pPr>
        <w:rPr>
          <w:rFonts w:asciiTheme="minorHAnsi" w:hAnsiTheme="minorHAnsi" w:cstheme="minorHAnsi"/>
        </w:rPr>
      </w:pPr>
      <w:r w:rsidRPr="00C86AFE">
        <w:rPr>
          <w:rStyle w:val="Style13ptBold"/>
          <w:rFonts w:asciiTheme="minorHAnsi" w:hAnsiTheme="minorHAnsi" w:cstheme="minorHAnsi"/>
        </w:rPr>
        <w:t>Sinn 12</w:t>
      </w:r>
      <w:r w:rsidRPr="00C86AFE">
        <w:rPr>
          <w:rFonts w:asciiTheme="minorHAnsi" w:hAnsiTheme="minorHAnsi" w:cstheme="minorHAnsi"/>
        </w:rPr>
        <w:t xml:space="preserve"> – PhD, Professor of Economics and Public Finance at the University of Munich (Hans-Werner, “The Green Paradox : A Supply-Side Approach to Global Warming,” Ebrary)</w:t>
      </w:r>
    </w:p>
    <w:p w14:paraId="6F3A3888" w14:textId="77777777" w:rsidR="0023299F" w:rsidRPr="00C86AFE" w:rsidRDefault="0023299F" w:rsidP="0023299F">
      <w:pPr>
        <w:rPr>
          <w:rFonts w:asciiTheme="minorHAnsi" w:hAnsiTheme="minorHAnsi" w:cstheme="minorHAnsi"/>
        </w:rPr>
      </w:pPr>
      <w:r w:rsidRPr="00C86AFE">
        <w:rPr>
          <w:rStyle w:val="StyleUnderline"/>
          <w:rFonts w:asciiTheme="minorHAnsi" w:hAnsiTheme="minorHAnsi" w:cstheme="minorHAnsi"/>
          <w:highlight w:val="yellow"/>
        </w:rPr>
        <w:t>Critics of capitalism</w:t>
      </w:r>
      <w:r w:rsidRPr="00C86AFE">
        <w:rPr>
          <w:rStyle w:val="StyleUnderline"/>
          <w:rFonts w:asciiTheme="minorHAnsi" w:hAnsiTheme="minorHAnsi" w:cstheme="minorHAnsi"/>
        </w:rPr>
        <w:t xml:space="preserve"> may feel tempted to </w:t>
      </w:r>
      <w:r w:rsidRPr="00C86AFE">
        <w:rPr>
          <w:rStyle w:val="StyleUnderline"/>
          <w:rFonts w:asciiTheme="minorHAnsi" w:hAnsiTheme="minorHAnsi" w:cstheme="minorHAnsi"/>
          <w:highlight w:val="yellow"/>
        </w:rPr>
        <w:t>point out that resource owners are driven by greed and</w:t>
      </w:r>
      <w:r w:rsidRPr="00C86AFE">
        <w:rPr>
          <w:rStyle w:val="StyleUnderline"/>
          <w:rFonts w:asciiTheme="minorHAnsi" w:hAnsiTheme="minorHAnsi" w:cstheme="minorHAnsi"/>
        </w:rPr>
        <w:t xml:space="preserve"> for that reason </w:t>
      </w:r>
      <w:r w:rsidRPr="00C86AFE">
        <w:rPr>
          <w:rStyle w:val="StyleUnderline"/>
          <w:rFonts w:asciiTheme="minorHAnsi" w:hAnsiTheme="minorHAnsi" w:cstheme="minorHAnsi"/>
          <w:highlight w:val="yellow"/>
        </w:rPr>
        <w:t>are fundamentally unable to extract</w:t>
      </w:r>
      <w:r w:rsidRPr="00C86AFE">
        <w:rPr>
          <w:rStyle w:val="StyleUnderline"/>
          <w:rFonts w:asciiTheme="minorHAnsi" w:hAnsiTheme="minorHAnsi" w:cstheme="minorHAnsi"/>
        </w:rPr>
        <w:t xml:space="preserve"> the </w:t>
      </w:r>
      <w:r w:rsidRPr="00C86AFE">
        <w:rPr>
          <w:rStyle w:val="StyleUnderline"/>
          <w:rFonts w:asciiTheme="minorHAnsi" w:hAnsiTheme="minorHAnsi" w:cstheme="minorHAnsi"/>
          <w:highlight w:val="yellow"/>
        </w:rPr>
        <w:t>resources in a conservative manner.</w:t>
      </w:r>
      <w:r w:rsidRPr="00C86AFE">
        <w:rPr>
          <w:rStyle w:val="StyleUnderline"/>
          <w:rFonts w:asciiTheme="minorHAnsi" w:hAnsiTheme="minorHAnsi" w:cstheme="minorHAnsi"/>
        </w:rPr>
        <w:t xml:space="preserve"> But </w:t>
      </w:r>
      <w:r w:rsidRPr="00C86AFE">
        <w:rPr>
          <w:rStyle w:val="StyleUnderline"/>
          <w:rFonts w:asciiTheme="minorHAnsi" w:hAnsiTheme="minorHAnsi" w:cstheme="minorHAnsi"/>
          <w:highlight w:val="yellow"/>
        </w:rPr>
        <w:t>this position is</w:t>
      </w:r>
      <w:r w:rsidRPr="00C86AFE">
        <w:rPr>
          <w:rStyle w:val="StyleUnderline"/>
          <w:rFonts w:asciiTheme="minorHAnsi" w:hAnsiTheme="minorHAnsi" w:cstheme="minorHAnsi"/>
        </w:rPr>
        <w:t xml:space="preserve"> </w:t>
      </w:r>
      <w:r w:rsidRPr="00C86AFE">
        <w:rPr>
          <w:rStyle w:val="StyleUnderline"/>
          <w:rFonts w:asciiTheme="minorHAnsi" w:hAnsiTheme="minorHAnsi" w:cstheme="minorHAnsi"/>
          <w:highlight w:val="yellow"/>
        </w:rPr>
        <w:t>untenable</w:t>
      </w:r>
      <w:r w:rsidRPr="00C86AFE">
        <w:rPr>
          <w:rFonts w:asciiTheme="minorHAnsi" w:hAnsiTheme="minorHAnsi" w:cstheme="minorHAnsi"/>
        </w:rPr>
        <w:t xml:space="preserve"> simply </w:t>
      </w:r>
      <w:r w:rsidRPr="00C86AFE">
        <w:rPr>
          <w:rStyle w:val="StyleUnderline"/>
          <w:rFonts w:asciiTheme="minorHAnsi" w:hAnsiTheme="minorHAnsi" w:cstheme="minorHAnsi"/>
        </w:rPr>
        <w:t>because the pursuit of</w:t>
      </w:r>
      <w:r w:rsidRPr="00C86AFE">
        <w:rPr>
          <w:rFonts w:asciiTheme="minorHAnsi" w:hAnsiTheme="minorHAnsi" w:cstheme="minorHAnsi"/>
        </w:rPr>
        <w:t xml:space="preserve"> individual </w:t>
      </w:r>
      <w:r w:rsidRPr="00C86AFE">
        <w:rPr>
          <w:rStyle w:val="StyleUnderline"/>
          <w:rFonts w:asciiTheme="minorHAnsi" w:hAnsiTheme="minorHAnsi" w:cstheme="minorHAnsi"/>
        </w:rPr>
        <w:t xml:space="preserve">self-interest is </w:t>
      </w:r>
      <w:r w:rsidRPr="00C86AFE">
        <w:rPr>
          <w:rStyle w:val="StyleUnderline"/>
          <w:rFonts w:asciiTheme="minorHAnsi" w:hAnsiTheme="minorHAnsi" w:cstheme="minorHAnsi"/>
          <w:highlight w:val="yellow"/>
        </w:rPr>
        <w:t>the</w:t>
      </w:r>
      <w:r w:rsidRPr="00C86AFE">
        <w:rPr>
          <w:rFonts w:asciiTheme="minorHAnsi" w:hAnsiTheme="minorHAnsi" w:cstheme="minorHAnsi"/>
        </w:rPr>
        <w:t xml:space="preserve"> general secret behind the success of a </w:t>
      </w:r>
      <w:r w:rsidRPr="00C86AFE">
        <w:rPr>
          <w:rStyle w:val="StyleUnderline"/>
          <w:rFonts w:asciiTheme="minorHAnsi" w:hAnsiTheme="minorHAnsi" w:cstheme="minorHAnsi"/>
          <w:highlight w:val="yellow"/>
        </w:rPr>
        <w:t>market</w:t>
      </w:r>
      <w:r w:rsidRPr="00C86AFE">
        <w:rPr>
          <w:rStyle w:val="StyleUnderline"/>
          <w:rFonts w:asciiTheme="minorHAnsi" w:hAnsiTheme="minorHAnsi" w:cstheme="minorHAnsi"/>
        </w:rPr>
        <w:t xml:space="preserve"> </w:t>
      </w:r>
      <w:r w:rsidRPr="00C86AFE">
        <w:rPr>
          <w:rStyle w:val="StyleUnderline"/>
          <w:rFonts w:asciiTheme="minorHAnsi" w:hAnsiTheme="minorHAnsi" w:cstheme="minorHAnsi"/>
          <w:highlight w:val="yellow"/>
        </w:rPr>
        <w:t>economy</w:t>
      </w:r>
      <w:r w:rsidRPr="00C86AFE">
        <w:rPr>
          <w:rFonts w:asciiTheme="minorHAnsi" w:hAnsiTheme="minorHAnsi" w:cstheme="minorHAnsi"/>
        </w:rPr>
        <w:t xml:space="preserve">, something that </w:t>
      </w:r>
      <w:r w:rsidRPr="00C86AFE">
        <w:rPr>
          <w:rStyle w:val="StyleUnderline"/>
          <w:rFonts w:asciiTheme="minorHAnsi" w:hAnsiTheme="minorHAnsi" w:cstheme="minorHAnsi"/>
          <w:highlight w:val="yellow"/>
        </w:rPr>
        <w:t>has</w:t>
      </w:r>
      <w:r w:rsidRPr="00C86AFE">
        <w:rPr>
          <w:rStyle w:val="StyleUnderline"/>
          <w:rFonts w:asciiTheme="minorHAnsi" w:hAnsiTheme="minorHAnsi" w:cstheme="minorHAnsi"/>
        </w:rPr>
        <w:t xml:space="preserve"> been </w:t>
      </w:r>
      <w:r w:rsidRPr="00C86AFE">
        <w:rPr>
          <w:rStyle w:val="StyleUnderline"/>
          <w:rFonts w:asciiTheme="minorHAnsi" w:hAnsiTheme="minorHAnsi" w:cstheme="minorHAnsi"/>
          <w:highlight w:val="yellow"/>
        </w:rPr>
        <w:t>amply demonstrated</w:t>
      </w:r>
      <w:r w:rsidRPr="00C86AFE">
        <w:rPr>
          <w:rStyle w:val="StyleUnderline"/>
          <w:rFonts w:asciiTheme="minorHAnsi" w:hAnsiTheme="minorHAnsi" w:cstheme="minorHAnsi"/>
        </w:rPr>
        <w:t xml:space="preserve"> by the </w:t>
      </w:r>
      <w:r w:rsidRPr="00C86AFE">
        <w:rPr>
          <w:rStyle w:val="StyleUnderline"/>
          <w:rFonts w:asciiTheme="minorHAnsi" w:hAnsiTheme="minorHAnsi" w:cstheme="minorHAnsi"/>
          <w:highlight w:val="yellow"/>
        </w:rPr>
        <w:t>historical superiority</w:t>
      </w:r>
      <w:r w:rsidRPr="00C86AFE">
        <w:rPr>
          <w:rStyle w:val="StyleUnderline"/>
          <w:rFonts w:asciiTheme="minorHAnsi" w:hAnsiTheme="minorHAnsi" w:cstheme="minorHAnsi"/>
        </w:rPr>
        <w:t xml:space="preserve"> of this economic system</w:t>
      </w:r>
      <w:r w:rsidRPr="00C86AFE">
        <w:rPr>
          <w:rFonts w:asciiTheme="minorHAnsi" w:hAnsiTheme="minorHAnsi" w:cstheme="minorHAnsi"/>
        </w:rPr>
        <w:t xml:space="preserve"> and by the theoretical work of Kenneth Arrow and Gérard Debreu.24 </w:t>
      </w:r>
      <w:r w:rsidRPr="00C86AFE">
        <w:rPr>
          <w:rStyle w:val="StyleUnderline"/>
          <w:rFonts w:asciiTheme="minorHAnsi" w:hAnsiTheme="minorHAnsi" w:cstheme="minorHAnsi"/>
          <w:highlight w:val="yellow"/>
        </w:rPr>
        <w:t>The market economy manages scarce resources</w:t>
      </w:r>
      <w:r w:rsidRPr="00C86AFE">
        <w:rPr>
          <w:rStyle w:val="StyleUnderline"/>
          <w:rFonts w:asciiTheme="minorHAnsi" w:hAnsiTheme="minorHAnsi" w:cstheme="minorHAnsi"/>
        </w:rPr>
        <w:t xml:space="preserve"> fundamentally </w:t>
      </w:r>
      <w:r w:rsidRPr="00C86AFE">
        <w:rPr>
          <w:rStyle w:val="StyleUnderline"/>
          <w:rFonts w:asciiTheme="minorHAnsi" w:hAnsiTheme="minorHAnsi" w:cstheme="minorHAnsi"/>
          <w:highlight w:val="yellow"/>
        </w:rPr>
        <w:t xml:space="preserve">better than other economic systems. Although communism was </w:t>
      </w:r>
      <w:r w:rsidRPr="00C86AFE">
        <w:rPr>
          <w:rStyle w:val="Emphasis"/>
          <w:rFonts w:asciiTheme="minorHAnsi" w:hAnsiTheme="minorHAnsi" w:cstheme="minorHAnsi"/>
          <w:highlight w:val="yellow"/>
        </w:rPr>
        <w:t>incapable of providing the</w:t>
      </w:r>
      <w:r w:rsidRPr="00C86AFE">
        <w:rPr>
          <w:rStyle w:val="Emphasis"/>
          <w:rFonts w:asciiTheme="minorHAnsi" w:hAnsiTheme="minorHAnsi" w:cstheme="minorHAnsi"/>
        </w:rPr>
        <w:t xml:space="preserve"> </w:t>
      </w:r>
      <w:r w:rsidRPr="00C86AFE">
        <w:rPr>
          <w:rStyle w:val="Emphasis"/>
          <w:rFonts w:asciiTheme="minorHAnsi" w:hAnsiTheme="minorHAnsi" w:cstheme="minorHAnsi"/>
          <w:highlight w:val="yellow"/>
        </w:rPr>
        <w:t>population with more than a basic level of goods</w:t>
      </w:r>
      <w:r w:rsidRPr="00C86AFE">
        <w:rPr>
          <w:rStyle w:val="Emphasis"/>
          <w:rFonts w:asciiTheme="minorHAnsi" w:hAnsiTheme="minorHAnsi" w:cstheme="minorHAnsi"/>
        </w:rPr>
        <w:t xml:space="preserve"> </w:t>
      </w:r>
      <w:r w:rsidRPr="00C86AFE">
        <w:rPr>
          <w:rStyle w:val="StyleUnderline"/>
          <w:rFonts w:asciiTheme="minorHAnsi" w:hAnsiTheme="minorHAnsi" w:cstheme="minorHAnsi"/>
        </w:rPr>
        <w:t xml:space="preserve">and services, </w:t>
      </w:r>
      <w:r w:rsidRPr="00C86AFE">
        <w:rPr>
          <w:rStyle w:val="StyleUnderline"/>
          <w:rFonts w:asciiTheme="minorHAnsi" w:hAnsiTheme="minorHAnsi" w:cstheme="minorHAnsi"/>
          <w:highlight w:val="yellow"/>
        </w:rPr>
        <w:t xml:space="preserve">it </w:t>
      </w:r>
      <w:r w:rsidRPr="00C86AFE">
        <w:rPr>
          <w:rStyle w:val="Emphasis"/>
          <w:rFonts w:asciiTheme="minorHAnsi" w:hAnsiTheme="minorHAnsi" w:cstheme="minorHAnsi"/>
          <w:highlight w:val="yellow"/>
        </w:rPr>
        <w:t>exploited natural resources ruthlessly</w:t>
      </w:r>
      <w:r w:rsidRPr="00C86AFE">
        <w:rPr>
          <w:rStyle w:val="StyleUnderline"/>
          <w:rFonts w:asciiTheme="minorHAnsi" w:hAnsiTheme="minorHAnsi" w:cstheme="minorHAnsi"/>
          <w:highlight w:val="yellow"/>
        </w:rPr>
        <w:t xml:space="preserve"> and had </w:t>
      </w:r>
      <w:r w:rsidRPr="00C86AFE">
        <w:rPr>
          <w:rStyle w:val="Emphasis"/>
          <w:rFonts w:asciiTheme="minorHAnsi" w:hAnsiTheme="minorHAnsi" w:cstheme="minorHAnsi"/>
          <w:highlight w:val="yellow"/>
        </w:rPr>
        <w:t>no qualms about polluting the environment</w:t>
      </w:r>
      <w:r w:rsidRPr="00C86AFE">
        <w:rPr>
          <w:rStyle w:val="Emphasis"/>
          <w:rFonts w:asciiTheme="minorHAnsi" w:hAnsiTheme="minorHAnsi" w:cstheme="minorHAnsi"/>
        </w:rPr>
        <w:t xml:space="preserve"> </w:t>
      </w:r>
      <w:r w:rsidRPr="00C86AFE">
        <w:rPr>
          <w:rStyle w:val="StyleUnderline"/>
          <w:rFonts w:asciiTheme="minorHAnsi" w:hAnsiTheme="minorHAnsi" w:cstheme="minorHAnsi"/>
        </w:rPr>
        <w:t xml:space="preserve">around its Industrial combines </w:t>
      </w:r>
      <w:r w:rsidRPr="00C86AFE">
        <w:rPr>
          <w:rStyle w:val="StyleUnderline"/>
          <w:rFonts w:asciiTheme="minorHAnsi" w:hAnsiTheme="minorHAnsi" w:cstheme="minorHAnsi"/>
          <w:highlight w:val="yellow"/>
        </w:rPr>
        <w:t>to an appalling degree</w:t>
      </w:r>
      <w:r w:rsidRPr="00C86AFE">
        <w:rPr>
          <w:rStyle w:val="StyleUnderline"/>
          <w:rFonts w:asciiTheme="minorHAnsi" w:hAnsiTheme="minorHAnsi" w:cstheme="minorHAnsi"/>
        </w:rPr>
        <w:t xml:space="preserve">. Today, </w:t>
      </w:r>
      <w:r w:rsidRPr="00C86AFE">
        <w:rPr>
          <w:rStyle w:val="StyleUnderline"/>
          <w:rFonts w:asciiTheme="minorHAnsi" w:hAnsiTheme="minorHAnsi" w:cstheme="minorHAnsi"/>
          <w:highlight w:val="yellow"/>
        </w:rPr>
        <w:t>after the triumph of capitalism over communism, the economies of the formerly communist</w:t>
      </w:r>
      <w:r w:rsidRPr="00C86AFE">
        <w:rPr>
          <w:rStyle w:val="StyleUnderline"/>
          <w:rFonts w:asciiTheme="minorHAnsi" w:hAnsiTheme="minorHAnsi" w:cstheme="minorHAnsi"/>
        </w:rPr>
        <w:t xml:space="preserve"> </w:t>
      </w:r>
      <w:r w:rsidRPr="00C86AFE">
        <w:rPr>
          <w:rStyle w:val="StyleUnderline"/>
          <w:rFonts w:asciiTheme="minorHAnsi" w:hAnsiTheme="minorHAnsi" w:cstheme="minorHAnsi"/>
          <w:highlight w:val="yellow"/>
        </w:rPr>
        <w:t>countries are</w:t>
      </w:r>
      <w:r w:rsidRPr="00C86AFE">
        <w:rPr>
          <w:rStyle w:val="StyleUnderline"/>
          <w:rFonts w:asciiTheme="minorHAnsi" w:hAnsiTheme="minorHAnsi" w:cstheme="minorHAnsi"/>
        </w:rPr>
        <w:t xml:space="preserve"> more </w:t>
      </w:r>
      <w:r w:rsidRPr="00C86AFE">
        <w:rPr>
          <w:rStyle w:val="StyleUnderline"/>
          <w:rFonts w:asciiTheme="minorHAnsi" w:hAnsiTheme="minorHAnsi" w:cstheme="minorHAnsi"/>
          <w:highlight w:val="yellow"/>
        </w:rPr>
        <w:t>efficient</w:t>
      </w:r>
      <w:r w:rsidRPr="00C86AFE">
        <w:rPr>
          <w:rStyle w:val="StyleUnderline"/>
          <w:rFonts w:asciiTheme="minorHAnsi" w:hAnsiTheme="minorHAnsi" w:cstheme="minorHAnsi"/>
        </w:rPr>
        <w:t xml:space="preserve"> than ever before, </w:t>
      </w:r>
      <w:r w:rsidRPr="00C86AFE">
        <w:rPr>
          <w:rStyle w:val="StyleUnderline"/>
          <w:rFonts w:asciiTheme="minorHAnsi" w:hAnsiTheme="minorHAnsi" w:cstheme="minorHAnsi"/>
          <w:highlight w:val="yellow"/>
        </w:rPr>
        <w:t>yet their consumption of fossil fuels is markedly lower than</w:t>
      </w:r>
      <w:r w:rsidRPr="00C86AFE">
        <w:rPr>
          <w:rStyle w:val="StyleUnderline"/>
          <w:rFonts w:asciiTheme="minorHAnsi" w:hAnsiTheme="minorHAnsi" w:cstheme="minorHAnsi"/>
        </w:rPr>
        <w:t xml:space="preserve"> </w:t>
      </w:r>
      <w:r w:rsidRPr="00C86AFE">
        <w:rPr>
          <w:rStyle w:val="StyleUnderline"/>
          <w:rFonts w:asciiTheme="minorHAnsi" w:hAnsiTheme="minorHAnsi" w:cstheme="minorHAnsi"/>
          <w:highlight w:val="yellow"/>
        </w:rPr>
        <w:t>during their communist past. The dramatic decline in Russia's emissions</w:t>
      </w:r>
      <w:r w:rsidRPr="00C86AFE">
        <w:rPr>
          <w:rFonts w:asciiTheme="minorHAnsi" w:hAnsiTheme="minorHAnsi" w:cstheme="minorHAnsi"/>
        </w:rPr>
        <w:t xml:space="preserve"> (see figure 2.1) </w:t>
      </w:r>
      <w:r w:rsidRPr="00C86AFE">
        <w:rPr>
          <w:rStyle w:val="StyleUnderline"/>
          <w:rFonts w:asciiTheme="minorHAnsi" w:hAnsiTheme="minorHAnsi" w:cstheme="minorHAnsi"/>
        </w:rPr>
        <w:t xml:space="preserve">is </w:t>
      </w:r>
      <w:r w:rsidRPr="00C86AFE">
        <w:rPr>
          <w:rStyle w:val="StyleUnderline"/>
          <w:rFonts w:asciiTheme="minorHAnsi" w:hAnsiTheme="minorHAnsi" w:cstheme="minorHAnsi"/>
          <w:highlight w:val="yellow"/>
        </w:rPr>
        <w:t>a truly poignant indictment of the communist system</w:t>
      </w:r>
      <w:r w:rsidRPr="00C86AFE">
        <w:rPr>
          <w:rFonts w:asciiTheme="minorHAnsi" w:hAnsiTheme="minorHAnsi" w:cstheme="minorHAnsi"/>
        </w:rPr>
        <w:t xml:space="preserve">. </w:t>
      </w:r>
    </w:p>
    <w:p w14:paraId="2797A920" w14:textId="1A7BDC3F" w:rsidR="0023299F" w:rsidRPr="00C86AFE" w:rsidRDefault="0023299F" w:rsidP="0023299F">
      <w:pPr>
        <w:pStyle w:val="Heading3"/>
        <w:rPr>
          <w:rFonts w:asciiTheme="minorHAnsi" w:hAnsiTheme="minorHAnsi" w:cstheme="minorHAnsi"/>
        </w:rPr>
      </w:pPr>
      <w:r>
        <w:rPr>
          <w:rFonts w:asciiTheme="minorHAnsi" w:hAnsiTheme="minorHAnsi" w:cstheme="minorHAnsi"/>
        </w:rPr>
        <w:t>Alternative—AT Abolition/Withdraw</w:t>
      </w:r>
    </w:p>
    <w:p w14:paraId="004003E0" w14:textId="77777777" w:rsidR="0023299F" w:rsidRPr="00C86AFE" w:rsidRDefault="0023299F" w:rsidP="0023299F">
      <w:pPr>
        <w:pStyle w:val="Heading4"/>
        <w:rPr>
          <w:rFonts w:asciiTheme="minorHAnsi" w:hAnsiTheme="minorHAnsi" w:cstheme="minorHAnsi"/>
        </w:rPr>
      </w:pPr>
      <w:r w:rsidRPr="00C86AFE">
        <w:rPr>
          <w:rFonts w:asciiTheme="minorHAnsi" w:hAnsiTheme="minorHAnsi" w:cstheme="minorHAnsi"/>
        </w:rPr>
        <w:t xml:space="preserve">The alt fails – withdrawing from capitalism/burning it down are incapable of producing an alternative system of governance – prefer specific, institutional alternatives </w:t>
      </w:r>
    </w:p>
    <w:p w14:paraId="32E15449" w14:textId="77777777" w:rsidR="0023299F" w:rsidRPr="00C86AFE" w:rsidRDefault="0023299F" w:rsidP="0023299F">
      <w:pPr>
        <w:rPr>
          <w:rStyle w:val="Style13ptBold"/>
          <w:rFonts w:asciiTheme="minorHAnsi" w:hAnsiTheme="minorHAnsi" w:cstheme="minorHAnsi"/>
        </w:rPr>
      </w:pPr>
      <w:r w:rsidRPr="00C86AFE">
        <w:rPr>
          <w:rStyle w:val="Style13ptBold"/>
          <w:rFonts w:asciiTheme="minorHAnsi" w:hAnsiTheme="minorHAnsi" w:cstheme="minorHAnsi"/>
        </w:rPr>
        <w:t>Srnicek 11</w:t>
      </w:r>
    </w:p>
    <w:p w14:paraId="7173E477" w14:textId="1534EF53" w:rsidR="0023299F" w:rsidRPr="00C86AFE" w:rsidRDefault="0023299F" w:rsidP="0023299F">
      <w:pPr>
        <w:rPr>
          <w:rFonts w:asciiTheme="minorHAnsi" w:hAnsiTheme="minorHAnsi" w:cstheme="minorHAnsi"/>
        </w:rPr>
      </w:pPr>
      <w:r w:rsidRPr="00C86AFE">
        <w:rPr>
          <w:rFonts w:asciiTheme="minorHAnsi" w:hAnsiTheme="minorHAnsi" w:cstheme="minorHAnsi"/>
        </w:rPr>
        <w:t xml:space="preserve">(Nick, PhD candidate in International Relations at the London School of Economics, “Economics and the Left”, </w:t>
      </w:r>
      <w:r w:rsidRPr="00C86AFE">
        <w:rPr>
          <w:rFonts w:asciiTheme="minorHAnsi" w:hAnsiTheme="minorHAnsi" w:cstheme="minorHAnsi"/>
          <w:i/>
        </w:rPr>
        <w:t>The Oxford Left Review</w:t>
      </w:r>
      <w:r w:rsidRPr="00C86AFE">
        <w:rPr>
          <w:rFonts w:asciiTheme="minorHAnsi" w:hAnsiTheme="minorHAnsi" w:cstheme="minorHAnsi"/>
        </w:rPr>
        <w:t>, Issue 5 | November 2011, pgs. 39</w:t>
      </w:r>
      <w:r>
        <w:rPr>
          <w:rFonts w:asciiTheme="minorHAnsi" w:hAnsiTheme="minorHAnsi" w:cstheme="minorHAnsi"/>
        </w:rPr>
        <w:t>)</w:t>
      </w:r>
    </w:p>
    <w:p w14:paraId="0610998D" w14:textId="77777777" w:rsidR="0023299F" w:rsidRPr="00C86AFE" w:rsidRDefault="0023299F" w:rsidP="0023299F">
      <w:pPr>
        <w:rPr>
          <w:rFonts w:asciiTheme="minorHAnsi" w:hAnsiTheme="minorHAnsi" w:cstheme="minorHAnsi"/>
        </w:rPr>
      </w:pPr>
      <w:r w:rsidRPr="00C86AFE">
        <w:rPr>
          <w:rFonts w:asciiTheme="minorHAnsi" w:hAnsiTheme="minorHAnsi" w:cstheme="minorHAnsi"/>
        </w:rPr>
        <w:t>As Alex Andrews notes, none of these approaches is suficient on its own. Yet even</w:t>
      </w:r>
      <w:r w:rsidRPr="00C86AFE">
        <w:rPr>
          <w:rFonts w:asciiTheme="minorHAnsi" w:hAnsiTheme="minorHAnsi" w:cstheme="minorHAnsi"/>
          <w:sz w:val="12"/>
        </w:rPr>
        <w:t xml:space="preserve">¶ </w:t>
      </w:r>
      <w:r w:rsidRPr="00C86AFE">
        <w:rPr>
          <w:rFonts w:asciiTheme="minorHAnsi" w:hAnsiTheme="minorHAnsi" w:cstheme="minorHAnsi"/>
        </w:rPr>
        <w:t xml:space="preserve">more worryingly, </w:t>
      </w:r>
      <w:r w:rsidRPr="00C86AFE">
        <w:rPr>
          <w:rStyle w:val="StyleUnderline"/>
          <w:rFonts w:asciiTheme="minorHAnsi" w:hAnsiTheme="minorHAnsi" w:cstheme="minorHAnsi"/>
        </w:rPr>
        <w:t>I have been present at a number of events where it is argued</w:t>
      </w:r>
      <w:r w:rsidRPr="00C86AFE">
        <w:rPr>
          <w:rFonts w:asciiTheme="minorHAnsi" w:hAnsiTheme="minorHAnsi" w:cstheme="minorHAnsi"/>
        </w:rPr>
        <w:t xml:space="preserve"> that </w:t>
      </w:r>
      <w:r w:rsidRPr="00C86AFE">
        <w:rPr>
          <w:rStyle w:val="StyleUnderline"/>
          <w:rFonts w:asciiTheme="minorHAnsi" w:hAnsiTheme="minorHAnsi" w:cstheme="minorHAnsi"/>
          <w:highlight w:val="yellow"/>
        </w:rPr>
        <w:t>leftists</w:t>
      </w:r>
      <w:r w:rsidRPr="00C86AFE">
        <w:rPr>
          <w:rStyle w:val="StyleUnderline"/>
          <w:rFonts w:asciiTheme="minorHAnsi" w:hAnsiTheme="minorHAnsi" w:cstheme="minorHAnsi"/>
        </w:rPr>
        <w:t xml:space="preserve"> needn’t worry about such issues right now</w:t>
      </w:r>
      <w:r w:rsidRPr="00C86AFE">
        <w:rPr>
          <w:rFonts w:asciiTheme="minorHAnsi" w:hAnsiTheme="minorHAnsi" w:cstheme="minorHAnsi"/>
        </w:rPr>
        <w:t xml:space="preserve">. Instead, </w:t>
      </w:r>
      <w:r w:rsidRPr="00C86AFE">
        <w:rPr>
          <w:rStyle w:val="StyleUnderline"/>
          <w:rFonts w:asciiTheme="minorHAnsi" w:hAnsiTheme="minorHAnsi" w:cstheme="minorHAnsi"/>
        </w:rPr>
        <w:t xml:space="preserve">it is </w:t>
      </w:r>
      <w:r w:rsidRPr="00C86AFE">
        <w:rPr>
          <w:rStyle w:val="StyleUnderline"/>
          <w:rFonts w:asciiTheme="minorHAnsi" w:hAnsiTheme="minorHAnsi" w:cstheme="minorHAnsi"/>
          <w:highlight w:val="yellow"/>
        </w:rPr>
        <w:t>suggest</w:t>
      </w:r>
      <w:r w:rsidRPr="00C86AFE">
        <w:rPr>
          <w:rStyle w:val="StyleUnderline"/>
          <w:rFonts w:asciiTheme="minorHAnsi" w:hAnsiTheme="minorHAnsi" w:cstheme="minorHAnsi"/>
        </w:rPr>
        <w:t xml:space="preserve">ed that </w:t>
      </w:r>
      <w:r w:rsidRPr="00C86AFE">
        <w:rPr>
          <w:rStyle w:val="Emphasis"/>
          <w:rFonts w:asciiTheme="minorHAnsi" w:hAnsiTheme="minorHAnsi" w:cstheme="minorHAnsi"/>
          <w:highlight w:val="yellow"/>
        </w:rPr>
        <w:t>all we need is to bring about a revolution</w:t>
      </w:r>
      <w:r w:rsidRPr="00C86AFE">
        <w:rPr>
          <w:rFonts w:asciiTheme="minorHAnsi" w:hAnsiTheme="minorHAnsi" w:cstheme="minorHAnsi"/>
        </w:rPr>
        <w:t xml:space="preserve"> (</w:t>
      </w:r>
      <w:r w:rsidRPr="00C86AFE">
        <w:rPr>
          <w:rStyle w:val="StyleUnderline"/>
          <w:rFonts w:asciiTheme="minorHAnsi" w:hAnsiTheme="minorHAnsi" w:cstheme="minorHAnsi"/>
        </w:rPr>
        <w:t>as though revolutions were some clean break with the past</w:t>
      </w:r>
      <w:r w:rsidRPr="00C86AFE">
        <w:rPr>
          <w:rFonts w:asciiTheme="minorHAnsi" w:hAnsiTheme="minorHAnsi" w:cstheme="minorHAnsi"/>
        </w:rPr>
        <w:t xml:space="preserve">, rather than being a complex mixture of diverse social forces). </w:t>
      </w:r>
      <w:r w:rsidRPr="00C86AFE">
        <w:rPr>
          <w:rStyle w:val="StyleUnderline"/>
          <w:rFonts w:asciiTheme="minorHAnsi" w:hAnsiTheme="minorHAnsi" w:cstheme="minorHAnsi"/>
        </w:rPr>
        <w:t xml:space="preserve">The </w:t>
      </w:r>
      <w:r w:rsidRPr="00C86AFE">
        <w:rPr>
          <w:rStyle w:val="StyleUnderline"/>
          <w:rFonts w:asciiTheme="minorHAnsi" w:hAnsiTheme="minorHAnsi" w:cstheme="minorHAnsi"/>
          <w:highlight w:val="yellow"/>
        </w:rPr>
        <w:t>presumption</w:t>
      </w:r>
      <w:r w:rsidRPr="00C86AFE">
        <w:rPr>
          <w:rFonts w:asciiTheme="minorHAnsi" w:hAnsiTheme="minorHAnsi" w:cstheme="minorHAnsi"/>
        </w:rPr>
        <w:t xml:space="preserve"> implicit in this response </w:t>
      </w:r>
      <w:r w:rsidRPr="00C86AFE">
        <w:rPr>
          <w:rStyle w:val="StyleUnderline"/>
          <w:rFonts w:asciiTheme="minorHAnsi" w:hAnsiTheme="minorHAnsi" w:cstheme="minorHAnsi"/>
          <w:highlight w:val="yellow"/>
        </w:rPr>
        <w:t>is</w:t>
      </w:r>
      <w:r w:rsidRPr="00C86AFE">
        <w:rPr>
          <w:rStyle w:val="StyleUnderline"/>
          <w:rFonts w:asciiTheme="minorHAnsi" w:hAnsiTheme="minorHAnsi" w:cstheme="minorHAnsi"/>
        </w:rPr>
        <w:t xml:space="preserve"> that </w:t>
      </w:r>
      <w:r w:rsidRPr="00C86AFE">
        <w:rPr>
          <w:rStyle w:val="StyleUnderline"/>
          <w:rFonts w:asciiTheme="minorHAnsi" w:hAnsiTheme="minorHAnsi" w:cstheme="minorHAnsi"/>
          <w:highlight w:val="yellow"/>
        </w:rPr>
        <w:t>once leftists are given the opportunity to create a new society,</w:t>
      </w:r>
      <w:r w:rsidRPr="00C86AFE">
        <w:rPr>
          <w:rStyle w:val="StyleUnderline"/>
          <w:rFonts w:asciiTheme="minorHAnsi" w:hAnsiTheme="minorHAnsi" w:cstheme="minorHAnsi"/>
        </w:rPr>
        <w:t xml:space="preserve"> the </w:t>
      </w:r>
      <w:r w:rsidRPr="00C86AFE">
        <w:rPr>
          <w:rStyle w:val="StyleUnderline"/>
          <w:rFonts w:asciiTheme="minorHAnsi" w:hAnsiTheme="minorHAnsi" w:cstheme="minorHAnsi"/>
          <w:highlight w:val="yellow"/>
        </w:rPr>
        <w:t>answers will just become clear</w:t>
      </w:r>
      <w:r w:rsidRPr="00C86AFE">
        <w:rPr>
          <w:rFonts w:asciiTheme="minorHAnsi" w:hAnsiTheme="minorHAnsi" w:cstheme="minorHAnsi"/>
        </w:rPr>
        <w:t>. Perhaps consensus decisionmaking – against all evidence – will provide a sophisticated answer!</w:t>
      </w:r>
      <w:r w:rsidRPr="00C86AFE">
        <w:rPr>
          <w:rFonts w:asciiTheme="minorHAnsi" w:hAnsiTheme="minorHAnsi" w:cstheme="minorHAnsi"/>
          <w:sz w:val="12"/>
        </w:rPr>
        <w:t xml:space="preserve">¶ </w:t>
      </w:r>
      <w:r w:rsidRPr="00C86AFE">
        <w:rPr>
          <w:rStyle w:val="StyleUnderline"/>
          <w:rFonts w:asciiTheme="minorHAnsi" w:hAnsiTheme="minorHAnsi" w:cstheme="minorHAnsi"/>
        </w:rPr>
        <w:t xml:space="preserve">But the risk of relying on such unrelective ‘people power’ is that when the opportunity comes to effectuate change, </w:t>
      </w:r>
      <w:r w:rsidRPr="00C86AFE">
        <w:rPr>
          <w:rStyle w:val="Emphasis"/>
          <w:rFonts w:asciiTheme="minorHAnsi" w:hAnsiTheme="minorHAnsi" w:cstheme="minorHAnsi"/>
        </w:rPr>
        <w:t xml:space="preserve">the </w:t>
      </w:r>
      <w:r w:rsidRPr="00C86AFE">
        <w:rPr>
          <w:rStyle w:val="Emphasis"/>
          <w:rFonts w:asciiTheme="minorHAnsi" w:hAnsiTheme="minorHAnsi" w:cstheme="minorHAnsi"/>
          <w:highlight w:val="yellow"/>
        </w:rPr>
        <w:t>actors involved fall back on habitual ideas</w:t>
      </w:r>
      <w:r w:rsidRPr="00C86AFE">
        <w:rPr>
          <w:rFonts w:asciiTheme="minorHAnsi" w:hAnsiTheme="minorHAnsi" w:cstheme="minorHAnsi"/>
        </w:rPr>
        <w:t xml:space="preserve"> simply </w:t>
      </w:r>
      <w:r w:rsidRPr="00C86AFE">
        <w:rPr>
          <w:rStyle w:val="Emphasis"/>
          <w:rFonts w:asciiTheme="minorHAnsi" w:hAnsiTheme="minorHAnsi" w:cstheme="minorHAnsi"/>
          <w:highlight w:val="yellow"/>
        </w:rPr>
        <w:t>because they can’t imagine an alternativ</w:t>
      </w:r>
      <w:r w:rsidRPr="00C86AFE">
        <w:rPr>
          <w:rStyle w:val="Emphasis"/>
          <w:rFonts w:asciiTheme="minorHAnsi" w:hAnsiTheme="minorHAnsi" w:cstheme="minorHAnsi"/>
        </w:rPr>
        <w:t>e</w:t>
      </w:r>
      <w:r w:rsidRPr="00C86AFE">
        <w:rPr>
          <w:rFonts w:asciiTheme="minorHAnsi" w:hAnsiTheme="minorHAnsi" w:cstheme="minorHAnsi"/>
        </w:rPr>
        <w:t xml:space="preserve">. </w:t>
      </w:r>
      <w:r w:rsidRPr="00C86AFE">
        <w:rPr>
          <w:rStyle w:val="StyleUnderline"/>
          <w:rFonts w:asciiTheme="minorHAnsi" w:hAnsiTheme="minorHAnsi" w:cstheme="minorHAnsi"/>
          <w:highlight w:val="yellow"/>
        </w:rPr>
        <w:t xml:space="preserve">This is </w:t>
      </w:r>
      <w:r w:rsidRPr="00C86AFE">
        <w:rPr>
          <w:rStyle w:val="StyleUnderline"/>
          <w:rFonts w:asciiTheme="minorHAnsi" w:hAnsiTheme="minorHAnsi" w:cstheme="minorHAnsi"/>
        </w:rPr>
        <w:t>a crisis of</w:t>
      </w:r>
      <w:r w:rsidRPr="00C86AFE">
        <w:rPr>
          <w:rFonts w:asciiTheme="minorHAnsi" w:hAnsiTheme="minorHAnsi" w:cstheme="minorHAnsi"/>
        </w:rPr>
        <w:t xml:space="preserve"> imagination, but also – more signiicantly – of </w:t>
      </w:r>
      <w:r w:rsidRPr="00C86AFE">
        <w:rPr>
          <w:rStyle w:val="StyleUnderline"/>
          <w:rFonts w:asciiTheme="minorHAnsi" w:hAnsiTheme="minorHAnsi" w:cstheme="minorHAnsi"/>
          <w:highlight w:val="yellow"/>
        </w:rPr>
        <w:t>cognitive limit</w:t>
      </w:r>
      <w:r w:rsidRPr="00C86AFE">
        <w:rPr>
          <w:rStyle w:val="StyleUnderline"/>
          <w:rFonts w:asciiTheme="minorHAnsi" w:hAnsiTheme="minorHAnsi" w:cstheme="minorHAnsi"/>
        </w:rPr>
        <w:t>s</w:t>
      </w:r>
      <w:r w:rsidRPr="00C86AFE">
        <w:rPr>
          <w:rFonts w:asciiTheme="minorHAnsi" w:hAnsiTheme="minorHAnsi" w:cstheme="minorHAnsi"/>
        </w:rPr>
        <w:t xml:space="preserve">. </w:t>
      </w:r>
      <w:r w:rsidRPr="00C86AFE">
        <w:rPr>
          <w:rStyle w:val="StyleUnderline"/>
          <w:rFonts w:asciiTheme="minorHAnsi" w:hAnsiTheme="minorHAnsi" w:cstheme="minorHAnsi"/>
          <w:highlight w:val="yellow"/>
        </w:rPr>
        <w:t xml:space="preserve">Very few have done the hard work to think through </w:t>
      </w:r>
      <w:r w:rsidRPr="00C86AFE">
        <w:rPr>
          <w:rStyle w:val="Emphasis"/>
          <w:rFonts w:asciiTheme="minorHAnsi" w:hAnsiTheme="minorHAnsi" w:cstheme="minorHAnsi"/>
          <w:highlight w:val="yellow"/>
        </w:rPr>
        <w:t>an alternative economic system</w:t>
      </w:r>
      <w:r w:rsidRPr="00C86AFE">
        <w:rPr>
          <w:rFonts w:asciiTheme="minorHAnsi" w:hAnsiTheme="minorHAnsi" w:cstheme="minorHAnsi"/>
        </w:rPr>
        <w:t xml:space="preserve">. And as a result, </w:t>
      </w:r>
      <w:r w:rsidRPr="00C86AFE">
        <w:rPr>
          <w:rStyle w:val="Emphasis"/>
          <w:rFonts w:asciiTheme="minorHAnsi" w:hAnsiTheme="minorHAnsi" w:cstheme="minorHAnsi"/>
          <w:highlight w:val="yellow"/>
        </w:rPr>
        <w:t>we remain embedded within capitalist realism</w:t>
      </w:r>
      <w:r w:rsidRPr="00C86AFE">
        <w:rPr>
          <w:rStyle w:val="StyleUnderline"/>
          <w:rFonts w:asciiTheme="minorHAnsi" w:hAnsiTheme="minorHAnsi" w:cstheme="minorHAnsi"/>
        </w:rPr>
        <w:t xml:space="preserve"> – unable to think outside the socio-economic coordinates established by an all-encompassing capitalist imagination</w:t>
      </w:r>
      <w:r w:rsidRPr="00C86AFE">
        <w:rPr>
          <w:rFonts w:asciiTheme="minorHAnsi" w:hAnsiTheme="minorHAnsi" w:cstheme="minorHAnsi"/>
        </w:rPr>
        <w:t>. Slavoj Žižek has been a popular exception here by consistently arguing for the necessity of thinking about ‘the day after tomorrow’. Yet few appear to have taken up his call, and he seems to have ignored it himself.</w:t>
      </w:r>
    </w:p>
    <w:p w14:paraId="45DF747D" w14:textId="16C62155" w:rsidR="0023299F" w:rsidRPr="00C86AFE" w:rsidRDefault="0023299F" w:rsidP="0023299F">
      <w:pPr>
        <w:pStyle w:val="Heading3"/>
        <w:rPr>
          <w:rFonts w:asciiTheme="minorHAnsi" w:hAnsiTheme="minorHAnsi" w:cstheme="minorHAnsi"/>
        </w:rPr>
      </w:pPr>
      <w:r>
        <w:rPr>
          <w:rFonts w:asciiTheme="minorHAnsi" w:hAnsiTheme="minorHAnsi" w:cstheme="minorHAnsi"/>
        </w:rPr>
        <w:t>Alternative—AT Movements</w:t>
      </w:r>
    </w:p>
    <w:p w14:paraId="2884B714" w14:textId="05405B8E" w:rsidR="0023299F" w:rsidRPr="00C86AFE" w:rsidRDefault="0023299F" w:rsidP="0023299F">
      <w:pPr>
        <w:keepNext/>
        <w:keepLines/>
        <w:spacing w:before="40" w:after="0"/>
        <w:outlineLvl w:val="3"/>
        <w:rPr>
          <w:rFonts w:asciiTheme="minorHAnsi" w:eastAsia="MS Gothic" w:hAnsiTheme="minorHAnsi" w:cstheme="minorHAnsi"/>
          <w:b/>
          <w:iCs/>
          <w:sz w:val="26"/>
        </w:rPr>
      </w:pPr>
      <w:r w:rsidRPr="00C86AFE">
        <w:rPr>
          <w:rFonts w:asciiTheme="minorHAnsi" w:eastAsia="MS Gothic" w:hAnsiTheme="minorHAnsi" w:cstheme="minorHAnsi"/>
          <w:b/>
          <w:iCs/>
          <w:sz w:val="26"/>
        </w:rPr>
        <w:t xml:space="preserve">Movements fail </w:t>
      </w:r>
    </w:p>
    <w:p w14:paraId="067041AD" w14:textId="77777777" w:rsidR="0023299F" w:rsidRPr="00C86AFE" w:rsidRDefault="0023299F" w:rsidP="0023299F">
      <w:pPr>
        <w:ind w:right="288"/>
        <w:rPr>
          <w:rFonts w:asciiTheme="minorHAnsi" w:eastAsia="Calibri" w:hAnsiTheme="minorHAnsi" w:cstheme="minorHAnsi"/>
        </w:rPr>
      </w:pPr>
      <w:r w:rsidRPr="00C86AFE">
        <w:rPr>
          <w:rFonts w:asciiTheme="minorHAnsi" w:eastAsia="Calibri" w:hAnsiTheme="minorHAnsi" w:cstheme="minorHAnsi"/>
          <w:b/>
          <w:bCs/>
          <w:sz w:val="26"/>
        </w:rPr>
        <w:t>Jones 11</w:t>
      </w:r>
      <w:r w:rsidRPr="00C86AFE">
        <w:rPr>
          <w:rFonts w:asciiTheme="minorHAnsi" w:eastAsia="Calibri" w:hAnsiTheme="minorHAnsi" w:cstheme="minorHAnsi"/>
        </w:rPr>
        <w:t xml:space="preserve"> (Owen, Masters at Oxford, named one of the Daily Telegraph's 'Top 100 Most Influential People on the Left' for 2011, author of "Chavs: The Demonization of the Working Class," The Independent, “Owen Jones: Protest without politics will change nothing", 2011, www.independent.co.uk/opinion/commentators/owen-jones-protest-without-politics-will-change-nothing-2373612.html)</w:t>
      </w:r>
    </w:p>
    <w:p w14:paraId="1B94414C" w14:textId="77777777" w:rsidR="0023299F" w:rsidRPr="00C86AFE" w:rsidRDefault="0023299F" w:rsidP="0023299F">
      <w:pPr>
        <w:ind w:right="288"/>
        <w:rPr>
          <w:rFonts w:asciiTheme="minorHAnsi" w:eastAsia="Calibri" w:hAnsiTheme="minorHAnsi" w:cstheme="minorHAnsi"/>
          <w:b/>
          <w:u w:val="single"/>
          <w:bdr w:val="single" w:sz="4" w:space="0" w:color="auto"/>
        </w:rPr>
      </w:pPr>
      <w:r w:rsidRPr="00C86AFE">
        <w:rPr>
          <w:rFonts w:asciiTheme="minorHAnsi" w:eastAsia="Calibri" w:hAnsiTheme="minorHAnsi" w:cstheme="minorHAnsi"/>
          <w:sz w:val="12"/>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C86AFE">
        <w:rPr>
          <w:rFonts w:asciiTheme="minorHAnsi" w:eastAsia="Calibri" w:hAnsiTheme="minorHAnsi" w:cstheme="minorHAnsi"/>
          <w:b/>
          <w:u w:val="single"/>
        </w:rPr>
        <w:t>Today, as protesters in nearly a thousand cities across the world follow the example set by</w:t>
      </w:r>
      <w:r w:rsidRPr="00C86AFE">
        <w:rPr>
          <w:rFonts w:asciiTheme="minorHAnsi" w:eastAsia="Calibri" w:hAnsiTheme="minorHAnsi" w:cstheme="minorHAnsi"/>
          <w:sz w:val="12"/>
        </w:rPr>
        <w:t xml:space="preserve"> the </w:t>
      </w:r>
      <w:r w:rsidRPr="00C86AFE">
        <w:rPr>
          <w:rFonts w:asciiTheme="minorHAnsi" w:eastAsia="Calibri" w:hAnsiTheme="minorHAnsi" w:cstheme="minorHAnsi"/>
          <w:b/>
          <w:u w:val="single"/>
        </w:rPr>
        <w:t>Occupy</w:t>
      </w:r>
      <w:r w:rsidRPr="00C86AFE">
        <w:rPr>
          <w:rFonts w:asciiTheme="minorHAnsi" w:eastAsia="Calibri" w:hAnsiTheme="minorHAnsi" w:cstheme="minorHAnsi"/>
          <w:sz w:val="12"/>
        </w:rPr>
        <w:t xml:space="preserve"> Wall Street protests, </w:t>
      </w:r>
      <w:r w:rsidRPr="00C86AFE">
        <w:rPr>
          <w:rFonts w:asciiTheme="minorHAnsi" w:eastAsia="Calibri" w:hAnsiTheme="minorHAnsi" w:cstheme="minorHAnsi"/>
          <w:b/>
          <w:u w:val="single"/>
        </w:rPr>
        <w:t xml:space="preserve">it's worth pondering what happened to </w:t>
      </w:r>
      <w:r w:rsidRPr="00C86AFE">
        <w:rPr>
          <w:rFonts w:asciiTheme="minorHAnsi" w:eastAsia="Calibri" w:hAnsiTheme="minorHAnsi" w:cstheme="minorHAnsi"/>
          <w:b/>
          <w:highlight w:val="cyan"/>
          <w:u w:val="single"/>
        </w:rPr>
        <w:t>th</w:t>
      </w:r>
      <w:r w:rsidRPr="00264B7A">
        <w:rPr>
          <w:rFonts w:asciiTheme="minorHAnsi" w:eastAsia="Calibri" w:hAnsiTheme="minorHAnsi" w:cstheme="minorHAnsi"/>
          <w:b/>
          <w:highlight w:val="cyan"/>
          <w:u w:val="single"/>
        </w:rPr>
        <w:t>e anti-globalisation mov</w:t>
      </w:r>
      <w:r w:rsidRPr="00C86AFE">
        <w:rPr>
          <w:rFonts w:asciiTheme="minorHAnsi" w:eastAsia="Calibri" w:hAnsiTheme="minorHAnsi" w:cstheme="minorHAnsi"/>
          <w:b/>
          <w:highlight w:val="cyan"/>
          <w:u w:val="single"/>
        </w:rPr>
        <w:t>ement</w:t>
      </w:r>
      <w:r w:rsidRPr="00C86AFE">
        <w:rPr>
          <w:rFonts w:asciiTheme="minorHAnsi" w:eastAsia="Calibri" w:hAnsiTheme="minorHAnsi" w:cstheme="minorHAnsi"/>
          <w:sz w:val="12"/>
        </w:rPr>
        <w:t xml:space="preserve">. Its </w:t>
      </w:r>
      <w:r w:rsidRPr="00C86AFE">
        <w:rPr>
          <w:rFonts w:asciiTheme="minorHAnsi" w:eastAsia="Calibri" w:hAnsiTheme="minorHAnsi" w:cstheme="minorHAnsi"/>
          <w:b/>
          <w:u w:val="single"/>
        </w:rPr>
        <w:t xml:space="preserve">activists did not lack passion or determination. But they </w:t>
      </w:r>
      <w:r w:rsidRPr="00C86AFE">
        <w:rPr>
          <w:rFonts w:asciiTheme="minorHAnsi" w:eastAsia="Calibri" w:hAnsiTheme="minorHAnsi" w:cstheme="minorHAnsi"/>
          <w:b/>
          <w:highlight w:val="cyan"/>
          <w:u w:val="single"/>
        </w:rPr>
        <w:t xml:space="preserve">did </w:t>
      </w:r>
      <w:r w:rsidRPr="00C86AFE">
        <w:rPr>
          <w:rFonts w:asciiTheme="minorHAnsi" w:eastAsia="Calibri" w:hAnsiTheme="minorHAnsi" w:cstheme="minorHAnsi"/>
          <w:b/>
          <w:highlight w:val="cyan"/>
          <w:u w:val="single"/>
          <w:bdr w:val="single" w:sz="4" w:space="0" w:color="auto"/>
        </w:rPr>
        <w:t>lack a coherent alternative</w:t>
      </w:r>
      <w:r w:rsidRPr="00C86AFE">
        <w:rPr>
          <w:rFonts w:asciiTheme="minorHAnsi" w:eastAsia="Calibri" w:hAnsiTheme="minorHAnsi" w:cstheme="minorHAnsi"/>
          <w:b/>
          <w:highlight w:val="cyan"/>
          <w:u w:val="single"/>
        </w:rPr>
        <w:t xml:space="preserve"> to the neo-liberal p</w:t>
      </w:r>
      <w:r w:rsidRPr="00264B7A">
        <w:rPr>
          <w:rFonts w:asciiTheme="minorHAnsi" w:eastAsia="Calibri" w:hAnsiTheme="minorHAnsi" w:cstheme="minorHAnsi"/>
          <w:b/>
          <w:highlight w:val="cyan"/>
          <w:u w:val="single"/>
        </w:rPr>
        <w:t>roject.</w:t>
      </w:r>
      <w:r w:rsidRPr="00264B7A">
        <w:rPr>
          <w:rFonts w:asciiTheme="minorHAnsi" w:eastAsia="Calibri" w:hAnsiTheme="minorHAnsi" w:cstheme="minorHAnsi"/>
          <w:sz w:val="12"/>
          <w:highlight w:val="cyan"/>
        </w:rPr>
        <w:t xml:space="preserve"> </w:t>
      </w:r>
      <w:r w:rsidRPr="00264B7A">
        <w:rPr>
          <w:rFonts w:asciiTheme="minorHAnsi" w:eastAsia="Calibri" w:hAnsiTheme="minorHAnsi" w:cstheme="minorHAnsi"/>
          <w:b/>
          <w:highlight w:val="cyan"/>
          <w:u w:val="single"/>
        </w:rPr>
        <w:t>With no clear</w:t>
      </w:r>
      <w:r w:rsidRPr="00C86AFE">
        <w:rPr>
          <w:rFonts w:asciiTheme="minorHAnsi" w:eastAsia="Calibri" w:hAnsiTheme="minorHAnsi" w:cstheme="minorHAnsi"/>
          <w:b/>
          <w:u w:val="single"/>
        </w:rPr>
        <w:t xml:space="preserve"> political </w:t>
      </w:r>
      <w:r w:rsidRPr="00264B7A">
        <w:rPr>
          <w:rFonts w:asciiTheme="minorHAnsi" w:eastAsia="Calibri" w:hAnsiTheme="minorHAnsi" w:cstheme="minorHAnsi"/>
          <w:b/>
          <w:highlight w:val="cyan"/>
          <w:u w:val="single"/>
        </w:rPr>
        <w:t xml:space="preserve">direction, </w:t>
      </w:r>
      <w:r w:rsidRPr="00264B7A">
        <w:rPr>
          <w:rFonts w:asciiTheme="minorHAnsi" w:eastAsia="Calibri" w:hAnsiTheme="minorHAnsi" w:cstheme="minorHAnsi"/>
          <w:b/>
          <w:highlight w:val="cyan"/>
          <w:u w:val="single"/>
          <w:bdr w:val="single" w:sz="4" w:space="0" w:color="auto"/>
        </w:rPr>
        <w:t>the m</w:t>
      </w:r>
      <w:r w:rsidRPr="00C86AFE">
        <w:rPr>
          <w:rFonts w:asciiTheme="minorHAnsi" w:eastAsia="Calibri" w:hAnsiTheme="minorHAnsi" w:cstheme="minorHAnsi"/>
          <w:b/>
          <w:highlight w:val="cyan"/>
          <w:u w:val="single"/>
          <w:bdr w:val="single" w:sz="4" w:space="0" w:color="auto"/>
        </w:rPr>
        <w:t xml:space="preserve">ovement was </w:t>
      </w:r>
      <w:r w:rsidRPr="00C86AFE">
        <w:rPr>
          <w:rFonts w:asciiTheme="minorHAnsi" w:eastAsia="Calibri" w:hAnsiTheme="minorHAnsi" w:cstheme="minorHAnsi"/>
          <w:b/>
          <w:u w:val="single"/>
          <w:bdr w:val="single" w:sz="4" w:space="0" w:color="auto"/>
        </w:rPr>
        <w:t xml:space="preserve">easily </w:t>
      </w:r>
      <w:r w:rsidRPr="00C86AFE">
        <w:rPr>
          <w:rFonts w:asciiTheme="minorHAnsi" w:eastAsia="Calibri" w:hAnsiTheme="minorHAnsi" w:cstheme="minorHAnsi"/>
          <w:b/>
          <w:highlight w:val="cyan"/>
          <w:u w:val="single"/>
          <w:bdr w:val="single" w:sz="4" w:space="0" w:color="auto"/>
        </w:rPr>
        <w:t>swept away</w:t>
      </w:r>
      <w:r w:rsidRPr="00C86AFE">
        <w:rPr>
          <w:rFonts w:asciiTheme="minorHAnsi" w:eastAsia="Calibri" w:hAnsiTheme="minorHAnsi" w:cstheme="minorHAnsi"/>
          <w:b/>
          <w:u w:val="single"/>
        </w:rPr>
        <w:t xml:space="preserve"> by</w:t>
      </w:r>
      <w:r w:rsidRPr="00C86AFE">
        <w:rPr>
          <w:rFonts w:asciiTheme="minorHAnsi" w:eastAsia="Calibri" w:hAnsiTheme="minorHAnsi" w:cstheme="minorHAnsi"/>
          <w:sz w:val="12"/>
        </w:rPr>
        <w:t xml:space="preserve"> the </w:t>
      </w:r>
      <w:r w:rsidRPr="00C86AFE">
        <w:rPr>
          <w:rFonts w:asciiTheme="minorHAnsi" w:eastAsia="Calibri" w:hAnsiTheme="minorHAnsi" w:cstheme="minorHAnsi"/>
          <w:b/>
          <w:u w:val="single"/>
        </w:rPr>
        <w:t>jingoism and turmoil that followed 9/11,</w:t>
      </w:r>
      <w:r w:rsidRPr="00C86AFE">
        <w:rPr>
          <w:rFonts w:asciiTheme="minorHAnsi" w:eastAsia="Calibri" w:hAnsiTheme="minorHAnsi" w:cstheme="minorHAnsi"/>
          <w:sz w:val="12"/>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C86AFE">
        <w:rPr>
          <w:rFonts w:asciiTheme="minorHAnsi" w:eastAsia="Calibri" w:hAnsiTheme="minorHAnsi" w:cstheme="minorHAnsi"/>
          <w:b/>
          <w:u w:val="single"/>
        </w:rPr>
        <w:t xml:space="preserve">But a coherent </w:t>
      </w:r>
      <w:r w:rsidRPr="00C86AFE">
        <w:rPr>
          <w:rFonts w:asciiTheme="minorHAnsi" w:eastAsia="Calibri" w:hAnsiTheme="minorHAnsi" w:cstheme="minorHAnsi"/>
          <w:b/>
          <w:highlight w:val="cyan"/>
          <w:u w:val="single"/>
        </w:rPr>
        <w:t>alternative to the</w:t>
      </w:r>
      <w:r w:rsidRPr="00C86AFE">
        <w:rPr>
          <w:rFonts w:asciiTheme="minorHAnsi" w:eastAsia="Calibri" w:hAnsiTheme="minorHAnsi" w:cstheme="minorHAnsi"/>
          <w:b/>
          <w:u w:val="single"/>
        </w:rPr>
        <w:t xml:space="preserve"> tottering </w:t>
      </w:r>
      <w:r w:rsidRPr="00264B7A">
        <w:rPr>
          <w:rFonts w:asciiTheme="minorHAnsi" w:eastAsia="Calibri" w:hAnsiTheme="minorHAnsi" w:cstheme="minorHAnsi"/>
          <w:b/>
          <w:highlight w:val="cyan"/>
          <w:u w:val="single"/>
        </w:rPr>
        <w:t xml:space="preserve">global </w:t>
      </w:r>
      <w:r w:rsidRPr="00C86AFE">
        <w:rPr>
          <w:rFonts w:asciiTheme="minorHAnsi" w:eastAsia="Calibri" w:hAnsiTheme="minorHAnsi" w:cstheme="minorHAnsi"/>
          <w:b/>
          <w:u w:val="single"/>
        </w:rPr>
        <w:t xml:space="preserve">economic </w:t>
      </w:r>
      <w:r w:rsidRPr="00C86AFE">
        <w:rPr>
          <w:rFonts w:asciiTheme="minorHAnsi" w:eastAsia="Calibri" w:hAnsiTheme="minorHAnsi" w:cstheme="minorHAnsi"/>
          <w:b/>
          <w:highlight w:val="cyan"/>
          <w:u w:val="single"/>
        </w:rPr>
        <w:t>order rema</w:t>
      </w:r>
      <w:r w:rsidRPr="00264B7A">
        <w:rPr>
          <w:rFonts w:asciiTheme="minorHAnsi" w:eastAsia="Calibri" w:hAnsiTheme="minorHAnsi" w:cstheme="minorHAnsi"/>
          <w:b/>
          <w:highlight w:val="cyan"/>
          <w:u w:val="single"/>
        </w:rPr>
        <w:t>ins,</w:t>
      </w:r>
      <w:r w:rsidRPr="00C86AFE">
        <w:rPr>
          <w:rFonts w:asciiTheme="minorHAnsi" w:eastAsia="Calibri" w:hAnsiTheme="minorHAnsi" w:cstheme="minorHAnsi"/>
          <w:b/>
          <w:u w:val="single"/>
        </w:rPr>
        <w:t xml:space="preserve"> it seems, </w:t>
      </w:r>
      <w:r w:rsidRPr="00264B7A">
        <w:rPr>
          <w:rFonts w:asciiTheme="minorHAnsi" w:eastAsia="Calibri" w:hAnsiTheme="minorHAnsi" w:cstheme="minorHAnsi"/>
          <w:b/>
          <w:highlight w:val="cyan"/>
          <w:u w:val="single"/>
          <w:bdr w:val="single" w:sz="4" w:space="0" w:color="auto"/>
        </w:rPr>
        <w:t>as dist</w:t>
      </w:r>
      <w:r w:rsidRPr="00C86AFE">
        <w:rPr>
          <w:rFonts w:asciiTheme="minorHAnsi" w:eastAsia="Calibri" w:hAnsiTheme="minorHAnsi" w:cstheme="minorHAnsi"/>
          <w:b/>
          <w:highlight w:val="cyan"/>
          <w:u w:val="single"/>
          <w:bdr w:val="single" w:sz="4" w:space="0" w:color="auto"/>
        </w:rPr>
        <w:t>ant as ever</w:t>
      </w:r>
      <w:r w:rsidRPr="00C86AFE">
        <w:rPr>
          <w:rFonts w:asciiTheme="minorHAnsi" w:eastAsia="Calibri" w:hAnsiTheme="minorHAnsi" w:cstheme="minorHAnsi"/>
          <w:b/>
          <w:u w:val="single"/>
          <w:bdr w:val="single" w:sz="4" w:space="0" w:color="auto"/>
        </w:rPr>
        <w:t>.</w:t>
      </w:r>
      <w:r w:rsidRPr="00C86AFE">
        <w:rPr>
          <w:rFonts w:asciiTheme="minorHAnsi" w:eastAsia="Calibri" w:hAnsiTheme="minorHAnsi" w:cstheme="minorHAnsi"/>
          <w:b/>
          <w:u w:val="single"/>
        </w:rPr>
        <w:t xml:space="preserve"> Neo-liberalism crashes around, half-dead, with no-one to administer the killer blow.</w:t>
      </w:r>
      <w:r w:rsidRPr="00C86AFE">
        <w:rPr>
          <w:rFonts w:asciiTheme="minorHAnsi" w:eastAsia="Calibri" w:hAnsiTheme="minorHAnsi" w:cstheme="minorHAnsi"/>
          <w:b/>
          <w:sz w:val="12"/>
          <w:u w:val="single"/>
        </w:rPr>
        <w:t xml:space="preserve">¶ </w:t>
      </w:r>
      <w:r w:rsidRPr="00C86AFE">
        <w:rPr>
          <w:rFonts w:asciiTheme="minorHAnsi" w:eastAsia="Calibri" w:hAnsiTheme="minorHAnsi" w:cstheme="minorHAnsi"/>
          <w:sz w:val="12"/>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r w:rsidRPr="00C86AFE">
        <w:rPr>
          <w:rFonts w:asciiTheme="minorHAnsi" w:eastAsia="Calibri" w:hAnsiTheme="minorHAnsi" w:cstheme="minorHAnsi"/>
          <w:b/>
          <w:u w:val="single"/>
        </w:rPr>
        <w:t xml:space="preserve">This time round, </w:t>
      </w:r>
      <w:r w:rsidRPr="00264B7A">
        <w:rPr>
          <w:rFonts w:asciiTheme="minorHAnsi" w:eastAsia="Calibri" w:hAnsiTheme="minorHAnsi" w:cstheme="minorHAnsi"/>
          <w:b/>
          <w:highlight w:val="cyan"/>
          <w:u w:val="single"/>
        </w:rPr>
        <w:t>there d</w:t>
      </w:r>
      <w:r w:rsidRPr="00264B7A">
        <w:rPr>
          <w:rFonts w:asciiTheme="minorHAnsi" w:eastAsia="Calibri" w:hAnsiTheme="minorHAnsi" w:cstheme="minorHAnsi"/>
          <w:b/>
          <w:highlight w:val="cyan"/>
          <w:u w:val="single"/>
          <w:bdr w:val="single" w:sz="4" w:space="0" w:color="auto"/>
        </w:rPr>
        <w:t>oesn't even seem to be an alternative for the right to defeat</w:t>
      </w:r>
      <w:r w:rsidRPr="00C86AFE">
        <w:rPr>
          <w:rFonts w:asciiTheme="minorHAnsi" w:eastAsia="Calibri" w:hAnsiTheme="minorHAnsi" w:cstheme="minorHAnsi"/>
          <w:sz w:val="12"/>
          <w:highlight w:val="yellow"/>
          <w:bdr w:val="single" w:sz="4" w:space="0" w:color="auto"/>
        </w:rPr>
        <w:t>.</w:t>
      </w:r>
      <w:r w:rsidRPr="00C86AFE">
        <w:rPr>
          <w:rFonts w:asciiTheme="minorHAnsi" w:eastAsia="Calibri" w:hAnsiTheme="minorHAnsi" w:cstheme="minorHAnsi"/>
          <w:sz w:val="12"/>
        </w:rPr>
        <w:t xml:space="preserve"> That's not the fault of the protesters. In truth, </w:t>
      </w:r>
      <w:r w:rsidRPr="00C86AFE">
        <w:rPr>
          <w:rFonts w:asciiTheme="minorHAnsi" w:eastAsia="Calibri" w:hAnsiTheme="minorHAnsi" w:cstheme="minorHAnsi"/>
          <w:b/>
          <w:highlight w:val="cyan"/>
          <w:u w:val="single"/>
        </w:rPr>
        <w:t>the left has never recovered from being</w:t>
      </w:r>
      <w:r w:rsidRPr="00C86AFE">
        <w:rPr>
          <w:rFonts w:asciiTheme="minorHAnsi" w:eastAsia="Calibri" w:hAnsiTheme="minorHAnsi" w:cstheme="minorHAnsi"/>
          <w:b/>
          <w:u w:val="single"/>
        </w:rPr>
        <w:t xml:space="preserve"> virtually </w:t>
      </w:r>
      <w:r w:rsidRPr="00C86AFE">
        <w:rPr>
          <w:rFonts w:asciiTheme="minorHAnsi" w:eastAsia="Calibri" w:hAnsiTheme="minorHAnsi" w:cstheme="minorHAnsi"/>
          <w:b/>
          <w:highlight w:val="cyan"/>
          <w:u w:val="single"/>
          <w:bdr w:val="single" w:sz="4" w:space="0" w:color="auto"/>
        </w:rPr>
        <w:t>smothered out of existence</w:t>
      </w:r>
      <w:r w:rsidRPr="00C86AFE">
        <w:rPr>
          <w:rFonts w:asciiTheme="minorHAnsi" w:eastAsia="Calibri" w:hAnsiTheme="minorHAnsi" w:cstheme="minorHAnsi"/>
          <w:sz w:val="12"/>
        </w:rPr>
        <w:t xml:space="preserve">. </w:t>
      </w:r>
      <w:r w:rsidRPr="00C86AFE">
        <w:rPr>
          <w:rFonts w:asciiTheme="minorHAnsi" w:eastAsia="Calibri" w:hAnsiTheme="minorHAnsi" w:cstheme="minorHAnsi"/>
          <w:b/>
          <w:u w:val="single"/>
        </w:rPr>
        <w:t>It was the victim of a perfect storm: the rise of the New Right; neo-liberal globalisation; and the</w:t>
      </w:r>
      <w:r w:rsidRPr="00C86AFE">
        <w:rPr>
          <w:rFonts w:asciiTheme="minorHAnsi" w:eastAsia="Calibri" w:hAnsiTheme="minorHAnsi" w:cstheme="minorHAnsi"/>
          <w:sz w:val="12"/>
        </w:rPr>
        <w:t xml:space="preserve"> repeated </w:t>
      </w:r>
      <w:r w:rsidRPr="00C86AFE">
        <w:rPr>
          <w:rFonts w:asciiTheme="minorHAnsi" w:eastAsia="Calibri" w:hAnsiTheme="minorHAnsi" w:cstheme="minorHAnsi"/>
          <w:b/>
          <w:u w:val="single"/>
        </w:rPr>
        <w:t>defeats suffered by the trade union movement.</w:t>
      </w:r>
      <w:r w:rsidRPr="00C86AFE">
        <w:rPr>
          <w:rFonts w:asciiTheme="minorHAnsi" w:eastAsia="Calibri" w:hAnsiTheme="minorHAnsi" w:cstheme="minorHAnsi"/>
          <w:sz w:val="12"/>
        </w:rPr>
        <w:t>¶ But, above all, it was the aftermath of the collapse of Communism that did for the left</w:t>
      </w:r>
      <w:r w:rsidRPr="00C86AFE">
        <w:rPr>
          <w:rFonts w:asciiTheme="minorHAnsi" w:eastAsia="Calibri" w:hAnsiTheme="minorHAnsi" w:cstheme="minorHAnsi"/>
          <w:b/>
          <w:u w:val="single"/>
        </w:rPr>
        <w:t>. As US neo-conservative</w:t>
      </w:r>
      <w:r w:rsidRPr="00C86AFE">
        <w:rPr>
          <w:rFonts w:asciiTheme="minorHAnsi" w:eastAsia="Calibri" w:hAnsiTheme="minorHAnsi" w:cstheme="minorHAnsi"/>
          <w:sz w:val="12"/>
        </w:rPr>
        <w:t xml:space="preserve"> Midge </w:t>
      </w:r>
      <w:r w:rsidRPr="00C86AFE">
        <w:rPr>
          <w:rFonts w:asciiTheme="minorHAnsi" w:eastAsia="Calibri" w:hAnsiTheme="minorHAnsi" w:cstheme="minorHAnsi"/>
          <w:b/>
          <w:u w:val="single"/>
        </w:rPr>
        <w:t>Decter triumphantly put it: "It's time to say: We've won. Goodbye</w:t>
      </w:r>
      <w:r w:rsidRPr="00C86AFE">
        <w:rPr>
          <w:rFonts w:asciiTheme="minorHAnsi" w:eastAsia="Calibri" w:hAnsiTheme="minorHAnsi" w:cstheme="minorHAnsi"/>
          <w:sz w:val="12"/>
        </w:rPr>
        <w:t xml:space="preserve">." From the British Labour Party to the African National Congress, left-wing movements across the world hurtled to the right in an almost synchronised fashion. </w:t>
      </w:r>
      <w:r w:rsidRPr="00C86AFE">
        <w:rPr>
          <w:rFonts w:asciiTheme="minorHAnsi" w:eastAsia="Calibri" w:hAnsiTheme="minorHAnsi" w:cstheme="minorHAnsi"/>
          <w:b/>
          <w:u w:val="single"/>
        </w:rPr>
        <w:t>It was as though the left wing of the global political spectrum had been sliced off. That's why</w:t>
      </w:r>
      <w:r w:rsidRPr="00C86AFE">
        <w:rPr>
          <w:rFonts w:asciiTheme="minorHAnsi" w:eastAsia="Calibri" w:hAnsiTheme="minorHAnsi" w:cstheme="minorHAnsi"/>
          <w:sz w:val="12"/>
        </w:rPr>
        <w:t xml:space="preserve">, </w:t>
      </w:r>
      <w:r w:rsidRPr="00264B7A">
        <w:rPr>
          <w:rFonts w:asciiTheme="minorHAnsi" w:eastAsia="Calibri" w:hAnsiTheme="minorHAnsi" w:cstheme="minorHAnsi"/>
          <w:b/>
          <w:highlight w:val="cyan"/>
          <w:u w:val="single"/>
        </w:rPr>
        <w:t>although we live in an age of revolt, the</w:t>
      </w:r>
      <w:r w:rsidRPr="00C86AFE">
        <w:rPr>
          <w:rFonts w:asciiTheme="minorHAnsi" w:eastAsia="Calibri" w:hAnsiTheme="minorHAnsi" w:cstheme="minorHAnsi"/>
          <w:b/>
          <w:highlight w:val="cyan"/>
          <w:u w:val="single"/>
        </w:rPr>
        <w:t xml:space="preserve">re remains </w:t>
      </w:r>
      <w:r w:rsidRPr="00C86AFE">
        <w:rPr>
          <w:rFonts w:asciiTheme="minorHAnsi" w:eastAsia="Calibri" w:hAnsiTheme="minorHAnsi" w:cstheme="minorHAnsi"/>
          <w:b/>
          <w:highlight w:val="cyan"/>
          <w:u w:val="single"/>
          <w:bdr w:val="single" w:sz="4" w:space="0" w:color="auto"/>
        </w:rPr>
        <w:t xml:space="preserve">no left to give it </w:t>
      </w:r>
      <w:r w:rsidRPr="00C86AFE">
        <w:rPr>
          <w:rFonts w:asciiTheme="minorHAnsi" w:eastAsia="Calibri" w:hAnsiTheme="minorHAnsi" w:cstheme="minorHAnsi"/>
          <w:b/>
          <w:u w:val="single"/>
          <w:bdr w:val="single" w:sz="4" w:space="0" w:color="auto"/>
        </w:rPr>
        <w:t xml:space="preserve">direction and </w:t>
      </w:r>
      <w:r w:rsidRPr="00C86AFE">
        <w:rPr>
          <w:rFonts w:asciiTheme="minorHAnsi" w:eastAsia="Calibri" w:hAnsiTheme="minorHAnsi" w:cstheme="minorHAnsi"/>
          <w:b/>
          <w:highlight w:val="cyan"/>
          <w:u w:val="single"/>
          <w:bdr w:val="single" w:sz="4" w:space="0" w:color="auto"/>
        </w:rPr>
        <w:t>purpose</w:t>
      </w:r>
      <w:r w:rsidRPr="00C86AFE">
        <w:rPr>
          <w:rFonts w:asciiTheme="minorHAnsi" w:eastAsia="Calibri" w:hAnsiTheme="minorHAnsi" w:cstheme="minorHAnsi"/>
          <w:b/>
          <w:u w:val="single"/>
          <w:bdr w:val="single" w:sz="4" w:space="0" w:color="auto"/>
        </w:rPr>
        <w:t>.</w:t>
      </w:r>
    </w:p>
    <w:p w14:paraId="2199C3F9" w14:textId="6B7A3475" w:rsidR="0023299F" w:rsidRPr="00C86AFE" w:rsidRDefault="0023299F" w:rsidP="0023299F">
      <w:pPr>
        <w:keepNext/>
        <w:keepLines/>
        <w:pageBreakBefore/>
        <w:spacing w:before="40" w:after="0"/>
        <w:jc w:val="center"/>
        <w:outlineLvl w:val="2"/>
        <w:rPr>
          <w:rFonts w:asciiTheme="minorHAnsi" w:eastAsia="MS Gothic" w:hAnsiTheme="minorHAnsi" w:cstheme="minorHAnsi"/>
          <w:b/>
          <w:sz w:val="32"/>
          <w:u w:val="single"/>
        </w:rPr>
      </w:pPr>
      <w:r>
        <w:rPr>
          <w:rFonts w:asciiTheme="minorHAnsi" w:eastAsia="MS Gothic" w:hAnsiTheme="minorHAnsi" w:cstheme="minorHAnsi"/>
          <w:b/>
          <w:sz w:val="32"/>
          <w:u w:val="single"/>
        </w:rPr>
        <w:t>Alternative—AT Rejection</w:t>
      </w:r>
    </w:p>
    <w:p w14:paraId="22FFE640" w14:textId="77777777" w:rsidR="0023299F" w:rsidRPr="00C86AFE" w:rsidRDefault="0023299F" w:rsidP="0023299F">
      <w:pPr>
        <w:keepNext/>
        <w:keepLines/>
        <w:tabs>
          <w:tab w:val="left" w:pos="1160"/>
        </w:tabs>
        <w:spacing w:before="40" w:after="0"/>
        <w:outlineLvl w:val="3"/>
        <w:rPr>
          <w:rFonts w:asciiTheme="minorHAnsi" w:eastAsia="MS Gothic" w:hAnsiTheme="minorHAnsi" w:cstheme="minorHAnsi"/>
          <w:b/>
          <w:iCs/>
          <w:sz w:val="26"/>
        </w:rPr>
      </w:pPr>
      <w:r w:rsidRPr="00C86AFE">
        <w:rPr>
          <w:rFonts w:asciiTheme="minorHAnsi" w:eastAsia="MS Gothic" w:hAnsiTheme="minorHAnsi" w:cstheme="minorHAnsi"/>
          <w:b/>
          <w:iCs/>
          <w:sz w:val="26"/>
        </w:rPr>
        <w:t>Rejection doesn’t solve---it’s already the leftist-dogma.  Only charting governmental paths can successfully challenge neolib</w:t>
      </w:r>
    </w:p>
    <w:p w14:paraId="4E30E0F8" w14:textId="77777777" w:rsidR="0023299F" w:rsidRPr="00C86AFE" w:rsidRDefault="0023299F" w:rsidP="0023299F">
      <w:pPr>
        <w:rPr>
          <w:rFonts w:asciiTheme="minorHAnsi" w:eastAsia="Calibri" w:hAnsiTheme="minorHAnsi" w:cstheme="minorHAnsi"/>
        </w:rPr>
      </w:pPr>
      <w:r w:rsidRPr="00C86AFE">
        <w:rPr>
          <w:rFonts w:asciiTheme="minorHAnsi" w:eastAsia="Calibri" w:hAnsiTheme="minorHAnsi" w:cstheme="minorHAnsi"/>
          <w:b/>
          <w:bCs/>
          <w:sz w:val="26"/>
        </w:rPr>
        <w:t>Ferguson 14</w:t>
      </w:r>
      <w:r w:rsidRPr="00C86AFE">
        <w:rPr>
          <w:rFonts w:asciiTheme="minorHAnsi" w:eastAsia="Calibri" w:hAnsiTheme="minorHAnsi" w:cstheme="minorHAnsi"/>
        </w:rPr>
        <w:t xml:space="preserve"> – Professor in the School of Humanities and Sciences, and Professor in the Department of Anthropology</w:t>
      </w:r>
    </w:p>
    <w:p w14:paraId="44335B04" w14:textId="77777777" w:rsidR="0023299F" w:rsidRPr="00C86AFE" w:rsidRDefault="0023299F" w:rsidP="0023299F">
      <w:pPr>
        <w:rPr>
          <w:rFonts w:asciiTheme="minorHAnsi" w:eastAsia="Calibri" w:hAnsiTheme="minorHAnsi" w:cstheme="minorHAnsi"/>
        </w:rPr>
      </w:pPr>
      <w:r w:rsidRPr="00C86AFE">
        <w:rPr>
          <w:rFonts w:asciiTheme="minorHAnsi" w:eastAsia="Calibri" w:hAnsiTheme="minorHAnsi" w:cstheme="minorHAnsi"/>
        </w:rPr>
        <w:t>(James, “From Antipolitics to Post-Neoliberalism: A Conversation with James Ferguson,” Humanity: An International Journal of Human Rights, Humanitarianism, and Development, 5.2)</w:t>
      </w:r>
    </w:p>
    <w:p w14:paraId="4A8B3D89" w14:textId="110515E7" w:rsidR="0023299F" w:rsidRPr="00C86AFE" w:rsidRDefault="0023299F" w:rsidP="0023299F">
      <w:pPr>
        <w:rPr>
          <w:rFonts w:asciiTheme="minorHAnsi" w:eastAsia="Calibri" w:hAnsiTheme="minorHAnsi" w:cstheme="minorHAnsi"/>
        </w:rPr>
      </w:pPr>
      <w:r w:rsidRPr="00C86AFE">
        <w:rPr>
          <w:rFonts w:asciiTheme="minorHAnsi" w:eastAsia="Calibri" w:hAnsiTheme="minorHAnsi" w:cstheme="minorHAnsi"/>
        </w:rPr>
        <w:t xml:space="preserve">But there is also a political issue. I think it is important for us to acknowledge that Hayek and company were importantly right about something. I sometimes remind my students that one of the biggest fans of The Road to Serfdom was Keynes, who spoke very effusively in praise of the book. The reason is that it was not principally an attack on the welfare state; it was </w:t>
      </w:r>
      <w:r w:rsidRPr="00C86AFE">
        <w:rPr>
          <w:rFonts w:asciiTheme="minorHAnsi" w:eastAsia="Calibri" w:hAnsiTheme="minorHAnsi" w:cstheme="minorHAnsi"/>
          <w:b/>
          <w:highlight w:val="yellow"/>
          <w:u w:val="single"/>
        </w:rPr>
        <w:t>an attack on central planning</w:t>
      </w:r>
      <w:r w:rsidRPr="00C86AFE">
        <w:rPr>
          <w:rFonts w:asciiTheme="minorHAnsi" w:eastAsia="Calibri" w:hAnsiTheme="minorHAnsi" w:cstheme="minorHAnsi"/>
        </w:rPr>
        <w:t xml:space="preserve">, on Soviet-style centrally planned economies. And Hayek got that mostly right. Now, that Hayekian critique contains an important point of agreement with what anthropologists have always said, which is that ordinary people actually know a lot about their own lives. They are often better positioned than experts from on high to make decisions that affect their own lives. The point is: where does the information lie? Who has enough information to actually know what social good is? Anthropologists very easily assimilate these arguments: we have been saying the same thing for a long time. The problem is that this observation </w:t>
      </w:r>
      <w:r w:rsidRPr="00C86AFE">
        <w:rPr>
          <w:rFonts w:asciiTheme="minorHAnsi" w:eastAsia="Calibri" w:hAnsiTheme="minorHAnsi" w:cstheme="minorHAnsi"/>
          <w:b/>
          <w:highlight w:val="yellow"/>
          <w:u w:val="single"/>
        </w:rPr>
        <w:t>can degenerate into a simplistic antistatism</w:t>
      </w:r>
      <w:r w:rsidRPr="00C86AFE">
        <w:rPr>
          <w:rFonts w:asciiTheme="minorHAnsi" w:eastAsia="Calibri" w:hAnsiTheme="minorHAnsi" w:cstheme="minorHAnsi"/>
        </w:rPr>
        <w:t xml:space="preserve">, [End Page 250] </w:t>
      </w:r>
      <w:r w:rsidRPr="00C86AFE">
        <w:rPr>
          <w:rFonts w:asciiTheme="minorHAnsi" w:eastAsia="Calibri" w:hAnsiTheme="minorHAnsi" w:cstheme="minorHAnsi"/>
          <w:b/>
          <w:highlight w:val="yellow"/>
          <w:u w:val="single"/>
        </w:rPr>
        <w:t>which it does in the</w:t>
      </w:r>
      <w:r w:rsidRPr="00C86AFE">
        <w:rPr>
          <w:rFonts w:asciiTheme="minorHAnsi" w:eastAsia="Calibri" w:hAnsiTheme="minorHAnsi" w:cstheme="minorHAnsi"/>
          <w:b/>
          <w:u w:val="single"/>
        </w:rPr>
        <w:t xml:space="preserve"> rightist </w:t>
      </w:r>
      <w:r w:rsidRPr="00C86AFE">
        <w:rPr>
          <w:rFonts w:asciiTheme="minorHAnsi" w:eastAsia="Calibri" w:hAnsiTheme="minorHAnsi" w:cstheme="minorHAnsi"/>
          <w:b/>
          <w:highlight w:val="yellow"/>
          <w:u w:val="single"/>
        </w:rPr>
        <w:t>politics of</w:t>
      </w:r>
      <w:r w:rsidRPr="00C86AFE">
        <w:rPr>
          <w:rFonts w:asciiTheme="minorHAnsi" w:eastAsia="Calibri" w:hAnsiTheme="minorHAnsi" w:cstheme="minorHAnsi"/>
          <w:b/>
          <w:u w:val="single"/>
        </w:rPr>
        <w:t xml:space="preserve"> many </w:t>
      </w:r>
      <w:r w:rsidRPr="00C86AFE">
        <w:rPr>
          <w:rFonts w:asciiTheme="minorHAnsi" w:eastAsia="Calibri" w:hAnsiTheme="minorHAnsi" w:cstheme="minorHAnsi"/>
          <w:b/>
          <w:highlight w:val="yellow"/>
          <w:u w:val="single"/>
        </w:rPr>
        <w:t>neoliberals</w:t>
      </w:r>
      <w:r w:rsidRPr="00C86AFE">
        <w:rPr>
          <w:rFonts w:asciiTheme="minorHAnsi" w:eastAsia="Calibri" w:hAnsiTheme="minorHAnsi" w:cstheme="minorHAnsi"/>
          <w:b/>
          <w:u w:val="single"/>
        </w:rPr>
        <w:t>. In a similar way</w:t>
      </w:r>
      <w:r w:rsidRPr="00C86AFE">
        <w:rPr>
          <w:rFonts w:asciiTheme="minorHAnsi" w:eastAsia="Calibri" w:hAnsiTheme="minorHAnsi" w:cstheme="minorHAnsi"/>
        </w:rPr>
        <w:t xml:space="preserve">, in </w:t>
      </w:r>
      <w:r w:rsidRPr="00C86AFE">
        <w:rPr>
          <w:rFonts w:asciiTheme="minorHAnsi" w:eastAsia="Calibri" w:hAnsiTheme="minorHAnsi" w:cstheme="minorHAnsi"/>
          <w:b/>
          <w:u w:val="single"/>
        </w:rPr>
        <w:t>anthropology</w:t>
      </w:r>
      <w:r w:rsidRPr="00C86AFE">
        <w:rPr>
          <w:rFonts w:asciiTheme="minorHAnsi" w:eastAsia="Calibri" w:hAnsiTheme="minorHAnsi" w:cstheme="minorHAnsi"/>
        </w:rPr>
        <w:t xml:space="preserve">, it </w:t>
      </w:r>
      <w:r w:rsidRPr="00C86AFE">
        <w:rPr>
          <w:rFonts w:asciiTheme="minorHAnsi" w:eastAsia="Calibri" w:hAnsiTheme="minorHAnsi" w:cstheme="minorHAnsi"/>
          <w:b/>
          <w:u w:val="single"/>
        </w:rPr>
        <w:t>can</w:t>
      </w:r>
      <w:r w:rsidRPr="00C86AFE">
        <w:rPr>
          <w:rFonts w:asciiTheme="minorHAnsi" w:eastAsia="Calibri" w:hAnsiTheme="minorHAnsi" w:cstheme="minorHAnsi"/>
        </w:rPr>
        <w:t xml:space="preserve"> also </w:t>
      </w:r>
      <w:r w:rsidRPr="00C86AFE">
        <w:rPr>
          <w:rFonts w:asciiTheme="minorHAnsi" w:eastAsia="Calibri" w:hAnsiTheme="minorHAnsi" w:cstheme="minorHAnsi"/>
          <w:b/>
          <w:iCs/>
          <w:u w:val="single"/>
          <w:bdr w:val="single" w:sz="8" w:space="0" w:color="auto"/>
        </w:rPr>
        <w:t xml:space="preserve">degenerate into a simplistic </w:t>
      </w:r>
      <w:r w:rsidRPr="00C86AFE">
        <w:rPr>
          <w:rFonts w:asciiTheme="minorHAnsi" w:eastAsia="Calibri" w:hAnsiTheme="minorHAnsi" w:cstheme="minorHAnsi"/>
          <w:b/>
          <w:iCs/>
          <w:highlight w:val="yellow"/>
          <w:u w:val="single"/>
          <w:bdr w:val="single" w:sz="8" w:space="0" w:color="auto"/>
        </w:rPr>
        <w:t>antistatism</w:t>
      </w:r>
      <w:r w:rsidRPr="00C86AFE">
        <w:rPr>
          <w:rFonts w:asciiTheme="minorHAnsi" w:eastAsia="Calibri" w:hAnsiTheme="minorHAnsi" w:cstheme="minorHAnsi"/>
          <w:b/>
          <w:u w:val="single"/>
        </w:rPr>
        <w:t xml:space="preserve">, which takes the form of a romanticism that </w:t>
      </w:r>
      <w:r w:rsidRPr="00C86AFE">
        <w:rPr>
          <w:rFonts w:asciiTheme="minorHAnsi" w:eastAsia="Calibri" w:hAnsiTheme="minorHAnsi" w:cstheme="minorHAnsi"/>
          <w:b/>
          <w:highlight w:val="yellow"/>
          <w:u w:val="single"/>
        </w:rPr>
        <w:t>suggests</w:t>
      </w:r>
      <w:r w:rsidRPr="00C86AFE">
        <w:rPr>
          <w:rFonts w:asciiTheme="minorHAnsi" w:eastAsia="Calibri" w:hAnsiTheme="minorHAnsi" w:cstheme="minorHAnsi"/>
          <w:b/>
          <w:u w:val="single"/>
        </w:rPr>
        <w:t xml:space="preserve"> that </w:t>
      </w:r>
      <w:r w:rsidRPr="00C86AFE">
        <w:rPr>
          <w:rFonts w:asciiTheme="minorHAnsi" w:eastAsia="Calibri" w:hAnsiTheme="minorHAnsi" w:cstheme="minorHAnsi"/>
          <w:b/>
          <w:highlight w:val="yellow"/>
          <w:u w:val="single"/>
        </w:rPr>
        <w:t>the grassroots are virtuous and that if only the state were not there then everyone would be egalitarian</w:t>
      </w:r>
      <w:r w:rsidRPr="00C86AFE">
        <w:rPr>
          <w:rFonts w:asciiTheme="minorHAnsi" w:eastAsia="Calibri" w:hAnsiTheme="minorHAnsi" w:cstheme="minorHAnsi"/>
          <w:b/>
          <w:u w:val="single"/>
        </w:rPr>
        <w:t xml:space="preserve"> and nature-loving</w:t>
      </w:r>
      <w:r w:rsidRPr="00C86AFE">
        <w:rPr>
          <w:rFonts w:asciiTheme="minorHAnsi" w:eastAsia="Calibri" w:hAnsiTheme="minorHAnsi" w:cstheme="minorHAnsi"/>
        </w:rPr>
        <w:t xml:space="preserve">. So those dangers are undeniably there: of taking a modality of thinking critically about state power and turning it into a simplistic anti-statist politics. But I would rather think of this as one route into a discussion of the problem of government. That is the spirit in which Foucault talks about neoliberalism, which is quite different from most of our discussions of neoliberalism, which tend to be ideological and based on a “for or against” model. Foucault looks at discussions within neoliberalism in the same way that he looks at other discussions of the problem of government. Which is to say that it is a mode of reasoning that takes place within the context of a set of problems. He is both sympathetic with and critical of the problem of governing. He does not think we want to live in a world in which there is no government. But he knows that government always involves the exercise of power, it always involves possibilities for abuse and exploitation. But his solution is not </w:t>
      </w:r>
      <w:r w:rsidRPr="00C86AFE">
        <w:rPr>
          <w:rFonts w:asciiTheme="minorHAnsi" w:eastAsia="Calibri" w:hAnsiTheme="minorHAnsi" w:cstheme="minorHAnsi"/>
          <w:b/>
          <w:u w:val="single"/>
        </w:rPr>
        <w:t>to</w:t>
      </w:r>
      <w:r w:rsidRPr="00C86AFE">
        <w:rPr>
          <w:rFonts w:asciiTheme="minorHAnsi" w:eastAsia="Calibri" w:hAnsiTheme="minorHAnsi" w:cstheme="minorHAnsi"/>
        </w:rPr>
        <w:t xml:space="preserve"> say that therefore we should </w:t>
      </w:r>
      <w:r w:rsidRPr="00C86AFE">
        <w:rPr>
          <w:rFonts w:asciiTheme="minorHAnsi" w:eastAsia="Calibri" w:hAnsiTheme="minorHAnsi" w:cstheme="minorHAnsi"/>
          <w:b/>
          <w:u w:val="single"/>
        </w:rPr>
        <w:t>be against power</w:t>
      </w:r>
      <w:r w:rsidRPr="00C86AFE">
        <w:rPr>
          <w:rFonts w:asciiTheme="minorHAnsi" w:eastAsia="Calibri" w:hAnsiTheme="minorHAnsi" w:cstheme="minorHAnsi"/>
        </w:rPr>
        <w:t xml:space="preserve">. For him </w:t>
      </w:r>
      <w:r w:rsidRPr="00C86AFE">
        <w:rPr>
          <w:rFonts w:asciiTheme="minorHAnsi" w:eastAsia="Calibri" w:hAnsiTheme="minorHAnsi" w:cstheme="minorHAnsi"/>
          <w:highlight w:val="yellow"/>
        </w:rPr>
        <w:t xml:space="preserve">that </w:t>
      </w:r>
      <w:r w:rsidRPr="00C86AFE">
        <w:rPr>
          <w:rFonts w:asciiTheme="minorHAnsi" w:eastAsia="Calibri" w:hAnsiTheme="minorHAnsi" w:cstheme="minorHAnsi"/>
          <w:b/>
          <w:highlight w:val="yellow"/>
          <w:u w:val="single"/>
        </w:rPr>
        <w:t>is silly: you cannot be against power; power is an integral problem of the social world. The question is: how do we want to be governed?</w:t>
      </w:r>
      <w:r w:rsidRPr="00C86AFE">
        <w:rPr>
          <w:rFonts w:asciiTheme="minorHAnsi" w:eastAsia="Calibri" w:hAnsiTheme="minorHAnsi" w:cstheme="minorHAnsi"/>
        </w:rPr>
        <w:t xml:space="preserve"> That is a very important discussion and </w:t>
      </w:r>
      <w:r w:rsidRPr="00C86AFE">
        <w:rPr>
          <w:rFonts w:asciiTheme="minorHAnsi" w:eastAsia="Calibri" w:hAnsiTheme="minorHAnsi" w:cstheme="minorHAnsi"/>
          <w:b/>
          <w:iCs/>
          <w:highlight w:val="yellow"/>
          <w:u w:val="single"/>
          <w:bdr w:val="single" w:sz="8" w:space="0" w:color="auto"/>
        </w:rPr>
        <w:t>I do not think you get anywhere by saying</w:t>
      </w:r>
      <w:r w:rsidRPr="00C86AFE">
        <w:rPr>
          <w:rFonts w:asciiTheme="minorHAnsi" w:eastAsia="Calibri" w:hAnsiTheme="minorHAnsi" w:cstheme="minorHAnsi"/>
        </w:rPr>
        <w:t>, simply, “</w:t>
      </w:r>
      <w:r w:rsidRPr="00C86AFE">
        <w:rPr>
          <w:rFonts w:asciiTheme="minorHAnsi" w:eastAsia="Calibri" w:hAnsiTheme="minorHAnsi" w:cstheme="minorHAnsi"/>
          <w:b/>
          <w:iCs/>
          <w:highlight w:val="yellow"/>
          <w:u w:val="single"/>
          <w:bdr w:val="single" w:sz="8" w:space="0" w:color="auto"/>
        </w:rPr>
        <w:t>We’re against neolib</w:t>
      </w:r>
      <w:r w:rsidRPr="00C86AFE">
        <w:rPr>
          <w:rFonts w:asciiTheme="minorHAnsi" w:eastAsia="Calibri" w:hAnsiTheme="minorHAnsi" w:cstheme="minorHAnsi"/>
          <w:b/>
          <w:iCs/>
          <w:u w:val="single"/>
          <w:bdr w:val="single" w:sz="8" w:space="0" w:color="auto"/>
        </w:rPr>
        <w:t>eralism</w:t>
      </w:r>
      <w:r w:rsidRPr="00C86AFE">
        <w:rPr>
          <w:rFonts w:asciiTheme="minorHAnsi" w:eastAsia="Calibri" w:hAnsiTheme="minorHAnsi" w:cstheme="minorHAnsi"/>
        </w:rPr>
        <w:t xml:space="preserve">.” H: Your new work describes in depth how neoliberalism forms a complex field. When you wrote The Anti-Politics Machine, was neoliberalism already in your head? Was it something that somehow haunted you then that you have felt a need to revisit? In other words, how has your thinking on neoliberalism evolved in the two decades since? JF: I had never heard the word “neoliberalism” when I wrote The Anti-Politics Machine! In that book I was writing about a prestructural adjustment world. I was writing it just as structural adjustment was beginning to kick in all across Africa. That is when we first started hearing about neoliberalism—in the context of structural adjustment in Africa. And like everyone else, I thought it was terrible, and I was against it. It was a necessary ideological moment, of saying these are actually disastrous policies, being justified on the basis of spurious arguments, and that nobody has really thought what the long-term costs are going to be. But that work was done, that </w:t>
      </w:r>
      <w:r w:rsidRPr="00C86AFE">
        <w:rPr>
          <w:rFonts w:asciiTheme="minorHAnsi" w:eastAsia="Calibri" w:hAnsiTheme="minorHAnsi" w:cstheme="minorHAnsi"/>
          <w:b/>
          <w:highlight w:val="yellow"/>
          <w:u w:val="single"/>
        </w:rPr>
        <w:t>critique was made. We reached a point where it did not seem like it was accomplishing much to say</w:t>
      </w:r>
      <w:r w:rsidRPr="00C86AFE">
        <w:rPr>
          <w:rFonts w:asciiTheme="minorHAnsi" w:eastAsia="Calibri" w:hAnsiTheme="minorHAnsi" w:cstheme="minorHAnsi"/>
        </w:rPr>
        <w:t xml:space="preserve">, yet again, to an audience full of people who already believe it, “Aha! Look: structural adjustment is bad for the poor!” You got to the point where even the World Bank itself was saying it. So who the hell cares whether </w:t>
      </w:r>
      <w:r w:rsidRPr="00C86AFE">
        <w:rPr>
          <w:rFonts w:asciiTheme="minorHAnsi" w:eastAsia="Calibri" w:hAnsiTheme="minorHAnsi" w:cstheme="minorHAnsi"/>
          <w:b/>
          <w:highlight w:val="yellow"/>
          <w:u w:val="single"/>
        </w:rPr>
        <w:t>I condemn neolib</w:t>
      </w:r>
      <w:r w:rsidRPr="00C86AFE">
        <w:rPr>
          <w:rFonts w:asciiTheme="minorHAnsi" w:eastAsia="Calibri" w:hAnsiTheme="minorHAnsi" w:cstheme="minorHAnsi"/>
          <w:b/>
          <w:u w:val="single"/>
        </w:rPr>
        <w:t>eralism: it is an empty political act!</w:t>
      </w:r>
      <w:r w:rsidRPr="00C86AFE">
        <w:rPr>
          <w:rFonts w:asciiTheme="minorHAnsi" w:eastAsia="Calibri" w:hAnsiTheme="minorHAnsi" w:cstheme="minorHAnsi"/>
        </w:rPr>
        <w:t xml:space="preserve"> It is not that I disagree with those critiques—I agree with them absolutely—but </w:t>
      </w:r>
      <w:r w:rsidRPr="00C86AFE">
        <w:rPr>
          <w:rFonts w:asciiTheme="minorHAnsi" w:eastAsia="Calibri" w:hAnsiTheme="minorHAnsi" w:cstheme="minorHAnsi"/>
          <w:b/>
          <w:highlight w:val="yellow"/>
          <w:u w:val="single"/>
        </w:rPr>
        <w:t>simply reiterating</w:t>
      </w:r>
      <w:r w:rsidRPr="00C86AFE">
        <w:rPr>
          <w:rFonts w:asciiTheme="minorHAnsi" w:eastAsia="Calibri" w:hAnsiTheme="minorHAnsi" w:cstheme="minorHAnsi"/>
          <w:b/>
          <w:u w:val="single"/>
        </w:rPr>
        <w:t xml:space="preserve"> them </w:t>
      </w:r>
      <w:r w:rsidRPr="00C86AFE">
        <w:rPr>
          <w:rFonts w:asciiTheme="minorHAnsi" w:eastAsia="Calibri" w:hAnsiTheme="minorHAnsi" w:cstheme="minorHAnsi"/>
          <w:b/>
          <w:highlight w:val="yellow"/>
          <w:u w:val="single"/>
        </w:rPr>
        <w:t>does not get us any further</w:t>
      </w:r>
      <w:r w:rsidRPr="00C86AFE">
        <w:rPr>
          <w:rFonts w:asciiTheme="minorHAnsi" w:eastAsia="Calibri" w:hAnsiTheme="minorHAnsi" w:cstheme="minorHAnsi"/>
          <w:b/>
          <w:u w:val="single"/>
        </w:rPr>
        <w:t xml:space="preserve"> at this point</w:t>
      </w:r>
      <w:r w:rsidRPr="00C86AFE">
        <w:rPr>
          <w:rFonts w:asciiTheme="minorHAnsi" w:eastAsia="Calibri" w:hAnsiTheme="minorHAnsi" w:cstheme="minorHAnsi"/>
        </w:rPr>
        <w:t xml:space="preserve">. </w:t>
      </w:r>
      <w:r w:rsidRPr="00C86AFE">
        <w:rPr>
          <w:rFonts w:asciiTheme="minorHAnsi" w:eastAsia="Calibri" w:hAnsiTheme="minorHAnsi" w:cstheme="minorHAnsi"/>
          <w:b/>
          <w:highlight w:val="yellow"/>
          <w:u w:val="single"/>
        </w:rPr>
        <w:t>I have become more interested in thinking not so much about what we are against as about what we’re for, thinking about positive political goals and strategies</w:t>
      </w:r>
      <w:r w:rsidRPr="00C86AFE">
        <w:rPr>
          <w:rFonts w:asciiTheme="minorHAnsi" w:eastAsia="Calibri" w:hAnsiTheme="minorHAnsi" w:cstheme="minorHAnsi"/>
        </w:rPr>
        <w:t xml:space="preserve">, which to me leads to the question of government. To see what I mean by that, let me give [End Page 251] an example of a different kind of question. There’s a program in Zambia to take care of AIDS orphans. Zambia has a massive number of AIDS orphans, and the state recognizes that there is a public responsibility to take care of these orphans. Most of these orphans have been taken in by older women, and the state acknowledges that this is a valuable thing and has committed to supporting it. The program that has been in place involves providing these households with food. Once a month a truck comes through and they have a list of names of all the households where AIDS orphans are being minded, and they give each of these old women a bag full of maize meal, which is the local staple. Now, the new thinking comes in, and says, “You know, it’s good that you’re supporting these women, but this isn’t the right way to do it. Instead of giving them a bag of maize meal once a month, why don’t you give them an amount of money that would enable them to go to the local shop and buy the equivalent amount of maize meal if that’s what they want, but that would also give them the choice to do other things with the money, things you might not know they need. The old woman may realize that what she needs this month, for example, is to use the money for bus fare so that she can go get that lingering infection treated. She knows her own problems, she knows her own circumstances, she knows her own resources to solve those problems much better than some planner in Lusaka does. So give her the ability to make her own choices about how those resources should be allocated.” Now, what are we to make of this? On the one hand, we can say this is classic neoliberalism: using markets to deliver social services—getting government out of the way of delivering those services, and letting the market provide them instead. But on the other hand, you can also say that this is trusting rural women to understand and address their own needs in ways that planners cannot. A lot of anthropologists find that a very attractive idea. I do not think it is very helpful to insert this into a left-versus-right ideological frame. </w:t>
      </w:r>
      <w:r w:rsidRPr="00C86AFE">
        <w:rPr>
          <w:rFonts w:asciiTheme="minorHAnsi" w:eastAsia="Calibri" w:hAnsiTheme="minorHAnsi" w:cstheme="minorHAnsi"/>
          <w:b/>
          <w:u w:val="single"/>
        </w:rPr>
        <w:t>It is a different question—about</w:t>
      </w:r>
      <w:r w:rsidRPr="00C86AFE">
        <w:rPr>
          <w:rFonts w:asciiTheme="minorHAnsi" w:eastAsia="Calibri" w:hAnsiTheme="minorHAnsi" w:cstheme="minorHAnsi"/>
        </w:rPr>
        <w:t xml:space="preserve"> the how of government, about </w:t>
      </w:r>
      <w:r w:rsidRPr="00C86AFE">
        <w:rPr>
          <w:rFonts w:asciiTheme="minorHAnsi" w:eastAsia="Calibri" w:hAnsiTheme="minorHAnsi" w:cstheme="minorHAnsi"/>
          <w:b/>
          <w:u w:val="single"/>
        </w:rPr>
        <w:t>governmental technique</w:t>
      </w:r>
      <w:r w:rsidRPr="00C86AFE">
        <w:rPr>
          <w:rFonts w:asciiTheme="minorHAnsi" w:eastAsia="Calibri" w:hAnsiTheme="minorHAnsi" w:cstheme="minorHAnsi"/>
        </w:rPr>
        <w:t xml:space="preserve">. I want to linger over those questions. </w:t>
      </w:r>
      <w:r w:rsidRPr="00C86AFE">
        <w:rPr>
          <w:rFonts w:asciiTheme="minorHAnsi" w:eastAsia="Calibri" w:hAnsiTheme="minorHAnsi" w:cstheme="minorHAnsi"/>
          <w:b/>
          <w:highlight w:val="yellow"/>
          <w:u w:val="single"/>
        </w:rPr>
        <w:t>I do not want</w:t>
      </w:r>
      <w:r w:rsidRPr="00C86AFE">
        <w:rPr>
          <w:rFonts w:asciiTheme="minorHAnsi" w:eastAsia="Calibri" w:hAnsiTheme="minorHAnsi" w:cstheme="minorHAnsi"/>
        </w:rPr>
        <w:t xml:space="preserve"> to have </w:t>
      </w:r>
      <w:r w:rsidRPr="00C86AFE">
        <w:rPr>
          <w:rFonts w:asciiTheme="minorHAnsi" w:eastAsia="Calibri" w:hAnsiTheme="minorHAnsi" w:cstheme="minorHAnsi"/>
          <w:b/>
          <w:highlight w:val="yellow"/>
          <w:u w:val="single"/>
        </w:rPr>
        <w:t>a deductive politics where we say</w:t>
      </w:r>
      <w:r w:rsidRPr="00C86AFE">
        <w:rPr>
          <w:rFonts w:asciiTheme="minorHAnsi" w:eastAsia="Calibri" w:hAnsiTheme="minorHAnsi" w:cstheme="minorHAnsi"/>
          <w:b/>
          <w:u w:val="single"/>
        </w:rPr>
        <w:t xml:space="preserve">, “Ah, so </w:t>
      </w:r>
      <w:r w:rsidRPr="00C86AFE">
        <w:rPr>
          <w:rFonts w:asciiTheme="minorHAnsi" w:eastAsia="Calibri" w:hAnsiTheme="minorHAnsi" w:cstheme="minorHAnsi"/>
          <w:b/>
          <w:highlight w:val="yellow"/>
          <w:u w:val="single"/>
        </w:rPr>
        <w:t>this is neoliberalism, so now we know we’re against it!”</w:t>
      </w:r>
      <w:r w:rsidRPr="00C86AFE">
        <w:rPr>
          <w:rFonts w:asciiTheme="minorHAnsi" w:eastAsia="Calibri" w:hAnsiTheme="minorHAnsi" w:cstheme="minorHAnsi"/>
        </w:rPr>
        <w:t xml:space="preserve"> I want to stop and say, “Hm. Well, what do I think about that? Let us think this through. </w:t>
      </w:r>
      <w:r w:rsidRPr="00C86AFE">
        <w:rPr>
          <w:rFonts w:asciiTheme="minorHAnsi" w:eastAsia="Calibri" w:hAnsiTheme="minorHAnsi" w:cstheme="minorHAnsi"/>
          <w:b/>
          <w:u w:val="single"/>
        </w:rPr>
        <w:t>What social services can be delivered</w:t>
      </w:r>
      <w:r w:rsidRPr="00C86AFE">
        <w:rPr>
          <w:rFonts w:asciiTheme="minorHAnsi" w:eastAsia="Calibri" w:hAnsiTheme="minorHAnsi" w:cstheme="minorHAnsi"/>
        </w:rPr>
        <w:t xml:space="preserve"> through markets? </w:t>
      </w:r>
      <w:r w:rsidRPr="00C86AFE">
        <w:rPr>
          <w:rFonts w:asciiTheme="minorHAnsi" w:eastAsia="Calibri" w:hAnsiTheme="minorHAnsi" w:cstheme="minorHAnsi"/>
          <w:b/>
          <w:u w:val="single"/>
        </w:rPr>
        <w:t>What role can cash transfers play</w:t>
      </w:r>
      <w:r w:rsidRPr="00C86AFE">
        <w:rPr>
          <w:rFonts w:asciiTheme="minorHAnsi" w:eastAsia="Calibri" w:hAnsiTheme="minorHAnsi" w:cstheme="minorHAnsi"/>
        </w:rPr>
        <w:t xml:space="preserve"> in redistributive social programs?” </w:t>
      </w:r>
      <w:r w:rsidRPr="00C86AFE">
        <w:rPr>
          <w:rFonts w:asciiTheme="minorHAnsi" w:eastAsia="Calibri" w:hAnsiTheme="minorHAnsi" w:cstheme="minorHAnsi"/>
          <w:b/>
          <w:u w:val="single"/>
        </w:rPr>
        <w:t>We should allow the political judgments to emerge out of the investigation rather than being the thing that drives it</w:t>
      </w:r>
      <w:r w:rsidRPr="00C86AFE">
        <w:rPr>
          <w:rFonts w:asciiTheme="minorHAnsi" w:eastAsia="Calibri" w:hAnsiTheme="minorHAnsi" w:cstheme="minorHAnsi"/>
        </w:rPr>
        <w:t xml:space="preserve">. H: This question of politics connects to the key thesis of The Anti-Politics Machine, concerning the depoliticizing effect of development. The idea of depoliticization has become the lodestone of much current historiography of development. Now, twenty years on from the initial publication of the book, does the success of this thesis surprise you? Specifically, Nicolas Guilhot has discussed in these pages how the idea of depoliticization has taken on a life of its own, to become a common theme not just in critiques of development but also in critiques of other fields rooted supposedly in sympathy for the oppressed, such as humanitarianism.9 What do you make of this broadening of the “depoliticization” narrative? [End Page 252] JF: It remains an important move, to be able to take procedures that are described as purely technical and to demonstrate how and where they involve things that are more than just technical, how and where they may involve a politics that requires digging in order to bring it into visibility. I have no problem with that kind of work, but </w:t>
      </w:r>
      <w:r w:rsidRPr="00C86AFE">
        <w:rPr>
          <w:rFonts w:asciiTheme="minorHAnsi" w:eastAsia="Calibri" w:hAnsiTheme="minorHAnsi" w:cstheme="minorHAnsi"/>
          <w:b/>
          <w:highlight w:val="yellow"/>
          <w:u w:val="single"/>
        </w:rPr>
        <w:t>I am increasingly dissatisfied with work that treats</w:t>
      </w:r>
      <w:r w:rsidRPr="00C86AFE">
        <w:rPr>
          <w:rFonts w:asciiTheme="minorHAnsi" w:eastAsia="Calibri" w:hAnsiTheme="minorHAnsi" w:cstheme="minorHAnsi"/>
        </w:rPr>
        <w:t xml:space="preserve"> such </w:t>
      </w:r>
      <w:r w:rsidRPr="00C86AFE">
        <w:rPr>
          <w:rFonts w:asciiTheme="minorHAnsi" w:eastAsia="Calibri" w:hAnsiTheme="minorHAnsi" w:cstheme="minorHAnsi"/>
          <w:b/>
          <w:highlight w:val="yellow"/>
          <w:u w:val="single"/>
        </w:rPr>
        <w:t>critique as the end</w:t>
      </w:r>
      <w:r w:rsidRPr="00C86AFE">
        <w:rPr>
          <w:rFonts w:asciiTheme="minorHAnsi" w:eastAsia="Calibri" w:hAnsiTheme="minorHAnsi" w:cstheme="minorHAnsi"/>
          <w:b/>
          <w:u w:val="single"/>
        </w:rPr>
        <w:t xml:space="preserve"> of the project, </w:t>
      </w:r>
      <w:r w:rsidRPr="00C86AFE">
        <w:rPr>
          <w:rFonts w:asciiTheme="minorHAnsi" w:eastAsia="Calibri" w:hAnsiTheme="minorHAnsi" w:cstheme="minorHAnsi"/>
          <w:b/>
          <w:highlight w:val="yellow"/>
          <w:u w:val="single"/>
        </w:rPr>
        <w:t>as if to say</w:t>
      </w:r>
      <w:r w:rsidRPr="00C86AFE">
        <w:rPr>
          <w:rFonts w:asciiTheme="minorHAnsi" w:eastAsia="Calibri" w:hAnsiTheme="minorHAnsi" w:cstheme="minorHAnsi"/>
          <w:b/>
          <w:u w:val="single"/>
        </w:rPr>
        <w:t xml:space="preserve"> that now we have done our job: “</w:t>
      </w:r>
      <w:r w:rsidRPr="00C86AFE">
        <w:rPr>
          <w:rFonts w:asciiTheme="minorHAnsi" w:eastAsia="Calibri" w:hAnsiTheme="minorHAnsi" w:cstheme="minorHAnsi"/>
          <w:b/>
          <w:highlight w:val="yellow"/>
          <w:u w:val="single"/>
        </w:rPr>
        <w:t>We’ve exposed this</w:t>
      </w:r>
      <w:r w:rsidRPr="00C86AFE">
        <w:rPr>
          <w:rFonts w:asciiTheme="minorHAnsi" w:eastAsia="Calibri" w:hAnsiTheme="minorHAnsi" w:cstheme="minorHAnsi"/>
          <w:b/>
          <w:u w:val="single"/>
        </w:rPr>
        <w:t xml:space="preserve"> as political, we’ve revealed that there are relations of power and inequality behind it all, and we’ve denounced it</w:t>
      </w:r>
      <w:r w:rsidRPr="00C86AFE">
        <w:rPr>
          <w:rFonts w:asciiTheme="minorHAnsi" w:eastAsia="Calibri" w:hAnsiTheme="minorHAnsi" w:cstheme="minorHAnsi"/>
        </w:rPr>
        <w:t xml:space="preserve">. Now we know we’re in the right and they’re in the wrong. Gotcha!” But </w:t>
      </w:r>
      <w:r w:rsidRPr="00C86AFE">
        <w:rPr>
          <w:rFonts w:asciiTheme="minorHAnsi" w:eastAsia="Calibri" w:hAnsiTheme="minorHAnsi" w:cstheme="minorHAnsi"/>
          <w:b/>
          <w:u w:val="single"/>
        </w:rPr>
        <w:t xml:space="preserve">a lot of times, </w:t>
      </w:r>
      <w:r w:rsidRPr="00C86AFE">
        <w:rPr>
          <w:rFonts w:asciiTheme="minorHAnsi" w:eastAsia="Calibri" w:hAnsiTheme="minorHAnsi" w:cstheme="minorHAnsi"/>
          <w:b/>
          <w:highlight w:val="yellow"/>
          <w:u w:val="single"/>
        </w:rPr>
        <w:t>this simply demonstrates what everyone knows already. Any sophisticated observer is</w:t>
      </w:r>
      <w:r w:rsidRPr="00C86AFE">
        <w:rPr>
          <w:rFonts w:asciiTheme="minorHAnsi" w:eastAsia="Calibri" w:hAnsiTheme="minorHAnsi" w:cstheme="minorHAnsi"/>
          <w:b/>
          <w:u w:val="single"/>
        </w:rPr>
        <w:t xml:space="preserve"> already </w:t>
      </w:r>
      <w:r w:rsidRPr="00C86AFE">
        <w:rPr>
          <w:rFonts w:asciiTheme="minorHAnsi" w:eastAsia="Calibri" w:hAnsiTheme="minorHAnsi" w:cstheme="minorHAnsi"/>
          <w:b/>
          <w:highlight w:val="yellow"/>
          <w:u w:val="single"/>
        </w:rPr>
        <w:t>well aware of the politics</w:t>
      </w:r>
      <w:r w:rsidRPr="00C86AFE">
        <w:rPr>
          <w:rFonts w:asciiTheme="minorHAnsi" w:eastAsia="Calibri" w:hAnsiTheme="minorHAnsi" w:cstheme="minorHAnsi"/>
          <w:b/>
          <w:u w:val="single"/>
        </w:rPr>
        <w:t xml:space="preserve"> that are </w:t>
      </w:r>
      <w:r w:rsidRPr="00C86AFE">
        <w:rPr>
          <w:rFonts w:asciiTheme="minorHAnsi" w:eastAsia="Calibri" w:hAnsiTheme="minorHAnsi" w:cstheme="minorHAnsi"/>
          <w:b/>
          <w:highlight w:val="yellow"/>
          <w:u w:val="single"/>
        </w:rPr>
        <w:t>going on</w:t>
      </w:r>
      <w:r w:rsidRPr="00C86AFE">
        <w:rPr>
          <w:rFonts w:asciiTheme="minorHAnsi" w:eastAsia="Calibri" w:hAnsiTheme="minorHAnsi" w:cstheme="minorHAnsi"/>
          <w:b/>
          <w:u w:val="single"/>
        </w:rPr>
        <w:t>. I do not see that as a very powerful end point</w:t>
      </w:r>
      <w:r w:rsidRPr="00C86AFE">
        <w:rPr>
          <w:rFonts w:asciiTheme="minorHAnsi" w:eastAsia="Calibri" w:hAnsiTheme="minorHAnsi" w:cstheme="minorHAnsi"/>
        </w:rPr>
        <w:t xml:space="preserve">. What is more interesting is if you treat that as a beginning. OK, so there is a politics going on here, but where is that going? What are our possible points of alliance and engagement with that politics? In other words, we need a substantive analysis: given that it is a politics, what do we think of that? What do we do about that? That </w:t>
      </w:r>
      <w:r w:rsidRPr="00C86AFE">
        <w:rPr>
          <w:rFonts w:asciiTheme="minorHAnsi" w:eastAsia="Calibri" w:hAnsiTheme="minorHAnsi" w:cstheme="minorHAnsi"/>
          <w:b/>
          <w:u w:val="single"/>
        </w:rPr>
        <w:t>seems a more substantial discussion</w:t>
      </w:r>
      <w:r w:rsidRPr="00C86AFE">
        <w:rPr>
          <w:rFonts w:asciiTheme="minorHAnsi" w:eastAsia="Calibri" w:hAnsiTheme="minorHAnsi" w:cstheme="minorHAnsi"/>
        </w:rPr>
        <w:t xml:space="preserve"> than the denunciatory one. It </w:t>
      </w:r>
      <w:r w:rsidRPr="00C86AFE">
        <w:rPr>
          <w:rFonts w:asciiTheme="minorHAnsi" w:eastAsia="Calibri" w:hAnsiTheme="minorHAnsi" w:cstheme="minorHAnsi"/>
          <w:b/>
          <w:u w:val="single"/>
        </w:rPr>
        <w:t>leads into the question of government</w:t>
      </w:r>
      <w:r w:rsidRPr="00C86AFE">
        <w:rPr>
          <w:rFonts w:asciiTheme="minorHAnsi" w:eastAsia="Calibri" w:hAnsiTheme="minorHAnsi" w:cstheme="minorHAnsi"/>
        </w:rPr>
        <w:t xml:space="preserve">. H: It is true that in the case of development work a lot of people are aware of the barely hidden political agendas behind technical initiatives, even if they do not put them in their own report. And yet, sitting here in the epicenter of the Silicon Valley, we are struck by how often technology is described in ways that are not so much antipolitical as purportedly postpolitical—undergirded by an assumption that technology can allow us to get away from politics altogether. In the more starry-eyed versions of this narrative, this is even made explicit: the claim that technology can allow us to escape the play of power. This perspective also pervades a lot of discussions about ICT4D (Information and Communication Technologies for Development). In other words, while you may be right that sophisticated observers of development practices are not under any illusions about the political nature of their activities, there remains a very strong constituency (that goes way beyond the development industry) that views technology as not just politically neutral but as a get-out-of-jail-free card for political and social challenges. JF: Ha! You do not need to tell me this—I teach at Stanford, a place that is absolutely saturated in a certain naive technological utopianism, this idea that “we’ll solve poverty because we’re clever people, and we’ll start some start-up and invent some gadget.” And I think it is often extremely dangerous. These are powerful discourses, particularly in the United States and particularly in Silicon Valley, where people have huge economic stakes in telling that story. So I agree with you, it is not as if that is over, it is not as if there is no need for the critique any more. H: So here we are in decade seven of the development era. Some on the left argue that the development industry—with its focus on community development, basic needs, and so-called human development—basically exists to palliate the depredations caused by “development” as an immanent historical process of capitalist economic penetration and resource exploitation. (This argument owes something to Polanyi’s idea of the “double movement” of capitalism, with “development aid” [End Page 253] standing in at a global scale for the second move.) Do you think it is fair to characterize the development industry as essentially the velvet glove to neoliberalism’s iron fist? JF: </w:t>
      </w:r>
      <w:r w:rsidRPr="00C86AFE">
        <w:rPr>
          <w:rFonts w:asciiTheme="minorHAnsi" w:eastAsia="Calibri" w:hAnsiTheme="minorHAnsi" w:cstheme="minorHAnsi"/>
          <w:b/>
          <w:u w:val="single"/>
        </w:rPr>
        <w:t>There is a</w:t>
      </w:r>
      <w:r w:rsidRPr="00C86AFE">
        <w:rPr>
          <w:rFonts w:asciiTheme="minorHAnsi" w:eastAsia="Calibri" w:hAnsiTheme="minorHAnsi" w:cstheme="minorHAnsi"/>
        </w:rPr>
        <w:t xml:space="preserve">n implicit </w:t>
      </w:r>
      <w:r w:rsidRPr="00C86AFE">
        <w:rPr>
          <w:rFonts w:asciiTheme="minorHAnsi" w:eastAsia="Calibri" w:hAnsiTheme="minorHAnsi" w:cstheme="minorHAnsi"/>
          <w:b/>
          <w:u w:val="single"/>
        </w:rPr>
        <w:t xml:space="preserve">ultra-leftism that </w:t>
      </w:r>
      <w:r w:rsidRPr="00C86AFE">
        <w:rPr>
          <w:rFonts w:asciiTheme="minorHAnsi" w:eastAsia="Calibri" w:hAnsiTheme="minorHAnsi" w:cstheme="minorHAnsi"/>
        </w:rPr>
        <w:t xml:space="preserve">lies behind that formulation, that </w:t>
      </w:r>
      <w:r w:rsidRPr="00C86AFE">
        <w:rPr>
          <w:rFonts w:asciiTheme="minorHAnsi" w:eastAsia="Calibri" w:hAnsiTheme="minorHAnsi" w:cstheme="minorHAnsi"/>
          <w:b/>
          <w:u w:val="single"/>
        </w:rPr>
        <w:t>suggests that were it not for the velvet glove, then we would have The Revolution—if only things were worse, they would be better. I just do not find that</w:t>
      </w:r>
      <w:r w:rsidRPr="00C86AFE">
        <w:rPr>
          <w:rFonts w:asciiTheme="minorHAnsi" w:eastAsia="Calibri" w:hAnsiTheme="minorHAnsi" w:cstheme="minorHAnsi"/>
        </w:rPr>
        <w:t xml:space="preserve"> at all </w:t>
      </w:r>
      <w:r w:rsidRPr="00C86AFE">
        <w:rPr>
          <w:rFonts w:asciiTheme="minorHAnsi" w:eastAsia="Calibri" w:hAnsiTheme="minorHAnsi" w:cstheme="minorHAnsi"/>
          <w:b/>
          <w:u w:val="single"/>
        </w:rPr>
        <w:t>convincing</w:t>
      </w:r>
      <w:r w:rsidRPr="00C86AFE">
        <w:rPr>
          <w:rFonts w:asciiTheme="minorHAnsi" w:eastAsia="Calibri" w:hAnsiTheme="minorHAnsi" w:cstheme="minorHAnsi"/>
        </w:rPr>
        <w:t xml:space="preserve">. </w:t>
      </w:r>
      <w:r w:rsidRPr="00C86AFE">
        <w:rPr>
          <w:rFonts w:asciiTheme="minorHAnsi" w:eastAsia="Calibri" w:hAnsiTheme="minorHAnsi" w:cstheme="minorHAnsi"/>
          <w:b/>
          <w:u w:val="single"/>
        </w:rPr>
        <w:t>If things were worse, they would be worse; and if they were better, they would be better</w:t>
      </w:r>
      <w:r w:rsidRPr="00C86AFE">
        <w:rPr>
          <w:rFonts w:asciiTheme="minorHAnsi" w:eastAsia="Calibri" w:hAnsiTheme="minorHAnsi" w:cstheme="minorHAnsi"/>
        </w:rPr>
        <w:t xml:space="preserve">. So I suppose that makes me a reformist, in those terms. </w:t>
      </w:r>
      <w:r w:rsidRPr="00C86AFE">
        <w:rPr>
          <w:rFonts w:asciiTheme="minorHAnsi" w:eastAsia="Calibri" w:hAnsiTheme="minorHAnsi" w:cstheme="minorHAnsi"/>
          <w:b/>
          <w:highlight w:val="yellow"/>
          <w:u w:val="single"/>
        </w:rPr>
        <w:t>I do not think that somehow without the velvet glove, all illusions would be undone and the masses would come to consciousness</w:t>
      </w:r>
      <w:r w:rsidRPr="00C86AFE">
        <w:rPr>
          <w:rFonts w:asciiTheme="minorHAnsi" w:eastAsia="Calibri" w:hAnsiTheme="minorHAnsi" w:cstheme="minorHAnsi"/>
        </w:rPr>
        <w:t xml:space="preserve">. That is the narrative I see behind that critique, but I think we should have learned something by now. On the other hand, I am more sympathetic to the Polanyian perspective that you refer to. For Polanyi, the double move is not just cosmetic—it is a real, powerful thing. The countermovement is consequential. But the thing to remember is that for Polanyi the countermovement is not necessarily a good thing. It is potentially a very dangerous thing. One of his principal examples of the countermovement is fascism. But the countermovement also contains progressive possibilities—things like the welfare state, or the New Deal, which he is clearly quite sympathetic to. In the same Polanyian frame, you can say something similar about some of things going on in the contemporary development world. If you look at things like the cash transfer programs that we were discussing earlier, for instance, I do not think they are simply a distraction or a veil. I think they are something new and consequential, significant in just the way that Polanyi suggests about countermovements. But I think </w:t>
      </w:r>
      <w:r w:rsidRPr="00C86AFE">
        <w:rPr>
          <w:rFonts w:asciiTheme="minorHAnsi" w:eastAsia="Calibri" w:hAnsiTheme="minorHAnsi" w:cstheme="minorHAnsi"/>
          <w:b/>
          <w:u w:val="single"/>
        </w:rPr>
        <w:t>we</w:t>
      </w:r>
      <w:r w:rsidRPr="00C86AFE">
        <w:rPr>
          <w:rFonts w:asciiTheme="minorHAnsi" w:eastAsia="Calibri" w:hAnsiTheme="minorHAnsi" w:cstheme="minorHAnsi"/>
        </w:rPr>
        <w:t xml:space="preserve"> also </w:t>
      </w:r>
      <w:r w:rsidRPr="00C86AFE">
        <w:rPr>
          <w:rFonts w:asciiTheme="minorHAnsi" w:eastAsia="Calibri" w:hAnsiTheme="minorHAnsi" w:cstheme="minorHAnsi"/>
          <w:b/>
          <w:u w:val="single"/>
        </w:rPr>
        <w:t>need</w:t>
      </w:r>
      <w:r w:rsidRPr="00C86AFE">
        <w:rPr>
          <w:rFonts w:asciiTheme="minorHAnsi" w:eastAsia="Calibri" w:hAnsiTheme="minorHAnsi" w:cstheme="minorHAnsi"/>
        </w:rPr>
        <w:t xml:space="preserve"> the Polanyian </w:t>
      </w:r>
      <w:r w:rsidRPr="00C86AFE">
        <w:rPr>
          <w:rFonts w:asciiTheme="minorHAnsi" w:eastAsia="Calibri" w:hAnsiTheme="minorHAnsi" w:cstheme="minorHAnsi"/>
          <w:b/>
          <w:u w:val="single"/>
        </w:rPr>
        <w:t>suspicion that we do not actually know where these programs lead, or what political significance they are going to turn out to have</w:t>
      </w:r>
      <w:r w:rsidRPr="00C86AFE">
        <w:rPr>
          <w:rFonts w:asciiTheme="minorHAnsi" w:eastAsia="Calibri" w:hAnsiTheme="minorHAnsi" w:cstheme="minorHAnsi"/>
        </w:rPr>
        <w:t xml:space="preserve">. I think of this because there is a discussion in Southern Africa that asks whether these cash payments are politically demobilizing. Are they not in fact quite conservative, people ask, because they take the people who have the most to gain from radical change, and buy their quiescence? This is the Marxist line you sometimes hear. I would rather treat this as an empirical question. </w:t>
      </w:r>
      <w:r w:rsidRPr="00C86AFE">
        <w:rPr>
          <w:rFonts w:asciiTheme="minorHAnsi" w:eastAsia="Calibri" w:hAnsiTheme="minorHAnsi" w:cstheme="minorHAnsi"/>
          <w:b/>
          <w:u w:val="single"/>
        </w:rPr>
        <w:t>Are small cash payments to poor people in fact demobilizing?</w:t>
      </w:r>
      <w:r w:rsidRPr="00C86AFE">
        <w:rPr>
          <w:rFonts w:asciiTheme="minorHAnsi" w:eastAsia="Calibri" w:hAnsiTheme="minorHAnsi" w:cstheme="minorHAnsi"/>
        </w:rPr>
        <w:t xml:space="preserve"> It is a big mistake to assume we already know the answer to that question. </w:t>
      </w:r>
      <w:r w:rsidRPr="00C86AFE">
        <w:rPr>
          <w:rFonts w:asciiTheme="minorHAnsi" w:eastAsia="Calibri" w:hAnsiTheme="minorHAnsi" w:cstheme="minorHAnsi"/>
          <w:b/>
          <w:u w:val="single"/>
        </w:rPr>
        <w:t>We are starting to see new politics emerging around new forms of distribution</w:t>
      </w:r>
      <w:r w:rsidRPr="00C86AFE">
        <w:rPr>
          <w:rFonts w:asciiTheme="minorHAnsi" w:eastAsia="Calibri" w:hAnsiTheme="minorHAnsi" w:cstheme="minorHAnsi"/>
        </w:rPr>
        <w:t xml:space="preserve">, </w:t>
      </w:r>
      <w:r w:rsidRPr="00C86AFE">
        <w:rPr>
          <w:rFonts w:asciiTheme="minorHAnsi" w:eastAsia="Calibri" w:hAnsiTheme="minorHAnsi" w:cstheme="minorHAnsi"/>
          <w:sz w:val="10"/>
        </w:rPr>
        <w:t xml:space="preserve">so it will be a matter of historical observation. The advocates of more radical forms of direct distribution say to the Marxists, hey, these are exactly the people you have never known what to do with. (Read Marx on the Lumpen—he does not have an optimistic analysis of their political possibilities!) So what do you do when that fraction of the population starts to look like most of the population? The advocates argue that giving people small amounts of cash makes them more active, not less: it does not create passivity, it creates activity, it creates expectations, it creates positive claim-making relationships with the state, and creates the possibility for new forms of political mobilization. Now, one has to treat this too as a what-if story, not as an accomplished fact. The question of what kinds of new politics and new kinds of mobilization come along with new kinds of distribution is an interesting issue that ought to be approached as an empirical question. Much depends on the political arena in which these things are [End Page 254] set. Do you have a democratic political sphere with competitive multiparty elections, as you have in India, where people come to poor communities quite explicitly to say, “Vote for our party because we’ll give you this this and this,” and then the other party has to come in and make a rival offer? In such circumstances, you have a process whereby the political power of people who do not have any property can be transacted in a way that makes it possible for them to make distributive claims. And I do not think that is a bad thing. There is not necessarily a clear separation, in such cases, between patronage politics and democratic politics. H: The World Bank’s flagship publication, the World Development Report, in 2011 took on the topic of the relationship between violence and development and made a concerted claim that development practitioners, particularly ones operating in the many zones of subnational conflict, need to pay much closer attention to the political impact of development work, specifically how aid affects conflict dynamics, in addition to “developmental” outcomes.10 The implicit assumption of this text—supported by a great deal of evidence—is that in fact the development industry has historically been woefully unaware of its political nature and impact. Is this new turn toward an open embrace of politics a positive sign of honesty, or is it simply going to pave the way for yet more intrusive interventions and state penetrations? JF: The World Bank has always been a very articulate critic of positions that it held ten years earlier. They are very good at that. Now one conclusion you might draw from that is that you should not listen to what they are saying now, because ten years from now it is going to be shown to be wrong. It raises the question of how you should interpret these shifts. In a world that is full of shifting fads, how should you interpret these shifts? Do they just result in you speaking a different language and substituting a few buzzwords, or do they produce a fundamental transformation in the institution? Thinking about it historically makes one a little suspicious about whether there has been some massive and fundamental change here. Changing languages often does not correspond to changing lending priorities. At the same time, institutions do change. You have to be a very cynical observer to assume that a Jim Yong Kim is the same thing as a Paul Wolfowitz. So I would like to be optimistic about what is happening. H: Rosa Brooks has suggested that one way to characterize the international system is as a global-scale failed state.11 She points out that there was once a time when right-thinking cosmopolitans assumed that the telos of global politics was some sort of world government—a government which would surely be federal in its structure, but nonetheless unified in its application of democratic governance and the promotion of welfare and economic growth. That vision was always utopian, but if we re-adopt the idea of a world state as a normative horizon, then it is hard to argue with Brooks’s sly suggestion that the world in toto constitutes a failed state, marked by vast stretches where states lack the will (to say nothing of capacity) to promote the general welfare of local populations. Surveying the landscape of the Global South, do you think that the progress of the state’s penetration of the social sector has stalled, or will we continue to see greater state control, for better or worse? If [End Page 255] not, what should we expect to see in places where state control appears to be receding rather than advancing—places like the Sahel, central Africa, parts of central Asia, and perhaps even urban Latin America? Are we seeing a withdrawal of the swarming capacity of the state in some places, and what does this mean for development? JF: This question makes me think about the healthcare system of the United States. People say the United States does not have a public healthcare system. But that is not true. We do have a public, state-funded healthcare system—it is just a really crappy one: you cannot get primary care, you cannot get preventative care, you cannot get treatment when treatment would have saved your life. But when you finally have tumors all over your body, then they will put you in the hospital and keep you there for six months and it costs $500,000 and the taxpayer pays. You can say something similar about global social protection. We do have global social protection—it is just that it is really, really bad. So, if we see that there is a famine coming in Somalia, we wait and we wait and we wait. It is only when people start actually dying and we take pictures of people with bones sticking out of them that we act. Then we raise a whole lot of money and put food on ships and bring it there at great expense in order to mop up the damage. The result is not just that the human suffering of the Somalis is much worse than it needed to be but also that the interventions that do take place end up costing more than the much more modest interventions that might have prevented the famine in the first place. So maybe the failed state is a provocative image for capturing that. But it would be a mistake to suppose that the choice is so stark, that either we have proper world government, or else we have nothing. What we actually have now is a very complicated institutional landscape that is not well theorized. Even empirically, there is a lot we do not know about how these things work. But it is very important to realize that there is a lot of stuff going on that is not at the level of the nation-state, much less anything like world government, but that is nonetheless very consequential. I think of the work of Ramah McKay on the Gates Foundation in Mozambique.12 The Gates Foundation is huge, and they are part of this big thing that calls itself Global Health that is all over the world spending lots of money and dispensing a standard package that it presents itself as how the world should get its health. States are not irrelevant here. The Gates Foundation makes a point of setting itself up in partnership with the state, and taking on certain responsibilities that we would think of as belonging to the state, but with resources that dwarf the resources that are available to a state like Mozambique. So states are not driving this, but they also have not disappeared. Meanwhile, you have a bunch of resources that are being deployed in ways that are not attached either to states or to international agencies like the United Nations. But they are unquestionably doing important, often beneficial work. So here again we need a research-led strategy. We in fact do not know exactly what the politics of this are—that is one of the things we are trying to figure out in the course of this research: what are the politics of this, what are the possibilities? [End Page 256] H: As mentioned earlier, your newer work on neoliberalism urges the left and “progressives” to move beyond critique (of antipolitics, neoliberalism, privatization, imperialism, etc.) to think about positive programs for political change. You ask, “What do we want?” Can you elaborate, in answer to your own question? JF: I can hardly fault you for asking that question, because of course I invite it. Obviously the “we” in that essay is a rhetorical device. I cannot speak for the whole “we group” I was trying to provoke, and I think clearly “we” should not all want the same thing. But for me, the political programs I find most exciting turn on this issue of distributive politics. We are in a world in which a whole bunch of certainties have been disrupted. There has been a presumption for a long time that labor represents the central set of institutions that are or should be how distributive questions get answered. But what you find more and more, especially in Africa but not only there, is increasingly large proportions of the population that are not wage laborers; and people are increasingly realizing that they are never going to become wage laborers. That old transition story in which we were waiting for the industrial revolution to come and then we will all be working in factories is not the future we are actually going to get. At the same time, you have more and more people who are not attached to the land the way they used to be. Class analysis used to start with workers and peasants, and then you add in a few other smaller or residual categories. But in most African countries today, you have huge populations living in cities who are not by any stretch of the imagination peasants, who no longer have claims to land (or any interest in farming for that matter), but who do not have jobs in any conventional sense. So they do a bit of this and a bit of that and we call it the informal economy because we do not know what the hell it is, but somehow people are getting along. So the question I am interested in is, how do people make distributive demands if it is not in exchange for labor, that is, outside the traditional model of the labor market? There are a lot of ways that that is happening. People are making claims based on citizenship, or based on autochthony (“We’re the original people of this place, it is our land, so why don’t we see the proceeds from it?”), or based on suffering or injury, or based on the fact that they are not cutting down the forest, which is housing carbon. And so on. So there are all sorts of ways that people are making new kinds of distributive claims. What are the possibilities of these new distributive politics? What can and can’t they do? In that connection I have been interested in social protection, especially. I am very interested, for example, in the campaign the ILO is now engaged in, to establish what they call a “social protection floor.” Their idea is that there should be international norms according to which all states are expected to provide a certain level of education (we have such norms), of healthcare, of housing, and, they now say, of income. Income should be one of those things like education, healthcare, or housing—there should be a floor below which you cannot be permitted to fall. They say that if every state can provide primary education—if you are going to call yourself a state, if you want to have legitimacy as a state, then you are going to have to have a system of primary education—then why can we not have a minimum income? It begins to become something more than a utopian scheme: it becomes something we expect states to do. That is quite interesting. [End Page 257] I am interested in the metaphor of the floor, rather than the safety net. The old idea was that everyone is up there playing on their circus apparatus and from time to time they fall. What the ILO is proposing is a rather different conception that says, no, everyone starts out here on the floor, and if you build something on the floor that is fine, but everyone is entitled to have that starting place. There is a new rationality of poverty embedded in that metaphor. Along the same lines I have been interested in the campaign for the Basic Income Grant, especially in Namibia. There too there is a quite thoughtful, conceptually innovative politics at work that starts with questions of distribution, and questions of justice. Namibia is a rich country, it has all these resources, it is a middle-income country. So why are there all these desperately poor people? Is it not their country? Is it not their wealth? The legitimacy of their claim to be members and even owners of this rich country allows them to make distributive demands. H: Can you say more about where you see these new forms of claim-making? Are they directed exclusively at the nation-state? If so, how would that sort of claim-making work in a place where the state barely exists—in a place like, say, Chad or Somalia? JF: </w:t>
      </w:r>
      <w:r w:rsidRPr="00C86AFE">
        <w:rPr>
          <w:rFonts w:asciiTheme="minorHAnsi" w:eastAsia="Calibri" w:hAnsiTheme="minorHAnsi" w:cstheme="minorHAnsi"/>
          <w:b/>
          <w:highlight w:val="yellow"/>
          <w:u w:val="single"/>
        </w:rPr>
        <w:t xml:space="preserve">The kinds of politics that are possible </w:t>
      </w:r>
      <w:r w:rsidRPr="00C86AFE">
        <w:rPr>
          <w:rFonts w:asciiTheme="minorHAnsi" w:eastAsia="Calibri" w:hAnsiTheme="minorHAnsi" w:cstheme="minorHAnsi"/>
          <w:b/>
          <w:iCs/>
          <w:highlight w:val="yellow"/>
          <w:u w:val="single"/>
          <w:bdr w:val="single" w:sz="8" w:space="0" w:color="auto"/>
        </w:rPr>
        <w:t>depend on the</w:t>
      </w:r>
      <w:r w:rsidRPr="00C86AFE">
        <w:rPr>
          <w:rFonts w:asciiTheme="minorHAnsi" w:eastAsia="Calibri" w:hAnsiTheme="minorHAnsi" w:cstheme="minorHAnsi"/>
        </w:rPr>
        <w:t xml:space="preserve"> kind of </w:t>
      </w:r>
      <w:r w:rsidRPr="00C86AFE">
        <w:rPr>
          <w:rFonts w:asciiTheme="minorHAnsi" w:eastAsia="Calibri" w:hAnsiTheme="minorHAnsi" w:cstheme="minorHAnsi"/>
          <w:b/>
          <w:iCs/>
          <w:highlight w:val="yellow"/>
          <w:u w:val="single"/>
          <w:bdr w:val="single" w:sz="8" w:space="0" w:color="auto"/>
        </w:rPr>
        <w:t>state</w:t>
      </w:r>
      <w:r w:rsidRPr="00C86AFE">
        <w:rPr>
          <w:rFonts w:asciiTheme="minorHAnsi" w:eastAsia="Calibri" w:hAnsiTheme="minorHAnsi" w:cstheme="minorHAnsi"/>
        </w:rPr>
        <w:t xml:space="preserve"> that is present. The programs I have been most interested in are occurring in states that have both a lot of administrative capacity and that have large and economically diverse populations. Places like Brazil, like India, like South Africa—places that have states that can do things like tax people, do things like distribute universalistic social payments across the entire population more or less effectively, and that bring together both large numbers of poor people and significant numbers of rich people who can be taxed in a redistributive way. Lots of parts of the world do not have those features, of course, and we need a different way to think about the politics of distribution in those places. </w:t>
      </w:r>
    </w:p>
    <w:p w14:paraId="5AC49F24" w14:textId="35C41F65" w:rsidR="0023299F" w:rsidRDefault="0023299F" w:rsidP="0023299F">
      <w:pPr>
        <w:pStyle w:val="Heading3"/>
        <w:rPr>
          <w:rFonts w:asciiTheme="minorHAnsi" w:hAnsiTheme="minorHAnsi" w:cstheme="minorHAnsi"/>
        </w:rPr>
      </w:pPr>
      <w:r>
        <w:rPr>
          <w:rFonts w:asciiTheme="minorHAnsi" w:hAnsiTheme="minorHAnsi" w:cstheme="minorHAnsi"/>
        </w:rPr>
        <w:t>Alternative—Transition DA</w:t>
      </w:r>
    </w:p>
    <w:p w14:paraId="4419FC5F" w14:textId="77777777" w:rsidR="0023299F" w:rsidRPr="00DF674E" w:rsidRDefault="0023299F" w:rsidP="0023299F">
      <w:pPr>
        <w:pStyle w:val="Heading4"/>
        <w:rPr>
          <w:rFonts w:asciiTheme="minorHAnsi" w:hAnsiTheme="minorHAnsi" w:cstheme="minorHAnsi"/>
        </w:rPr>
      </w:pPr>
      <w:r w:rsidRPr="00DF674E">
        <w:rPr>
          <w:rFonts w:asciiTheme="minorHAnsi" w:hAnsiTheme="minorHAnsi" w:cstheme="minorHAnsi"/>
        </w:rPr>
        <w:t xml:space="preserve">Growth </w:t>
      </w:r>
      <w:r w:rsidRPr="00DF674E">
        <w:rPr>
          <w:rFonts w:asciiTheme="minorHAnsi" w:hAnsiTheme="minorHAnsi" w:cstheme="minorHAnsi"/>
          <w:u w:val="single"/>
        </w:rPr>
        <w:t>path-dependency</w:t>
      </w:r>
      <w:r w:rsidRPr="00DF674E">
        <w:rPr>
          <w:rFonts w:asciiTheme="minorHAnsi" w:hAnsiTheme="minorHAnsi" w:cstheme="minorHAnsi"/>
        </w:rPr>
        <w:t xml:space="preserve"> and </w:t>
      </w:r>
      <w:r w:rsidRPr="00DF674E">
        <w:rPr>
          <w:rFonts w:asciiTheme="minorHAnsi" w:hAnsiTheme="minorHAnsi" w:cstheme="minorHAnsi"/>
          <w:u w:val="single"/>
        </w:rPr>
        <w:t>elites</w:t>
      </w:r>
      <w:r w:rsidRPr="00DF674E">
        <w:rPr>
          <w:rFonts w:asciiTheme="minorHAnsi" w:hAnsiTheme="minorHAnsi" w:cstheme="minorHAnsi"/>
        </w:rPr>
        <w:t xml:space="preserve"> block the transition --- default to behavioral psychology. </w:t>
      </w:r>
    </w:p>
    <w:p w14:paraId="33F3AF9D" w14:textId="77777777" w:rsidR="0023299F" w:rsidRPr="00DF674E" w:rsidRDefault="0023299F" w:rsidP="0023299F">
      <w:pPr>
        <w:rPr>
          <w:rFonts w:asciiTheme="minorHAnsi" w:hAnsiTheme="minorHAnsi" w:cstheme="minorHAnsi"/>
        </w:rPr>
      </w:pPr>
      <w:r w:rsidRPr="00DF674E">
        <w:rPr>
          <w:rFonts w:asciiTheme="minorHAnsi" w:hAnsiTheme="minorHAnsi" w:cstheme="minorHAnsi"/>
        </w:rPr>
        <w:t xml:space="preserve">Hubert </w:t>
      </w:r>
      <w:r w:rsidRPr="00DF674E">
        <w:rPr>
          <w:rStyle w:val="Style13ptBold"/>
          <w:rFonts w:asciiTheme="minorHAnsi" w:hAnsiTheme="minorHAnsi" w:cstheme="minorHAnsi"/>
        </w:rPr>
        <w:t>BUCH-HANSEN 18</w:t>
      </w:r>
      <w:r w:rsidRPr="00DF674E">
        <w:rPr>
          <w:rFonts w:asciiTheme="minorHAnsi" w:hAnsiTheme="minorHAnsi" w:cstheme="minorHAnsi"/>
        </w:rPr>
        <w:t xml:space="preserve">. Associate Professor, Department of Business and Politics, Copenhagen Business School. “The Prerequisites for a Degrowth Paradigm Shift: Insights from Critical Political Economy.” </w:t>
      </w:r>
      <w:r w:rsidRPr="00DF674E">
        <w:rPr>
          <w:rFonts w:asciiTheme="minorHAnsi" w:hAnsiTheme="minorHAnsi" w:cstheme="minorHAnsi"/>
          <w:i/>
        </w:rPr>
        <w:t>Ecological Economics</w:t>
      </w:r>
      <w:r w:rsidRPr="00DF674E">
        <w:rPr>
          <w:rFonts w:asciiTheme="minorHAnsi" w:hAnsiTheme="minorHAnsi" w:cstheme="minorHAnsi"/>
        </w:rPr>
        <w:t xml:space="preserve"> 146: 157-63. Emory Libraries. </w:t>
      </w:r>
    </w:p>
    <w:p w14:paraId="26A4F17A" w14:textId="77777777" w:rsidR="0023299F" w:rsidRPr="00DF674E" w:rsidRDefault="0023299F" w:rsidP="0023299F">
      <w:pPr>
        <w:rPr>
          <w:rFonts w:asciiTheme="minorHAnsi" w:hAnsiTheme="minorHAnsi" w:cstheme="minorHAnsi"/>
          <w:sz w:val="14"/>
        </w:rPr>
      </w:pPr>
      <w:r w:rsidRPr="00DF674E">
        <w:rPr>
          <w:rFonts w:asciiTheme="minorHAnsi" w:hAnsiTheme="minorHAnsi" w:cstheme="minorHAnsi"/>
          <w:sz w:val="14"/>
        </w:rPr>
        <w:t xml:space="preserve">Still, </w:t>
      </w:r>
      <w:r w:rsidRPr="00DF674E">
        <w:rPr>
          <w:rStyle w:val="StyleUnderline"/>
          <w:rFonts w:asciiTheme="minorHAnsi" w:hAnsiTheme="minorHAnsi" w:cstheme="minorHAnsi"/>
        </w:rPr>
        <w:t xml:space="preserve">the </w:t>
      </w:r>
      <w:r w:rsidRPr="00DF674E">
        <w:rPr>
          <w:rStyle w:val="StyleUnderline"/>
          <w:rFonts w:asciiTheme="minorHAnsi" w:hAnsiTheme="minorHAnsi" w:cstheme="minorHAnsi"/>
          <w:highlight w:val="yellow"/>
        </w:rPr>
        <w:t>degrowth</w:t>
      </w:r>
      <w:r w:rsidRPr="00DF674E">
        <w:rPr>
          <w:rStyle w:val="StyleUnderline"/>
          <w:rFonts w:asciiTheme="minorHAnsi" w:hAnsiTheme="minorHAnsi" w:cstheme="minorHAnsi"/>
        </w:rPr>
        <w:t xml:space="preserve"> project </w:t>
      </w:r>
      <w:r w:rsidRPr="00DF674E">
        <w:rPr>
          <w:rStyle w:val="StyleUnderline"/>
          <w:rFonts w:asciiTheme="minorHAnsi" w:hAnsiTheme="minorHAnsi" w:cstheme="minorHAnsi"/>
          <w:highlight w:val="yellow"/>
        </w:rPr>
        <w:t xml:space="preserve">is </w:t>
      </w:r>
      <w:r w:rsidRPr="00DF674E">
        <w:rPr>
          <w:rStyle w:val="Emphasis"/>
          <w:rFonts w:asciiTheme="minorHAnsi" w:hAnsiTheme="minorHAnsi" w:cstheme="minorHAnsi"/>
          <w:highlight w:val="yellow"/>
        </w:rPr>
        <w:t>nowhere near</w:t>
      </w:r>
      <w:r w:rsidRPr="00DF674E">
        <w:rPr>
          <w:rStyle w:val="StyleUnderline"/>
          <w:rFonts w:asciiTheme="minorHAnsi" w:hAnsiTheme="minorHAnsi" w:cstheme="minorHAnsi"/>
        </w:rPr>
        <w:t xml:space="preserve"> enjoying </w:t>
      </w:r>
      <w:r w:rsidRPr="00DF674E">
        <w:rPr>
          <w:rStyle w:val="StyleUnderline"/>
          <w:rFonts w:asciiTheme="minorHAnsi" w:hAnsiTheme="minorHAnsi" w:cstheme="minorHAnsi"/>
          <w:highlight w:val="yellow"/>
        </w:rPr>
        <w:t>the</w:t>
      </w:r>
      <w:r w:rsidRPr="00DF674E">
        <w:rPr>
          <w:rStyle w:val="StyleUnderline"/>
          <w:rFonts w:asciiTheme="minorHAnsi" w:hAnsiTheme="minorHAnsi" w:cstheme="minorHAnsi"/>
        </w:rPr>
        <w:t xml:space="preserve"> degree and type of </w:t>
      </w:r>
      <w:r w:rsidRPr="00DF674E">
        <w:rPr>
          <w:rStyle w:val="StyleUnderline"/>
          <w:rFonts w:asciiTheme="minorHAnsi" w:hAnsiTheme="minorHAnsi" w:cstheme="minorHAnsi"/>
          <w:highlight w:val="yellow"/>
        </w:rPr>
        <w:t>support it needs</w:t>
      </w:r>
      <w:r w:rsidRPr="00DF674E">
        <w:rPr>
          <w:rStyle w:val="StyleUnderline"/>
          <w:rFonts w:asciiTheme="minorHAnsi" w:hAnsiTheme="minorHAnsi" w:cstheme="minorHAnsi"/>
        </w:rPr>
        <w:t xml:space="preserve"> if its policies are to be implemented through democratic processes</w:t>
      </w:r>
      <w:r w:rsidRPr="00DF674E">
        <w:rPr>
          <w:rFonts w:asciiTheme="minorHAnsi" w:hAnsiTheme="minorHAnsi" w:cstheme="minorHAnsi"/>
          <w:sz w:val="14"/>
        </w:rPr>
        <w:t xml:space="preserve">. </w:t>
      </w:r>
      <w:r w:rsidRPr="00DF674E">
        <w:rPr>
          <w:rStyle w:val="StyleUnderline"/>
          <w:rFonts w:asciiTheme="minorHAnsi" w:hAnsiTheme="minorHAnsi" w:cstheme="minorHAnsi"/>
        </w:rPr>
        <w:t>The number of political parties</w:t>
      </w:r>
      <w:r w:rsidRPr="00DF674E">
        <w:rPr>
          <w:rFonts w:asciiTheme="minorHAnsi" w:hAnsiTheme="minorHAnsi" w:cstheme="minorHAnsi"/>
          <w:sz w:val="14"/>
        </w:rPr>
        <w:t xml:space="preserve">, labour </w:t>
      </w:r>
      <w:r w:rsidRPr="00DF674E">
        <w:rPr>
          <w:rStyle w:val="StyleUnderline"/>
          <w:rFonts w:asciiTheme="minorHAnsi" w:hAnsiTheme="minorHAnsi" w:cstheme="minorHAnsi"/>
        </w:rPr>
        <w:t>unions, business associations and international organisations that have</w:t>
      </w:r>
      <w:r w:rsidRPr="00DF674E">
        <w:rPr>
          <w:rFonts w:asciiTheme="minorHAnsi" w:hAnsiTheme="minorHAnsi" w:cstheme="minorHAnsi"/>
          <w:sz w:val="14"/>
        </w:rPr>
        <w:t xml:space="preserve"> so far </w:t>
      </w:r>
      <w:r w:rsidRPr="00DF674E">
        <w:rPr>
          <w:rStyle w:val="StyleUnderline"/>
          <w:rFonts w:asciiTheme="minorHAnsi" w:hAnsiTheme="minorHAnsi" w:cstheme="minorHAnsi"/>
        </w:rPr>
        <w:t>embraced degrowth is modest to say the least</w:t>
      </w:r>
      <w:r w:rsidRPr="00DF674E">
        <w:rPr>
          <w:rFonts w:asciiTheme="minorHAnsi" w:hAnsiTheme="minorHAnsi" w:cstheme="minorHAnsi"/>
          <w:sz w:val="14"/>
        </w:rPr>
        <w:t xml:space="preserve">. </w:t>
      </w:r>
      <w:r w:rsidRPr="00DF674E">
        <w:rPr>
          <w:rStyle w:val="StyleUnderline"/>
          <w:rFonts w:asciiTheme="minorHAnsi" w:hAnsiTheme="minorHAnsi" w:cstheme="minorHAnsi"/>
        </w:rPr>
        <w:t xml:space="preserve">Economic and political </w:t>
      </w:r>
      <w:r w:rsidRPr="00DF674E">
        <w:rPr>
          <w:rStyle w:val="StyleUnderline"/>
          <w:rFonts w:asciiTheme="minorHAnsi" w:hAnsiTheme="minorHAnsi" w:cstheme="minorHAnsi"/>
          <w:highlight w:val="yellow"/>
        </w:rPr>
        <w:t>elites</w:t>
      </w:r>
      <w:r w:rsidRPr="00DF674E">
        <w:rPr>
          <w:rStyle w:val="StyleUnderline"/>
          <w:rFonts w:asciiTheme="minorHAnsi" w:hAnsiTheme="minorHAnsi" w:cstheme="minorHAnsi"/>
        </w:rPr>
        <w:t xml:space="preserve">, including social democratic parties and most of the trade union movement, </w:t>
      </w:r>
      <w:r w:rsidRPr="00DF674E">
        <w:rPr>
          <w:rStyle w:val="StyleUnderline"/>
          <w:rFonts w:asciiTheme="minorHAnsi" w:hAnsiTheme="minorHAnsi" w:cstheme="minorHAnsi"/>
          <w:highlight w:val="yellow"/>
        </w:rPr>
        <w:t xml:space="preserve">are </w:t>
      </w:r>
      <w:r w:rsidRPr="00DF674E">
        <w:rPr>
          <w:rStyle w:val="Emphasis"/>
          <w:rFonts w:asciiTheme="minorHAnsi" w:hAnsiTheme="minorHAnsi" w:cstheme="minorHAnsi"/>
          <w:highlight w:val="yellow"/>
        </w:rPr>
        <w:t>united</w:t>
      </w:r>
      <w:r w:rsidRPr="00DF674E">
        <w:rPr>
          <w:rStyle w:val="StyleUnderline"/>
          <w:rFonts w:asciiTheme="minorHAnsi" w:hAnsiTheme="minorHAnsi" w:cstheme="minorHAnsi"/>
        </w:rPr>
        <w:t xml:space="preserve"> in the belief that economic </w:t>
      </w:r>
      <w:r w:rsidRPr="00DF674E">
        <w:rPr>
          <w:rStyle w:val="StyleUnderline"/>
          <w:rFonts w:asciiTheme="minorHAnsi" w:hAnsiTheme="minorHAnsi" w:cstheme="minorHAnsi"/>
          <w:highlight w:val="yellow"/>
        </w:rPr>
        <w:t>growth is</w:t>
      </w:r>
      <w:r w:rsidRPr="00DF674E">
        <w:rPr>
          <w:rStyle w:val="StyleUnderline"/>
          <w:rFonts w:asciiTheme="minorHAnsi" w:hAnsiTheme="minorHAnsi" w:cstheme="minorHAnsi"/>
        </w:rPr>
        <w:t xml:space="preserve"> </w:t>
      </w:r>
      <w:r w:rsidRPr="00DF674E">
        <w:rPr>
          <w:rStyle w:val="Emphasis"/>
          <w:rFonts w:asciiTheme="minorHAnsi" w:hAnsiTheme="minorHAnsi" w:cstheme="minorHAnsi"/>
        </w:rPr>
        <w:t>necessary and desirable</w:t>
      </w:r>
      <w:r w:rsidRPr="00DF674E">
        <w:rPr>
          <w:rFonts w:asciiTheme="minorHAnsi" w:hAnsiTheme="minorHAnsi" w:cstheme="minorHAnsi"/>
          <w:sz w:val="14"/>
        </w:rPr>
        <w:t xml:space="preserve">. </w:t>
      </w:r>
      <w:r w:rsidRPr="00DF674E">
        <w:rPr>
          <w:rStyle w:val="StyleUnderline"/>
          <w:rFonts w:asciiTheme="minorHAnsi" w:hAnsiTheme="minorHAnsi" w:cstheme="minorHAnsi"/>
        </w:rPr>
        <w:t>This consensus finds support in the prevailing type of economic theory and underpins the main contenders in the neoliberal project, such as centre-left and nationalist projects</w:t>
      </w:r>
      <w:r w:rsidRPr="00DF674E">
        <w:rPr>
          <w:rFonts w:asciiTheme="minorHAnsi" w:hAnsiTheme="minorHAnsi" w:cstheme="minorHAnsi"/>
          <w:sz w:val="14"/>
        </w:rPr>
        <w:t xml:space="preserve">. In spite of the world's multidimensional crisis, </w:t>
      </w:r>
      <w:r w:rsidRPr="00DF674E">
        <w:rPr>
          <w:rStyle w:val="StyleUnderline"/>
          <w:rFonts w:asciiTheme="minorHAnsi" w:hAnsiTheme="minorHAnsi" w:cstheme="minorHAnsi"/>
        </w:rPr>
        <w:t xml:space="preserve">a pro-growth discourse in other words continues to be hegemonic: it is widely considered </w:t>
      </w:r>
      <w:r w:rsidRPr="00DF674E">
        <w:rPr>
          <w:rStyle w:val="Emphasis"/>
          <w:rFonts w:asciiTheme="minorHAnsi" w:hAnsiTheme="minorHAnsi" w:cstheme="minorHAnsi"/>
        </w:rPr>
        <w:t xml:space="preserve">a matter of </w:t>
      </w:r>
      <w:r w:rsidRPr="00DF674E">
        <w:rPr>
          <w:rStyle w:val="Emphasis"/>
          <w:rFonts w:asciiTheme="minorHAnsi" w:hAnsiTheme="minorHAnsi" w:cstheme="minorHAnsi"/>
          <w:highlight w:val="yellow"/>
        </w:rPr>
        <w:t>common sense</w:t>
      </w:r>
      <w:r w:rsidRPr="00DF674E">
        <w:rPr>
          <w:rStyle w:val="StyleUnderline"/>
          <w:rFonts w:asciiTheme="minorHAnsi" w:hAnsiTheme="minorHAnsi" w:cstheme="minorHAnsi"/>
        </w:rPr>
        <w:t xml:space="preserve"> that continued economic growth is required</w:t>
      </w:r>
      <w:r w:rsidRPr="00DF674E">
        <w:rPr>
          <w:rFonts w:asciiTheme="minorHAnsi" w:hAnsiTheme="minorHAnsi" w:cstheme="minorHAnsi"/>
          <w:sz w:val="14"/>
        </w:rPr>
        <w:t>.</w:t>
      </w:r>
    </w:p>
    <w:p w14:paraId="20D0AE30" w14:textId="77777777" w:rsidR="0023299F" w:rsidRPr="00DF674E" w:rsidRDefault="0023299F" w:rsidP="0023299F">
      <w:pPr>
        <w:rPr>
          <w:rFonts w:asciiTheme="minorHAnsi" w:hAnsiTheme="minorHAnsi" w:cstheme="minorHAnsi"/>
          <w:sz w:val="14"/>
        </w:rPr>
      </w:pPr>
      <w:r w:rsidRPr="00DF674E">
        <w:rPr>
          <w:rFonts w:asciiTheme="minorHAnsi" w:hAnsiTheme="minorHAnsi" w:cstheme="minorHAnsi"/>
          <w:sz w:val="14"/>
        </w:rPr>
        <w:t xml:space="preserve">It is also noteworthy </w:t>
      </w:r>
      <w:r w:rsidRPr="00DF674E">
        <w:rPr>
          <w:rStyle w:val="StyleUnderline"/>
          <w:rFonts w:asciiTheme="minorHAnsi" w:hAnsiTheme="minorHAnsi" w:cstheme="minorHAnsi"/>
        </w:rPr>
        <w:t xml:space="preserve">that economic and political elites, to a large extent, continue to support the neoliberal project, </w:t>
      </w:r>
      <w:r w:rsidRPr="00DF674E">
        <w:rPr>
          <w:rStyle w:val="Emphasis"/>
          <w:rFonts w:asciiTheme="minorHAnsi" w:hAnsiTheme="minorHAnsi" w:cstheme="minorHAnsi"/>
          <w:highlight w:val="yellow"/>
        </w:rPr>
        <w:t>even in</w:t>
      </w:r>
      <w:r w:rsidRPr="00DF674E">
        <w:rPr>
          <w:rStyle w:val="Emphasis"/>
          <w:rFonts w:asciiTheme="minorHAnsi" w:hAnsiTheme="minorHAnsi" w:cstheme="minorHAnsi"/>
        </w:rPr>
        <w:t xml:space="preserve"> the </w:t>
      </w:r>
      <w:r w:rsidRPr="00DF674E">
        <w:rPr>
          <w:rStyle w:val="Emphasis"/>
          <w:rFonts w:asciiTheme="minorHAnsi" w:hAnsiTheme="minorHAnsi" w:cstheme="minorHAnsi"/>
          <w:highlight w:val="yellow"/>
        </w:rPr>
        <w:t>face of its</w:t>
      </w:r>
      <w:r w:rsidRPr="00DF674E">
        <w:rPr>
          <w:rStyle w:val="Emphasis"/>
          <w:rFonts w:asciiTheme="minorHAnsi" w:hAnsiTheme="minorHAnsi" w:cstheme="minorHAnsi"/>
        </w:rPr>
        <w:t xml:space="preserve"> evident </w:t>
      </w:r>
      <w:r w:rsidRPr="00DF674E">
        <w:rPr>
          <w:rStyle w:val="Emphasis"/>
          <w:rFonts w:asciiTheme="minorHAnsi" w:hAnsiTheme="minorHAnsi" w:cstheme="minorHAnsi"/>
          <w:highlight w:val="yellow"/>
        </w:rPr>
        <w:t>shortcomings</w:t>
      </w:r>
      <w:r w:rsidRPr="00DF674E">
        <w:rPr>
          <w:rFonts w:asciiTheme="minorHAnsi" w:hAnsiTheme="minorHAnsi" w:cstheme="minorHAnsi"/>
          <w:sz w:val="14"/>
        </w:rPr>
        <w:t xml:space="preserve">. </w:t>
      </w:r>
      <w:r w:rsidRPr="00DF674E">
        <w:rPr>
          <w:rStyle w:val="StyleUnderline"/>
          <w:rFonts w:asciiTheme="minorHAnsi" w:hAnsiTheme="minorHAnsi" w:cstheme="minorHAnsi"/>
        </w:rPr>
        <w:t>Indeed, the</w:t>
      </w:r>
      <w:r w:rsidRPr="00DF674E">
        <w:rPr>
          <w:rFonts w:asciiTheme="minorHAnsi" w:hAnsiTheme="minorHAnsi" w:cstheme="minorHAnsi"/>
          <w:sz w:val="14"/>
        </w:rPr>
        <w:t xml:space="preserve"> 20</w:t>
      </w:r>
      <w:r w:rsidRPr="00DF674E">
        <w:rPr>
          <w:rStyle w:val="StyleUnderline"/>
          <w:rFonts w:asciiTheme="minorHAnsi" w:hAnsiTheme="minorHAnsi" w:cstheme="minorHAnsi"/>
          <w:highlight w:val="yellow"/>
        </w:rPr>
        <w:t>08</w:t>
      </w:r>
      <w:r w:rsidRPr="00DF674E">
        <w:rPr>
          <w:rStyle w:val="StyleUnderline"/>
          <w:rFonts w:asciiTheme="minorHAnsi" w:hAnsiTheme="minorHAnsi" w:cstheme="minorHAnsi"/>
        </w:rPr>
        <w:t xml:space="preserve"> financial crisis </w:t>
      </w:r>
      <w:r w:rsidRPr="00DF674E">
        <w:rPr>
          <w:rStyle w:val="Emphasis"/>
          <w:rFonts w:asciiTheme="minorHAnsi" w:hAnsiTheme="minorHAnsi" w:cstheme="minorHAnsi"/>
          <w:highlight w:val="yellow"/>
        </w:rPr>
        <w:t>did not</w:t>
      </w:r>
      <w:r w:rsidRPr="00DF674E">
        <w:rPr>
          <w:rStyle w:val="StyleUnderline"/>
          <w:rFonts w:asciiTheme="minorHAnsi" w:hAnsiTheme="minorHAnsi" w:cstheme="minorHAnsi"/>
          <w:highlight w:val="yellow"/>
        </w:rPr>
        <w:t xml:space="preserve"> result in</w:t>
      </w:r>
      <w:r w:rsidRPr="00DF674E">
        <w:rPr>
          <w:rStyle w:val="StyleUnderline"/>
          <w:rFonts w:asciiTheme="minorHAnsi" w:hAnsiTheme="minorHAnsi" w:cstheme="minorHAnsi"/>
        </w:rPr>
        <w:t xml:space="preserve"> the </w:t>
      </w:r>
      <w:r w:rsidRPr="00DF674E">
        <w:rPr>
          <w:rStyle w:val="StyleUnderline"/>
          <w:rFonts w:asciiTheme="minorHAnsi" w:hAnsiTheme="minorHAnsi" w:cstheme="minorHAnsi"/>
          <w:highlight w:val="yellow"/>
        </w:rPr>
        <w:t>weakening of</w:t>
      </w:r>
      <w:r w:rsidRPr="00DF674E">
        <w:rPr>
          <w:rStyle w:val="StyleUnderline"/>
          <w:rFonts w:asciiTheme="minorHAnsi" w:hAnsiTheme="minorHAnsi" w:cstheme="minorHAnsi"/>
        </w:rPr>
        <w:t xml:space="preserve"> transnational financial </w:t>
      </w:r>
      <w:r w:rsidRPr="00DF674E">
        <w:rPr>
          <w:rStyle w:val="StyleUnderline"/>
          <w:rFonts w:asciiTheme="minorHAnsi" w:hAnsiTheme="minorHAnsi" w:cstheme="minorHAnsi"/>
          <w:highlight w:val="yellow"/>
        </w:rPr>
        <w:t>capital</w:t>
      </w:r>
      <w:r w:rsidRPr="00DF674E">
        <w:rPr>
          <w:rStyle w:val="StyleUnderline"/>
          <w:rFonts w:asciiTheme="minorHAnsi" w:hAnsiTheme="minorHAnsi" w:cstheme="minorHAnsi"/>
        </w:rPr>
        <w:t xml:space="preserve"> that could have paved the way for a paradigm shift</w:t>
      </w:r>
      <w:r w:rsidRPr="00DF674E">
        <w:rPr>
          <w:rFonts w:asciiTheme="minorHAnsi" w:hAnsiTheme="minorHAnsi" w:cstheme="minorHAnsi"/>
          <w:sz w:val="14"/>
        </w:rPr>
        <w:t xml:space="preserve">. </w:t>
      </w:r>
      <w:r w:rsidRPr="00DF674E">
        <w:rPr>
          <w:rStyle w:val="StyleUnderline"/>
          <w:rFonts w:asciiTheme="minorHAnsi" w:hAnsiTheme="minorHAnsi" w:cstheme="minorHAnsi"/>
        </w:rPr>
        <w:t xml:space="preserve">Instead of coming to an end, neoliberal capitalism has arguably entered a </w:t>
      </w:r>
      <w:r w:rsidRPr="00DF674E">
        <w:rPr>
          <w:rStyle w:val="Emphasis"/>
          <w:rFonts w:asciiTheme="minorHAnsi" w:hAnsiTheme="minorHAnsi" w:cstheme="minorHAnsi"/>
        </w:rPr>
        <w:t>more authoritarian phase</w:t>
      </w:r>
      <w:r w:rsidRPr="00DF674E">
        <w:rPr>
          <w:rFonts w:asciiTheme="minorHAnsi" w:hAnsiTheme="minorHAnsi" w:cstheme="minorHAnsi"/>
          <w:sz w:val="14"/>
        </w:rPr>
        <w:t xml:space="preserve"> (Bruff, 2014). </w:t>
      </w:r>
      <w:r w:rsidRPr="00DF674E">
        <w:rPr>
          <w:rStyle w:val="StyleUnderline"/>
          <w:rFonts w:asciiTheme="minorHAnsi" w:hAnsiTheme="minorHAnsi" w:cstheme="minorHAnsi"/>
        </w:rPr>
        <w:t xml:space="preserve">The main reason the power of the </w:t>
      </w:r>
      <w:r w:rsidRPr="00DF674E">
        <w:rPr>
          <w:rStyle w:val="Emphasis"/>
          <w:rFonts w:asciiTheme="minorHAnsi" w:hAnsiTheme="minorHAnsi" w:cstheme="minorHAnsi"/>
        </w:rPr>
        <w:t>pre-crisis coalition remains intact</w:t>
      </w:r>
      <w:r w:rsidRPr="00DF674E">
        <w:rPr>
          <w:rStyle w:val="StyleUnderline"/>
          <w:rFonts w:asciiTheme="minorHAnsi" w:hAnsiTheme="minorHAnsi" w:cstheme="minorHAnsi"/>
        </w:rPr>
        <w:t xml:space="preserve"> is that governments stepped in and saved the dominant fraction by means of massive bailouts</w:t>
      </w:r>
      <w:r w:rsidRPr="00DF674E">
        <w:rPr>
          <w:rFonts w:asciiTheme="minorHAnsi" w:hAnsiTheme="minorHAnsi" w:cstheme="minorHAnsi"/>
          <w:sz w:val="14"/>
        </w:rPr>
        <w:t xml:space="preserve">. </w:t>
      </w:r>
      <w:r w:rsidRPr="00DF674E">
        <w:rPr>
          <w:rStyle w:val="StyleUnderline"/>
          <w:rFonts w:asciiTheme="minorHAnsi" w:hAnsiTheme="minorHAnsi" w:cstheme="minorHAnsi"/>
        </w:rPr>
        <w:t xml:space="preserve">It is a foregone conclusion that this fraction and the wider coalition behind the neoliberal paradigm (transnational industrial capital, the middle classes and segments of organized labour) will consider the degrowth paradigm </w:t>
      </w:r>
      <w:r w:rsidRPr="00DF674E">
        <w:rPr>
          <w:rStyle w:val="Emphasis"/>
          <w:rFonts w:asciiTheme="minorHAnsi" w:hAnsiTheme="minorHAnsi" w:cstheme="minorHAnsi"/>
        </w:rPr>
        <w:t>unattractive</w:t>
      </w:r>
      <w:r w:rsidRPr="00DF674E">
        <w:rPr>
          <w:rStyle w:val="StyleUnderline"/>
          <w:rFonts w:asciiTheme="minorHAnsi" w:hAnsiTheme="minorHAnsi" w:cstheme="minorHAnsi"/>
        </w:rPr>
        <w:t xml:space="preserve"> and that such social forces will </w:t>
      </w:r>
      <w:r w:rsidRPr="00DF674E">
        <w:rPr>
          <w:rStyle w:val="Emphasis"/>
          <w:rFonts w:asciiTheme="minorHAnsi" w:hAnsiTheme="minorHAnsi" w:cstheme="minorHAnsi"/>
        </w:rPr>
        <w:t>vehemently oppose</w:t>
      </w:r>
      <w:r w:rsidRPr="00DF674E">
        <w:rPr>
          <w:rStyle w:val="StyleUnderline"/>
          <w:rFonts w:asciiTheme="minorHAnsi" w:hAnsiTheme="minorHAnsi" w:cstheme="minorHAnsi"/>
        </w:rPr>
        <w:t xml:space="preserve"> the implementation of degrowth policies</w:t>
      </w:r>
      <w:r w:rsidRPr="00DF674E">
        <w:rPr>
          <w:rFonts w:asciiTheme="minorHAnsi" w:hAnsiTheme="minorHAnsi" w:cstheme="minorHAnsi"/>
          <w:sz w:val="14"/>
        </w:rPr>
        <w:t xml:space="preserve"> (see also Rees, 2014: 97).</w:t>
      </w:r>
    </w:p>
    <w:p w14:paraId="00B72B40" w14:textId="77777777" w:rsidR="0023299F" w:rsidRPr="00DF674E" w:rsidRDefault="0023299F" w:rsidP="0023299F">
      <w:pPr>
        <w:rPr>
          <w:rFonts w:asciiTheme="minorHAnsi" w:hAnsiTheme="minorHAnsi" w:cstheme="minorHAnsi"/>
          <w:sz w:val="14"/>
        </w:rPr>
      </w:pPr>
      <w:r w:rsidRPr="00DF674E">
        <w:rPr>
          <w:rFonts w:asciiTheme="minorHAnsi" w:hAnsiTheme="minorHAnsi" w:cstheme="minorHAnsi"/>
          <w:sz w:val="14"/>
        </w:rPr>
        <w:t>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(Restakis, 2010), play a major role in the degrowth vision. Such enterprises are defined by being ‘organisations involved at least to some extent in the market, with a clear social, cultural and/or environmental purpose, rooted in and serving primarily the local community and ideally having a local and/or democratic ownership structure’ (Johanisova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(Wigger and Buch-Hansen, 2013). Overall, social enterprises thus (still) constitute a social force with modest power.</w:t>
      </w:r>
    </w:p>
    <w:p w14:paraId="0E02F87D" w14:textId="77777777" w:rsidR="0023299F" w:rsidRPr="00DF674E" w:rsidRDefault="0023299F" w:rsidP="0023299F">
      <w:pPr>
        <w:rPr>
          <w:rFonts w:asciiTheme="minorHAnsi" w:hAnsiTheme="minorHAnsi" w:cstheme="minorHAnsi"/>
          <w:sz w:val="14"/>
        </w:rPr>
      </w:pPr>
      <w:r w:rsidRPr="00DF674E">
        <w:rPr>
          <w:rFonts w:asciiTheme="minorHAnsi" w:hAnsiTheme="minorHAnsi" w:cstheme="minorHAnsi"/>
          <w:sz w:val="14"/>
        </w:rPr>
        <w:t xml:space="preserve">Ougaard (2016: 467) notes that one of the major dividing lines in the contemporary transnational capitalist class is between capitalists who have a material interest in the carbon-based economy and capitalists who have a material interest in decarbonisation. The latter group, for instance, includes </w:t>
      </w:r>
      <w:r w:rsidRPr="00DF674E">
        <w:rPr>
          <w:rStyle w:val="StyleUnderline"/>
          <w:rFonts w:asciiTheme="minorHAnsi" w:hAnsiTheme="minorHAnsi" w:cstheme="minorHAnsi"/>
        </w:rPr>
        <w:t>manufacturers of equipment for the production of renewable energy</w:t>
      </w:r>
      <w:r w:rsidRPr="00DF674E">
        <w:rPr>
          <w:rFonts w:asciiTheme="minorHAnsi" w:hAnsiTheme="minorHAnsi" w:cstheme="minorHAnsi"/>
          <w:sz w:val="14"/>
        </w:rPr>
        <w:t xml:space="preserve"> (ibid.: 467). As mentioned above, </w:t>
      </w:r>
      <w:r w:rsidRPr="00DF674E">
        <w:rPr>
          <w:rStyle w:val="StyleUnderline"/>
          <w:rFonts w:asciiTheme="minorHAnsi" w:hAnsiTheme="minorHAnsi" w:cstheme="minorHAnsi"/>
        </w:rPr>
        <w:t>degrowth advocates have singled out renewable energy as one of the sectors that needs to grow in the future</w:t>
      </w:r>
      <w:r w:rsidRPr="00DF674E">
        <w:rPr>
          <w:rFonts w:asciiTheme="minorHAnsi" w:hAnsiTheme="minorHAnsi" w:cstheme="minorHAnsi"/>
          <w:sz w:val="14"/>
        </w:rPr>
        <w:t xml:space="preserve">. As such, it seems likely that the owners of national and transnational companies operating in this sector would be more positively inclined towards the degrowth project than would capitalists with a stake in the carbon-based economy. Still, </w:t>
      </w:r>
      <w:r w:rsidRPr="00DF674E">
        <w:rPr>
          <w:rStyle w:val="StyleUnderline"/>
          <w:rFonts w:asciiTheme="minorHAnsi" w:hAnsiTheme="minorHAnsi" w:cstheme="minorHAnsi"/>
        </w:rPr>
        <w:t>the prospect of the “green sector” emerging as a driving force behind degrowth currently appears meagre</w:t>
      </w:r>
      <w:r w:rsidRPr="00DF674E">
        <w:rPr>
          <w:rFonts w:asciiTheme="minorHAnsi" w:hAnsiTheme="minorHAnsi" w:cstheme="minorHAnsi"/>
          <w:sz w:val="14"/>
        </w:rPr>
        <w:t xml:space="preserve">. </w:t>
      </w:r>
      <w:r w:rsidRPr="00DF674E">
        <w:rPr>
          <w:rStyle w:val="StyleUnderline"/>
          <w:rFonts w:asciiTheme="minorHAnsi" w:hAnsiTheme="minorHAnsi" w:cstheme="minorHAnsi"/>
        </w:rPr>
        <w:t>Being under the control of transnational capital</w:t>
      </w:r>
      <w:r w:rsidRPr="00DF674E">
        <w:rPr>
          <w:rFonts w:asciiTheme="minorHAnsi" w:hAnsiTheme="minorHAnsi" w:cstheme="minorHAnsi"/>
          <w:sz w:val="14"/>
        </w:rPr>
        <w:t xml:space="preserve"> (Harris, 2010), such </w:t>
      </w:r>
      <w:r w:rsidRPr="00DF674E">
        <w:rPr>
          <w:rStyle w:val="StyleUnderline"/>
          <w:rFonts w:asciiTheme="minorHAnsi" w:hAnsiTheme="minorHAnsi" w:cstheme="minorHAnsi"/>
        </w:rPr>
        <w:t>companies generally embrace the “green growth” discourse, which ‘is deeply embedded in neoliberal capitalism’ and indeed serves to adjust this form of capitalism ‘to crises arising from contradictions within itself’</w:t>
      </w:r>
      <w:r w:rsidRPr="00DF674E">
        <w:rPr>
          <w:rFonts w:asciiTheme="minorHAnsi" w:hAnsiTheme="minorHAnsi" w:cstheme="minorHAnsi"/>
          <w:sz w:val="14"/>
        </w:rPr>
        <w:t xml:space="preserve"> (Wanner, 2015: 23).</w:t>
      </w:r>
    </w:p>
    <w:p w14:paraId="23039CC5" w14:textId="77777777" w:rsidR="0023299F" w:rsidRPr="00DF674E" w:rsidRDefault="0023299F" w:rsidP="0023299F">
      <w:pPr>
        <w:rPr>
          <w:rFonts w:asciiTheme="minorHAnsi" w:hAnsiTheme="minorHAnsi" w:cstheme="minorHAnsi"/>
          <w:sz w:val="14"/>
        </w:rPr>
      </w:pPr>
      <w:r w:rsidRPr="00DF674E">
        <w:rPr>
          <w:rFonts w:asciiTheme="minorHAnsi" w:hAnsiTheme="minorHAnsi" w:cstheme="minorHAnsi"/>
          <w:sz w:val="14"/>
        </w:rPr>
        <w:t xml:space="preserve">In addition to </w:t>
      </w:r>
      <w:r w:rsidRPr="00DF674E">
        <w:rPr>
          <w:rStyle w:val="StyleUnderline"/>
          <w:rFonts w:asciiTheme="minorHAnsi" w:hAnsiTheme="minorHAnsi" w:cstheme="minorHAnsi"/>
        </w:rPr>
        <w:t>support from the social forces engendered by the production process, a political project ‘also needs the political ability to mobilize majorities in parliamentary democracies, and a sufficient measure of at least passive consent’</w:t>
      </w:r>
      <w:r w:rsidRPr="00DF674E">
        <w:rPr>
          <w:rFonts w:asciiTheme="minorHAnsi" w:hAnsiTheme="minorHAnsi" w:cstheme="minorHAnsi"/>
          <w:sz w:val="14"/>
        </w:rPr>
        <w:t xml:space="preserve"> (van Apeldoorn and Overbeek, 2012: 5–6) if it is to become hegemonic. As mentioned, </w:t>
      </w:r>
      <w:r w:rsidRPr="00DF674E">
        <w:rPr>
          <w:rStyle w:val="StyleUnderline"/>
          <w:rFonts w:asciiTheme="minorHAnsi" w:hAnsiTheme="minorHAnsi" w:cstheme="minorHAnsi"/>
        </w:rPr>
        <w:t>degrowth enjoys little support in parliaments, and certainly the pro-growth discourse is hegemonic among parties in government</w:t>
      </w:r>
      <w:r w:rsidRPr="00DF674E">
        <w:rPr>
          <w:rFonts w:asciiTheme="minorHAnsi" w:hAnsiTheme="minorHAnsi" w:cstheme="minorHAnsi"/>
          <w:sz w:val="14"/>
        </w:rPr>
        <w:t xml:space="preserve">.5 </w:t>
      </w:r>
      <w:r w:rsidRPr="00DF674E">
        <w:rPr>
          <w:rStyle w:val="StyleUnderline"/>
          <w:rFonts w:asciiTheme="minorHAnsi" w:hAnsiTheme="minorHAnsi" w:cstheme="minorHAnsi"/>
        </w:rPr>
        <w:t>With capital accumulation being the most important driving force in capitalist societies, political decision-makers are generally eager to create conditions conducive to production and the accumulation of capital</w:t>
      </w:r>
      <w:r w:rsidRPr="00DF674E">
        <w:rPr>
          <w:rFonts w:asciiTheme="minorHAnsi" w:hAnsiTheme="minorHAnsi" w:cstheme="minorHAnsi"/>
          <w:sz w:val="14"/>
        </w:rPr>
        <w:t xml:space="preserve"> (Lindblom, 1977: 172). </w:t>
      </w:r>
      <w:r w:rsidRPr="00DF674E">
        <w:rPr>
          <w:rStyle w:val="StyleUnderline"/>
          <w:rFonts w:asciiTheme="minorHAnsi" w:hAnsiTheme="minorHAnsi" w:cstheme="minorHAnsi"/>
        </w:rPr>
        <w:t>Capitalist states and international organisations are</w:t>
      </w:r>
      <w:r w:rsidRPr="00DF674E">
        <w:rPr>
          <w:rFonts w:asciiTheme="minorHAnsi" w:hAnsiTheme="minorHAnsi" w:cstheme="minorHAnsi"/>
          <w:sz w:val="14"/>
        </w:rPr>
        <w:t xml:space="preserve"> thus </w:t>
      </w:r>
      <w:r w:rsidRPr="00DF674E">
        <w:rPr>
          <w:rStyle w:val="Emphasis"/>
          <w:rFonts w:asciiTheme="minorHAnsi" w:hAnsiTheme="minorHAnsi" w:cstheme="minorHAnsi"/>
        </w:rPr>
        <w:t>“programmed”</w:t>
      </w:r>
      <w:r w:rsidRPr="00DF674E">
        <w:rPr>
          <w:rStyle w:val="StyleUnderline"/>
          <w:rFonts w:asciiTheme="minorHAnsi" w:hAnsiTheme="minorHAnsi" w:cstheme="minorHAnsi"/>
        </w:rPr>
        <w:t xml:space="preserve"> to facilitate capital accumulation, and do as such constitute a strategically selective terrain that works to the disadvantage of the degrowth project</w:t>
      </w:r>
      <w:r w:rsidRPr="00DF674E">
        <w:rPr>
          <w:rFonts w:asciiTheme="minorHAnsi" w:hAnsiTheme="minorHAnsi" w:cstheme="minorHAnsi"/>
          <w:sz w:val="14"/>
        </w:rPr>
        <w:t>.</w:t>
      </w:r>
    </w:p>
    <w:p w14:paraId="5CA1E9E0" w14:textId="77777777" w:rsidR="0023299F" w:rsidRPr="00DF674E" w:rsidRDefault="0023299F" w:rsidP="0023299F">
      <w:pPr>
        <w:rPr>
          <w:rFonts w:asciiTheme="minorHAnsi" w:hAnsiTheme="minorHAnsi" w:cstheme="minorHAnsi"/>
          <w:sz w:val="14"/>
        </w:rPr>
      </w:pPr>
      <w:r w:rsidRPr="00DF674E">
        <w:rPr>
          <w:rStyle w:val="StyleUnderline"/>
          <w:rFonts w:asciiTheme="minorHAnsi" w:hAnsiTheme="minorHAnsi" w:cstheme="minorHAnsi"/>
        </w:rPr>
        <w:t>The main advocates of the degrowth project are grassroots</w:t>
      </w:r>
      <w:r w:rsidRPr="00DF674E">
        <w:rPr>
          <w:rFonts w:asciiTheme="minorHAnsi" w:hAnsiTheme="minorHAnsi" w:cstheme="minorHAnsi"/>
          <w:sz w:val="14"/>
        </w:rPr>
        <w:t xml:space="preserve">, small fractions of left-wing parties and labour unions as well as academics and other citizens who are concerned about social injustice and the environmentally unsustainable nature of societies in the rich parts of the world. The project is thus ideationally driven in the sense that support for it is not so much rooted in the material circumstances or short-term self-interests of specific groups or classes as it is rooted in the conviction that degrowth is necessary if current and future generations across the globe are to be able to lead a good life. While there is no shortage of enthusiasts and creative ideas in the degrowth movement, </w:t>
      </w:r>
      <w:r w:rsidRPr="00DF674E">
        <w:rPr>
          <w:rStyle w:val="StyleUnderline"/>
          <w:rFonts w:asciiTheme="minorHAnsi" w:hAnsiTheme="minorHAnsi" w:cstheme="minorHAnsi"/>
        </w:rPr>
        <w:t>it has only modest resources compared to other political projects</w:t>
      </w:r>
      <w:r w:rsidRPr="00DF674E">
        <w:rPr>
          <w:rFonts w:asciiTheme="minorHAnsi" w:hAnsiTheme="minorHAnsi" w:cstheme="minorHAnsi"/>
          <w:sz w:val="14"/>
        </w:rPr>
        <w:t xml:space="preserve">. </w:t>
      </w:r>
      <w:r w:rsidRPr="00DF674E">
        <w:rPr>
          <w:rStyle w:val="StyleUnderline"/>
          <w:rFonts w:asciiTheme="minorHAnsi" w:hAnsiTheme="minorHAnsi" w:cstheme="minorHAnsi"/>
        </w:rPr>
        <w:t xml:space="preserve">To put it bluntly, the </w:t>
      </w:r>
      <w:r w:rsidRPr="00DF674E">
        <w:rPr>
          <w:rStyle w:val="StyleUnderline"/>
          <w:rFonts w:asciiTheme="minorHAnsi" w:hAnsiTheme="minorHAnsi" w:cstheme="minorHAnsi"/>
          <w:highlight w:val="yellow"/>
        </w:rPr>
        <w:t xml:space="preserve">advocates of degrowth </w:t>
      </w:r>
      <w:r w:rsidRPr="00DF674E">
        <w:rPr>
          <w:rStyle w:val="Emphasis"/>
          <w:rFonts w:asciiTheme="minorHAnsi" w:hAnsiTheme="minorHAnsi" w:cstheme="minorHAnsi"/>
          <w:highlight w:val="yellow"/>
        </w:rPr>
        <w:t>do not possess instruments</w:t>
      </w:r>
      <w:r w:rsidRPr="00DF674E">
        <w:rPr>
          <w:rStyle w:val="StyleUnderline"/>
          <w:rFonts w:asciiTheme="minorHAnsi" w:hAnsiTheme="minorHAnsi" w:cstheme="minorHAnsi"/>
        </w:rPr>
        <w:t xml:space="preserve"> that enable them </w:t>
      </w:r>
      <w:r w:rsidRPr="00DF674E">
        <w:rPr>
          <w:rStyle w:val="StyleUnderline"/>
          <w:rFonts w:asciiTheme="minorHAnsi" w:hAnsiTheme="minorHAnsi" w:cstheme="minorHAnsi"/>
          <w:highlight w:val="yellow"/>
        </w:rPr>
        <w:t>to force</w:t>
      </w:r>
      <w:r w:rsidRPr="00DF674E">
        <w:rPr>
          <w:rStyle w:val="StyleUnderline"/>
          <w:rFonts w:asciiTheme="minorHAnsi" w:hAnsiTheme="minorHAnsi" w:cstheme="minorHAnsi"/>
        </w:rPr>
        <w:t xml:space="preserve"> political </w:t>
      </w:r>
      <w:r w:rsidRPr="00DF674E">
        <w:rPr>
          <w:rStyle w:val="StyleUnderline"/>
          <w:rFonts w:asciiTheme="minorHAnsi" w:hAnsiTheme="minorHAnsi" w:cstheme="minorHAnsi"/>
          <w:highlight w:val="yellow"/>
        </w:rPr>
        <w:t>decision-makers to listen to</w:t>
      </w:r>
      <w:r w:rsidRPr="00DF674E">
        <w:rPr>
          <w:rStyle w:val="StyleUnderline"/>
          <w:rFonts w:asciiTheme="minorHAnsi" w:hAnsiTheme="minorHAnsi" w:cstheme="minorHAnsi"/>
        </w:rPr>
        <w:t xml:space="preserve"> – let alone comply with – their views</w:t>
      </w:r>
      <w:r w:rsidRPr="00DF674E">
        <w:rPr>
          <w:rFonts w:asciiTheme="minorHAnsi" w:hAnsiTheme="minorHAnsi" w:cstheme="minorHAnsi"/>
          <w:sz w:val="14"/>
        </w:rPr>
        <w:t xml:space="preserve">. As such, </w:t>
      </w:r>
      <w:r w:rsidRPr="00DF674E">
        <w:rPr>
          <w:rStyle w:val="StyleUnderline"/>
          <w:rFonts w:asciiTheme="minorHAnsi" w:hAnsiTheme="minorHAnsi" w:cstheme="minorHAnsi"/>
        </w:rPr>
        <w:t>they are in a weaker position than the labour union movement was in its heyday, and they are in a far weaker position than the owners and managers of large corporations are today</w:t>
      </w:r>
      <w:r w:rsidRPr="00DF674E">
        <w:rPr>
          <w:rFonts w:asciiTheme="minorHAnsi" w:hAnsiTheme="minorHAnsi" w:cstheme="minorHAnsi"/>
          <w:sz w:val="14"/>
        </w:rPr>
        <w:t xml:space="preserve"> (on the structural power of transnational corporations, see Gill and Law, 1989).</w:t>
      </w:r>
    </w:p>
    <w:p w14:paraId="4A961053" w14:textId="77777777" w:rsidR="0023299F" w:rsidRPr="00DF674E" w:rsidRDefault="0023299F" w:rsidP="0023299F">
      <w:pPr>
        <w:rPr>
          <w:rFonts w:asciiTheme="minorHAnsi" w:hAnsiTheme="minorHAnsi" w:cstheme="minorHAnsi"/>
          <w:sz w:val="14"/>
        </w:rPr>
      </w:pPr>
      <w:r w:rsidRPr="00DF674E">
        <w:rPr>
          <w:rFonts w:asciiTheme="minorHAnsi" w:hAnsiTheme="minorHAnsi" w:cstheme="minorHAnsi"/>
          <w:sz w:val="14"/>
        </w:rPr>
        <w:t>6. Consent</w:t>
      </w:r>
    </w:p>
    <w:p w14:paraId="79FD2F7E" w14:textId="77777777" w:rsidR="0023299F" w:rsidRPr="00DF674E" w:rsidRDefault="0023299F" w:rsidP="0023299F">
      <w:pPr>
        <w:rPr>
          <w:rFonts w:asciiTheme="minorHAnsi" w:hAnsiTheme="minorHAnsi" w:cstheme="minorHAnsi"/>
          <w:sz w:val="14"/>
        </w:rPr>
      </w:pPr>
      <w:r w:rsidRPr="00DF674E">
        <w:rPr>
          <w:rFonts w:asciiTheme="minorHAnsi" w:hAnsiTheme="minorHAnsi" w:cstheme="minorHAnsi"/>
          <w:sz w:val="14"/>
        </w:rPr>
        <w:t xml:space="preserve">It is also safe to say that </w:t>
      </w:r>
      <w:r w:rsidRPr="00DF674E">
        <w:rPr>
          <w:rStyle w:val="StyleUnderline"/>
          <w:rFonts w:asciiTheme="minorHAnsi" w:hAnsiTheme="minorHAnsi" w:cstheme="minorHAnsi"/>
        </w:rPr>
        <w:t>degrowth enjoys no “passive consent” from the majority of the population</w:t>
      </w:r>
      <w:r w:rsidRPr="00DF674E">
        <w:rPr>
          <w:rFonts w:asciiTheme="minorHAnsi" w:hAnsiTheme="minorHAnsi" w:cstheme="minorHAnsi"/>
          <w:sz w:val="14"/>
        </w:rPr>
        <w:t xml:space="preserve">. For the time being, </w:t>
      </w:r>
      <w:r w:rsidRPr="00DF674E">
        <w:rPr>
          <w:rStyle w:val="StyleUnderline"/>
          <w:rFonts w:asciiTheme="minorHAnsi" w:hAnsiTheme="minorHAnsi" w:cstheme="minorHAnsi"/>
        </w:rPr>
        <w:t xml:space="preserve">degrowth remains </w:t>
      </w:r>
      <w:r w:rsidRPr="00DF674E">
        <w:rPr>
          <w:rStyle w:val="Emphasis"/>
          <w:rFonts w:asciiTheme="minorHAnsi" w:hAnsiTheme="minorHAnsi" w:cstheme="minorHAnsi"/>
        </w:rPr>
        <w:t>unknown</w:t>
      </w:r>
      <w:r w:rsidRPr="00DF674E">
        <w:rPr>
          <w:rStyle w:val="StyleUnderline"/>
          <w:rFonts w:asciiTheme="minorHAnsi" w:hAnsiTheme="minorHAnsi" w:cstheme="minorHAnsi"/>
        </w:rPr>
        <w:t xml:space="preserve"> to most people</w:t>
      </w:r>
      <w:r w:rsidRPr="00DF674E">
        <w:rPr>
          <w:rFonts w:asciiTheme="minorHAnsi" w:hAnsiTheme="minorHAnsi" w:cstheme="minorHAnsi"/>
          <w:sz w:val="14"/>
        </w:rPr>
        <w:t xml:space="preserve">. </w:t>
      </w:r>
      <w:r w:rsidRPr="00DF674E">
        <w:rPr>
          <w:rStyle w:val="StyleUnderline"/>
          <w:rFonts w:asciiTheme="minorHAnsi" w:hAnsiTheme="minorHAnsi" w:cstheme="minorHAnsi"/>
        </w:rPr>
        <w:t xml:space="preserve">Yet, if it were to become generally known, </w:t>
      </w:r>
      <w:r w:rsidRPr="00DF674E">
        <w:rPr>
          <w:rStyle w:val="StyleUnderline"/>
          <w:rFonts w:asciiTheme="minorHAnsi" w:hAnsiTheme="minorHAnsi" w:cstheme="minorHAnsi"/>
          <w:highlight w:val="yellow"/>
        </w:rPr>
        <w:t>most</w:t>
      </w:r>
      <w:r w:rsidRPr="00DF674E">
        <w:rPr>
          <w:rStyle w:val="StyleUnderline"/>
          <w:rFonts w:asciiTheme="minorHAnsi" w:hAnsiTheme="minorHAnsi" w:cstheme="minorHAnsi"/>
        </w:rPr>
        <w:t xml:space="preserve"> people </w:t>
      </w:r>
      <w:r w:rsidRPr="00DF674E">
        <w:rPr>
          <w:rStyle w:val="StyleUnderline"/>
          <w:rFonts w:asciiTheme="minorHAnsi" w:hAnsiTheme="minorHAnsi" w:cstheme="minorHAnsi"/>
          <w:highlight w:val="yellow"/>
        </w:rPr>
        <w:t>would</w:t>
      </w:r>
      <w:r w:rsidRPr="00DF674E">
        <w:rPr>
          <w:rStyle w:val="StyleUnderline"/>
          <w:rFonts w:asciiTheme="minorHAnsi" w:hAnsiTheme="minorHAnsi" w:cstheme="minorHAnsi"/>
        </w:rPr>
        <w:t xml:space="preserve"> probably </w:t>
      </w:r>
      <w:r w:rsidRPr="00DF674E">
        <w:rPr>
          <w:rStyle w:val="Emphasis"/>
          <w:rFonts w:asciiTheme="minorHAnsi" w:hAnsiTheme="minorHAnsi" w:cstheme="minorHAnsi"/>
          <w:highlight w:val="yellow"/>
        </w:rPr>
        <w:t>not</w:t>
      </w:r>
      <w:r w:rsidRPr="00DF674E">
        <w:rPr>
          <w:rStyle w:val="StyleUnderline"/>
          <w:rFonts w:asciiTheme="minorHAnsi" w:hAnsiTheme="minorHAnsi" w:cstheme="minorHAnsi"/>
          <w:highlight w:val="yellow"/>
        </w:rPr>
        <w:t xml:space="preserve"> find the vision</w:t>
      </w:r>
      <w:r w:rsidRPr="00DF674E">
        <w:rPr>
          <w:rStyle w:val="StyleUnderline"/>
          <w:rFonts w:asciiTheme="minorHAnsi" w:hAnsiTheme="minorHAnsi" w:cstheme="minorHAnsi"/>
        </w:rPr>
        <w:t xml:space="preserve"> of a smaller economic system </w:t>
      </w:r>
      <w:r w:rsidRPr="00DF674E">
        <w:rPr>
          <w:rStyle w:val="StyleUnderline"/>
          <w:rFonts w:asciiTheme="minorHAnsi" w:hAnsiTheme="minorHAnsi" w:cstheme="minorHAnsi"/>
          <w:highlight w:val="yellow"/>
        </w:rPr>
        <w:t>appealing</w:t>
      </w:r>
      <w:r w:rsidRPr="00DF674E">
        <w:rPr>
          <w:rFonts w:asciiTheme="minorHAnsi" w:hAnsiTheme="minorHAnsi" w:cstheme="minorHAnsi"/>
          <w:sz w:val="14"/>
        </w:rPr>
        <w:t xml:space="preserve">. </w:t>
      </w:r>
      <w:r w:rsidRPr="00DF674E">
        <w:rPr>
          <w:rStyle w:val="StyleUnderline"/>
          <w:rFonts w:asciiTheme="minorHAnsi" w:hAnsiTheme="minorHAnsi" w:cstheme="minorHAnsi"/>
        </w:rPr>
        <w:t xml:space="preserve">This is not just a matter of degrowth being </w:t>
      </w:r>
      <w:r w:rsidRPr="00DF674E">
        <w:rPr>
          <w:rStyle w:val="StyleUnderline"/>
          <w:rFonts w:asciiTheme="minorHAnsi" w:hAnsiTheme="minorHAnsi" w:cstheme="minorHAnsi"/>
          <w:highlight w:val="yellow"/>
        </w:rPr>
        <w:t xml:space="preserve">‘a </w:t>
      </w:r>
      <w:r w:rsidRPr="00DF674E">
        <w:rPr>
          <w:rStyle w:val="Emphasis"/>
          <w:rFonts w:asciiTheme="minorHAnsi" w:hAnsiTheme="minorHAnsi" w:cstheme="minorHAnsi"/>
          <w:highlight w:val="yellow"/>
        </w:rPr>
        <w:t>missile word</w:t>
      </w:r>
      <w:r w:rsidRPr="00DF674E">
        <w:rPr>
          <w:rStyle w:val="StyleUnderline"/>
          <w:rFonts w:asciiTheme="minorHAnsi" w:hAnsiTheme="minorHAnsi" w:cstheme="minorHAnsi"/>
          <w:highlight w:val="yellow"/>
        </w:rPr>
        <w:t xml:space="preserve"> that</w:t>
      </w:r>
      <w:r w:rsidRPr="00DF674E">
        <w:rPr>
          <w:rStyle w:val="StyleUnderline"/>
          <w:rFonts w:asciiTheme="minorHAnsi" w:hAnsiTheme="minorHAnsi" w:cstheme="minorHAnsi"/>
        </w:rPr>
        <w:t xml:space="preserve"> backfires’ because it </w:t>
      </w:r>
      <w:r w:rsidRPr="00DF674E">
        <w:rPr>
          <w:rStyle w:val="Emphasis"/>
          <w:rFonts w:asciiTheme="minorHAnsi" w:hAnsiTheme="minorHAnsi" w:cstheme="minorHAnsi"/>
          <w:highlight w:val="yellow"/>
        </w:rPr>
        <w:t>triggers negative feelings</w:t>
      </w:r>
      <w:r w:rsidRPr="00DF674E">
        <w:rPr>
          <w:rStyle w:val="StyleUnderline"/>
          <w:rFonts w:asciiTheme="minorHAnsi" w:hAnsiTheme="minorHAnsi" w:cstheme="minorHAnsi"/>
        </w:rPr>
        <w:t xml:space="preserve"> in people when they first hear it</w:t>
      </w:r>
      <w:r w:rsidRPr="00DF674E">
        <w:rPr>
          <w:rFonts w:asciiTheme="minorHAnsi" w:hAnsiTheme="minorHAnsi" w:cstheme="minorHAnsi"/>
          <w:sz w:val="14"/>
        </w:rPr>
        <w:t xml:space="preserve"> (Drews and Antal, 2016). </w:t>
      </w:r>
      <w:r w:rsidRPr="00DF674E">
        <w:rPr>
          <w:rStyle w:val="StyleUnderline"/>
          <w:rFonts w:asciiTheme="minorHAnsi" w:hAnsiTheme="minorHAnsi" w:cstheme="minorHAnsi"/>
        </w:rPr>
        <w:t>It is also a matter of the actual content of the degrowth project</w:t>
      </w:r>
      <w:r w:rsidRPr="00DF674E">
        <w:rPr>
          <w:rFonts w:asciiTheme="minorHAnsi" w:hAnsiTheme="minorHAnsi" w:cstheme="minorHAnsi"/>
          <w:sz w:val="14"/>
        </w:rPr>
        <w:t>.</w:t>
      </w:r>
    </w:p>
    <w:p w14:paraId="0113F1D5" w14:textId="77777777" w:rsidR="0023299F" w:rsidRPr="00DF674E" w:rsidRDefault="0023299F" w:rsidP="0023299F">
      <w:pPr>
        <w:rPr>
          <w:rFonts w:asciiTheme="minorHAnsi" w:hAnsiTheme="minorHAnsi" w:cstheme="minorHAnsi"/>
          <w:sz w:val="14"/>
        </w:rPr>
      </w:pPr>
      <w:r w:rsidRPr="00DF674E">
        <w:rPr>
          <w:rFonts w:asciiTheme="minorHAnsi" w:hAnsiTheme="minorHAnsi" w:cstheme="minorHAnsi"/>
          <w:sz w:val="14"/>
        </w:rPr>
        <w:t xml:space="preserve">Two issues in particular should be mentioned in this context. First, for many, the anti-capitalist sentiments embodied in the degrowth project will inevitably be a difficult pill to swallow. Today, </w:t>
      </w:r>
      <w:r w:rsidRPr="00DF674E">
        <w:rPr>
          <w:rStyle w:val="StyleUnderline"/>
          <w:rFonts w:asciiTheme="minorHAnsi" w:hAnsiTheme="minorHAnsi" w:cstheme="minorHAnsi"/>
        </w:rPr>
        <w:t>the vast majority of people find it almost impossible to conceive of a world without capitalism</w:t>
      </w:r>
      <w:r w:rsidRPr="00DF674E">
        <w:rPr>
          <w:rFonts w:asciiTheme="minorHAnsi" w:hAnsiTheme="minorHAnsi" w:cstheme="minorHAnsi"/>
          <w:sz w:val="14"/>
        </w:rPr>
        <w:t xml:space="preserve">. </w:t>
      </w:r>
      <w:r w:rsidRPr="00DF674E">
        <w:rPr>
          <w:rStyle w:val="StyleUnderline"/>
          <w:rFonts w:asciiTheme="minorHAnsi" w:hAnsiTheme="minorHAnsi" w:cstheme="minorHAnsi"/>
        </w:rPr>
        <w:t>There is a ‘widespread sense that not only is capitalism the only viable political and economic system, but also that it is now impossible to even imagine a coherent alternative to it’</w:t>
      </w:r>
      <w:r w:rsidRPr="00DF674E">
        <w:rPr>
          <w:rFonts w:asciiTheme="minorHAnsi" w:hAnsiTheme="minorHAnsi" w:cstheme="minorHAnsi"/>
          <w:sz w:val="14"/>
        </w:rPr>
        <w:t xml:space="preserve"> (Fisher, 2009: 2). As Jameson (2003) famously observed, </w:t>
      </w:r>
      <w:r w:rsidRPr="00DF674E">
        <w:rPr>
          <w:rStyle w:val="StyleUnderline"/>
          <w:rFonts w:asciiTheme="minorHAnsi" w:hAnsiTheme="minorHAnsi" w:cstheme="minorHAnsi"/>
          <w:highlight w:val="yellow"/>
        </w:rPr>
        <w:t>it is</w:t>
      </w:r>
      <w:r w:rsidRPr="00DF674E">
        <w:rPr>
          <w:rStyle w:val="StyleUnderline"/>
          <w:rFonts w:asciiTheme="minorHAnsi" w:hAnsiTheme="minorHAnsi" w:cstheme="minorHAnsi"/>
        </w:rPr>
        <w:t xml:space="preserve">, in a sense, </w:t>
      </w:r>
      <w:r w:rsidRPr="00DF674E">
        <w:rPr>
          <w:rStyle w:val="Emphasis"/>
          <w:rFonts w:asciiTheme="minorHAnsi" w:hAnsiTheme="minorHAnsi" w:cstheme="minorHAnsi"/>
          <w:highlight w:val="yellow"/>
        </w:rPr>
        <w:t>easier to imagine the end of the world</w:t>
      </w:r>
      <w:r w:rsidRPr="00DF674E">
        <w:rPr>
          <w:rStyle w:val="StyleUnderline"/>
          <w:rFonts w:asciiTheme="minorHAnsi" w:hAnsiTheme="minorHAnsi" w:cstheme="minorHAnsi"/>
          <w:highlight w:val="yellow"/>
        </w:rPr>
        <w:t xml:space="preserve"> than</w:t>
      </w:r>
      <w:r w:rsidRPr="00DF674E">
        <w:rPr>
          <w:rStyle w:val="StyleUnderline"/>
          <w:rFonts w:asciiTheme="minorHAnsi" w:hAnsiTheme="minorHAnsi" w:cstheme="minorHAnsi"/>
        </w:rPr>
        <w:t xml:space="preserve"> it is to imagine the end </w:t>
      </w:r>
      <w:r w:rsidRPr="00DF674E">
        <w:rPr>
          <w:rStyle w:val="StyleUnderline"/>
          <w:rFonts w:asciiTheme="minorHAnsi" w:hAnsiTheme="minorHAnsi" w:cstheme="minorHAnsi"/>
          <w:highlight w:val="yellow"/>
        </w:rPr>
        <w:t>of capitalism</w:t>
      </w:r>
      <w:r w:rsidRPr="00DF674E">
        <w:rPr>
          <w:rFonts w:asciiTheme="minorHAnsi" w:hAnsiTheme="minorHAnsi" w:cstheme="minorHAnsi"/>
          <w:sz w:val="14"/>
        </w:rPr>
        <w:t xml:space="preserve">. However, </w:t>
      </w:r>
      <w:r w:rsidRPr="00DF674E">
        <w:rPr>
          <w:rStyle w:val="StyleUnderline"/>
          <w:rFonts w:asciiTheme="minorHAnsi" w:hAnsiTheme="minorHAnsi" w:cstheme="minorHAnsi"/>
        </w:rPr>
        <w:t>not only is degrowth – like other anti-capitalist projects – up against the challenge that most people consider capitalism the only system that can function; it is also up against the additional challenge that it speaks against economic growth in a world where the desirability of growth is considered common sense</w:t>
      </w:r>
      <w:r w:rsidRPr="00DF674E">
        <w:rPr>
          <w:rFonts w:asciiTheme="minorHAnsi" w:hAnsiTheme="minorHAnsi" w:cstheme="minorHAnsi"/>
          <w:sz w:val="14"/>
        </w:rPr>
        <w:t>.</w:t>
      </w:r>
    </w:p>
    <w:p w14:paraId="753131FF" w14:textId="77777777" w:rsidR="0023299F" w:rsidRPr="00DF674E" w:rsidRDefault="0023299F" w:rsidP="0023299F">
      <w:pPr>
        <w:rPr>
          <w:rFonts w:asciiTheme="minorHAnsi" w:hAnsiTheme="minorHAnsi" w:cstheme="minorHAnsi"/>
          <w:sz w:val="14"/>
        </w:rPr>
      </w:pPr>
      <w:r w:rsidRPr="00DF674E">
        <w:rPr>
          <w:rFonts w:asciiTheme="minorHAnsi" w:hAnsiTheme="minorHAnsi" w:cstheme="minorHAnsi"/>
          <w:sz w:val="14"/>
        </w:rPr>
        <w:t xml:space="preserve">Second, </w:t>
      </w:r>
      <w:r w:rsidRPr="00DF674E">
        <w:rPr>
          <w:rStyle w:val="StyleUnderline"/>
          <w:rFonts w:asciiTheme="minorHAnsi" w:hAnsiTheme="minorHAnsi" w:cstheme="minorHAnsi"/>
          <w:highlight w:val="yellow"/>
        </w:rPr>
        <w:t xml:space="preserve">degrowth is </w:t>
      </w:r>
      <w:r w:rsidRPr="00DF674E">
        <w:rPr>
          <w:rStyle w:val="Emphasis"/>
          <w:rFonts w:asciiTheme="minorHAnsi" w:hAnsiTheme="minorHAnsi" w:cstheme="minorHAnsi"/>
          <w:highlight w:val="yellow"/>
        </w:rPr>
        <w:t>incompatible</w:t>
      </w:r>
      <w:r w:rsidRPr="00DF674E">
        <w:rPr>
          <w:rStyle w:val="StyleUnderline"/>
          <w:rFonts w:asciiTheme="minorHAnsi" w:hAnsiTheme="minorHAnsi" w:cstheme="minorHAnsi"/>
          <w:highlight w:val="yellow"/>
        </w:rPr>
        <w:t xml:space="preserve"> with</w:t>
      </w:r>
      <w:r w:rsidRPr="00DF674E">
        <w:rPr>
          <w:rStyle w:val="StyleUnderline"/>
          <w:rFonts w:asciiTheme="minorHAnsi" w:hAnsiTheme="minorHAnsi" w:cstheme="minorHAnsi"/>
        </w:rPr>
        <w:t xml:space="preserve"> the </w:t>
      </w:r>
      <w:r w:rsidRPr="00DF674E">
        <w:rPr>
          <w:rStyle w:val="StyleUnderline"/>
          <w:rFonts w:asciiTheme="minorHAnsi" w:hAnsiTheme="minorHAnsi" w:cstheme="minorHAnsi"/>
          <w:highlight w:val="yellow"/>
        </w:rPr>
        <w:t>lifestyles</w:t>
      </w:r>
      <w:r w:rsidRPr="00DF674E">
        <w:rPr>
          <w:rStyle w:val="StyleUnderline"/>
          <w:rFonts w:asciiTheme="minorHAnsi" w:hAnsiTheme="minorHAnsi" w:cstheme="minorHAnsi"/>
        </w:rPr>
        <w:t xml:space="preserve"> to which </w:t>
      </w:r>
      <w:r w:rsidRPr="00DF674E">
        <w:rPr>
          <w:rStyle w:val="StyleUnderline"/>
          <w:rFonts w:asciiTheme="minorHAnsi" w:hAnsiTheme="minorHAnsi" w:cstheme="minorHAnsi"/>
          <w:highlight w:val="yellow"/>
        </w:rPr>
        <w:t>many</w:t>
      </w:r>
      <w:r w:rsidRPr="00DF674E">
        <w:rPr>
          <w:rStyle w:val="StyleUnderline"/>
          <w:rFonts w:asciiTheme="minorHAnsi" w:hAnsiTheme="minorHAnsi" w:cstheme="minorHAnsi"/>
        </w:rPr>
        <w:t xml:space="preserve"> of us who live in rich countries have become accustomed</w:t>
      </w:r>
      <w:r w:rsidRPr="00DF674E">
        <w:rPr>
          <w:rFonts w:asciiTheme="minorHAnsi" w:hAnsiTheme="minorHAnsi" w:cstheme="minorHAnsi"/>
          <w:sz w:val="14"/>
        </w:rPr>
        <w:t xml:space="preserve">. </w:t>
      </w:r>
      <w:r w:rsidRPr="00DF674E">
        <w:rPr>
          <w:rStyle w:val="StyleUnderline"/>
          <w:rFonts w:asciiTheme="minorHAnsi" w:hAnsiTheme="minorHAnsi" w:cstheme="minorHAnsi"/>
        </w:rPr>
        <w:t>Economic growth in the Western world is, to no small extent, premised on the existence of consumer societies and an associated consumer culture most of us find it difficult to completely escape</w:t>
      </w:r>
      <w:r w:rsidRPr="00DF674E">
        <w:rPr>
          <w:rFonts w:asciiTheme="minorHAnsi" w:hAnsiTheme="minorHAnsi" w:cstheme="minorHAnsi"/>
          <w:sz w:val="14"/>
        </w:rPr>
        <w:t xml:space="preserve">. In this culture, </w:t>
      </w:r>
      <w:r w:rsidRPr="00DF674E">
        <w:rPr>
          <w:rStyle w:val="StyleUnderline"/>
          <w:rFonts w:asciiTheme="minorHAnsi" w:hAnsiTheme="minorHAnsi" w:cstheme="minorHAnsi"/>
        </w:rPr>
        <w:t>social status, happiness, well-being and identity are linked to consumption</w:t>
      </w:r>
      <w:r w:rsidRPr="00DF674E">
        <w:rPr>
          <w:rFonts w:asciiTheme="minorHAnsi" w:hAnsiTheme="minorHAnsi" w:cstheme="minorHAnsi"/>
          <w:sz w:val="14"/>
        </w:rPr>
        <w:t xml:space="preserve"> (Jackson, 2009). Indeed, it is widely considered a natural right to lead an environmentally unsustainable lifestyle – a lifestyle that includes car ownership, air travel, spacious accommodations, fashionable clothing, an omnivorous diet and all sorts of electronic gadgets. </w:t>
      </w:r>
      <w:r w:rsidRPr="00DF674E">
        <w:rPr>
          <w:rStyle w:val="StyleUnderline"/>
          <w:rFonts w:asciiTheme="minorHAnsi" w:hAnsiTheme="minorHAnsi" w:cstheme="minorHAnsi"/>
        </w:rPr>
        <w:t>This Western norm of consumption has increasingly been exported to other parts of the world, the result being that never before have so many people taken part in consumption patterns that used to be reserved for elites</w:t>
      </w:r>
      <w:r w:rsidRPr="00DF674E">
        <w:rPr>
          <w:rFonts w:asciiTheme="minorHAnsi" w:hAnsiTheme="minorHAnsi" w:cstheme="minorHAnsi"/>
          <w:sz w:val="14"/>
        </w:rPr>
        <w:t xml:space="preserve"> (Koch, 2012). </w:t>
      </w:r>
      <w:r w:rsidRPr="00DF674E">
        <w:rPr>
          <w:rStyle w:val="StyleUnderline"/>
          <w:rFonts w:asciiTheme="minorHAnsi" w:hAnsiTheme="minorHAnsi" w:cstheme="minorHAnsi"/>
        </w:rPr>
        <w:t>If degrowth were to be institutionalised, many citizens in the rich countries would have to adapt to a materially lower standard of living</w:t>
      </w:r>
      <w:r w:rsidRPr="00DF674E">
        <w:rPr>
          <w:rFonts w:asciiTheme="minorHAnsi" w:hAnsiTheme="minorHAnsi" w:cstheme="minorHAnsi"/>
          <w:sz w:val="14"/>
        </w:rPr>
        <w:t xml:space="preserve">. That is, while the basic needs of the global population can be met in a non-growing economy, not all wants and preferences can be fulfilled (Koch et al., 2017). Undoubtedly, </w:t>
      </w:r>
      <w:r w:rsidRPr="00DF674E">
        <w:rPr>
          <w:rStyle w:val="StyleUnderline"/>
          <w:rFonts w:asciiTheme="minorHAnsi" w:hAnsiTheme="minorHAnsi" w:cstheme="minorHAnsi"/>
          <w:highlight w:val="yellow"/>
        </w:rPr>
        <w:t>many</w:t>
      </w:r>
      <w:r w:rsidRPr="00DF674E">
        <w:rPr>
          <w:rStyle w:val="StyleUnderline"/>
          <w:rFonts w:asciiTheme="minorHAnsi" w:hAnsiTheme="minorHAnsi" w:cstheme="minorHAnsi"/>
        </w:rPr>
        <w:t xml:space="preserve"> people in the rich countries would </w:t>
      </w:r>
      <w:r w:rsidRPr="00DF674E">
        <w:rPr>
          <w:rStyle w:val="StyleUnderline"/>
          <w:rFonts w:asciiTheme="minorHAnsi" w:hAnsiTheme="minorHAnsi" w:cstheme="minorHAnsi"/>
          <w:highlight w:val="yellow"/>
        </w:rPr>
        <w:t>experience</w:t>
      </w:r>
      <w:r w:rsidRPr="00DF674E">
        <w:rPr>
          <w:rStyle w:val="StyleUnderline"/>
          <w:rFonts w:asciiTheme="minorHAnsi" w:hAnsiTheme="minorHAnsi" w:cstheme="minorHAnsi"/>
        </w:rPr>
        <w:t xml:space="preserve"> various </w:t>
      </w:r>
      <w:r w:rsidRPr="00DF674E">
        <w:rPr>
          <w:rStyle w:val="StyleUnderline"/>
          <w:rFonts w:asciiTheme="minorHAnsi" w:hAnsiTheme="minorHAnsi" w:cstheme="minorHAnsi"/>
          <w:highlight w:val="yellow"/>
        </w:rPr>
        <w:t>limitations on</w:t>
      </w:r>
      <w:r w:rsidRPr="00DF674E">
        <w:rPr>
          <w:rStyle w:val="StyleUnderline"/>
          <w:rFonts w:asciiTheme="minorHAnsi" w:hAnsiTheme="minorHAnsi" w:cstheme="minorHAnsi"/>
        </w:rPr>
        <w:t xml:space="preserve"> their </w:t>
      </w:r>
      <w:r w:rsidRPr="00DF674E">
        <w:rPr>
          <w:rStyle w:val="StyleUnderline"/>
          <w:rFonts w:asciiTheme="minorHAnsi" w:hAnsiTheme="minorHAnsi" w:cstheme="minorHAnsi"/>
          <w:highlight w:val="yellow"/>
        </w:rPr>
        <w:t>consumption</w:t>
      </w:r>
      <w:r w:rsidRPr="00DF674E">
        <w:rPr>
          <w:rStyle w:val="StyleUnderline"/>
          <w:rFonts w:asciiTheme="minorHAnsi" w:hAnsiTheme="minorHAnsi" w:cstheme="minorHAnsi"/>
        </w:rPr>
        <w:t xml:space="preserve"> opportunities </w:t>
      </w:r>
      <w:r w:rsidRPr="00DF674E">
        <w:rPr>
          <w:rStyle w:val="StyleUnderline"/>
          <w:rFonts w:asciiTheme="minorHAnsi" w:hAnsiTheme="minorHAnsi" w:cstheme="minorHAnsi"/>
          <w:highlight w:val="yellow"/>
        </w:rPr>
        <w:t>as</w:t>
      </w:r>
      <w:r w:rsidRPr="00DF674E">
        <w:rPr>
          <w:rStyle w:val="StyleUnderline"/>
          <w:rFonts w:asciiTheme="minorHAnsi" w:hAnsiTheme="minorHAnsi" w:cstheme="minorHAnsi"/>
        </w:rPr>
        <w:t xml:space="preserve"> a </w:t>
      </w:r>
      <w:r w:rsidRPr="00DF674E">
        <w:rPr>
          <w:rStyle w:val="Emphasis"/>
          <w:rFonts w:asciiTheme="minorHAnsi" w:hAnsiTheme="minorHAnsi" w:cstheme="minorHAnsi"/>
          <w:highlight w:val="yellow"/>
        </w:rPr>
        <w:t>violent encroachment</w:t>
      </w:r>
      <w:r w:rsidRPr="00DF674E">
        <w:rPr>
          <w:rStyle w:val="StyleUnderline"/>
          <w:rFonts w:asciiTheme="minorHAnsi" w:hAnsiTheme="minorHAnsi" w:cstheme="minorHAnsi"/>
          <w:highlight w:val="yellow"/>
        </w:rPr>
        <w:t xml:space="preserve"> on</w:t>
      </w:r>
      <w:r w:rsidRPr="00DF674E">
        <w:rPr>
          <w:rStyle w:val="StyleUnderline"/>
          <w:rFonts w:asciiTheme="minorHAnsi" w:hAnsiTheme="minorHAnsi" w:cstheme="minorHAnsi"/>
        </w:rPr>
        <w:t xml:space="preserve"> their personal </w:t>
      </w:r>
      <w:r w:rsidRPr="00DF674E">
        <w:rPr>
          <w:rStyle w:val="StyleUnderline"/>
          <w:rFonts w:asciiTheme="minorHAnsi" w:hAnsiTheme="minorHAnsi" w:cstheme="minorHAnsi"/>
          <w:highlight w:val="yellow"/>
        </w:rPr>
        <w:t>freedom</w:t>
      </w:r>
      <w:r w:rsidRPr="00DF674E">
        <w:rPr>
          <w:rFonts w:asciiTheme="minorHAnsi" w:hAnsiTheme="minorHAnsi" w:cstheme="minorHAnsi"/>
          <w:sz w:val="14"/>
        </w:rPr>
        <w:t xml:space="preserve">. Indeed, </w:t>
      </w:r>
      <w:r w:rsidRPr="00DF674E">
        <w:rPr>
          <w:rStyle w:val="StyleUnderline"/>
          <w:rFonts w:asciiTheme="minorHAnsi" w:hAnsiTheme="minorHAnsi" w:cstheme="minorHAnsi"/>
        </w:rPr>
        <w:t>whereas many recognize that contemporary consumer societies are environmentally unsustainable, fewer are prepared to actually change their own lifestyles to reverse/address this</w:t>
      </w:r>
      <w:r w:rsidRPr="00DF674E">
        <w:rPr>
          <w:rFonts w:asciiTheme="minorHAnsi" w:hAnsiTheme="minorHAnsi" w:cstheme="minorHAnsi"/>
          <w:sz w:val="14"/>
        </w:rPr>
        <w:t>.</w:t>
      </w:r>
    </w:p>
    <w:p w14:paraId="7B57F7A0" w14:textId="77777777" w:rsidR="0023299F" w:rsidRPr="00DF674E" w:rsidRDefault="0023299F" w:rsidP="0023299F">
      <w:pPr>
        <w:rPr>
          <w:rFonts w:asciiTheme="minorHAnsi" w:hAnsiTheme="minorHAnsi" w:cstheme="minorHAnsi"/>
          <w:sz w:val="14"/>
        </w:rPr>
      </w:pPr>
      <w:r w:rsidRPr="00DF674E">
        <w:rPr>
          <w:rFonts w:asciiTheme="minorHAnsi" w:hAnsiTheme="minorHAnsi" w:cstheme="minorHAnsi"/>
          <w:sz w:val="14"/>
        </w:rPr>
        <w:t xml:space="preserve">At present, then, the degrowth project is in its “deconstructive phase”, i.e., the phase in which its advocates are able to present a powerful critique of the prevailing neoliberal project and point to alternative solutions to crisis. At this stage, not enough support has been mobilised behind the degrowth project for it to be elevated to the phases of “construction” and “consolidation”. It is conceivable that at some point, enough people will become sufficiently discontent with the existing economic system and push for something radically different. Reasons for doing so could be the failure of the system to satisfy human needs and/or its inability to resolve the multidimensional crisis confronting humanity. Yet, </w:t>
      </w:r>
      <w:r w:rsidRPr="00DF674E">
        <w:rPr>
          <w:rStyle w:val="StyleUnderline"/>
          <w:rFonts w:asciiTheme="minorHAnsi" w:hAnsiTheme="minorHAnsi" w:cstheme="minorHAnsi"/>
        </w:rPr>
        <w:t xml:space="preserve">various </w:t>
      </w:r>
      <w:r w:rsidRPr="00DF674E">
        <w:rPr>
          <w:rStyle w:val="Emphasis"/>
          <w:rFonts w:asciiTheme="minorHAnsi" w:hAnsiTheme="minorHAnsi" w:cstheme="minorHAnsi"/>
        </w:rPr>
        <w:t>material and ideational path-dependencies</w:t>
      </w:r>
      <w:r w:rsidRPr="00DF674E">
        <w:rPr>
          <w:rStyle w:val="StyleUnderline"/>
          <w:rFonts w:asciiTheme="minorHAnsi" w:hAnsiTheme="minorHAnsi" w:cstheme="minorHAnsi"/>
        </w:rPr>
        <w:t xml:space="preserve"> currently stand in the way of such a development, particularly in countries with large middle-classes</w:t>
      </w:r>
      <w:r w:rsidRPr="00DF674E">
        <w:rPr>
          <w:rFonts w:asciiTheme="minorHAnsi" w:hAnsiTheme="minorHAnsi" w:cstheme="minorHAnsi"/>
          <w:sz w:val="14"/>
        </w:rPr>
        <w:t xml:space="preserve">. </w:t>
      </w:r>
      <w:r w:rsidRPr="00DF674E">
        <w:rPr>
          <w:rStyle w:val="StyleUnderline"/>
          <w:rFonts w:asciiTheme="minorHAnsi" w:hAnsiTheme="minorHAnsi" w:cstheme="minorHAnsi"/>
          <w:highlight w:val="yellow"/>
        </w:rPr>
        <w:t>Even if</w:t>
      </w:r>
      <w:r w:rsidRPr="00DF674E">
        <w:rPr>
          <w:rStyle w:val="StyleUnderline"/>
          <w:rFonts w:asciiTheme="minorHAnsi" w:hAnsiTheme="minorHAnsi" w:cstheme="minorHAnsi"/>
        </w:rPr>
        <w:t xml:space="preserve"> it were to happen that </w:t>
      </w:r>
      <w:r w:rsidRPr="00DF674E">
        <w:rPr>
          <w:rStyle w:val="StyleUnderline"/>
          <w:rFonts w:asciiTheme="minorHAnsi" w:hAnsiTheme="minorHAnsi" w:cstheme="minorHAnsi"/>
          <w:highlight w:val="yellow"/>
        </w:rPr>
        <w:t>the majority wanted a break</w:t>
      </w:r>
      <w:r w:rsidRPr="00DF674E">
        <w:rPr>
          <w:rStyle w:val="StyleUnderline"/>
          <w:rFonts w:asciiTheme="minorHAnsi" w:hAnsiTheme="minorHAnsi" w:cstheme="minorHAnsi"/>
        </w:rPr>
        <w:t xml:space="preserve"> with the current system, </w:t>
      </w:r>
      <w:r w:rsidRPr="00DF674E">
        <w:rPr>
          <w:rStyle w:val="StyleUnderline"/>
          <w:rFonts w:asciiTheme="minorHAnsi" w:hAnsiTheme="minorHAnsi" w:cstheme="minorHAnsi"/>
          <w:highlight w:val="yellow"/>
        </w:rPr>
        <w:t xml:space="preserve">it is </w:t>
      </w:r>
      <w:r w:rsidRPr="00DF674E">
        <w:rPr>
          <w:rStyle w:val="Emphasis"/>
          <w:rFonts w:asciiTheme="minorHAnsi" w:hAnsiTheme="minorHAnsi" w:cstheme="minorHAnsi"/>
          <w:highlight w:val="yellow"/>
        </w:rPr>
        <w:t>far from given</w:t>
      </w:r>
      <w:r w:rsidRPr="00DF674E">
        <w:rPr>
          <w:rStyle w:val="StyleUnderline"/>
          <w:rFonts w:asciiTheme="minorHAnsi" w:hAnsiTheme="minorHAnsi" w:cstheme="minorHAnsi"/>
        </w:rPr>
        <w:t xml:space="preserve"> that a system based on the ideas of </w:t>
      </w:r>
      <w:r w:rsidRPr="00DF674E">
        <w:rPr>
          <w:rStyle w:val="StyleUnderline"/>
          <w:rFonts w:asciiTheme="minorHAnsi" w:hAnsiTheme="minorHAnsi" w:cstheme="minorHAnsi"/>
          <w:highlight w:val="yellow"/>
        </w:rPr>
        <w:t>degrowth is what they</w:t>
      </w:r>
      <w:r w:rsidRPr="00DF674E">
        <w:rPr>
          <w:rStyle w:val="StyleUnderline"/>
          <w:rFonts w:asciiTheme="minorHAnsi" w:hAnsiTheme="minorHAnsi" w:cstheme="minorHAnsi"/>
        </w:rPr>
        <w:t xml:space="preserve"> would </w:t>
      </w:r>
      <w:r w:rsidRPr="00DF674E">
        <w:rPr>
          <w:rStyle w:val="StyleUnderline"/>
          <w:rFonts w:asciiTheme="minorHAnsi" w:hAnsiTheme="minorHAnsi" w:cstheme="minorHAnsi"/>
          <w:highlight w:val="yellow"/>
        </w:rPr>
        <w:t>demand</w:t>
      </w:r>
      <w:r w:rsidRPr="00DF674E">
        <w:rPr>
          <w:rFonts w:asciiTheme="minorHAnsi" w:hAnsiTheme="minorHAnsi" w:cstheme="minorHAnsi"/>
          <w:sz w:val="14"/>
        </w:rPr>
        <w:t>.</w:t>
      </w:r>
    </w:p>
    <w:p w14:paraId="78C3A165" w14:textId="77777777" w:rsidR="0023299F" w:rsidRPr="00DF674E" w:rsidRDefault="0023299F" w:rsidP="0023299F"/>
    <w:p w14:paraId="04138BAB" w14:textId="77777777" w:rsidR="0023299F" w:rsidRPr="00C86AFE" w:rsidRDefault="0023299F" w:rsidP="0023299F">
      <w:pPr>
        <w:pStyle w:val="Heading4"/>
        <w:rPr>
          <w:rFonts w:asciiTheme="minorHAnsi" w:hAnsiTheme="minorHAnsi" w:cstheme="minorHAnsi"/>
        </w:rPr>
      </w:pPr>
      <w:r w:rsidRPr="00C86AFE">
        <w:rPr>
          <w:rFonts w:asciiTheme="minorHAnsi" w:hAnsiTheme="minorHAnsi" w:cstheme="minorHAnsi"/>
        </w:rPr>
        <w:t>War turns their structural violence impact, and rolls back the alt</w:t>
      </w:r>
    </w:p>
    <w:p w14:paraId="7CE1C8DA" w14:textId="77777777" w:rsidR="0023299F" w:rsidRPr="00C86AFE" w:rsidRDefault="0023299F" w:rsidP="0023299F">
      <w:pPr>
        <w:rPr>
          <w:rFonts w:asciiTheme="minorHAnsi" w:hAnsiTheme="minorHAnsi" w:cstheme="minorHAnsi"/>
        </w:rPr>
      </w:pPr>
      <w:r w:rsidRPr="00C86AFE">
        <w:rPr>
          <w:rStyle w:val="Style13ptBold"/>
          <w:rFonts w:asciiTheme="minorHAnsi" w:hAnsiTheme="minorHAnsi" w:cstheme="minorHAnsi"/>
        </w:rPr>
        <w:t xml:space="preserve">Mogelescu </w:t>
      </w:r>
      <w:r w:rsidRPr="00C86AFE">
        <w:rPr>
          <w:rFonts w:asciiTheme="minorHAnsi" w:hAnsiTheme="minorHAnsi" w:cstheme="minorHAnsi"/>
        </w:rPr>
        <w:t>1-13-20</w:t>
      </w:r>
      <w:r w:rsidRPr="00C86AFE">
        <w:rPr>
          <w:rStyle w:val="Style13ptBold"/>
          <w:rFonts w:asciiTheme="minorHAnsi" w:hAnsiTheme="minorHAnsi" w:cstheme="minorHAnsi"/>
        </w:rPr>
        <w:t>17</w:t>
      </w:r>
      <w:r w:rsidRPr="00C86AFE">
        <w:rPr>
          <w:rFonts w:asciiTheme="minorHAnsi" w:hAnsiTheme="minorHAnsi" w:cstheme="minorHAnsi"/>
        </w:rPr>
        <w:t xml:space="preserve"> – JD, lifelong progressive since the age of 12 when his father helped raise money for Dr. Martin Luther King, he organized a program on single-payer health care at the Take Back America Conference, a two-day conference on Money in Politics at UCLA Law School, and "Made in Cuba," the largest exhibition of contemporary Cuban art ever held in Southern California. He co-produced and co-directed Union Maids, a film about three women union organizers in Chicago in the 1930s and '40s, which was nominated for an Academy Award for Best Feature Documentary (Miles, “Resisting the Trumpublican Shock Doctrine Blitzkrieg,” http://www.commondreams.org/views/2017/01/13/resisting-trumpublican-shock-doctrine-blitzkrieg)</w:t>
      </w:r>
    </w:p>
    <w:p w14:paraId="16EEBDEA" w14:textId="39031638" w:rsidR="0023299F" w:rsidRPr="0023299F" w:rsidRDefault="0023299F" w:rsidP="0023299F">
      <w:pPr>
        <w:rPr>
          <w:rFonts w:asciiTheme="minorHAnsi" w:hAnsiTheme="minorHAnsi" w:cstheme="minorHAnsi"/>
        </w:rPr>
      </w:pPr>
      <w:r w:rsidRPr="00C86AFE">
        <w:rPr>
          <w:rFonts w:asciiTheme="minorHAnsi" w:hAnsiTheme="minorHAnsi" w:cstheme="minorHAnsi"/>
        </w:rPr>
        <w:t xml:space="preserve">A quick tutorial on The Shock Doctrine: </w:t>
      </w:r>
      <w:r w:rsidRPr="00C86AFE">
        <w:rPr>
          <w:rStyle w:val="StyleUnderline"/>
          <w:rFonts w:asciiTheme="minorHAnsi" w:hAnsiTheme="minorHAnsi" w:cstheme="minorHAnsi"/>
          <w:highlight w:val="yellow"/>
        </w:rPr>
        <w:t>In times of</w:t>
      </w:r>
      <w:r w:rsidRPr="00C86AFE">
        <w:rPr>
          <w:rFonts w:asciiTheme="minorHAnsi" w:hAnsiTheme="minorHAnsi" w:cstheme="minorHAnsi"/>
        </w:rPr>
        <w:t xml:space="preserve"> political, economic, or social </w:t>
      </w:r>
      <w:r w:rsidRPr="00C86AFE">
        <w:rPr>
          <w:rStyle w:val="StyleUnderline"/>
          <w:rFonts w:asciiTheme="minorHAnsi" w:hAnsiTheme="minorHAnsi" w:cstheme="minorHAnsi"/>
          <w:highlight w:val="yellow"/>
        </w:rPr>
        <w:t>crisis</w:t>
      </w:r>
      <w:r w:rsidRPr="00C86AFE">
        <w:rPr>
          <w:rFonts w:asciiTheme="minorHAnsi" w:hAnsiTheme="minorHAnsi" w:cstheme="minorHAnsi"/>
          <w:highlight w:val="yellow"/>
        </w:rPr>
        <w:t xml:space="preserve"> (</w:t>
      </w:r>
      <w:r w:rsidRPr="00C86AFE">
        <w:rPr>
          <w:rStyle w:val="StyleUnderline"/>
          <w:rFonts w:asciiTheme="minorHAnsi" w:hAnsiTheme="minorHAnsi" w:cstheme="minorHAnsi"/>
          <w:highlight w:val="yellow"/>
        </w:rPr>
        <w:t>including wars</w:t>
      </w:r>
      <w:r w:rsidRPr="00C86AFE">
        <w:rPr>
          <w:rStyle w:val="StyleUnderline"/>
          <w:rFonts w:asciiTheme="minorHAnsi" w:hAnsiTheme="minorHAnsi" w:cstheme="minorHAnsi"/>
        </w:rPr>
        <w:t xml:space="preserve">, terrorist attacks, natural disasters, economic panics, coups </w:t>
      </w:r>
      <w:r w:rsidRPr="00C86AFE">
        <w:rPr>
          <w:rStyle w:val="StyleUnderline"/>
          <w:rFonts w:asciiTheme="minorHAnsi" w:hAnsiTheme="minorHAnsi" w:cstheme="minorHAnsi"/>
          <w:highlight w:val="yellow"/>
        </w:rPr>
        <w:t>and</w:t>
      </w:r>
      <w:r w:rsidRPr="00C86AFE">
        <w:rPr>
          <w:rStyle w:val="StyleUnderline"/>
          <w:rFonts w:asciiTheme="minorHAnsi" w:hAnsiTheme="minorHAnsi" w:cstheme="minorHAnsi"/>
        </w:rPr>
        <w:t xml:space="preserve"> other </w:t>
      </w:r>
      <w:r w:rsidRPr="00C86AFE">
        <w:rPr>
          <w:rStyle w:val="StyleUnderline"/>
          <w:rFonts w:asciiTheme="minorHAnsi" w:hAnsiTheme="minorHAnsi" w:cstheme="minorHAnsi"/>
          <w:highlight w:val="yellow"/>
        </w:rPr>
        <w:t>dramatic political upheavals)</w:t>
      </w:r>
      <w:r w:rsidRPr="00C86AFE">
        <w:rPr>
          <w:rFonts w:asciiTheme="minorHAnsi" w:hAnsiTheme="minorHAnsi" w:cstheme="minorHAnsi"/>
          <w:highlight w:val="yellow"/>
        </w:rPr>
        <w:t xml:space="preserve"> </w:t>
      </w:r>
      <w:r w:rsidRPr="00C86AFE">
        <w:rPr>
          <w:rStyle w:val="StyleUnderline"/>
          <w:rFonts w:asciiTheme="minorHAnsi" w:hAnsiTheme="minorHAnsi" w:cstheme="minorHAnsi"/>
          <w:highlight w:val="yellow"/>
        </w:rPr>
        <w:t>oligarchic forces push through otherwise unpopular “free market” and neoliberal reforms</w:t>
      </w:r>
      <w:r w:rsidRPr="00C86AFE">
        <w:rPr>
          <w:rFonts w:asciiTheme="minorHAnsi" w:hAnsiTheme="minorHAnsi" w:cstheme="minorHAnsi"/>
        </w:rPr>
        <w:t>—</w:t>
      </w:r>
      <w:r w:rsidRPr="00C86AFE">
        <w:rPr>
          <w:rStyle w:val="StyleUnderline"/>
          <w:rFonts w:asciiTheme="minorHAnsi" w:hAnsiTheme="minorHAnsi" w:cstheme="minorHAnsi"/>
          <w:highlight w:val="yellow"/>
        </w:rPr>
        <w:t xml:space="preserve">including </w:t>
      </w:r>
      <w:r w:rsidRPr="00C86AFE">
        <w:rPr>
          <w:rStyle w:val="Emphasis"/>
          <w:rFonts w:asciiTheme="minorHAnsi" w:hAnsiTheme="minorHAnsi" w:cstheme="minorHAnsi"/>
          <w:highlight w:val="yellow"/>
        </w:rPr>
        <w:t>deregulation, privatization, tax cuts for the elites, and massive cuts to the social safety net</w:t>
      </w:r>
      <w:r w:rsidRPr="00C86AFE">
        <w:rPr>
          <w:rStyle w:val="StyleUnderline"/>
          <w:rFonts w:asciiTheme="minorHAnsi" w:hAnsiTheme="minorHAnsi" w:cstheme="minorHAnsi"/>
          <w:highlight w:val="yellow"/>
        </w:rPr>
        <w:t>, in the hope that that the resistance won’t have time to organize. In more “normal” times, such fundamentalist</w:t>
      </w:r>
      <w:r w:rsidRPr="00C86AFE">
        <w:rPr>
          <w:rStyle w:val="StyleUnderline"/>
          <w:rFonts w:asciiTheme="minorHAnsi" w:hAnsiTheme="minorHAnsi" w:cstheme="minorHAnsi"/>
        </w:rPr>
        <w:t xml:space="preserve"> neoliberal “</w:t>
      </w:r>
      <w:r w:rsidRPr="00C86AFE">
        <w:rPr>
          <w:rStyle w:val="StyleUnderline"/>
          <w:rFonts w:asciiTheme="minorHAnsi" w:hAnsiTheme="minorHAnsi" w:cstheme="minorHAnsi"/>
          <w:highlight w:val="yellow"/>
        </w:rPr>
        <w:t>reforms” would be so unpopular that they would largely be politically unachievable</w:t>
      </w:r>
      <w:r w:rsidRPr="00C86AFE">
        <w:rPr>
          <w:rFonts w:asciiTheme="minorHAnsi" w:hAnsiTheme="minorHAnsi" w:cstheme="minorHAnsi"/>
        </w:rPr>
        <w:t xml:space="preserve">. </w:t>
      </w:r>
      <w:r w:rsidRPr="00C86AFE">
        <w:rPr>
          <w:rStyle w:val="StyleUnderline"/>
          <w:rFonts w:asciiTheme="minorHAnsi" w:hAnsiTheme="minorHAnsi" w:cstheme="minorHAnsi"/>
        </w:rPr>
        <w:t>But</w:t>
      </w:r>
      <w:r w:rsidRPr="00C86AFE">
        <w:rPr>
          <w:rFonts w:asciiTheme="minorHAnsi" w:hAnsiTheme="minorHAnsi" w:cstheme="minorHAnsi"/>
        </w:rPr>
        <w:t>, according to Klein, economist Milton Friedman, the guru of fundamentalist free market capitalism, “articulated contemporary capitalism’s core tactical nostrum…He observed that ‘</w:t>
      </w:r>
      <w:r w:rsidRPr="00C86AFE">
        <w:rPr>
          <w:rStyle w:val="StyleUnderline"/>
          <w:rFonts w:asciiTheme="minorHAnsi" w:hAnsiTheme="minorHAnsi" w:cstheme="minorHAnsi"/>
          <w:highlight w:val="yellow"/>
        </w:rPr>
        <w:t>only a crisis</w:t>
      </w:r>
      <w:r w:rsidRPr="00C86AFE">
        <w:rPr>
          <w:rFonts w:asciiTheme="minorHAnsi" w:hAnsiTheme="minorHAnsi" w:cstheme="minorHAnsi"/>
        </w:rPr>
        <w:t>—actual or perceived—</w:t>
      </w:r>
      <w:r w:rsidRPr="00C86AFE">
        <w:rPr>
          <w:rStyle w:val="StyleUnderline"/>
          <w:rFonts w:asciiTheme="minorHAnsi" w:hAnsiTheme="minorHAnsi" w:cstheme="minorHAnsi"/>
          <w:highlight w:val="yellow"/>
        </w:rPr>
        <w:t>produces</w:t>
      </w:r>
      <w:r w:rsidRPr="00C86AFE">
        <w:rPr>
          <w:rStyle w:val="StyleUnderline"/>
          <w:rFonts w:asciiTheme="minorHAnsi" w:hAnsiTheme="minorHAnsi" w:cstheme="minorHAnsi"/>
        </w:rPr>
        <w:t xml:space="preserve"> real change.</w:t>
      </w:r>
      <w:r w:rsidRPr="00C86AFE">
        <w:rPr>
          <w:rFonts w:asciiTheme="minorHAnsi" w:hAnsiTheme="minorHAnsi" w:cstheme="minorHAnsi"/>
        </w:rPr>
        <w:t xml:space="preserve">’…And once </w:t>
      </w:r>
      <w:r w:rsidRPr="00C86AFE">
        <w:rPr>
          <w:rStyle w:val="StyleUnderline"/>
          <w:rFonts w:asciiTheme="minorHAnsi" w:hAnsiTheme="minorHAnsi" w:cstheme="minorHAnsi"/>
        </w:rPr>
        <w:t>a crisis has</w:t>
      </w:r>
      <w:r w:rsidRPr="00C86AFE">
        <w:rPr>
          <w:rFonts w:asciiTheme="minorHAnsi" w:hAnsiTheme="minorHAnsi" w:cstheme="minorHAnsi"/>
        </w:rPr>
        <w:t xml:space="preserve"> struck, the University of Chicago professor was convinced that it was crucial </w:t>
      </w:r>
      <w:r w:rsidRPr="00C86AFE">
        <w:rPr>
          <w:rStyle w:val="StyleUnderline"/>
          <w:rFonts w:asciiTheme="minorHAnsi" w:hAnsiTheme="minorHAnsi" w:cstheme="minorHAnsi"/>
        </w:rPr>
        <w:t xml:space="preserve">to act swiftly, to impose </w:t>
      </w:r>
      <w:r w:rsidRPr="00C86AFE">
        <w:rPr>
          <w:rStyle w:val="StyleUnderline"/>
          <w:rFonts w:asciiTheme="minorHAnsi" w:hAnsiTheme="minorHAnsi" w:cstheme="minorHAnsi"/>
          <w:highlight w:val="yellow"/>
        </w:rPr>
        <w:t>rapid and irreversible [neoliberal] change</w:t>
      </w:r>
      <w:r w:rsidRPr="00C86AFE">
        <w:rPr>
          <w:rStyle w:val="StyleUnderline"/>
          <w:rFonts w:asciiTheme="minorHAnsi" w:hAnsiTheme="minorHAnsi" w:cstheme="minorHAnsi"/>
        </w:rPr>
        <w:t xml:space="preserve"> before the crisis-racked society slipped back into the ‘tyranny of the status quo</w:t>
      </w:r>
      <w:r w:rsidRPr="00C86AFE">
        <w:rPr>
          <w:rFonts w:asciiTheme="minorHAnsi" w:hAnsiTheme="minorHAnsi" w:cstheme="minorHAnsi"/>
        </w:rPr>
        <w:t>.’ He estimated that ‘a new administration has some six to nine months in which to achieve major changes; if it does not seize the opportunity to act decisively during that period, it will not have another opportunity.”</w:t>
      </w:r>
    </w:p>
    <w:sectPr w:rsidR="0023299F" w:rsidRPr="00232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Gibson W01">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32928719184"/>
    <w:docVar w:name="VerbatimVersion" w:val="5.1"/>
  </w:docVars>
  <w:rsids>
    <w:rsidRoot w:val="007D1739"/>
    <w:rsid w:val="000139A3"/>
    <w:rsid w:val="00080418"/>
    <w:rsid w:val="00100833"/>
    <w:rsid w:val="00104529"/>
    <w:rsid w:val="00105942"/>
    <w:rsid w:val="00107396"/>
    <w:rsid w:val="00144A4C"/>
    <w:rsid w:val="00153925"/>
    <w:rsid w:val="00176AB0"/>
    <w:rsid w:val="00177B7D"/>
    <w:rsid w:val="0018322D"/>
    <w:rsid w:val="001B5776"/>
    <w:rsid w:val="001C2D70"/>
    <w:rsid w:val="001E527A"/>
    <w:rsid w:val="001F78CE"/>
    <w:rsid w:val="0023299F"/>
    <w:rsid w:val="00251FC7"/>
    <w:rsid w:val="002855A7"/>
    <w:rsid w:val="00294BD3"/>
    <w:rsid w:val="002B146A"/>
    <w:rsid w:val="002B5E17"/>
    <w:rsid w:val="003012A7"/>
    <w:rsid w:val="00315690"/>
    <w:rsid w:val="00316B75"/>
    <w:rsid w:val="00325646"/>
    <w:rsid w:val="003460F2"/>
    <w:rsid w:val="00364C31"/>
    <w:rsid w:val="0038158C"/>
    <w:rsid w:val="003902BA"/>
    <w:rsid w:val="003A09E2"/>
    <w:rsid w:val="00407037"/>
    <w:rsid w:val="004605D6"/>
    <w:rsid w:val="004C60E8"/>
    <w:rsid w:val="004E3579"/>
    <w:rsid w:val="004E728B"/>
    <w:rsid w:val="004F39E0"/>
    <w:rsid w:val="00537BD5"/>
    <w:rsid w:val="0057268A"/>
    <w:rsid w:val="005D2912"/>
    <w:rsid w:val="005D7B61"/>
    <w:rsid w:val="006065BD"/>
    <w:rsid w:val="00645FA9"/>
    <w:rsid w:val="00647866"/>
    <w:rsid w:val="00665003"/>
    <w:rsid w:val="006A2AD0"/>
    <w:rsid w:val="006C2375"/>
    <w:rsid w:val="006D4ECC"/>
    <w:rsid w:val="00722258"/>
    <w:rsid w:val="007243E5"/>
    <w:rsid w:val="00766EA0"/>
    <w:rsid w:val="007A2226"/>
    <w:rsid w:val="007D1739"/>
    <w:rsid w:val="007F5B66"/>
    <w:rsid w:val="00823A1C"/>
    <w:rsid w:val="00845B9D"/>
    <w:rsid w:val="00860984"/>
    <w:rsid w:val="008B3ECB"/>
    <w:rsid w:val="008B4E85"/>
    <w:rsid w:val="008C1B2E"/>
    <w:rsid w:val="008D219D"/>
    <w:rsid w:val="0091627E"/>
    <w:rsid w:val="0097032B"/>
    <w:rsid w:val="009D2EAD"/>
    <w:rsid w:val="009D54B2"/>
    <w:rsid w:val="009E1922"/>
    <w:rsid w:val="009F1966"/>
    <w:rsid w:val="009F7ED2"/>
    <w:rsid w:val="00A93661"/>
    <w:rsid w:val="00A95652"/>
    <w:rsid w:val="00AC0AB8"/>
    <w:rsid w:val="00B33C6D"/>
    <w:rsid w:val="00B41F77"/>
    <w:rsid w:val="00B4508F"/>
    <w:rsid w:val="00B55AD5"/>
    <w:rsid w:val="00B8057C"/>
    <w:rsid w:val="00BD6238"/>
    <w:rsid w:val="00BF593B"/>
    <w:rsid w:val="00BF773A"/>
    <w:rsid w:val="00BF7E81"/>
    <w:rsid w:val="00C13773"/>
    <w:rsid w:val="00C17CC8"/>
    <w:rsid w:val="00C83417"/>
    <w:rsid w:val="00C9604F"/>
    <w:rsid w:val="00CA19AA"/>
    <w:rsid w:val="00CA5C4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B97C"/>
  <w15:chartTrackingRefBased/>
  <w15:docId w15:val="{A4399F2A-EAA1-4DA6-9AAC-7EB71FDB0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3012A7"/>
    <w:rPr>
      <w:rFonts w:ascii="Calibri" w:eastAsiaTheme="minorEastAsia" w:hAnsi="Calibri"/>
      <w:szCs w:val="24"/>
    </w:rPr>
  </w:style>
  <w:style w:type="paragraph" w:styleId="Heading1">
    <w:name w:val="heading 1"/>
    <w:aliases w:val="Pocket"/>
    <w:basedOn w:val="Normal"/>
    <w:next w:val="Normal"/>
    <w:link w:val="Heading1Char"/>
    <w:uiPriority w:val="9"/>
    <w:qFormat/>
    <w:rsid w:val="003012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012A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012A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small text,heading 2,Ch,no read,No Spacing12,No Spacing2111,No Spacing112,No Spacing1121,Heading 2 Char1 Char Char,small space,Heading 2 Char2 Char,TAG,No Spacing4,ta,t,Ta,tag,No Spacing5,Tags,T, Ch,No Spacing211"/>
    <w:basedOn w:val="Normal"/>
    <w:next w:val="Normal"/>
    <w:link w:val="Heading4Char"/>
    <w:uiPriority w:val="9"/>
    <w:unhideWhenUsed/>
    <w:qFormat/>
    <w:rsid w:val="003012A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012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12A7"/>
  </w:style>
  <w:style w:type="character" w:customStyle="1" w:styleId="Heading1Char">
    <w:name w:val="Heading 1 Char"/>
    <w:aliases w:val="Pocket Char"/>
    <w:basedOn w:val="DefaultParagraphFont"/>
    <w:link w:val="Heading1"/>
    <w:uiPriority w:val="9"/>
    <w:rsid w:val="003012A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012A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012A7"/>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small text Char,heading 2 Char,Ch Char,no read Char,No Spacing12 Char,No Spacing2111 Char,No Spacing112 Char,No Spacing1121 Char,Heading 2 Char1 Char Char Char,small space Char,TAG Char"/>
    <w:basedOn w:val="DefaultParagraphFont"/>
    <w:link w:val="Heading4"/>
    <w:uiPriority w:val="9"/>
    <w:rsid w:val="003012A7"/>
    <w:rPr>
      <w:rFonts w:ascii="Calibri" w:eastAsiaTheme="majorEastAsia" w:hAnsi="Calibri" w:cstheme="majorBidi"/>
      <w:b/>
      <w:bCs/>
      <w:sz w:val="26"/>
      <w:szCs w:val="26"/>
    </w:rPr>
  </w:style>
  <w:style w:type="character" w:styleId="Emphasis">
    <w:name w:val="Emphasis"/>
    <w:aliases w:val="Evidence,Minimized,minimized,Highlighted,tag2,Size 10,emphasis in card,Underlined,CD Card,ED - Tag,emphasis,Bold Underline,Emphasis!!,small,Qualifications,normal card text,Shrunk,qualifications in card,qualifications,Style1,bold underline,Box,B"/>
    <w:basedOn w:val="DefaultParagraphFont"/>
    <w:link w:val="textbold"/>
    <w:uiPriority w:val="20"/>
    <w:qFormat/>
    <w:rsid w:val="003012A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012A7"/>
    <w:rPr>
      <w:b/>
      <w:sz w:val="26"/>
      <w:u w:val="none"/>
    </w:rPr>
  </w:style>
  <w:style w:type="character" w:customStyle="1" w:styleId="StyleUnderline">
    <w:name w:val="Style Underline"/>
    <w:aliases w:val="Underline,Style Bold Underline,apple-style-span + 6 pt,Bold,Kern at 16 pt,Intense Emphasis1,Style,Intense Emphasis2,Intense Emphasis3,Intense Emphasis4,Intense Emphasis5,Intense Emphasis11,HHeading 3 + 12 pt,Cards + Font: 12 pt Char,ci,c"/>
    <w:basedOn w:val="DefaultParagraphFont"/>
    <w:uiPriority w:val="1"/>
    <w:qFormat/>
    <w:rsid w:val="003012A7"/>
    <w:rPr>
      <w:b w:val="0"/>
      <w:sz w:val="22"/>
      <w:u w:val="single"/>
    </w:rPr>
  </w:style>
  <w:style w:type="character" w:styleId="Hyperlink">
    <w:name w:val="Hyperlink"/>
    <w:aliases w:val="heading 1 (block title),Read,Important,Card Text,Internet Link,Analytic Text,Internet link,Underline Char Char Char Char1,Heading 3 Char Char Char Char Char Char Char Char Char Char1,No Underline Char1,Tags v 2 Char1,Heading 3 Char2,Char Cha"/>
    <w:basedOn w:val="DefaultParagraphFont"/>
    <w:uiPriority w:val="99"/>
    <w:unhideWhenUsed/>
    <w:rsid w:val="003012A7"/>
    <w:rPr>
      <w:color w:val="auto"/>
      <w:u w:val="none"/>
    </w:rPr>
  </w:style>
  <w:style w:type="character" w:styleId="FollowedHyperlink">
    <w:name w:val="FollowedHyperlink"/>
    <w:basedOn w:val="DefaultParagraphFont"/>
    <w:uiPriority w:val="99"/>
    <w:semiHidden/>
    <w:unhideWhenUsed/>
    <w:rsid w:val="003012A7"/>
    <w:rPr>
      <w:color w:val="auto"/>
      <w:u w:val="none"/>
    </w:rPr>
  </w:style>
  <w:style w:type="character" w:styleId="UnresolvedMention">
    <w:name w:val="Unresolved Mention"/>
    <w:basedOn w:val="DefaultParagraphFont"/>
    <w:uiPriority w:val="99"/>
    <w:semiHidden/>
    <w:unhideWhenUsed/>
    <w:rsid w:val="00080418"/>
    <w:rPr>
      <w:color w:val="605E5C"/>
      <w:shd w:val="clear" w:color="auto" w:fill="E1DFDD"/>
    </w:rPr>
  </w:style>
  <w:style w:type="paragraph" w:customStyle="1" w:styleId="textbold">
    <w:name w:val="text bold"/>
    <w:basedOn w:val="Normal"/>
    <w:link w:val="Emphasis"/>
    <w:uiPriority w:val="20"/>
    <w:qFormat/>
    <w:rsid w:val="00B41F77"/>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szCs w:val="22"/>
      <w:u w:val="single"/>
    </w:rPr>
  </w:style>
  <w:style w:type="paragraph" w:customStyle="1" w:styleId="Emphasis1">
    <w:name w:val="Emphasis1"/>
    <w:basedOn w:val="Normal"/>
    <w:autoRedefine/>
    <w:uiPriority w:val="7"/>
    <w:qFormat/>
    <w:rsid w:val="0023299F"/>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Shrink8">
    <w:name w:val="Shrink8"/>
    <w:basedOn w:val="Normal"/>
    <w:qFormat/>
    <w:rsid w:val="0023299F"/>
    <w:rPr>
      <w:rFonts w:eastAsia="Cambria"/>
      <w:sz w:val="16"/>
    </w:rPr>
  </w:style>
  <w:style w:type="character" w:customStyle="1" w:styleId="A6">
    <w:name w:val="A6"/>
    <w:uiPriority w:val="99"/>
    <w:rsid w:val="0023299F"/>
    <w:rPr>
      <w:color w:val="000000"/>
      <w:sz w:val="13"/>
      <w:szCs w:val="13"/>
    </w:rPr>
  </w:style>
  <w:style w:type="character" w:customStyle="1" w:styleId="A2">
    <w:name w:val="A2"/>
    <w:uiPriority w:val="99"/>
    <w:rsid w:val="0023299F"/>
    <w:rPr>
      <w:color w:val="000000"/>
      <w:sz w:val="20"/>
      <w:szCs w:val="20"/>
    </w:rPr>
  </w:style>
  <w:style w:type="paragraph" w:customStyle="1" w:styleId="card">
    <w:name w:val="card"/>
    <w:aliases w:val="Medium Grid 21"/>
    <w:basedOn w:val="Normal"/>
    <w:next w:val="Normal"/>
    <w:link w:val="cardChar"/>
    <w:uiPriority w:val="6"/>
    <w:qFormat/>
    <w:rsid w:val="0023299F"/>
    <w:pPr>
      <w:ind w:left="288" w:right="288"/>
    </w:pPr>
    <w:rPr>
      <w:lang w:val="x-none" w:eastAsia="x-none"/>
    </w:rPr>
  </w:style>
  <w:style w:type="character" w:customStyle="1" w:styleId="cardChar">
    <w:name w:val="card Char"/>
    <w:link w:val="card"/>
    <w:rsid w:val="0023299F"/>
    <w:rPr>
      <w:rFonts w:ascii="Times New Roman" w:hAnsi="Times New Roman" w:cs="Times New Roman"/>
      <w:sz w:val="24"/>
      <w:lang w:val="x-none" w:eastAsia="x-none"/>
    </w:rPr>
  </w:style>
  <w:style w:type="character" w:customStyle="1" w:styleId="underline">
    <w:name w:val="underline"/>
    <w:qFormat/>
    <w:rsid w:val="0023299F"/>
    <w:rPr>
      <w:b/>
      <w:u w:val="single"/>
    </w:rPr>
  </w:style>
  <w:style w:type="character" w:customStyle="1" w:styleId="TitleChar">
    <w:name w:val="Title Char"/>
    <w:aliases w:val="Cites and Cards Char,title Char,Block Heading Char,Read This Char1,Non Read Text Char1,Debate Normal Char,Block Heading Char1"/>
    <w:basedOn w:val="DefaultParagraphFont"/>
    <w:uiPriority w:val="5"/>
    <w:qFormat/>
    <w:rsid w:val="0023299F"/>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23299F"/>
    <w:pPr>
      <w:widowControl w:val="0"/>
      <w:suppressAutoHyphens/>
      <w:spacing w:after="200" w:line="240" w:lineRule="auto"/>
      <w:contextualSpacing/>
    </w:pPr>
    <w:rPr>
      <w:rFonts w:asciiTheme="minorHAnsi" w:hAnsiTheme="minorHAnsi"/>
      <w:u w:val="single"/>
    </w:rPr>
  </w:style>
  <w:style w:type="paragraph" w:styleId="DocumentMap">
    <w:name w:val="Document Map"/>
    <w:basedOn w:val="Normal"/>
    <w:link w:val="DocumentMapChar"/>
    <w:uiPriority w:val="99"/>
    <w:semiHidden/>
    <w:unhideWhenUsed/>
    <w:rsid w:val="003012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012A7"/>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786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cobinmag.com/2018/08/mistaken-identity-asaid-haider-review-identity-politics" TargetMode="External"/><Relationship Id="rId13" Type="http://schemas.openxmlformats.org/officeDocument/2006/relationships/hyperlink" Target="https://areomagazine.com/2019/08/06/eco-pessimism-versus-techno-optimism/" TargetMode="External"/><Relationship Id="rId18" Type="http://schemas.openxmlformats.org/officeDocument/2006/relationships/image" Target="media/image1.jpeg"/><Relationship Id="rId26" Type="http://schemas.openxmlformats.org/officeDocument/2006/relationships/hyperlink" Target="http://www.aei.org/publication/extreme-poverty-declining-americans-have-no-idea/" TargetMode="External"/><Relationship Id="rId3" Type="http://schemas.openxmlformats.org/officeDocument/2006/relationships/styles" Target="styles.xml"/><Relationship Id="rId21" Type="http://schemas.openxmlformats.org/officeDocument/2006/relationships/hyperlink" Target="https://twitter.com/hashtag/endpoverty?src=hash" TargetMode="External"/><Relationship Id="rId7" Type="http://schemas.openxmlformats.org/officeDocument/2006/relationships/hyperlink" Target="https://dilts.org/wp-content/uploads/Dilts-2015-Death-Penalty-Abolition-Death-and-Other-Penalties-2015.pdf" TargetMode="External"/><Relationship Id="rId12" Type="http://schemas.openxmlformats.org/officeDocument/2006/relationships/hyperlink" Target="https://doi.org/10.1093/icc/dtp046" TargetMode="External"/><Relationship Id="rId17" Type="http://schemas.openxmlformats.org/officeDocument/2006/relationships/hyperlink" Target="http://www.aei.org/publication/ending-poverty-by-ending-capitalism-is-absolute-nonsense-just-so-so-wrong/" TargetMode="External"/><Relationship Id="rId25" Type="http://schemas.openxmlformats.org/officeDocument/2006/relationships/hyperlink" Target="http://www.aei.org/publication/inequality-and-poverty-in-the-us-a-long-read-qa-with-bruce-meyer/" TargetMode="External"/><Relationship Id="rId2" Type="http://schemas.openxmlformats.org/officeDocument/2006/relationships/numbering" Target="numbering.xml"/><Relationship Id="rId16" Type="http://schemas.openxmlformats.org/officeDocument/2006/relationships/hyperlink" Target="http://thebreakthrough.org/index.php/journal/issue-6/does-capitalism-require-endless-growth" TargetMode="External"/><Relationship Id="rId20" Type="http://schemas.openxmlformats.org/officeDocument/2006/relationships/hyperlink" Target="https://twitter.com/TeenVogue/status/1052641654367313921" TargetMode="External"/><Relationship Id="rId29" Type="http://schemas.openxmlformats.org/officeDocument/2006/relationships/hyperlink" Target="http://www.bloomberg.com/view/articles/2016-06-20/there-s-great-news-on-inequality-and-poverty" TargetMode="External"/><Relationship Id="rId1" Type="http://schemas.openxmlformats.org/officeDocument/2006/relationships/customXml" Target="../customXml/item1.xml"/><Relationship Id="rId6" Type="http://schemas.openxmlformats.org/officeDocument/2006/relationships/hyperlink" Target="https://socialistproject.ca/2020/06/racist-violence-neoliberal-capitalism/" TargetMode="External"/><Relationship Id="rId11" Type="http://schemas.openxmlformats.org/officeDocument/2006/relationships/hyperlink" Target="https://www.themarshallproject.org/2015/01/15/blame-liberals" TargetMode="External"/><Relationship Id="rId24" Type="http://schemas.openxmlformats.org/officeDocument/2006/relationships/hyperlink" Target="http://www.aei.org/publication/annual-report-on-us-consumption-poverty-2016/" TargetMode="External"/><Relationship Id="rId5" Type="http://schemas.openxmlformats.org/officeDocument/2006/relationships/webSettings" Target="webSettings.xml"/><Relationship Id="rId15" Type="http://schemas.openxmlformats.org/officeDocument/2006/relationships/hyperlink" Target="http://thebreakthrough.org/index.php/journal/issue-6/does-capitalism-require-endless-growth" TargetMode="External"/><Relationship Id="rId23" Type="http://schemas.openxmlformats.org/officeDocument/2006/relationships/hyperlink" Target="https://www.census.gov/library/publications/2018/demo/p60-265.html" TargetMode="External"/><Relationship Id="rId28" Type="http://schemas.openxmlformats.org/officeDocument/2006/relationships/hyperlink" Target="http://thebreakthrough.org/index.php/journal/issue-6/does-capitalism-require-endless-growth" TargetMode="External"/><Relationship Id="rId10" Type="http://schemas.openxmlformats.org/officeDocument/2006/relationships/hyperlink" Target="https://www.themarshallproject.org/records/3382-police-abolition" TargetMode="External"/><Relationship Id="rId19" Type="http://schemas.openxmlformats.org/officeDocument/2006/relationships/hyperlink" Target="https://www.teenvogue.com/story/what-capitalism-is?mbid=social_twitter"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naazneenbarma.com/uploads/2/9/6/9/29695681/using_scenarios_in_political_science_isp_2015.pdf" TargetMode="External"/><Relationship Id="rId14" Type="http://schemas.openxmlformats.org/officeDocument/2006/relationships/hyperlink" Target="https://reason.com/2018/02/25/life-finds-a-way/" TargetMode="External"/><Relationship Id="rId22" Type="http://schemas.openxmlformats.org/officeDocument/2006/relationships/hyperlink" Target="https://www.cbo.gov/publication/53597" TargetMode="External"/><Relationship Id="rId27" Type="http://schemas.openxmlformats.org/officeDocument/2006/relationships/hyperlink" Target="https://www.amazon.com/dp/B0756J1LLV/ref=dp-kindle-redirect?_encoding=UTF8&amp;btkr=1"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ainawal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5C9B6-277D-484C-8B7F-92FF45A465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48140</Words>
  <Characters>274399</Characters>
  <Application>Microsoft Office Word</Application>
  <DocSecurity>0</DocSecurity>
  <Lines>2286</Lines>
  <Paragraphs>643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Snow</dc:creator>
  <cp:keywords>5.1.1</cp:keywords>
  <dc:description/>
  <cp:lastModifiedBy>Alaina Walberg</cp:lastModifiedBy>
  <cp:revision>2</cp:revision>
  <dcterms:created xsi:type="dcterms:W3CDTF">2020-06-20T23:01:00Z</dcterms:created>
  <dcterms:modified xsi:type="dcterms:W3CDTF">2020-06-20T23:01:00Z</dcterms:modified>
</cp:coreProperties>
</file>