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36F" w:rsidRDefault="0017536F" w:rsidP="000714B8">
      <w:pPr>
        <w:pStyle w:val="Heading1"/>
      </w:pPr>
      <w:r>
        <w:t xml:space="preserve">Strategy notes </w:t>
      </w:r>
    </w:p>
    <w:p w:rsidR="0017536F" w:rsidRPr="0017536F" w:rsidRDefault="0017536F" w:rsidP="0017536F">
      <w:r>
        <w:t>You can use this in conjunction with the Abolition K/</w:t>
      </w:r>
      <w:proofErr w:type="spellStart"/>
      <w:r>
        <w:t>Aff</w:t>
      </w:r>
      <w:proofErr w:type="spellEnd"/>
      <w:r>
        <w:t xml:space="preserve"> </w:t>
      </w:r>
      <w:r w:rsidR="00F40791">
        <w:t xml:space="preserve">file.  </w:t>
      </w:r>
      <w:r w:rsidR="00A6280A">
        <w:t xml:space="preserve">FYI - This file focuses exclusively on CJR – with an emphasis on policing reforms.  </w:t>
      </w:r>
      <w:bookmarkStart w:id="0" w:name="_GoBack"/>
      <w:bookmarkEnd w:id="0"/>
    </w:p>
    <w:p w:rsidR="000714B8" w:rsidRDefault="000714B8" w:rsidP="000714B8">
      <w:pPr>
        <w:pStyle w:val="Heading1"/>
      </w:pPr>
      <w:r>
        <w:lastRenderedPageBreak/>
        <w:t xml:space="preserve">Reforms Good </w:t>
      </w:r>
    </w:p>
    <w:p w:rsidR="000714B8" w:rsidRDefault="000714B8" w:rsidP="000714B8">
      <w:pPr>
        <w:pStyle w:val="Heading2"/>
      </w:pPr>
      <w:r>
        <w:lastRenderedPageBreak/>
        <w:t xml:space="preserve">Reforms good – general </w:t>
      </w:r>
    </w:p>
    <w:p w:rsidR="000714B8" w:rsidRDefault="000714B8" w:rsidP="000714B8">
      <w:pPr>
        <w:pStyle w:val="Heading3"/>
      </w:pPr>
      <w:r>
        <w:lastRenderedPageBreak/>
        <w:t xml:space="preserve">Systemic reforms – general </w:t>
      </w:r>
    </w:p>
    <w:p w:rsidR="000714B8" w:rsidRDefault="000714B8" w:rsidP="000714B8">
      <w:pPr>
        <w:pStyle w:val="Heading4"/>
      </w:pPr>
      <w:r>
        <w:t>System improvement empirical</w:t>
      </w:r>
      <w:r w:rsidR="00515030">
        <w:t xml:space="preserve">ly results from reforms </w:t>
      </w:r>
    </w:p>
    <w:p w:rsidR="000714B8" w:rsidRDefault="000714B8" w:rsidP="000714B8">
      <w:pPr>
        <w:rPr>
          <w:b/>
          <w:bCs/>
        </w:rPr>
      </w:pPr>
      <w:proofErr w:type="spellStart"/>
      <w:r>
        <w:rPr>
          <w:b/>
          <w:bCs/>
        </w:rPr>
        <w:t>Zalman</w:t>
      </w:r>
      <w:proofErr w:type="spellEnd"/>
      <w:r>
        <w:rPr>
          <w:b/>
          <w:bCs/>
        </w:rPr>
        <w:t xml:space="preserve">, </w:t>
      </w:r>
      <w:r w:rsidRPr="009514C3">
        <w:t>Professor, Criminal Justice Department, Wayne State University</w:t>
      </w:r>
      <w:r>
        <w:t xml:space="preserve">, </w:t>
      </w:r>
      <w:r>
        <w:rPr>
          <w:b/>
          <w:bCs/>
        </w:rPr>
        <w:t>2018</w:t>
      </w:r>
    </w:p>
    <w:p w:rsidR="000714B8" w:rsidRPr="00F80F9D" w:rsidRDefault="000714B8" w:rsidP="000714B8">
      <w:r>
        <w:t>(Marvin, “ARTICLE: The Anti-</w:t>
      </w:r>
      <w:proofErr w:type="spellStart"/>
      <w:r>
        <w:t>Blackstonians</w:t>
      </w:r>
      <w:proofErr w:type="spellEnd"/>
      <w:r>
        <w:t>,” 48 Seton Hall Law Review No. 1319, LexisNexis, Accessed 7/7/2020, GDI – VG).</w:t>
      </w:r>
    </w:p>
    <w:p w:rsidR="000714B8" w:rsidRDefault="000714B8" w:rsidP="000714B8">
      <w:r>
        <w:t xml:space="preserve">Epps and </w:t>
      </w:r>
      <w:proofErr w:type="spellStart"/>
      <w:r>
        <w:t>Laudan</w:t>
      </w:r>
      <w:proofErr w:type="spellEnd"/>
      <w:r>
        <w:t xml:space="preserve"> and Allen's jurisprudential analyses are applied to rules of criminal procedure, justice system statistics, Supreme Court decisions, and evidence theories. These approaches, by abstracting too much from the quotidian reality of adjudication and criminal justice, undermine or at least weaken their conclusions. Criminological insights and a gritty picture of contemporary practices drawn from legal scholarship and investigative journalism depict a justice system favoring the prosecution, and in which, oddly, errors of impunity are sometimes generated by prosecutors and not only by the criminal defense. </w:t>
      </w:r>
      <w:proofErr w:type="spellStart"/>
      <w:r>
        <w:t>Cassell's</w:t>
      </w:r>
      <w:proofErr w:type="spellEnd"/>
      <w:r>
        <w:t xml:space="preserve"> approach is more empirical and grounded in a coherent conservative approach to criminal procedure that [*1403] grew out of a backlash to Warren Court rulings. 429 </w:t>
      </w:r>
    </w:p>
    <w:p w:rsidR="000714B8" w:rsidRDefault="000714B8" w:rsidP="000714B8">
      <w:pPr>
        <w:rPr>
          <w:rStyle w:val="StyleUnderline"/>
        </w:rPr>
      </w:pPr>
      <w:r>
        <w:t xml:space="preserve">Before offering an expose, </w:t>
      </w:r>
      <w:r w:rsidRPr="0033516D">
        <w:rPr>
          <w:rStyle w:val="StyleUnderline"/>
        </w:rPr>
        <w:t>I need to state a belief that most system actors act professionally and usually get correct results. 430 This belief is based on readings, research, and interactions with system actors</w:t>
      </w:r>
      <w:r>
        <w:t xml:space="preserve">. </w:t>
      </w:r>
      <w:r w:rsidRPr="008A52F6">
        <w:rPr>
          <w:rStyle w:val="StyleUnderline"/>
        </w:rPr>
        <w:t xml:space="preserve">American criminal justice is no longer the "third degree" system of a century ago, 431 and for all the real problems of racial friction, </w:t>
      </w:r>
      <w:r w:rsidRPr="00F80F9D">
        <w:rPr>
          <w:rStyle w:val="Emphasis"/>
        </w:rPr>
        <w:t xml:space="preserve">is not the kind of "old" Jim Crow era system that was a thriving reality in my lifetime. </w:t>
      </w:r>
      <w:r w:rsidRPr="00F80F9D">
        <w:rPr>
          <w:rStyle w:val="StyleUnderline"/>
        </w:rPr>
        <w:t>432 Academic writings describe positive changes in policing,</w:t>
      </w:r>
      <w:r w:rsidRPr="00F80F9D">
        <w:rPr>
          <w:rStyle w:val="Emphasis"/>
        </w:rPr>
        <w:t xml:space="preserve"> forensic science, </w:t>
      </w:r>
      <w:r w:rsidRPr="00F80F9D">
        <w:rPr>
          <w:rStyle w:val="StyleUnderline"/>
        </w:rPr>
        <w:t>prosecution, defense lawyering, and the education of judges about forensic science,</w:t>
      </w:r>
      <w:r w:rsidRPr="00F80F9D">
        <w:t xml:space="preserve"> </w:t>
      </w:r>
      <w:r w:rsidRPr="00F80F9D">
        <w:rPr>
          <w:rStyle w:val="Emphasis"/>
        </w:rPr>
        <w:t>although all justice institutions fall short of achieving attainable ideals</w:t>
      </w:r>
      <w:r w:rsidRPr="008A52F6">
        <w:rPr>
          <w:rStyle w:val="StyleUnderline"/>
        </w:rPr>
        <w:t xml:space="preserve">. 433 </w:t>
      </w:r>
      <w:r w:rsidRPr="00F80F9D">
        <w:rPr>
          <w:rStyle w:val="Emphasis"/>
        </w:rPr>
        <w:t>Innocence movement leaders never claimed that the American criminal justice system is</w:t>
      </w:r>
      <w:r w:rsidRPr="008A52F6">
        <w:rPr>
          <w:rStyle w:val="StyleUnderline"/>
        </w:rPr>
        <w:t xml:space="preserve"> so thoroughly corrupt that it is </w:t>
      </w:r>
      <w:r w:rsidRPr="00F80F9D">
        <w:rPr>
          <w:rStyle w:val="Emphasis"/>
        </w:rPr>
        <w:t>irredeemable.</w:t>
      </w:r>
      <w:r>
        <w:t xml:space="preserve"> 434 Indeed, the systemic </w:t>
      </w:r>
      <w:proofErr w:type="spellStart"/>
      <w:r>
        <w:t>innocentric</w:t>
      </w:r>
      <w:proofErr w:type="spellEnd"/>
      <w:r>
        <w:t xml:space="preserve"> reforms proposed reflect a paradox: while a nontrivial number of wrongful convictions occur because of serious justice system problems, reform is possible </w:t>
      </w:r>
      <w:r w:rsidRPr="008A52F6">
        <w:rPr>
          <w:rStyle w:val="StyleUnderline"/>
        </w:rPr>
        <w:t>because of systemic improvements and a high [*1404] level of professionalism and self-awareness among today's criminal justice leaders compared to the past. 435</w:t>
      </w:r>
    </w:p>
    <w:p w:rsidR="000714B8" w:rsidRDefault="000714B8" w:rsidP="000714B8">
      <w:pPr>
        <w:pStyle w:val="Heading3"/>
      </w:pPr>
      <w:proofErr w:type="spellStart"/>
      <w:r>
        <w:lastRenderedPageBreak/>
        <w:t>SQuo</w:t>
      </w:r>
      <w:proofErr w:type="spellEnd"/>
      <w:r>
        <w:t xml:space="preserve"> </w:t>
      </w:r>
      <w:r w:rsidR="00515030">
        <w:t xml:space="preserve">reforms </w:t>
      </w:r>
      <w:r>
        <w:t xml:space="preserve">solving – decline in </w:t>
      </w:r>
      <w:r w:rsidR="00515030">
        <w:t xml:space="preserve">incarceration </w:t>
      </w:r>
      <w:r>
        <w:t>rates</w:t>
      </w:r>
    </w:p>
    <w:p w:rsidR="000714B8" w:rsidRDefault="000714B8" w:rsidP="000714B8">
      <w:pPr>
        <w:pStyle w:val="Heading4"/>
      </w:pPr>
      <w:r>
        <w:t xml:space="preserve">Crime and incarceration rates on the decline now </w:t>
      </w:r>
    </w:p>
    <w:p w:rsidR="000714B8" w:rsidRDefault="000714B8" w:rsidP="000714B8">
      <w:proofErr w:type="spellStart"/>
      <w:r>
        <w:rPr>
          <w:rStyle w:val="Style13ptBold"/>
        </w:rPr>
        <w:t>Karstedt</w:t>
      </w:r>
      <w:proofErr w:type="spellEnd"/>
      <w:r>
        <w:rPr>
          <w:rStyle w:val="Style13ptBold"/>
        </w:rPr>
        <w:t xml:space="preserve"> et al. 18</w:t>
      </w:r>
      <w:r>
        <w:rPr>
          <w:rStyle w:val="Style13ptBold"/>
        </w:rPr>
        <w:br/>
      </w:r>
      <w:r>
        <w:t xml:space="preserve">(Susanne </w:t>
      </w:r>
      <w:proofErr w:type="spellStart"/>
      <w:r>
        <w:t>Karstedt</w:t>
      </w:r>
      <w:proofErr w:type="spellEnd"/>
      <w:r>
        <w:t xml:space="preserve">, Tiffany Bergin, Michael Koch, </w:t>
      </w:r>
      <w:proofErr w:type="spellStart"/>
      <w:r>
        <w:t>Karstedt</w:t>
      </w:r>
      <w:proofErr w:type="spellEnd"/>
      <w:r>
        <w:t xml:space="preserve"> – Griffith University, professor of criminology, Bergin – Kent State University, assistant professor in sociology, Koch – affiliate of the Department of Social Planning, Germany, “Critical Junctures and Conditions of Change: Exploring the Fall of Prison Populations in US States”, Social &amp; Legal Studies, </w:t>
      </w:r>
      <w:hyperlink r:id="rId9" w:history="1">
        <w:r w:rsidRPr="00992AE6">
          <w:rPr>
            <w:rStyle w:val="Hyperlink"/>
          </w:rPr>
          <w:t>https://doi.org/10.1177/0964663917747342</w:t>
        </w:r>
      </w:hyperlink>
      <w:r>
        <w:t>, Accessed 7/7/2020 – GDI-AA)</w:t>
      </w:r>
    </w:p>
    <w:p w:rsidR="000714B8" w:rsidRDefault="000714B8" w:rsidP="000714B8">
      <w:r w:rsidRPr="00B12CF1">
        <w:rPr>
          <w:rStyle w:val="StyleUnderline"/>
        </w:rPr>
        <w:t xml:space="preserve">At the end of the last century, </w:t>
      </w:r>
      <w:r w:rsidRPr="00B12CF1">
        <w:rPr>
          <w:rStyle w:val="Emphasis"/>
        </w:rPr>
        <w:t>crime rates began to fall in the United States</w:t>
      </w:r>
      <w:r w:rsidRPr="00B12CF1">
        <w:rPr>
          <w:rStyle w:val="StyleUnderline"/>
        </w:rPr>
        <w:t xml:space="preserve"> and in most Western democracies.</w:t>
      </w:r>
      <w:r>
        <w:t xml:space="preserve"> Criminologists were mostly caught by surprise by this development, as they had mainly predicted an unprecedented increase – particularly in violent crime – in these countries. </w:t>
      </w:r>
      <w:r w:rsidRPr="00B12CF1">
        <w:rPr>
          <w:rStyle w:val="StyleUnderline"/>
        </w:rPr>
        <w:t xml:space="preserve">Criminologists equally failed to predict </w:t>
      </w:r>
      <w:r w:rsidRPr="00B12CF1">
        <w:rPr>
          <w:rStyle w:val="Emphasis"/>
        </w:rPr>
        <w:t>the decrease in imprisonment in the United States</w:t>
      </w:r>
      <w:r w:rsidRPr="00B12CF1">
        <w:rPr>
          <w:rStyle w:val="StyleUnderline"/>
        </w:rPr>
        <w:t>,</w:t>
      </w:r>
      <w:r>
        <w:t xml:space="preserve"> the country that epitomized contemporary ‘mass incarceration’ at the beginning of this century. Yet the signs of such a turn could not and cannot be disputed. </w:t>
      </w:r>
      <w:r w:rsidRPr="00B12CF1">
        <w:rPr>
          <w:rStyle w:val="StyleUnderline"/>
        </w:rPr>
        <w:t>In 2009, for the first time in 38 years, the number of prisoners in US state prisons dropped by 0.3%,</w:t>
      </w:r>
      <w:r>
        <w:t xml:space="preserve"> after an unabated increase of 708% since the 1970s. Leading states showing the </w:t>
      </w:r>
      <w:proofErr w:type="gramStart"/>
      <w:r>
        <w:t>drop in</w:t>
      </w:r>
      <w:proofErr w:type="gramEnd"/>
      <w:r>
        <w:t xml:space="preserve"> prisoner numbers were California with more than 4000, Michigan with more than 3000 and five other states with about 1000 prisoners or less, including Texas. In sum, 26 US states reduced their numbers of prisoners, while 24 increased their number – but none by more than about 2200 in Pennsylvania (Pew Center on the States, 2010). Was this just exceptional weather or real climate change, as Jonathan Simon (2012) asked?</w:t>
      </w:r>
    </w:p>
    <w:p w:rsidR="000714B8" w:rsidRPr="00B12CF1" w:rsidRDefault="000714B8" w:rsidP="000714B8">
      <w:r>
        <w:t xml:space="preserve">As it turned out, it was climate change.1 </w:t>
      </w:r>
      <w:r w:rsidRPr="00CA7B77">
        <w:rPr>
          <w:rStyle w:val="StyleUnderline"/>
        </w:rPr>
        <w:t>State prison populations have been regularly declining since 2009, and, at the end of 2014, the combined federal and state prison population was at its lowest level since 2005</w:t>
      </w:r>
      <w:r>
        <w:t xml:space="preserve"> (Friedman, 2015; </w:t>
      </w:r>
      <w:proofErr w:type="spellStart"/>
      <w:r>
        <w:t>Montopoli</w:t>
      </w:r>
      <w:proofErr w:type="spellEnd"/>
      <w:r>
        <w:t xml:space="preserve">, 2013; </w:t>
      </w:r>
      <w:proofErr w:type="spellStart"/>
      <w:r>
        <w:t>Knafo</w:t>
      </w:r>
      <w:proofErr w:type="spellEnd"/>
      <w:r>
        <w:t xml:space="preserve">, 2014). Between 2014 and 2015, </w:t>
      </w:r>
      <w:r w:rsidRPr="00CA7B77">
        <w:rPr>
          <w:rStyle w:val="StyleUnderline"/>
        </w:rPr>
        <w:t>the state prison population fell by a further 2% and the federal prison population fell by 7%.</w:t>
      </w:r>
      <w:r>
        <w:t xml:space="preserve"> This was the largest decline since 1978 (Carson and Anderson, 2016). Although not every state experienced a decline, some states witnessed particularly dramatic decreases over a longer time period. The </w:t>
      </w:r>
      <w:r w:rsidRPr="00CA7B77">
        <w:rPr>
          <w:rStyle w:val="Emphasis"/>
        </w:rPr>
        <w:t>prison populations in New York and New Jersey,</w:t>
      </w:r>
      <w:r>
        <w:t xml:space="preserve"> for example, </w:t>
      </w:r>
      <w:r w:rsidRPr="00CA7B77">
        <w:rPr>
          <w:rStyle w:val="Emphasis"/>
        </w:rPr>
        <w:t xml:space="preserve">fell by more than a quarter </w:t>
      </w:r>
      <w:r w:rsidRPr="005F7175">
        <w:t>from 1999 to 2012</w:t>
      </w:r>
      <w:r>
        <w:t xml:space="preserve"> (Mauer and </w:t>
      </w:r>
      <w:proofErr w:type="spellStart"/>
      <w:r>
        <w:t>Ghandnoosh</w:t>
      </w:r>
      <w:proofErr w:type="spellEnd"/>
      <w:r>
        <w:t xml:space="preserve">, 2015). In addition, </w:t>
      </w:r>
      <w:r w:rsidRPr="00CA7B77">
        <w:rPr>
          <w:rStyle w:val="StyleUnderline"/>
        </w:rPr>
        <w:t xml:space="preserve">the number of individuals under supervision in the US adult correctional system declined </w:t>
      </w:r>
      <w:r w:rsidRPr="005F7175">
        <w:t>by 115,600 in 2015</w:t>
      </w:r>
      <w:r>
        <w:t xml:space="preserve">, </w:t>
      </w:r>
      <w:r w:rsidRPr="005F7175">
        <w:t xml:space="preserve">which </w:t>
      </w:r>
      <w:r w:rsidRPr="00CA7B77">
        <w:rPr>
          <w:rStyle w:val="Emphasis"/>
        </w:rPr>
        <w:t>amounted to the lowest rate detected since 1994</w:t>
      </w:r>
      <w:r>
        <w:t xml:space="preserve"> (</w:t>
      </w:r>
      <w:proofErr w:type="spellStart"/>
      <w:r>
        <w:t>Kaeble</w:t>
      </w:r>
      <w:proofErr w:type="spellEnd"/>
      <w:r>
        <w:t xml:space="preserve"> and Glaze, 2016</w:t>
      </w:r>
      <w:r w:rsidRPr="005F7175">
        <w:t>). In 2009,</w:t>
      </w:r>
      <w:r w:rsidRPr="00CA7B77">
        <w:rPr>
          <w:rStyle w:val="StyleUnderline"/>
        </w:rPr>
        <w:t xml:space="preserve"> 29 US states had implemented legal changes to reduce reliance on incarceration</w:t>
      </w:r>
      <w:r>
        <w:t xml:space="preserve"> (Brown, 2013), </w:t>
      </w:r>
      <w:r w:rsidRPr="00CA7B77">
        <w:rPr>
          <w:rStyle w:val="Emphasis"/>
        </w:rPr>
        <w:t xml:space="preserve">which increased to </w:t>
      </w:r>
      <w:r w:rsidRPr="005F7175">
        <w:t>41 and</w:t>
      </w:r>
      <w:r w:rsidRPr="00CA7B77">
        <w:rPr>
          <w:rStyle w:val="Emphasis"/>
        </w:rPr>
        <w:t xml:space="preserve"> 45 states </w:t>
      </w:r>
      <w:r w:rsidRPr="005F7175">
        <w:rPr>
          <w:rStyle w:val="StyleUnderline"/>
        </w:rPr>
        <w:t>in 2013 and 2015,</w:t>
      </w:r>
      <w:r>
        <w:t xml:space="preserve"> respectively, with a range of different legislative initiatives (Vera Institute of Justice, 2014, 2016).</w:t>
      </w:r>
    </w:p>
    <w:p w:rsidR="000714B8" w:rsidRDefault="000714B8" w:rsidP="000714B8">
      <w:pPr>
        <w:pStyle w:val="Heading3"/>
      </w:pPr>
      <w:proofErr w:type="spellStart"/>
      <w:r>
        <w:rPr>
          <w:bCs w:val="0"/>
        </w:rPr>
        <w:lastRenderedPageBreak/>
        <w:t>Bipart</w:t>
      </w:r>
      <w:proofErr w:type="spellEnd"/>
      <w:r>
        <w:rPr>
          <w:bCs w:val="0"/>
        </w:rPr>
        <w:t xml:space="preserve"> support for reforms – success </w:t>
      </w:r>
    </w:p>
    <w:p w:rsidR="000714B8" w:rsidRDefault="000714B8" w:rsidP="000714B8">
      <w:pPr>
        <w:pStyle w:val="Heading4"/>
      </w:pPr>
      <w:r>
        <w:rPr>
          <w:bCs w:val="0"/>
          <w:iCs/>
        </w:rPr>
        <w:t xml:space="preserve">Criminal justice reform bipartisan – empirically works to get legislation passed </w:t>
      </w:r>
    </w:p>
    <w:p w:rsidR="000714B8" w:rsidRDefault="000714B8" w:rsidP="000714B8">
      <w:pPr>
        <w:pStyle w:val="BodyText"/>
        <w:rPr>
          <w:b/>
          <w:bCs/>
          <w:sz w:val="26"/>
          <w:szCs w:val="26"/>
        </w:rPr>
      </w:pPr>
      <w:r>
        <w:rPr>
          <w:b/>
          <w:bCs/>
          <w:sz w:val="26"/>
          <w:szCs w:val="26"/>
        </w:rPr>
        <w:t>Herman, 18</w:t>
      </w:r>
    </w:p>
    <w:p w:rsidR="000714B8" w:rsidRDefault="000714B8" w:rsidP="000714B8">
      <w:pPr>
        <w:pStyle w:val="BodyText"/>
      </w:pPr>
      <w:r>
        <w:t>[Susan, Centennial</w:t>
      </w:r>
      <w:bookmarkStart w:id="1" w:name="__UnoMark__488_1683762488"/>
      <w:r>
        <w:t xml:space="preserve"> Professor of Law at Brooklyn Law School and President of the ACLU, “Getting There: On Strategies for Implementing Criminal Justice Reform,”</w:t>
      </w:r>
      <w:bookmarkEnd w:id="1"/>
      <w:r>
        <w:t xml:space="preserve"> </w:t>
      </w:r>
      <w:r>
        <w:rPr>
          <w:i/>
          <w:iCs/>
        </w:rPr>
        <w:t>Berkeley Journal of Criminal Law</w:t>
      </w:r>
      <w:r>
        <w:t xml:space="preserve">, Vol. 23, </w:t>
      </w:r>
      <w:proofErr w:type="spellStart"/>
      <w:r>
        <w:t>Iss</w:t>
      </w:r>
      <w:proofErr w:type="spellEnd"/>
      <w:r>
        <w:t xml:space="preserve">. 1 [2018],  </w:t>
      </w:r>
      <w:hyperlink r:id="rId10">
        <w:r>
          <w:rPr>
            <w:rStyle w:val="InternetLink"/>
          </w:rPr>
          <w:t>https://doi.org/10.15779/Z389882N0J</w:t>
        </w:r>
      </w:hyperlink>
      <w:hyperlink>
        <w:r>
          <w:t>, acc. 7/5/20, GDI-LP]</w:t>
        </w:r>
      </w:hyperlink>
    </w:p>
    <w:p w:rsidR="000714B8" w:rsidRDefault="000714B8" w:rsidP="000714B8">
      <w:pPr>
        <w:pStyle w:val="BodyText"/>
      </w:pPr>
      <w:r>
        <w:t xml:space="preserve">As the number of laws increased and the prison population soared, </w:t>
      </w:r>
      <w:r>
        <w:rPr>
          <w:u w:val="single"/>
        </w:rPr>
        <w:t>conservatives chafed at the waste of human potential and increasing cost of the prison bureaucracy.</w:t>
      </w:r>
      <w:r>
        <w:t xml:space="preserve"> They were frustrated that so little was being done to prepare inmates for their release, and they were appalled at the overcrowded conditions, violence and rape, and the lack of medical care, drug treatment and mental-health services</w:t>
      </w:r>
      <w:r>
        <w:rPr>
          <w:u w:val="single"/>
        </w:rPr>
        <w:t>. Conservatives joined with liberals in backing such important reforms as the Prison Rape Elimination Act, the Second Chance Act and the Fair Sentencing Act</w:t>
      </w:r>
      <w:proofErr w:type="gramStart"/>
      <w:r>
        <w:rPr>
          <w:u w:val="single"/>
        </w:rPr>
        <w:t xml:space="preserve">. </w:t>
      </w:r>
      <w:r>
        <w:t>. . .</w:t>
      </w:r>
      <w:proofErr w:type="gramEnd"/>
      <w:r>
        <w:t xml:space="preserve"> T</w:t>
      </w:r>
      <w:r>
        <w:rPr>
          <w:u w:val="single"/>
        </w:rPr>
        <w:t>he endorsement of the reforms by these national conservative leaders encouraged Republican legislators to vote for the reforms, and it gave political “cover” to Democrats leery of being labeled soft on crime</w:t>
      </w:r>
      <w:proofErr w:type="gramStart"/>
      <w:r>
        <w:rPr>
          <w:u w:val="single"/>
        </w:rPr>
        <w:t>.</w:t>
      </w:r>
      <w:r>
        <w:t xml:space="preserve"> . . .</w:t>
      </w:r>
      <w:proofErr w:type="gramEnd"/>
      <w:r>
        <w:t xml:space="preserve"> 12 Indeed, the American Conservative Union Foundation, the Cato Institute, the Faith and Freedom Coalition, the Family Research Council, the Heritage Foundation, and the Institute for Justice, are all playing major roles in the conservative movement for reforms. The Koch brothers are investing substantially in criminal justice reform, including sentencing reform, 13 reducing over-criminalization, 14 and promoting “second chances.” 15 </w:t>
      </w:r>
      <w:r>
        <w:rPr>
          <w:u w:val="single"/>
        </w:rPr>
        <w:t>These organizations, in combination with the efforts of the ACLU and its other allies, have generated tremendous energy.</w:t>
      </w:r>
      <w:r>
        <w:t xml:space="preserve"> This has l</w:t>
      </w:r>
      <w:r>
        <w:rPr>
          <w:u w:val="single"/>
        </w:rPr>
        <w:t>ed to some significant progress in many states, lowering the prison population by about five percent since 2009 16 and promising further reductions in the near future</w:t>
      </w:r>
      <w:r>
        <w:t>. But as in any coalition, there will inevitably be differences as well as agreement among the participants. 17 As will be discussed, effecting further reduction of the prison population may be more challenging, especially with respect to people convicted of a crime involving violence. 18</w:t>
      </w:r>
    </w:p>
    <w:p w:rsidR="00515030" w:rsidRDefault="00515030" w:rsidP="00515030">
      <w:pPr>
        <w:pStyle w:val="Heading3"/>
      </w:pPr>
      <w:r w:rsidRPr="00A91549">
        <w:lastRenderedPageBreak/>
        <w:t>State reforms better &gt; federal reforms</w:t>
      </w:r>
    </w:p>
    <w:p w:rsidR="00515030" w:rsidRDefault="00515030" w:rsidP="00515030">
      <w:pPr>
        <w:pStyle w:val="Heading4"/>
      </w:pPr>
      <w:r>
        <w:t xml:space="preserve">Localized reforms build trust better – experts agree </w:t>
      </w:r>
    </w:p>
    <w:p w:rsidR="00515030" w:rsidRPr="00764412" w:rsidRDefault="00515030" w:rsidP="00515030">
      <w:pPr>
        <w:rPr>
          <w:b/>
          <w:bCs/>
        </w:rPr>
      </w:pPr>
      <w:r w:rsidRPr="00764412">
        <w:rPr>
          <w:b/>
          <w:bCs/>
        </w:rPr>
        <w:t>Lopez, 2020</w:t>
      </w:r>
    </w:p>
    <w:p w:rsidR="00515030" w:rsidRDefault="00515030" w:rsidP="00515030">
      <w:r>
        <w:t xml:space="preserve">(German, written for Vox since it launched in 2014, with a focus on criminal justice and public health, “How to reform American police, according to experts” VOX, June 1, 2020, </w:t>
      </w:r>
      <w:proofErr w:type="gramStart"/>
      <w:r>
        <w:t>https://www.vox.com/2020/6/1/21277013/police-reform-policies-systemic-racism-george-floyd ,Accessed</w:t>
      </w:r>
      <w:proofErr w:type="gramEnd"/>
      <w:r>
        <w:t xml:space="preserve"> 7/5/2020 GDI-KH)</w:t>
      </w:r>
      <w:r>
        <w:tab/>
      </w:r>
    </w:p>
    <w:p w:rsidR="00515030" w:rsidRPr="008C7DCF" w:rsidRDefault="00515030" w:rsidP="00515030">
      <w:pPr>
        <w:rPr>
          <w:rStyle w:val="StyleUnderline"/>
        </w:rPr>
      </w:pPr>
      <w:r>
        <w:t xml:space="preserve">I </w:t>
      </w:r>
      <w:r w:rsidRPr="008C7DCF">
        <w:rPr>
          <w:rStyle w:val="StyleUnderline"/>
        </w:rPr>
        <w:t>interviewed nine criminal justice experts about this topic in 2016</w:t>
      </w:r>
      <w:r>
        <w:t xml:space="preserve">. In a testament to how little things have changed, all eight of </w:t>
      </w:r>
      <w:r w:rsidRPr="008C7DCF">
        <w:rPr>
          <w:rStyle w:val="StyleUnderline"/>
        </w:rPr>
        <w:t>their recommendations stand up today — and none have been implemented at a national scale.</w:t>
      </w:r>
    </w:p>
    <w:p w:rsidR="00515030" w:rsidRPr="008C7DCF" w:rsidRDefault="00515030" w:rsidP="00515030">
      <w:pPr>
        <w:rPr>
          <w:rStyle w:val="StyleUnderline"/>
        </w:rPr>
      </w:pPr>
      <w:r w:rsidRPr="008C7DCF">
        <w:rPr>
          <w:rStyle w:val="StyleUnderline"/>
        </w:rPr>
        <w:t>The proposals focus on repairing the damage done</w:t>
      </w:r>
      <w:r>
        <w:t xml:space="preserve"> by centuries of abusive policing practices in minority communities, </w:t>
      </w:r>
      <w:r w:rsidRPr="008C7DCF">
        <w:rPr>
          <w:rStyle w:val="StyleUnderline"/>
        </w:rPr>
        <w:t>from addressing racial biases to limiting use of force to holding police accountable. And in working to rebuild trust in police, the ideas could actually help cops do their jobs — enabling them to help keep minority communities safe, instead of terrorizing these communities.</w:t>
      </w:r>
    </w:p>
    <w:p w:rsidR="00515030" w:rsidRDefault="00515030" w:rsidP="00515030">
      <w:pPr>
        <w:rPr>
          <w:rStyle w:val="StyleUnderline"/>
        </w:rPr>
      </w:pPr>
      <w:r>
        <w:t>President Donald Trump’s administration seems to have little appetite for such reforms, but that doesn’t have to be a huge roadblock</w:t>
      </w:r>
      <w:r w:rsidRPr="008C7DCF">
        <w:rPr>
          <w:rStyle w:val="StyleUnderline"/>
        </w:rPr>
        <w:t>: Almost all policing is done at the local and state, not federal, level; out of the nearly 18,000 law enforcement agencies in the US, a dozen or so are federal. It’s at the local and state level, then, where reforms can and should happen.</w:t>
      </w:r>
    </w:p>
    <w:p w:rsidR="000714B8" w:rsidRPr="00C477C5" w:rsidRDefault="000714B8" w:rsidP="000714B8"/>
    <w:p w:rsidR="000714B8" w:rsidRPr="0033516D" w:rsidRDefault="000714B8" w:rsidP="000714B8"/>
    <w:p w:rsidR="000714B8" w:rsidRDefault="000714B8" w:rsidP="000714B8">
      <w:pPr>
        <w:pStyle w:val="Heading2"/>
      </w:pPr>
      <w:r>
        <w:lastRenderedPageBreak/>
        <w:t xml:space="preserve">Reform good – policing </w:t>
      </w:r>
    </w:p>
    <w:p w:rsidR="000714B8" w:rsidRDefault="000714B8" w:rsidP="000714B8">
      <w:pPr>
        <w:pStyle w:val="Heading3"/>
      </w:pPr>
      <w:r>
        <w:lastRenderedPageBreak/>
        <w:t xml:space="preserve">Reform possible – policing </w:t>
      </w:r>
    </w:p>
    <w:p w:rsidR="000714B8" w:rsidRDefault="000714B8" w:rsidP="000714B8">
      <w:pPr>
        <w:pStyle w:val="Heading4"/>
      </w:pPr>
      <w:r>
        <w:t xml:space="preserve">Reform in the US </w:t>
      </w:r>
      <w:proofErr w:type="gramStart"/>
      <w:r>
        <w:t>possible  –</w:t>
      </w:r>
      <w:proofErr w:type="gramEnd"/>
      <w:r>
        <w:t xml:space="preserve"> recognition by larger public </w:t>
      </w:r>
      <w:r w:rsidR="00515030">
        <w:t xml:space="preserve">of need for reform </w:t>
      </w:r>
      <w:r>
        <w:t xml:space="preserve">key to effective pressure in institutions </w:t>
      </w:r>
    </w:p>
    <w:p w:rsidR="000714B8" w:rsidRPr="00EB0E70" w:rsidRDefault="000714B8" w:rsidP="000714B8">
      <w:r w:rsidRPr="00EB0E70">
        <w:rPr>
          <w:rStyle w:val="Style13ptBold"/>
        </w:rPr>
        <w:t>Kleinfeld 20 </w:t>
      </w:r>
      <w:r>
        <w:rPr>
          <w:rStyle w:val="Style13ptBold"/>
        </w:rPr>
        <w:br/>
      </w:r>
      <w:r w:rsidRPr="00EB0E70">
        <w:t xml:space="preserve">(Rachel Kleinfeld, senior fellow in the Democracy, Conflict, and Governance Program at the Carnegie Endowment for International Peace, </w:t>
      </w:r>
      <w:r>
        <w:t>“</w:t>
      </w:r>
      <w:r w:rsidRPr="00EB0E70">
        <w:t>These Countries Reformed Their Brutal, Biased Police. The U.S. can, too</w:t>
      </w:r>
      <w:r>
        <w:t>”</w:t>
      </w:r>
      <w:r w:rsidRPr="00EB0E70">
        <w:t xml:space="preserve"> Foreign Policy, 7/2/2020, </w:t>
      </w:r>
      <w:hyperlink r:id="rId11" w:history="1">
        <w:r w:rsidRPr="00EB0E70">
          <w:rPr>
            <w:rStyle w:val="Hyperlink"/>
          </w:rPr>
          <w:t>https://foreignpolicy.com/2020/07/02/police-brutality-racism-reform-international/</w:t>
        </w:r>
      </w:hyperlink>
      <w:r w:rsidRPr="00EB0E70">
        <w:t>, Accessed</w:t>
      </w:r>
      <w:r>
        <w:t xml:space="preserve"> @</w:t>
      </w:r>
      <w:r w:rsidRPr="00EB0E70">
        <w:t xml:space="preserve"> </w:t>
      </w:r>
      <w:proofErr w:type="spellStart"/>
      <w:r w:rsidRPr="00EB0E70">
        <w:t>NexisUni</w:t>
      </w:r>
      <w:proofErr w:type="spellEnd"/>
      <w:r w:rsidRPr="00EB0E70">
        <w:t xml:space="preserve"> </w:t>
      </w:r>
      <w:r>
        <w:t>7/4/2020</w:t>
      </w:r>
      <w:r w:rsidRPr="00EB0E70">
        <w:t>- GDI-AA)</w:t>
      </w:r>
    </w:p>
    <w:p w:rsidR="000714B8" w:rsidRPr="00EB0E70" w:rsidRDefault="000714B8" w:rsidP="000714B8">
      <w:pPr>
        <w:rPr>
          <w:rStyle w:val="StyleUnderline"/>
        </w:rPr>
      </w:pPr>
      <w:r>
        <w:t xml:space="preserve">In Bogotá, </w:t>
      </w:r>
      <w:r w:rsidRPr="00EB0E70">
        <w:rPr>
          <w:rStyle w:val="StyleUnderline"/>
        </w:rPr>
        <w:t>the moment for long overdue reforms</w:t>
      </w:r>
      <w:r>
        <w:t xml:space="preserve"> finally came after police raped and murdered a nine-year-old girl at a police station. In Monterrey, Mexico, it arrived years after locals began calling officers </w:t>
      </w:r>
      <w:proofErr w:type="spellStart"/>
      <w:r>
        <w:t>polizetas</w:t>
      </w:r>
      <w:proofErr w:type="spellEnd"/>
      <w:r>
        <w:t xml:space="preserve">—a mash-up of </w:t>
      </w:r>
      <w:proofErr w:type="spellStart"/>
      <w:r>
        <w:t>policía</w:t>
      </w:r>
      <w:proofErr w:type="spellEnd"/>
      <w:r>
        <w:t xml:space="preserve"> and Los Zetas, the violent drug cartel with whom they often colluded. </w:t>
      </w:r>
      <w:r w:rsidRPr="00EB0E70">
        <w:rPr>
          <w:rStyle w:val="StyleUnderline"/>
        </w:rPr>
        <w:t>In the United States, the moment may have come after the brutal killing of George Floyd by Minneapolis police.</w:t>
      </w:r>
    </w:p>
    <w:p w:rsidR="000714B8" w:rsidRDefault="000714B8" w:rsidP="000714B8">
      <w:r w:rsidRPr="00EB0E70">
        <w:rPr>
          <w:rStyle w:val="StyleUnderline"/>
        </w:rPr>
        <w:t>The United States is far from the only country where police brutality, corruption, or biased treatment of parts of the population have driven demands for reform.</w:t>
      </w:r>
      <w:r>
        <w:t xml:space="preserve"> Success, however, has been rare—not because reformers don’t know what policies to implement, but because the required reforms were blocked or didn’t stick. </w:t>
      </w:r>
      <w:r w:rsidRPr="00EB0E70">
        <w:rPr>
          <w:rStyle w:val="Emphasis"/>
        </w:rPr>
        <w:t>To increase the odds of successful police reform, U.S. activists and reformers would be wise to look at lessons from countries and communities where changes succeeded and stuck.</w:t>
      </w:r>
    </w:p>
    <w:p w:rsidR="000714B8" w:rsidRDefault="000714B8" w:rsidP="000714B8">
      <w:r>
        <w:t xml:space="preserve">Luckily, </w:t>
      </w:r>
      <w:r w:rsidRPr="00EB0E70">
        <w:rPr>
          <w:rStyle w:val="StyleUnderline"/>
        </w:rPr>
        <w:t>what works for fair and effective policing is well known</w:t>
      </w:r>
      <w:r>
        <w:t xml:space="preserve">. </w:t>
      </w:r>
      <w:r w:rsidRPr="00EB0E70">
        <w:rPr>
          <w:rStyle w:val="StyleUnderline"/>
        </w:rPr>
        <w:t>Decades of research confirm that trust between law enforcement and communities is essential, because controlling crime requires community help</w:t>
      </w:r>
      <w:r>
        <w:t>. In the United States and Britain, for instance, the vast majority of the crimes that people fear the most, such as homicide and rape, required public tips to solve.</w:t>
      </w:r>
    </w:p>
    <w:p w:rsidR="000714B8" w:rsidRPr="00EB0E70" w:rsidRDefault="000714B8" w:rsidP="000714B8">
      <w:r w:rsidRPr="00EB0E70">
        <w:t>Building trust, however, is based less on bringing down crime (the metric many police monitor) than on treating people with </w:t>
      </w:r>
      <w:hyperlink r:id="rId12" w:history="1">
        <w:r w:rsidRPr="00EB0E70">
          <w:rPr>
            <w:rStyle w:val="Hyperlink"/>
          </w:rPr>
          <w:t>respect and fairness</w:t>
        </w:r>
      </w:hyperlink>
      <w:r w:rsidRPr="00EB0E70">
        <w:t>. </w:t>
      </w:r>
      <w:r w:rsidRPr="00EB0E70">
        <w:rPr>
          <w:rStyle w:val="StyleUnderline"/>
        </w:rPr>
        <w:t>Trust is enhanced by recruiting a force that resembles the community it serves</w:t>
      </w:r>
      <w:r w:rsidRPr="00EB0E70">
        <w:t xml:space="preserve"> (although sadly, diversity doesn’t necessarily reduce </w:t>
      </w:r>
      <w:hyperlink r:id="rId13" w:history="1">
        <w:r w:rsidRPr="00EB0E70">
          <w:rPr>
            <w:rStyle w:val="Hyperlink"/>
          </w:rPr>
          <w:t>police violence</w:t>
        </w:r>
      </w:hyperlink>
      <w:r w:rsidRPr="00EB0E70">
        <w:t>). Finally, hiring more women in law enforcement—a strategy Peru used to break perceptions of widespread corruption—results in more </w:t>
      </w:r>
      <w:hyperlink r:id="rId14" w:history="1">
        <w:r w:rsidRPr="00EB0E70">
          <w:rPr>
            <w:rStyle w:val="Hyperlink"/>
          </w:rPr>
          <w:t>trust</w:t>
        </w:r>
      </w:hyperlink>
      <w:r w:rsidRPr="00EB0E70">
        <w:t> and less </w:t>
      </w:r>
      <w:hyperlink r:id="rId15" w:history="1">
        <w:r w:rsidRPr="00EB0E70">
          <w:rPr>
            <w:rStyle w:val="Hyperlink"/>
          </w:rPr>
          <w:t>use of force</w:t>
        </w:r>
      </w:hyperlink>
      <w:r w:rsidRPr="00EB0E70">
        <w:t>.</w:t>
      </w:r>
    </w:p>
    <w:p w:rsidR="000714B8" w:rsidRPr="00EB0E70" w:rsidRDefault="000714B8" w:rsidP="000714B8">
      <w:r w:rsidRPr="00EB0E70">
        <w:t xml:space="preserve">Once officers have gained a community’s trust, </w:t>
      </w:r>
      <w:r w:rsidRPr="00EB0E70">
        <w:rPr>
          <w:rStyle w:val="StyleUnderline"/>
        </w:rPr>
        <w:t>they can use public tips to implement </w:t>
      </w:r>
      <w:hyperlink r:id="rId16" w:history="1">
        <w:r w:rsidRPr="00EB0E70">
          <w:rPr>
            <w:rStyle w:val="StyleUnderline"/>
          </w:rPr>
          <w:t>policies proven to drastically reduce crime</w:t>
        </w:r>
      </w:hyperlink>
      <w:r w:rsidRPr="00EB0E70">
        <w:rPr>
          <w:rStyle w:val="StyleUnderline"/>
        </w:rPr>
        <w:t>,</w:t>
      </w:r>
      <w:r w:rsidRPr="00EB0E70">
        <w:t xml:space="preserve"> such as targeting </w:t>
      </w:r>
      <w:hyperlink r:id="rId17" w:history="1">
        <w:r w:rsidRPr="00EB0E70">
          <w:rPr>
            <w:rStyle w:val="Hyperlink"/>
          </w:rPr>
          <w:t>hot spots</w:t>
        </w:r>
      </w:hyperlink>
      <w:r w:rsidRPr="00EB0E70">
        <w:t> (the small number of places where most violence happens), and </w:t>
      </w:r>
      <w:hyperlink r:id="rId18" w:history="1">
        <w:r w:rsidRPr="00EB0E70">
          <w:rPr>
            <w:rStyle w:val="Hyperlink"/>
          </w:rPr>
          <w:t>focusing deterrence</w:t>
        </w:r>
      </w:hyperlink>
      <w:r w:rsidRPr="00EB0E70">
        <w:t xml:space="preserve"> on the tiny percentage of people responsible for the vast majority of violent crime to prevent them from resorting to violence. </w:t>
      </w:r>
      <w:r w:rsidRPr="00EB0E70">
        <w:rPr>
          <w:rStyle w:val="StyleUnderline"/>
        </w:rPr>
        <w:t>Executing both strategies with respect and fairness is</w:t>
      </w:r>
      <w:r w:rsidRPr="00EB0E70">
        <w:t>, needless to say,</w:t>
      </w:r>
      <w:r w:rsidRPr="00EB0E70">
        <w:rPr>
          <w:rStyle w:val="StyleUnderline"/>
        </w:rPr>
        <w:t xml:space="preserve"> essential to their effectiveness.</w:t>
      </w:r>
    </w:p>
    <w:p w:rsidR="000714B8" w:rsidRPr="00EB0E70" w:rsidRDefault="000714B8" w:rsidP="000714B8">
      <w:r w:rsidRPr="00EB0E70">
        <w:rPr>
          <w:rStyle w:val="Emphasis"/>
        </w:rPr>
        <w:t>The problem is getting police—and political leaders—to make these changes and make them stick.</w:t>
      </w:r>
      <w:r w:rsidRPr="00EB0E70">
        <w:t xml:space="preserve"> In the past few weeks, </w:t>
      </w:r>
      <w:r w:rsidRPr="00EB0E70">
        <w:rPr>
          <w:rStyle w:val="Emphasis"/>
        </w:rPr>
        <w:t>the United States has taken the first steps. Politicians are on notice from the vocal, voting </w:t>
      </w:r>
      <w:hyperlink r:id="rId19" w:history="1">
        <w:r w:rsidRPr="00EB0E70">
          <w:rPr>
            <w:rStyle w:val="Emphasis"/>
          </w:rPr>
          <w:t>middle class</w:t>
        </w:r>
      </w:hyperlink>
      <w:r w:rsidRPr="00EB0E70">
        <w:t>. That step is crucial—even in Venezuela, one of the world’s most violent countries, </w:t>
      </w:r>
      <w:hyperlink r:id="rId20" w:history="1">
        <w:r w:rsidRPr="00EB0E70">
          <w:rPr>
            <w:rStyle w:val="Hyperlink"/>
          </w:rPr>
          <w:t>it is the most marginalized communities</w:t>
        </w:r>
      </w:hyperlink>
      <w:r w:rsidRPr="00EB0E70">
        <w:t xml:space="preserve"> with the least political power that bear the brunt of overly violent and </w:t>
      </w:r>
      <w:proofErr w:type="spellStart"/>
      <w:r w:rsidRPr="00EB0E70">
        <w:t>underresponsive</w:t>
      </w:r>
      <w:proofErr w:type="spellEnd"/>
      <w:r w:rsidRPr="00EB0E70">
        <w:t xml:space="preserve"> policing. </w:t>
      </w:r>
      <w:r w:rsidRPr="00EB0E70">
        <w:rPr>
          <w:rStyle w:val="Emphasis"/>
        </w:rPr>
        <w:t xml:space="preserve">In every democracy </w:t>
      </w:r>
      <w:r w:rsidRPr="00EB0E70">
        <w:rPr>
          <w:rStyle w:val="Emphasis"/>
        </w:rPr>
        <w:lastRenderedPageBreak/>
        <w:t>where systemic police abuse has been tackled, change usually began when the </w:t>
      </w:r>
      <w:hyperlink r:id="rId21" w:history="1">
        <w:r w:rsidRPr="00EB0E70">
          <w:rPr>
            <w:rStyle w:val="Emphasis"/>
          </w:rPr>
          <w:t>broader public</w:t>
        </w:r>
      </w:hyperlink>
      <w:r w:rsidRPr="00EB0E70">
        <w:rPr>
          <w:rStyle w:val="Emphasis"/>
        </w:rPr>
        <w:t> started to care</w:t>
      </w:r>
      <w:r w:rsidRPr="00EB0E70">
        <w:t xml:space="preserve">. As a result of this pressure, </w:t>
      </w:r>
      <w:r w:rsidRPr="00EB0E70">
        <w:rPr>
          <w:rStyle w:val="StyleUnderline"/>
        </w:rPr>
        <w:t>the U.S. House of Representatives has passed a police reform bill; various U.S. states and communities are making changes as well.</w:t>
      </w:r>
    </w:p>
    <w:p w:rsidR="000714B8" w:rsidRDefault="000714B8" w:rsidP="000714B8">
      <w:pPr>
        <w:pStyle w:val="Heading4"/>
      </w:pPr>
      <w:r>
        <w:t>Reforms empirically work in other countries – and have been studied in the US for years</w:t>
      </w:r>
      <w:r w:rsidR="00515030">
        <w:t xml:space="preserve"> </w:t>
      </w:r>
    </w:p>
    <w:p w:rsidR="000714B8" w:rsidRPr="0036169D" w:rsidRDefault="000714B8" w:rsidP="000714B8">
      <w:pPr>
        <w:spacing w:before="220" w:after="140" w:line="240" w:lineRule="auto"/>
        <w:rPr>
          <w:rFonts w:ascii="Times New Roman" w:eastAsia="Times New Roman" w:hAnsi="Times New Roman" w:cs="Times New Roman"/>
          <w:sz w:val="24"/>
        </w:rPr>
      </w:pPr>
      <w:proofErr w:type="spellStart"/>
      <w:r w:rsidRPr="0036169D">
        <w:rPr>
          <w:rFonts w:eastAsia="Times New Roman"/>
          <w:b/>
          <w:bCs/>
          <w:color w:val="000000"/>
        </w:rPr>
        <w:t>Munzenrieder</w:t>
      </w:r>
      <w:proofErr w:type="spellEnd"/>
      <w:r w:rsidRPr="0036169D">
        <w:rPr>
          <w:rFonts w:eastAsia="Times New Roman"/>
          <w:b/>
          <w:bCs/>
          <w:color w:val="000000"/>
        </w:rPr>
        <w:t>, 2020</w:t>
      </w:r>
    </w:p>
    <w:p w:rsidR="000714B8" w:rsidRPr="0036169D" w:rsidRDefault="000714B8" w:rsidP="000714B8">
      <w:pPr>
        <w:spacing w:before="220" w:after="140" w:line="240" w:lineRule="auto"/>
        <w:rPr>
          <w:rFonts w:ascii="Times New Roman" w:eastAsia="Times New Roman" w:hAnsi="Times New Roman" w:cs="Times New Roman"/>
          <w:sz w:val="24"/>
        </w:rPr>
      </w:pPr>
      <w:r w:rsidRPr="0036169D">
        <w:rPr>
          <w:rFonts w:eastAsia="Times New Roman"/>
          <w:color w:val="000000"/>
        </w:rPr>
        <w:t xml:space="preserve">(Kyle, Senior news editor at w magazine, “The Moment Must Be About Real Police and Justice Reform, Not Vague Hashtags”, W Magazine, June 2 2020, </w:t>
      </w:r>
      <w:hyperlink r:id="rId22" w:history="1">
        <w:r w:rsidRPr="0036169D">
          <w:rPr>
            <w:rFonts w:eastAsia="Times New Roman"/>
            <w:color w:val="1155CC"/>
            <w:u w:val="single"/>
          </w:rPr>
          <w:t>https://www.wmagazine.com/story/police-criminal-justice-reform/</w:t>
        </w:r>
      </w:hyperlink>
      <w:r w:rsidRPr="0036169D">
        <w:rPr>
          <w:rFonts w:eastAsia="Times New Roman"/>
          <w:color w:val="000000"/>
        </w:rPr>
        <w:t xml:space="preserve"> , Accessed 7/5/20, GDI - KH)</w:t>
      </w:r>
    </w:p>
    <w:p w:rsidR="000714B8" w:rsidRDefault="000714B8" w:rsidP="000714B8">
      <w:r>
        <w:t xml:space="preserve">In a country governed by a constitution that explicitly protects the rights of protestors and the press, and has nothing to say specifically about the establishment of police, why have we been seeing police, dressed in riot gear, targeting protestors and journalists unprovoked? Why do we see those officers dispatched like an invading army while healthcare professionals in this country have been forced to fight a pandemic in ponchos and garbage bags? Why is it, in a country where the state is supposed to be legitimized by the consent of the governed, so few people seem to know who oversees the police in their local communities? How did we get to a place where so many </w:t>
      </w:r>
      <w:proofErr w:type="gramStart"/>
      <w:r>
        <w:t>feel</w:t>
      </w:r>
      <w:proofErr w:type="gramEnd"/>
      <w:r>
        <w:t xml:space="preserve"> that democracy offers us too few options to address the situation? </w:t>
      </w:r>
    </w:p>
    <w:p w:rsidR="000714B8" w:rsidRDefault="000714B8" w:rsidP="000714B8">
      <w:r w:rsidRPr="00271BC1">
        <w:rPr>
          <w:rStyle w:val="StyleUnderline"/>
        </w:rPr>
        <w:t>It is easy, and perhaps comforting to many, to think that this is the way police have always operated in this country—that it's even a necessary feature of society. In fact, there wasn’t a single professional police force in this country for the first 62 years of its existence. The past 40 years have seen a massive, historic expansion of police funding and duties</w:t>
      </w:r>
      <w:r>
        <w:t>—often to the detriment of other community services, and yet often agreed upon by both Republican and Democrat politicians.</w:t>
      </w:r>
    </w:p>
    <w:p w:rsidR="000714B8" w:rsidRPr="00271BC1" w:rsidRDefault="000714B8" w:rsidP="000714B8">
      <w:pPr>
        <w:rPr>
          <w:rStyle w:val="StyleUnderline"/>
        </w:rPr>
      </w:pPr>
      <w:r w:rsidRPr="00271BC1">
        <w:rPr>
          <w:rStyle w:val="StyleUnderline"/>
        </w:rPr>
        <w:t>It is also easy for some to imagine that any plans for serious police reform are radical, untested, and nascent ideas—that they're forged in the heat of the moment, too taboo for mainstream politicians or media to even seriously consider. In fact, alternatives have existed for decades, studied and advocated by academics, civic leaders, and even many who have worked inside the system. They work in other countries. And promising reforms are already being pursued by a new class of prosecutors in some parts of America which can be expanded, improved, and built upon in conjunction with deeper reform.</w:t>
      </w:r>
    </w:p>
    <w:p w:rsidR="000714B8" w:rsidRDefault="000714B8" w:rsidP="000714B8"/>
    <w:p w:rsidR="000714B8" w:rsidRDefault="000714B8" w:rsidP="000714B8">
      <w:pPr>
        <w:pStyle w:val="Heading3"/>
      </w:pPr>
      <w:r>
        <w:lastRenderedPageBreak/>
        <w:t xml:space="preserve">Reform possible – cultural shift </w:t>
      </w:r>
    </w:p>
    <w:p w:rsidR="000714B8" w:rsidRDefault="000714B8" w:rsidP="000714B8">
      <w:pPr>
        <w:pStyle w:val="Heading4"/>
      </w:pPr>
      <w:r>
        <w:t xml:space="preserve">Reforms reinforced by incentives and accountability </w:t>
      </w:r>
      <w:r w:rsidR="00515030">
        <w:t xml:space="preserve">foster culture shift </w:t>
      </w:r>
    </w:p>
    <w:p w:rsidR="000714B8" w:rsidRPr="00EB0E70" w:rsidRDefault="000714B8" w:rsidP="000714B8">
      <w:r w:rsidRPr="00EB0E70">
        <w:rPr>
          <w:rStyle w:val="Style13ptBold"/>
        </w:rPr>
        <w:t>Kleinfeld 20 </w:t>
      </w:r>
      <w:r>
        <w:rPr>
          <w:rStyle w:val="Style13ptBold"/>
        </w:rPr>
        <w:br/>
      </w:r>
      <w:r w:rsidRPr="00EB0E70">
        <w:t xml:space="preserve">(Rachel Kleinfeld, senior fellow in the Democracy, Conflict, and Governance Program at the Carnegie Endowment for International Peace, </w:t>
      </w:r>
      <w:r>
        <w:t>“</w:t>
      </w:r>
      <w:r w:rsidRPr="00EB0E70">
        <w:t>These Countries Reformed Their Brutal, Biased Police. The U.S. can, too</w:t>
      </w:r>
      <w:r>
        <w:t>”</w:t>
      </w:r>
      <w:r w:rsidRPr="00EB0E70">
        <w:t xml:space="preserve"> Foreign Policy, 7/2/2020, </w:t>
      </w:r>
      <w:hyperlink r:id="rId23" w:history="1">
        <w:r w:rsidRPr="00EB0E70">
          <w:rPr>
            <w:rStyle w:val="Hyperlink"/>
          </w:rPr>
          <w:t>https://foreignpolicy.com/2020/07/02/police-brutality-racism-reform-international/</w:t>
        </w:r>
      </w:hyperlink>
      <w:r w:rsidRPr="00EB0E70">
        <w:t>, Accessed</w:t>
      </w:r>
      <w:r>
        <w:t xml:space="preserve"> @</w:t>
      </w:r>
      <w:r w:rsidRPr="00EB0E70">
        <w:t xml:space="preserve"> </w:t>
      </w:r>
      <w:proofErr w:type="spellStart"/>
      <w:r w:rsidRPr="00EB0E70">
        <w:t>NexisUni</w:t>
      </w:r>
      <w:proofErr w:type="spellEnd"/>
      <w:r w:rsidRPr="00EB0E70">
        <w:t xml:space="preserve"> </w:t>
      </w:r>
      <w:r>
        <w:t>7/4/2020</w:t>
      </w:r>
      <w:r w:rsidRPr="00EB0E70">
        <w:t>- GDI-AA)</w:t>
      </w:r>
    </w:p>
    <w:p w:rsidR="000714B8" w:rsidRPr="00425743" w:rsidRDefault="000714B8" w:rsidP="000714B8">
      <w:r w:rsidRPr="00425743">
        <w:t>Legal changes, however, aren’t enough. </w:t>
      </w:r>
      <w:r w:rsidRPr="00425743">
        <w:rPr>
          <w:rStyle w:val="StyleUnderline"/>
        </w:rPr>
        <w:t>Well-meaning reforms often get bogged down under the assumption that change is a technical process.</w:t>
      </w:r>
      <w:r w:rsidRPr="00425743">
        <w:t xml:space="preserve"> </w:t>
      </w:r>
      <w:r w:rsidRPr="00305E8E">
        <w:rPr>
          <w:rStyle w:val="StyleUnderline"/>
        </w:rPr>
        <w:t>But formal reorganizations don’t change behavior</w:t>
      </w:r>
      <w:r w:rsidRPr="00425743">
        <w:t xml:space="preserve">. </w:t>
      </w:r>
      <w:r w:rsidRPr="00425743">
        <w:rPr>
          <w:rStyle w:val="Emphasis"/>
        </w:rPr>
        <w:t>Different ways of organizing police have found success</w:t>
      </w:r>
      <w:r w:rsidRPr="00425743">
        <w:t xml:space="preserve"> </w:t>
      </w:r>
      <w:r w:rsidRPr="00425743">
        <w:rPr>
          <w:rStyle w:val="StyleUnderline"/>
        </w:rPr>
        <w:t>as long as they kept an eye on the overall goal: a culture of community service reinforced with clear incentives and ongoing accountability.</w:t>
      </w:r>
    </w:p>
    <w:p w:rsidR="000714B8" w:rsidRDefault="000714B8" w:rsidP="000714B8">
      <w:r>
        <w:t>For instance, most jurisdictions opt for selectively firing particularly abusive or corrupt officers. But some—including the countries of El Salvador and Georgia and the cities of Bogotá and Camden, New Jersey—have disbanded entire police forces, rehiring only officers who passed stringent tests.</w:t>
      </w:r>
    </w:p>
    <w:p w:rsidR="000714B8" w:rsidRDefault="000714B8" w:rsidP="000714B8">
      <w:r>
        <w:t xml:space="preserve">Which is a better strategy? Trick question. </w:t>
      </w:r>
      <w:r w:rsidRPr="00425743">
        <w:rPr>
          <w:rStyle w:val="StyleUnderline"/>
        </w:rPr>
        <w:t>Both options can bring about systemic change—</w:t>
      </w:r>
      <w:r w:rsidRPr="00425743">
        <w:rPr>
          <w:rStyle w:val="Emphasis"/>
        </w:rPr>
        <w:t>but only when the initial purge is accompanied by</w:t>
      </w:r>
      <w:r w:rsidRPr="00425743">
        <w:rPr>
          <w:rStyle w:val="StyleUnderline"/>
        </w:rPr>
        <w:t xml:space="preserve"> significant, ongoing </w:t>
      </w:r>
      <w:r w:rsidRPr="00425743">
        <w:rPr>
          <w:rStyle w:val="Emphasis"/>
        </w:rPr>
        <w:t>investment of political capital to reinforce a new culture</w:t>
      </w:r>
      <w:r w:rsidRPr="00425743">
        <w:rPr>
          <w:rStyle w:val="StyleUnderline"/>
        </w:rPr>
        <w:t xml:space="preserve"> </w:t>
      </w:r>
      <w:r w:rsidRPr="00425743">
        <w:rPr>
          <w:rStyle w:val="Emphasis"/>
        </w:rPr>
        <w:t>through</w:t>
      </w:r>
      <w:r w:rsidRPr="00425743">
        <w:rPr>
          <w:rStyle w:val="StyleUnderline"/>
        </w:rPr>
        <w:t xml:space="preserve"> incentives, norms, and swift, ongoing, </w:t>
      </w:r>
      <w:r w:rsidRPr="00425743">
        <w:rPr>
          <w:rStyle w:val="Emphasis"/>
        </w:rPr>
        <w:t>external accountability</w:t>
      </w:r>
      <w:r w:rsidRPr="00425743">
        <w:rPr>
          <w:rStyle w:val="StyleUnderline"/>
        </w:rPr>
        <w:t>.</w:t>
      </w:r>
    </w:p>
    <w:p w:rsidR="000714B8" w:rsidRDefault="000714B8" w:rsidP="000714B8"/>
    <w:p w:rsidR="000714B8" w:rsidRDefault="000714B8" w:rsidP="000714B8">
      <w:pPr>
        <w:pStyle w:val="Heading3"/>
      </w:pPr>
      <w:r>
        <w:lastRenderedPageBreak/>
        <w:t xml:space="preserve">Reform better than abolition </w:t>
      </w:r>
    </w:p>
    <w:p w:rsidR="000714B8" w:rsidRPr="00216EA2" w:rsidRDefault="000714B8" w:rsidP="000714B8">
      <w:pPr>
        <w:pStyle w:val="Heading4"/>
      </w:pPr>
      <w:r>
        <w:t xml:space="preserve">Abolition fails – successful change </w:t>
      </w:r>
      <w:proofErr w:type="gramStart"/>
      <w:r>
        <w:t>require</w:t>
      </w:r>
      <w:proofErr w:type="gramEnd"/>
      <w:r>
        <w:t xml:space="preserve"> police buy in – defunding won’t accomplish </w:t>
      </w:r>
    </w:p>
    <w:p w:rsidR="000714B8" w:rsidRPr="001C6D2F" w:rsidRDefault="000714B8" w:rsidP="000714B8">
      <w:pPr>
        <w:rPr>
          <w:b/>
          <w:bCs/>
          <w:sz w:val="26"/>
        </w:rPr>
      </w:pPr>
      <w:r w:rsidRPr="00EB0E70">
        <w:rPr>
          <w:rStyle w:val="Style13ptBold"/>
        </w:rPr>
        <w:t>Kleinfeld 20</w:t>
      </w:r>
      <w:r>
        <w:rPr>
          <w:rStyle w:val="Style13ptBold"/>
        </w:rPr>
        <w:t xml:space="preserve"> </w:t>
      </w:r>
      <w:r>
        <w:rPr>
          <w:rStyle w:val="Style13ptBold"/>
        </w:rPr>
        <w:br/>
      </w:r>
      <w:r w:rsidRPr="00EB0E70">
        <w:t xml:space="preserve">(Rachel Kleinfeld, senior fellow in the Democracy, Conflict, and Governance Program at the Carnegie Endowment for International Peace, These Countries Reformed Their Brutal, Biased Police. The U.S. can, too., Foreign Policy, 7/2/2020, </w:t>
      </w:r>
      <w:hyperlink r:id="rId24" w:history="1">
        <w:r w:rsidRPr="00EB0E70">
          <w:rPr>
            <w:rStyle w:val="Hyperlink"/>
          </w:rPr>
          <w:t>https://foreignpolicy.com/2020/07/02/police-brutality-racism-reform-international/</w:t>
        </w:r>
      </w:hyperlink>
      <w:r w:rsidRPr="00EB0E70">
        <w:t>, Accessed</w:t>
      </w:r>
      <w:r>
        <w:t xml:space="preserve"> @</w:t>
      </w:r>
      <w:r w:rsidRPr="00EB0E70">
        <w:t xml:space="preserve"> </w:t>
      </w:r>
      <w:proofErr w:type="spellStart"/>
      <w:r w:rsidRPr="00EB0E70">
        <w:t>NexisUni</w:t>
      </w:r>
      <w:proofErr w:type="spellEnd"/>
      <w:r w:rsidRPr="00EB0E70">
        <w:t xml:space="preserve"> </w:t>
      </w:r>
      <w:r>
        <w:t xml:space="preserve">7/4/2020 </w:t>
      </w:r>
      <w:r w:rsidRPr="00EB0E70">
        <w:t>- GDI-AA)</w:t>
      </w:r>
    </w:p>
    <w:p w:rsidR="000714B8" w:rsidRDefault="000714B8" w:rsidP="000714B8">
      <w:r w:rsidRPr="00216EA2">
        <w:rPr>
          <w:rStyle w:val="Emphasis"/>
        </w:rPr>
        <w:t>Deep reform requires that police accept change</w:t>
      </w:r>
      <w:r>
        <w:t xml:space="preserve">. </w:t>
      </w:r>
      <w:r w:rsidRPr="00216EA2">
        <w:rPr>
          <w:rStyle w:val="StyleUnderline"/>
        </w:rPr>
        <w:t>Reforms only stick when they’re done with police, not against them</w:t>
      </w:r>
      <w:r>
        <w:t>. Officers must co-create a new culture that only they can realize and embody. Awkwardly, at the very moment police are most reviled, they need a vision of what they could be and an enhanced sense of their status as professionals, in their own eyes and those of the community. To achieve those goals, the president of Georgia attended the start of the first new class of cadets, and constantly spoke about the importance of democratic and honest policing.</w:t>
      </w:r>
    </w:p>
    <w:p w:rsidR="000714B8" w:rsidRDefault="000714B8" w:rsidP="000714B8">
      <w:r w:rsidRPr="00216EA2">
        <w:rPr>
          <w:rStyle w:val="StyleUnderline"/>
        </w:rPr>
        <w:t>For police to embrace reform, they must see the change as enhancing their mission and daily work</w:t>
      </w:r>
      <w:r>
        <w:t xml:space="preserve">. It was not hard to convince officers in Tbilisi, Georgia, where police corruption was rampant, that honesty would aid effectiveness. Sadly, while </w:t>
      </w:r>
      <w:r w:rsidRPr="00216EA2">
        <w:rPr>
          <w:rStyle w:val="StyleUnderline"/>
        </w:rPr>
        <w:t>demilitarizing police forces is standard international practice for successful reform</w:t>
      </w:r>
      <w:r>
        <w:t>, many police in the United States and elsewhere still need to be persuaded that regulating their use of force, giving up military technology, and abandoning a military mindset will make them safer and their work more effective.</w:t>
      </w:r>
    </w:p>
    <w:p w:rsidR="000714B8" w:rsidRPr="00E2024C" w:rsidRDefault="000714B8" w:rsidP="000714B8">
      <w:pPr>
        <w:rPr>
          <w:rStyle w:val="StyleUnderline"/>
        </w:rPr>
      </w:pPr>
      <w:r>
        <w:t xml:space="preserve">If </w:t>
      </w:r>
      <w:r w:rsidRPr="00216EA2">
        <w:rPr>
          <w:rStyle w:val="Emphasis"/>
        </w:rPr>
        <w:t>support within the ranks of police is essential, that will require activists to change their approach</w:t>
      </w:r>
      <w:r>
        <w:t xml:space="preserve">. </w:t>
      </w:r>
      <w:r w:rsidRPr="00216EA2">
        <w:rPr>
          <w:rStyle w:val="StyleUnderline"/>
        </w:rPr>
        <w:t>Calling for defunding or disbanding the police obviously won’t win the latter over.</w:t>
      </w:r>
      <w:r>
        <w:t xml:space="preserve"> In other cases, </w:t>
      </w:r>
      <w:r w:rsidRPr="00216EA2">
        <w:rPr>
          <w:rStyle w:val="Emphasis"/>
        </w:rPr>
        <w:t>it’s a matter of how demands for reform are communicated</w:t>
      </w:r>
      <w:r>
        <w:t xml:space="preserve">. For example, </w:t>
      </w:r>
      <w:r w:rsidRPr="00E2024C">
        <w:rPr>
          <w:rStyle w:val="StyleUnderline"/>
        </w:rPr>
        <w:t>when activists call for removing mental health calls from police dockets and focusing officers only on real crime, that may actually be quite popular among police untrained in mental issues and unhappy with mission creep. Selling this as a sensible, pro-police measure—rather than as part of punishment by defunding—would require a change in messaging that activists may be unwilling to make.</w:t>
      </w:r>
    </w:p>
    <w:p w:rsidR="000714B8" w:rsidRDefault="000714B8" w:rsidP="000714B8">
      <w:pPr>
        <w:rPr>
          <w:rStyle w:val="Emphasis"/>
        </w:rPr>
      </w:pPr>
      <w:r w:rsidRPr="00216EA2">
        <w:rPr>
          <w:rStyle w:val="StyleUnderline"/>
        </w:rPr>
        <w:t>If activists can make that hard pivot to try to win over police</w:t>
      </w:r>
      <w:r w:rsidRPr="00216EA2">
        <w:rPr>
          <w:rStyle w:val="Emphasis"/>
        </w:rPr>
        <w:t>, it would also help them overcome the greatest danger to police reform—polarization</w:t>
      </w:r>
      <w:r>
        <w:t xml:space="preserve">. </w:t>
      </w:r>
      <w:r w:rsidRPr="00216EA2">
        <w:rPr>
          <w:rStyle w:val="StyleUnderline"/>
        </w:rPr>
        <w:t>If the forces of law and order face off against those demanding equity and social justice, the fight is already lost</w:t>
      </w:r>
      <w:r>
        <w:t xml:space="preserve">. </w:t>
      </w:r>
      <w:r w:rsidRPr="00216EA2">
        <w:rPr>
          <w:rStyle w:val="StyleUnderline"/>
        </w:rPr>
        <w:t>During Italy’s “Years of Lead” in</w:t>
      </w:r>
      <w:r>
        <w:t xml:space="preserve"> the 1970s and early ’80s, that kind of </w:t>
      </w:r>
      <w:r w:rsidRPr="00216EA2">
        <w:rPr>
          <w:rStyle w:val="StyleUnderline"/>
        </w:rPr>
        <w:t xml:space="preserve">irreconcilable polarization allowed for police to work hand in glove with </w:t>
      </w:r>
      <w:proofErr w:type="spellStart"/>
      <w:r w:rsidRPr="00216EA2">
        <w:rPr>
          <w:rStyle w:val="StyleUnderline"/>
        </w:rPr>
        <w:t>neofascists</w:t>
      </w:r>
      <w:proofErr w:type="spellEnd"/>
      <w:r>
        <w:t xml:space="preserve">, while far-left extremists turned to the terrorist Red Brigades. </w:t>
      </w:r>
      <w:r w:rsidRPr="00216EA2">
        <w:rPr>
          <w:rStyle w:val="StyleUnderline"/>
        </w:rPr>
        <w:t>Police kept their fascist-era organization, ethos, and behavior while violence spiraled.</w:t>
      </w:r>
      <w:r>
        <w:t xml:space="preserve"> The same </w:t>
      </w:r>
      <w:r w:rsidRPr="00216EA2">
        <w:rPr>
          <w:rStyle w:val="Emphasis"/>
        </w:rPr>
        <w:t>polarization led to decades of growing state violence and stalled reform in Colombia, several countries in Central America, and other homicide hot spots.</w:t>
      </w:r>
    </w:p>
    <w:p w:rsidR="000714B8" w:rsidRDefault="000714B8" w:rsidP="000714B8">
      <w:pPr>
        <w:rPr>
          <w:rStyle w:val="Emphasis"/>
        </w:rPr>
      </w:pPr>
    </w:p>
    <w:p w:rsidR="000714B8" w:rsidRDefault="000714B8" w:rsidP="000714B8">
      <w:pPr>
        <w:pStyle w:val="Heading3"/>
      </w:pPr>
      <w:r>
        <w:lastRenderedPageBreak/>
        <w:t xml:space="preserve">Defunding police bad – police good </w:t>
      </w:r>
    </w:p>
    <w:p w:rsidR="000714B8" w:rsidRDefault="000714B8" w:rsidP="000714B8">
      <w:pPr>
        <w:pStyle w:val="Heading4"/>
      </w:pPr>
      <w:r>
        <w:t xml:space="preserve">Police deter crime – empirical data proves </w:t>
      </w:r>
    </w:p>
    <w:p w:rsidR="000714B8" w:rsidRPr="001C6D2F" w:rsidRDefault="000714B8" w:rsidP="000714B8">
      <w:pPr>
        <w:rPr>
          <w:b/>
          <w:bCs/>
          <w:sz w:val="26"/>
        </w:rPr>
      </w:pPr>
      <w:proofErr w:type="spellStart"/>
      <w:r>
        <w:rPr>
          <w:rStyle w:val="Style13ptBold"/>
        </w:rPr>
        <w:t>Chalfin</w:t>
      </w:r>
      <w:proofErr w:type="spellEnd"/>
      <w:r>
        <w:rPr>
          <w:rStyle w:val="Style13ptBold"/>
        </w:rPr>
        <w:t xml:space="preserve"> and McCrary 18 </w:t>
      </w:r>
      <w:r>
        <w:rPr>
          <w:rStyle w:val="Style13ptBold"/>
        </w:rPr>
        <w:br w:type="column"/>
      </w:r>
      <w:r>
        <w:lastRenderedPageBreak/>
        <w:t xml:space="preserve">(Aaron </w:t>
      </w:r>
      <w:proofErr w:type="spellStart"/>
      <w:r>
        <w:t>Chalfin</w:t>
      </w:r>
      <w:proofErr w:type="spellEnd"/>
      <w:r>
        <w:t xml:space="preserve"> and Justin McCrary, </w:t>
      </w:r>
      <w:proofErr w:type="spellStart"/>
      <w:r>
        <w:t>Chalfin</w:t>
      </w:r>
      <w:proofErr w:type="spellEnd"/>
      <w:r>
        <w:t xml:space="preserve"> – Assistant professor @ </w:t>
      </w:r>
      <w:proofErr w:type="spellStart"/>
      <w:r>
        <w:t>UPenn</w:t>
      </w:r>
      <w:proofErr w:type="spellEnd"/>
      <w:r>
        <w:t xml:space="preserve">, McCrary – Paul J. </w:t>
      </w:r>
      <w:proofErr w:type="spellStart"/>
      <w:r>
        <w:t>Evanson</w:t>
      </w:r>
      <w:proofErr w:type="spellEnd"/>
      <w:r>
        <w:t xml:space="preserve"> Professor of Law @ Columbia University. “ARE U.S. CITIES UNDERPOLICED? THEORY AND EVIDENCE”, Review of Economics &amp; Statistics Vol. 100 Issue 1. March 2018. </w:t>
      </w:r>
      <w:r w:rsidRPr="004B3880">
        <w:t>http://doi.org/10.1162/REST_a_00694</w:t>
      </w:r>
      <w:r>
        <w:t>, Accessed @ EBSCOhost 7/5/20 – GDI-AA)</w:t>
      </w:r>
    </w:p>
    <w:p w:rsidR="000714B8" w:rsidRDefault="000714B8" w:rsidP="000714B8">
      <w:r w:rsidRPr="00734BC8">
        <w:rPr>
          <w:rStyle w:val="StyleUnderline"/>
        </w:rPr>
        <w:t xml:space="preserve">ONE of the most intuitive predictions of deterrence theory is that </w:t>
      </w:r>
      <w:r w:rsidRPr="00734BC8">
        <w:rPr>
          <w:rStyle w:val="Emphasis"/>
        </w:rPr>
        <w:t>an increase in an offender’s chances of being caught decreases crime</w:t>
      </w:r>
      <w:r>
        <w:t>. This prediction is a core part of Becker’s (1968) account of deterrence theory and is also present in historical articulations of deterrence theory, such as Beccaria (1764) and Bentham (1789). The prediction is no less important in more recent treatments, such as the models discussed in Lochner (2004), Burdett, Lagos, and Wright (2004), and Lee and McCrary (2017), among others.</w:t>
      </w:r>
    </w:p>
    <w:p w:rsidR="000714B8" w:rsidRDefault="000714B8" w:rsidP="000714B8">
      <w:r w:rsidRPr="00734BC8">
        <w:rPr>
          <w:rStyle w:val="StyleUnderline"/>
        </w:rPr>
        <w:t>On the empirical side, a large literature focuses on the effect of police on crime,</w:t>
      </w:r>
      <w:r>
        <w:t xml:space="preserve"> </w:t>
      </w:r>
      <w:r w:rsidRPr="00734BC8">
        <w:rPr>
          <w:rStyle w:val="Emphasis"/>
        </w:rPr>
        <w:t>where police are viewed as a primary factor influencing the chances of apprehension.</w:t>
      </w:r>
      <w:r>
        <w:t xml:space="preserve">1 This literature is ably summarized by Cameron (1988), Nagin (1998), Eck and Maguire (2000), </w:t>
      </w:r>
      <w:proofErr w:type="spellStart"/>
      <w:r>
        <w:t>Skogan</w:t>
      </w:r>
      <w:proofErr w:type="spellEnd"/>
      <w:r>
        <w:t xml:space="preserve"> and </w:t>
      </w:r>
      <w:proofErr w:type="spellStart"/>
      <w:r>
        <w:t>Frydl</w:t>
      </w:r>
      <w:proofErr w:type="spellEnd"/>
      <w:r>
        <w:t xml:space="preserve"> (2004), and Levitt and Miles (2006, 2007), all of whom provide extensive references.</w:t>
      </w:r>
    </w:p>
    <w:p w:rsidR="000714B8" w:rsidRDefault="000714B8" w:rsidP="000714B8">
      <w:r>
        <w:t xml:space="preserve">The early panel data literature tended to report small elasticity estimates that were rarely distinguishable from 0 and sometimes even positive, suggesting perversely that police increase crime.2 The ensuing discussion in the literature was whether police reduce crime at all. Starting with Levitt (1997), the dominant narrative in the quasi-experimental literature has been that simultaneity bias is the culprit for the small and sometimes perversely signed elasticities found in the panel data literature.3 </w:t>
      </w:r>
      <w:r w:rsidRPr="00734BC8">
        <w:rPr>
          <w:rStyle w:val="StyleUnderline"/>
        </w:rPr>
        <w:t>The specific concern articulated is that if police are hired in anticipation of an upswing in crime, then there will be a positive bias associated with regression-based strategies, masking the true negative elasticity. This literature has focused instead on instrumental variables (IV) or difference-in-difference strategies designed to overcome this bias.</w:t>
      </w:r>
      <w:r>
        <w:t xml:space="preserve"> </w:t>
      </w:r>
      <w:r w:rsidRPr="00734BC8">
        <w:rPr>
          <w:rStyle w:val="Emphasis"/>
        </w:rPr>
        <w:t>These strategies consistently demonstrate that police do reduce crime</w:t>
      </w:r>
      <w:r>
        <w:t>. However, the estimated elasticities display a wide range, roughly −0.1 to −1, depending on the study and the type of crime.</w:t>
      </w:r>
    </w:p>
    <w:p w:rsidR="000714B8" w:rsidRDefault="000714B8" w:rsidP="000714B8"/>
    <w:p w:rsidR="000714B8" w:rsidRDefault="000714B8" w:rsidP="000714B8">
      <w:pPr>
        <w:pStyle w:val="Heading4"/>
      </w:pPr>
      <w:r>
        <w:t xml:space="preserve">Data proves that expanding police improved social welfare and economic growth </w:t>
      </w:r>
    </w:p>
    <w:p w:rsidR="000714B8" w:rsidRPr="001C6D2F" w:rsidRDefault="000714B8" w:rsidP="000714B8">
      <w:pPr>
        <w:rPr>
          <w:b/>
          <w:bCs/>
          <w:sz w:val="26"/>
        </w:rPr>
      </w:pPr>
      <w:proofErr w:type="spellStart"/>
      <w:r>
        <w:rPr>
          <w:rStyle w:val="Style13ptBold"/>
        </w:rPr>
        <w:t>Chalfin</w:t>
      </w:r>
      <w:proofErr w:type="spellEnd"/>
      <w:r>
        <w:rPr>
          <w:rStyle w:val="Style13ptBold"/>
        </w:rPr>
        <w:t xml:space="preserve"> and McCrary 18 </w:t>
      </w:r>
      <w:r>
        <w:rPr>
          <w:rStyle w:val="Style13ptBold"/>
        </w:rPr>
        <w:br w:type="column"/>
      </w:r>
      <w:r>
        <w:lastRenderedPageBreak/>
        <w:t xml:space="preserve">(Aaron </w:t>
      </w:r>
      <w:proofErr w:type="spellStart"/>
      <w:r>
        <w:t>Chalfin</w:t>
      </w:r>
      <w:proofErr w:type="spellEnd"/>
      <w:r>
        <w:t xml:space="preserve"> and Justin McCrary, </w:t>
      </w:r>
      <w:proofErr w:type="spellStart"/>
      <w:r>
        <w:t>Chalfin</w:t>
      </w:r>
      <w:proofErr w:type="spellEnd"/>
      <w:r>
        <w:t xml:space="preserve"> – Assistant professor @ </w:t>
      </w:r>
      <w:proofErr w:type="spellStart"/>
      <w:r>
        <w:t>UPenn</w:t>
      </w:r>
      <w:proofErr w:type="spellEnd"/>
      <w:r>
        <w:t xml:space="preserve">, McCrary – Paul J. </w:t>
      </w:r>
      <w:proofErr w:type="spellStart"/>
      <w:r>
        <w:t>Evanson</w:t>
      </w:r>
      <w:proofErr w:type="spellEnd"/>
      <w:r>
        <w:t xml:space="preserve"> Professor of Law @ Columbia University. “ARE U.S. CITIES UNDERPOLICED? THEORY AND EVIDENCE”, Review of Economics &amp; Statistics Vol. 100 Issue 1. March 2018. </w:t>
      </w:r>
      <w:r w:rsidRPr="004B3880">
        <w:t>http://doi.org/10.1162/REST_a_00694</w:t>
      </w:r>
      <w:r>
        <w:t>, Accessed @ EBSCOhost 7/5/20 – GDI-AA)</w:t>
      </w:r>
    </w:p>
    <w:p w:rsidR="000714B8" w:rsidRDefault="000714B8" w:rsidP="000714B8">
      <w:r w:rsidRPr="000614D6">
        <w:t xml:space="preserve">The evidence we have marshaled regarding our argument is a series of measurement error corrected estimates of the police elasticity of crime. Combining these estimates </w:t>
      </w:r>
      <w:r w:rsidRPr="000614D6">
        <w:rPr>
          <w:rStyle w:val="StyleUnderline"/>
        </w:rPr>
        <w:t xml:space="preserve">with the social welfare approach we outline suggests that </w:t>
      </w:r>
      <w:r w:rsidRPr="000614D6">
        <w:rPr>
          <w:rStyle w:val="Emphasis"/>
        </w:rPr>
        <w:t>increases in police in medium to large U.S. cities</w:t>
      </w:r>
      <w:r w:rsidRPr="000614D6">
        <w:rPr>
          <w:rStyle w:val="StyleUnderline"/>
        </w:rPr>
        <w:t xml:space="preserve"> in recent years </w:t>
      </w:r>
      <w:r w:rsidRPr="000614D6">
        <w:rPr>
          <w:rStyle w:val="Emphasis"/>
        </w:rPr>
        <w:t>would have substantially improved social welfare</w:t>
      </w:r>
      <w:r w:rsidRPr="000614D6">
        <w:rPr>
          <w:rStyle w:val="StyleUnderline"/>
        </w:rPr>
        <w:t>.</w:t>
      </w:r>
      <w:r w:rsidRPr="000614D6">
        <w:t xml:space="preserve"> We estimate that as of 2010 in our study cities, </w:t>
      </w:r>
      <w:r w:rsidRPr="000614D6">
        <w:rPr>
          <w:rStyle w:val="Emphasis"/>
        </w:rPr>
        <w:t>a dollar invested in policing yields a social return of $1.63</w:t>
      </w:r>
      <w:r w:rsidRPr="000614D6">
        <w:t>.</w:t>
      </w:r>
    </w:p>
    <w:p w:rsidR="000714B8" w:rsidRPr="000614D6" w:rsidRDefault="000714B8" w:rsidP="000714B8">
      <w:r>
        <w:t xml:space="preserve">Several considerations suggest that </w:t>
      </w:r>
      <w:r w:rsidRPr="000614D6">
        <w:rPr>
          <w:rStyle w:val="StyleUnderline"/>
        </w:rPr>
        <w:t xml:space="preserve">this estimate of the social return to investing in police is, </w:t>
      </w:r>
      <w:r w:rsidRPr="000614D6">
        <w:t>in fact</w:t>
      </w:r>
      <w:r w:rsidRPr="000614D6">
        <w:rPr>
          <w:rStyle w:val="StyleUnderline"/>
        </w:rPr>
        <w:t>, conservative</w:t>
      </w:r>
      <w:r>
        <w:t xml:space="preserve">. First, the </w:t>
      </w:r>
      <w:r w:rsidRPr="000614D6">
        <w:rPr>
          <w:rStyle w:val="StyleUnderline"/>
        </w:rPr>
        <w:t>literature has consistently argued that simultaneity induces a positive bias on regression-based elasticity estimates</w:t>
      </w:r>
      <w:r>
        <w:t xml:space="preserve">—that is, the </w:t>
      </w:r>
      <w:r w:rsidRPr="000614D6">
        <w:rPr>
          <w:rStyle w:val="StyleUnderline"/>
        </w:rPr>
        <w:t>elasticity estimates are not as negative as they should be</w:t>
      </w:r>
      <w:r>
        <w:t xml:space="preserve">, because when crime increases, so do police. </w:t>
      </w:r>
      <w:r w:rsidRPr="000614D6">
        <w:rPr>
          <w:rStyle w:val="StyleUnderline"/>
        </w:rPr>
        <w:t>Our estimates do not correct for simultaneity bias and from this perspective may be conservative</w:t>
      </w:r>
      <w:r>
        <w:t xml:space="preserve">. Second, the cost of crime that we have used in quantifying the return to investing in police is limited to what a victim would be willing to pay to obtain a reduced probability of victimization for murder, rape, robbery, assault, burglary, larceny, and motor vehicle theft. While these are the only police outputs that are reliably measured in our data, these are not the only crimes police are tasked with preventing and solving. </w:t>
      </w:r>
      <w:r w:rsidRPr="00332C20">
        <w:rPr>
          <w:rStyle w:val="StyleUnderline"/>
        </w:rPr>
        <w:t>Presumably police activities in these other arenas</w:t>
      </w:r>
      <w:r>
        <w:t xml:space="preserve"> (e.g., domestic violence or driving under the influence) </w:t>
      </w:r>
      <w:r w:rsidRPr="00332C20">
        <w:rPr>
          <w:rStyle w:val="StyleUnderline"/>
        </w:rPr>
        <w:t>are also socially beneficial and outweigh unmeasured costs of policing</w:t>
      </w:r>
      <w:r>
        <w:t xml:space="preserve"> (e.g., civil liberties infringements). Finally, </w:t>
      </w:r>
      <w:r w:rsidRPr="000614D6">
        <w:rPr>
          <w:rStyle w:val="Emphasis"/>
        </w:rPr>
        <w:t xml:space="preserve">crime has an </w:t>
      </w:r>
      <w:r w:rsidRPr="000614D6">
        <w:rPr>
          <w:rStyle w:val="StyleUnderline"/>
        </w:rPr>
        <w:t>extraordinary</w:t>
      </w:r>
      <w:r w:rsidRPr="000614D6">
        <w:rPr>
          <w:rStyle w:val="Emphasis"/>
        </w:rPr>
        <w:t xml:space="preserve"> ripple effect</w:t>
      </w:r>
      <w:r w:rsidRPr="000614D6">
        <w:rPr>
          <w:rStyle w:val="StyleUnderline"/>
        </w:rPr>
        <w:t xml:space="preserve"> </w:t>
      </w:r>
      <w:r w:rsidRPr="000614D6">
        <w:rPr>
          <w:rStyle w:val="Emphasis"/>
        </w:rPr>
        <w:t>on economic life</w:t>
      </w:r>
      <w:r>
        <w:t xml:space="preserve">, </w:t>
      </w:r>
      <w:r w:rsidRPr="000614D6">
        <w:rPr>
          <w:rStyle w:val="StyleUnderline"/>
        </w:rPr>
        <w:t>leading to expensive population and economic reorganization within space</w:t>
      </w:r>
      <w:r>
        <w:t xml:space="preserve"> (Cullen &amp; Levitt, 1999; Rosenthal &amp; Ross, 2010) as individuals relocate activities to keep safe. </w:t>
      </w:r>
      <w:r w:rsidRPr="000614D6">
        <w:rPr>
          <w:rStyle w:val="StyleUnderline"/>
        </w:rPr>
        <w:t xml:space="preserve">These considerations underscore the primary conclusion of this paper that </w:t>
      </w:r>
      <w:r w:rsidRPr="000614D6">
        <w:rPr>
          <w:rStyle w:val="Emphasis"/>
        </w:rPr>
        <w:t xml:space="preserve">U.S. cities are </w:t>
      </w:r>
      <w:proofErr w:type="spellStart"/>
      <w:r w:rsidRPr="000614D6">
        <w:rPr>
          <w:rStyle w:val="Emphasis"/>
        </w:rPr>
        <w:t>underpoliced</w:t>
      </w:r>
      <w:proofErr w:type="spellEnd"/>
      <w:r w:rsidRPr="000614D6">
        <w:rPr>
          <w:rStyle w:val="StyleUnderline"/>
        </w:rPr>
        <w:t>.</w:t>
      </w:r>
    </w:p>
    <w:p w:rsidR="000714B8" w:rsidRDefault="000714B8" w:rsidP="000714B8">
      <w:pPr>
        <w:pStyle w:val="Heading3"/>
      </w:pPr>
      <w:r>
        <w:lastRenderedPageBreak/>
        <w:t>AT: Reform hasn’t worked in the past</w:t>
      </w:r>
    </w:p>
    <w:p w:rsidR="000714B8" w:rsidRPr="00F1154B" w:rsidRDefault="000714B8" w:rsidP="000714B8">
      <w:pPr>
        <w:pStyle w:val="Heading4"/>
      </w:pPr>
      <w:r>
        <w:t xml:space="preserve">Obama task force recommendation empirically work -multiple data points – not a question of lack of options but implementation </w:t>
      </w:r>
    </w:p>
    <w:p w:rsidR="000714B8" w:rsidRPr="00F1154B" w:rsidRDefault="000714B8" w:rsidP="000714B8">
      <w:r>
        <w:rPr>
          <w:rStyle w:val="Style13ptBold"/>
        </w:rPr>
        <w:t>Ramsey et al. 20</w:t>
      </w:r>
      <w:r>
        <w:rPr>
          <w:rStyle w:val="Style13ptBold"/>
        </w:rPr>
        <w:br/>
      </w:r>
      <w:r>
        <w:t xml:space="preserve">(Charles H. Ramsey, Ronald L. Davis, Roberto </w:t>
      </w:r>
      <w:proofErr w:type="spellStart"/>
      <w:r>
        <w:t>Villaseñor</w:t>
      </w:r>
      <w:proofErr w:type="spellEnd"/>
      <w:r>
        <w:t xml:space="preserve">, and Sean Smoot. Ramsey – Chief of police in Washington, Davis – Chief of police in East Palo Alto, Villasenor – former chief of police in Tucson, Smoot – director of Police Benevolent &amp; Protective Association. The New York Times, 6/4/2020, </w:t>
      </w:r>
      <w:hyperlink r:id="rId25" w:history="1">
        <w:r>
          <w:rPr>
            <w:rStyle w:val="Hyperlink"/>
          </w:rPr>
          <w:t>https://www.nytimes.com/2020/06/04/opinion/police-reform-obama-task-force.html</w:t>
        </w:r>
      </w:hyperlink>
      <w:r>
        <w:t>, Accessed 7/6/20 – GDI-AA)</w:t>
      </w:r>
    </w:p>
    <w:p w:rsidR="000714B8" w:rsidRDefault="000714B8" w:rsidP="000714B8">
      <w:r w:rsidRPr="00F1154B">
        <w:rPr>
          <w:rStyle w:val="StyleUnderline"/>
        </w:rPr>
        <w:t>The problem is not that we lack a playbook for fixing the police.</w:t>
      </w:r>
      <w:r>
        <w:t xml:space="preserve"> </w:t>
      </w:r>
      <w:r w:rsidRPr="00F1154B">
        <w:rPr>
          <w:rStyle w:val="Emphasis"/>
        </w:rPr>
        <w:t>We have one. The problem is that we have not successfully followed the one we have</w:t>
      </w:r>
      <w:r>
        <w:t>.</w:t>
      </w:r>
    </w:p>
    <w:p w:rsidR="000714B8" w:rsidRPr="00D36484" w:rsidRDefault="000714B8" w:rsidP="000714B8">
      <w:r w:rsidRPr="00D36484">
        <w:t xml:space="preserve">Amid public outcry and violent unrest in 2014 and 2015, President Barack Obama convened what would come to be called the </w:t>
      </w:r>
      <w:r w:rsidRPr="00D36484">
        <w:rPr>
          <w:rStyle w:val="StyleUnderline"/>
        </w:rPr>
        <w:t>President’s Task Force</w:t>
      </w:r>
      <w:r w:rsidRPr="00D36484">
        <w:t xml:space="preserve"> on 21st Century Policing. The 11-member task force included civil rights attorneys, community activists, academics and police professionals who came together to develop specific recommendations and concrete steps for improving law enforcement and the relationship between the police and the community.</w:t>
      </w:r>
    </w:p>
    <w:p w:rsidR="000714B8" w:rsidRDefault="000714B8" w:rsidP="000714B8">
      <w:r w:rsidRPr="00D36484">
        <w:t>The group</w:t>
      </w:r>
      <w:r w:rsidRPr="000A08E6">
        <w:rPr>
          <w:rStyle w:val="StyleUnderline"/>
        </w:rPr>
        <w:t xml:space="preserve"> recommended </w:t>
      </w:r>
      <w:r w:rsidRPr="00D36484">
        <w:t xml:space="preserve">that </w:t>
      </w:r>
      <w:r w:rsidRPr="000A08E6">
        <w:rPr>
          <w:rStyle w:val="StyleUnderline"/>
        </w:rPr>
        <w:t>police departments have clear, specific policies on when officers can and cannot use force</w:t>
      </w:r>
      <w:r>
        <w:t xml:space="preserve">. With the courts for the last 30 years telling officers that they may only use force whenever reasonable under the circumstances, </w:t>
      </w:r>
      <w:r w:rsidRPr="00D36484">
        <w:t>officers are left to their own judgment</w:t>
      </w:r>
      <w:r>
        <w:t xml:space="preserve">. </w:t>
      </w:r>
      <w:r w:rsidRPr="000A08E6">
        <w:rPr>
          <w:rStyle w:val="Emphasis"/>
        </w:rPr>
        <w:t>Individual police agencies and cities must step in to provide clear, precise guidance and real-world training on when force is appropriate.</w:t>
      </w:r>
      <w:r>
        <w:t xml:space="preserve"> In helping to fashion reforms in places like Sacramento, we outlined a policy that expressly prohibits any physical maneuver that runs a reasonable risk of cutting off blood or oxygen to the brain. Following that policy would have prevented Mr. Floyd’s death.</w:t>
      </w:r>
    </w:p>
    <w:p w:rsidR="000714B8" w:rsidRPr="00D36484" w:rsidRDefault="000714B8" w:rsidP="000714B8">
      <w:r>
        <w:t xml:space="preserve">We don’t have all the answers to healing the police-community divide. Neither did members of the task force. That’s why we convened public listening sessions and heard testimony from activists, officers, experts and community members from across the country. </w:t>
      </w:r>
      <w:r w:rsidRPr="00D36484">
        <w:t>The report is a compendium of what we know works and needs to happen to reset the relationship between the police and the communities they serve.</w:t>
      </w:r>
    </w:p>
    <w:p w:rsidR="000714B8" w:rsidRDefault="000714B8" w:rsidP="000714B8">
      <w:r>
        <w:t xml:space="preserve">Some </w:t>
      </w:r>
      <w:r w:rsidRPr="000A08E6">
        <w:rPr>
          <w:rStyle w:val="Emphasis"/>
        </w:rPr>
        <w:t>agencies have seen positive changes as a result of carrying out the group’s recommendations</w:t>
      </w:r>
      <w:r>
        <w:t xml:space="preserve">. </w:t>
      </w:r>
      <w:r w:rsidRPr="00D36484">
        <w:rPr>
          <w:rStyle w:val="StyleUnderline"/>
        </w:rPr>
        <w:t>More specific use-of-force policies have substantially reduced officers’ use of force in Seattle and Cleveland</w:t>
      </w:r>
      <w:r>
        <w:t xml:space="preserve">, for example — </w:t>
      </w:r>
      <w:r w:rsidRPr="00D36484">
        <w:rPr>
          <w:rStyle w:val="StyleUnderline"/>
        </w:rPr>
        <w:t>without increases in crime or danger to officers.</w:t>
      </w:r>
      <w:r>
        <w:t xml:space="preserve"> </w:t>
      </w:r>
      <w:r w:rsidRPr="00C37CC8">
        <w:rPr>
          <w:rStyle w:val="StyleUnderline"/>
        </w:rPr>
        <w:t>Police training academies in many cities are increasingly focusing on decision-making in realistic scenarios rather than focusing more narrowly on firearms skills.</w:t>
      </w:r>
    </w:p>
    <w:p w:rsidR="000714B8" w:rsidRPr="00C477C5" w:rsidRDefault="000714B8" w:rsidP="000714B8"/>
    <w:p w:rsidR="000714B8" w:rsidRPr="00C477C5" w:rsidRDefault="000714B8" w:rsidP="000714B8"/>
    <w:p w:rsidR="000714B8" w:rsidRPr="00C477C5" w:rsidRDefault="000714B8" w:rsidP="000714B8"/>
    <w:p w:rsidR="000714B8" w:rsidRDefault="000714B8" w:rsidP="000714B8">
      <w:pPr>
        <w:pStyle w:val="Heading3"/>
      </w:pPr>
      <w:r>
        <w:lastRenderedPageBreak/>
        <w:t xml:space="preserve">Reform works – Campaign Zero reforms </w:t>
      </w:r>
    </w:p>
    <w:p w:rsidR="000714B8" w:rsidRDefault="000714B8" w:rsidP="000714B8">
      <w:pPr>
        <w:pStyle w:val="Heading4"/>
      </w:pPr>
      <w:r>
        <w:t>Campaign Zero’s reforms can reduce police violence without abolishing the system</w:t>
      </w:r>
    </w:p>
    <w:p w:rsidR="000714B8" w:rsidRDefault="000714B8" w:rsidP="000714B8">
      <w:r w:rsidRPr="003C6EE3">
        <w:rPr>
          <w:b/>
          <w:bCs/>
        </w:rPr>
        <w:t>Shultz</w:t>
      </w:r>
      <w:r>
        <w:t xml:space="preserve">, Editorial Assistant at GQ Magazine, </w:t>
      </w:r>
      <w:r w:rsidRPr="003C6EE3">
        <w:rPr>
          <w:b/>
          <w:bCs/>
        </w:rPr>
        <w:t>2020</w:t>
      </w:r>
    </w:p>
    <w:p w:rsidR="000714B8" w:rsidRDefault="000714B8" w:rsidP="000714B8">
      <w:r>
        <w:t>(Alex, Editorial Assistant at GQ Magazine, "</w:t>
      </w:r>
      <w:proofErr w:type="spellStart"/>
      <w:r>
        <w:t>DeRay</w:t>
      </w:r>
      <w:proofErr w:type="spellEnd"/>
      <w:r>
        <w:t xml:space="preserve"> McKesson on the 8 Reforms that Could Dramatically Reduce Police Violence," GQ Magazine, 6/3/2020, https://www.gq.com/story/deray-mckesson-interview-8-cant-wait, Accessed 7/5/2020, GDI-AH)</w:t>
      </w:r>
    </w:p>
    <w:p w:rsidR="000714B8" w:rsidRDefault="000714B8" w:rsidP="000714B8">
      <w:r w:rsidRPr="003C6EE3">
        <w:rPr>
          <w:rStyle w:val="StyleUnderline"/>
        </w:rPr>
        <w:t>Campaign Zero was formed</w:t>
      </w:r>
      <w:r>
        <w:t xml:space="preserve"> in 2015 by a group of activists and researchers </w:t>
      </w:r>
      <w:r w:rsidRPr="003C6EE3">
        <w:rPr>
          <w:rStyle w:val="StyleUnderline"/>
        </w:rPr>
        <w:t>with the goal of collecting and publicizing police department data</w:t>
      </w:r>
      <w:r>
        <w:t xml:space="preserve"> and practices </w:t>
      </w:r>
      <w:r w:rsidRPr="003C6EE3">
        <w:rPr>
          <w:rStyle w:val="StyleUnderline"/>
        </w:rPr>
        <w:t>in order to understand how to significantly reduce police violence. The research</w:t>
      </w:r>
      <w:r>
        <w:t xml:space="preserve"> that led to 8 Can’t Wait also </w:t>
      </w:r>
      <w:r w:rsidRPr="003C6EE3">
        <w:rPr>
          <w:rStyle w:val="StyleUnderline"/>
        </w:rPr>
        <w:t>began</w:t>
      </w:r>
      <w:r>
        <w:t xml:space="preserve"> in 2015 </w:t>
      </w:r>
      <w:r w:rsidRPr="003C6EE3">
        <w:rPr>
          <w:rStyle w:val="StyleUnderline"/>
        </w:rPr>
        <w:t>with</w:t>
      </w:r>
      <w:r>
        <w:t xml:space="preserve"> what soon became </w:t>
      </w:r>
      <w:r w:rsidRPr="003C6EE3">
        <w:rPr>
          <w:rStyle w:val="StyleUnderline"/>
        </w:rPr>
        <w:t>the Police Use of Force Project</w:t>
      </w:r>
      <w:r>
        <w:t xml:space="preserve">—a numbers-driven, reader-friendly examination of the violent tactics that police departments in America’s 100 largest cities employ. The idea is that, </w:t>
      </w:r>
      <w:r w:rsidRPr="003C6EE3">
        <w:rPr>
          <w:rStyle w:val="StyleUnderline"/>
        </w:rPr>
        <w:t>if police departments adopt eight reforms of when and how they use force, the ensuing data shows a significant drop in killings—as much as 72% if all eight are followed</w:t>
      </w:r>
      <w:r>
        <w:t xml:space="preserve">. </w:t>
      </w:r>
      <w:r w:rsidRPr="003C6EE3">
        <w:rPr>
          <w:rStyle w:val="StyleUnderline"/>
        </w:rPr>
        <w:t>The policies are as follows</w:t>
      </w:r>
      <w:r>
        <w:t>:</w:t>
      </w:r>
    </w:p>
    <w:p w:rsidR="000714B8" w:rsidRPr="003C6EE3" w:rsidRDefault="000714B8" w:rsidP="000714B8">
      <w:pPr>
        <w:pStyle w:val="ListParagraph"/>
        <w:numPr>
          <w:ilvl w:val="0"/>
          <w:numId w:val="12"/>
        </w:numPr>
        <w:rPr>
          <w:rStyle w:val="StyleUnderline"/>
        </w:rPr>
      </w:pPr>
      <w:r w:rsidRPr="003C6EE3">
        <w:rPr>
          <w:rStyle w:val="StyleUnderline"/>
        </w:rPr>
        <w:t>Ban chokeholds and strangleholds</w:t>
      </w:r>
    </w:p>
    <w:p w:rsidR="000714B8" w:rsidRPr="003C6EE3" w:rsidRDefault="000714B8" w:rsidP="000714B8">
      <w:pPr>
        <w:pStyle w:val="ListParagraph"/>
        <w:numPr>
          <w:ilvl w:val="0"/>
          <w:numId w:val="12"/>
        </w:numPr>
        <w:rPr>
          <w:rStyle w:val="StyleUnderline"/>
        </w:rPr>
      </w:pPr>
      <w:r w:rsidRPr="003C6EE3">
        <w:rPr>
          <w:rStyle w:val="StyleUnderline"/>
        </w:rPr>
        <w:t>Require de-escalation</w:t>
      </w:r>
    </w:p>
    <w:p w:rsidR="000714B8" w:rsidRPr="003C6EE3" w:rsidRDefault="000714B8" w:rsidP="000714B8">
      <w:pPr>
        <w:pStyle w:val="ListParagraph"/>
        <w:numPr>
          <w:ilvl w:val="0"/>
          <w:numId w:val="12"/>
        </w:numPr>
        <w:rPr>
          <w:rStyle w:val="StyleUnderline"/>
        </w:rPr>
      </w:pPr>
      <w:r w:rsidRPr="003C6EE3">
        <w:rPr>
          <w:rStyle w:val="StyleUnderline"/>
        </w:rPr>
        <w:t>Require warning before shooting</w:t>
      </w:r>
    </w:p>
    <w:p w:rsidR="000714B8" w:rsidRPr="003C6EE3" w:rsidRDefault="000714B8" w:rsidP="000714B8">
      <w:pPr>
        <w:pStyle w:val="ListParagraph"/>
        <w:numPr>
          <w:ilvl w:val="0"/>
          <w:numId w:val="12"/>
        </w:numPr>
        <w:rPr>
          <w:rStyle w:val="StyleUnderline"/>
        </w:rPr>
      </w:pPr>
      <w:r w:rsidRPr="003C6EE3">
        <w:rPr>
          <w:rStyle w:val="StyleUnderline"/>
        </w:rPr>
        <w:t>Exhaust all other means before shooting</w:t>
      </w:r>
    </w:p>
    <w:p w:rsidR="000714B8" w:rsidRPr="003C6EE3" w:rsidRDefault="000714B8" w:rsidP="000714B8">
      <w:pPr>
        <w:pStyle w:val="ListParagraph"/>
        <w:numPr>
          <w:ilvl w:val="0"/>
          <w:numId w:val="12"/>
        </w:numPr>
        <w:rPr>
          <w:rStyle w:val="StyleUnderline"/>
        </w:rPr>
      </w:pPr>
      <w:r w:rsidRPr="003C6EE3">
        <w:rPr>
          <w:rStyle w:val="StyleUnderline"/>
        </w:rPr>
        <w:t>Duty to intervene and stop excessive force by other officers</w:t>
      </w:r>
    </w:p>
    <w:p w:rsidR="000714B8" w:rsidRPr="003C6EE3" w:rsidRDefault="000714B8" w:rsidP="000714B8">
      <w:pPr>
        <w:pStyle w:val="ListParagraph"/>
        <w:numPr>
          <w:ilvl w:val="0"/>
          <w:numId w:val="12"/>
        </w:numPr>
        <w:rPr>
          <w:rStyle w:val="StyleUnderline"/>
        </w:rPr>
      </w:pPr>
      <w:r w:rsidRPr="003C6EE3">
        <w:rPr>
          <w:rStyle w:val="StyleUnderline"/>
        </w:rPr>
        <w:t>Ban shooting at moving vehicles</w:t>
      </w:r>
    </w:p>
    <w:p w:rsidR="000714B8" w:rsidRPr="003C6EE3" w:rsidRDefault="000714B8" w:rsidP="000714B8">
      <w:pPr>
        <w:pStyle w:val="ListParagraph"/>
        <w:numPr>
          <w:ilvl w:val="0"/>
          <w:numId w:val="12"/>
        </w:numPr>
        <w:rPr>
          <w:rStyle w:val="StyleUnderline"/>
        </w:rPr>
      </w:pPr>
      <w:r w:rsidRPr="003C6EE3">
        <w:rPr>
          <w:rStyle w:val="StyleUnderline"/>
        </w:rPr>
        <w:t>Require use-of-force continuum</w:t>
      </w:r>
    </w:p>
    <w:p w:rsidR="000714B8" w:rsidRDefault="000714B8" w:rsidP="000714B8">
      <w:pPr>
        <w:pStyle w:val="ListParagraph"/>
        <w:numPr>
          <w:ilvl w:val="0"/>
          <w:numId w:val="12"/>
        </w:numPr>
        <w:rPr>
          <w:rStyle w:val="StyleUnderline"/>
        </w:rPr>
      </w:pPr>
      <w:r w:rsidRPr="003C6EE3">
        <w:rPr>
          <w:rStyle w:val="StyleUnderline"/>
        </w:rPr>
        <w:t>Require comprehensive reporting each time an officer uses forces or threatens to do so</w:t>
      </w:r>
    </w:p>
    <w:p w:rsidR="000714B8" w:rsidRPr="00DB0123" w:rsidRDefault="000714B8" w:rsidP="000714B8">
      <w:pPr>
        <w:pStyle w:val="Heading4"/>
      </w:pPr>
      <w:r w:rsidRPr="00DB0123">
        <w:t>8 Can’t Wait reforms reduce police violence</w:t>
      </w:r>
    </w:p>
    <w:p w:rsidR="000714B8" w:rsidRDefault="000714B8" w:rsidP="000714B8">
      <w:r w:rsidRPr="003C6EE3">
        <w:rPr>
          <w:b/>
          <w:bCs/>
        </w:rPr>
        <w:t>Shultz</w:t>
      </w:r>
      <w:r>
        <w:t xml:space="preserve">, Editorial Assistant at GQ Magazine, </w:t>
      </w:r>
      <w:r w:rsidRPr="003C6EE3">
        <w:rPr>
          <w:b/>
          <w:bCs/>
        </w:rPr>
        <w:t>2020</w:t>
      </w:r>
    </w:p>
    <w:p w:rsidR="000714B8" w:rsidRDefault="000714B8" w:rsidP="000714B8">
      <w:r>
        <w:t>(Alex, Editorial Assistant at GQ Magazine, "</w:t>
      </w:r>
      <w:proofErr w:type="spellStart"/>
      <w:r>
        <w:t>DeRay</w:t>
      </w:r>
      <w:proofErr w:type="spellEnd"/>
      <w:r>
        <w:t xml:space="preserve"> McKesson on the 8 Reforms that Could Dramatically Reduce Police Violence," GQ Magazine, 6/3/2020, https://www.gq.com/story/deray-mckesson-interview-8-cant-wait, Accessed 7/5/2020, GDI-AH)</w:t>
      </w:r>
    </w:p>
    <w:p w:rsidR="000714B8" w:rsidRPr="003C6EE3" w:rsidRDefault="000714B8" w:rsidP="000714B8">
      <w:r w:rsidRPr="003C6EE3">
        <w:t>It seems that police departments by and large aren’t following the use-of</w:t>
      </w:r>
      <w:r>
        <w:t xml:space="preserve"> </w:t>
      </w:r>
      <w:r w:rsidRPr="003C6EE3">
        <w:t>force</w:t>
      </w:r>
      <w:r>
        <w:t xml:space="preserve"> </w:t>
      </w:r>
      <w:r w:rsidRPr="003C6EE3">
        <w:t>policies you recommend.</w:t>
      </w:r>
    </w:p>
    <w:p w:rsidR="000714B8" w:rsidRDefault="000714B8" w:rsidP="000714B8">
      <w:r w:rsidRPr="003C6EE3">
        <w:t xml:space="preserve">Exactly. And these are so simple. </w:t>
      </w:r>
      <w:r w:rsidRPr="003C6EE3">
        <w:rPr>
          <w:rStyle w:val="StyleUnderline"/>
        </w:rPr>
        <w:t xml:space="preserve">We don’t think there needs to be a </w:t>
      </w:r>
      <w:r w:rsidRPr="003C6EE3">
        <w:t>whole</w:t>
      </w:r>
      <w:r w:rsidRPr="003C6EE3">
        <w:rPr>
          <w:rStyle w:val="StyleUnderline"/>
        </w:rPr>
        <w:t xml:space="preserve"> lot of discussion about banning choke holds and strangleholds. We don’t think it’s a big ask to say, “We’re not going to shoot into moving vehicles.” </w:t>
      </w:r>
      <w:r w:rsidRPr="005A39BC">
        <w:t>These asks are simple, but not small.</w:t>
      </w:r>
      <w:r w:rsidRPr="003C6EE3">
        <w:rPr>
          <w:rStyle w:val="StyleUnderline"/>
        </w:rPr>
        <w:t xml:space="preserve"> The impact is large.</w:t>
      </w:r>
      <w:r>
        <w:t xml:space="preserve"> </w:t>
      </w:r>
    </w:p>
    <w:p w:rsidR="000714B8" w:rsidRPr="003C6EE3" w:rsidRDefault="000714B8" w:rsidP="000714B8">
      <w:r w:rsidRPr="003C6EE3">
        <w:t xml:space="preserve">The hard part is this analysis and data is new and the first of its kind. And </w:t>
      </w:r>
      <w:r w:rsidRPr="003C6EE3">
        <w:rPr>
          <w:rStyle w:val="StyleUnderline"/>
        </w:rPr>
        <w:t>the police say, “If you restrict our ability to use these types of force, you make us less safe.”</w:t>
      </w:r>
      <w:r w:rsidRPr="003C6EE3">
        <w:t xml:space="preserve"> </w:t>
      </w:r>
      <w:r w:rsidRPr="003C6EE3">
        <w:rPr>
          <w:rStyle w:val="StyleUnderline"/>
        </w:rPr>
        <w:t>Tha</w:t>
      </w:r>
      <w:r w:rsidRPr="003C6EE3">
        <w:t>t</w:t>
      </w:r>
      <w:r>
        <w:t xml:space="preserve"> </w:t>
      </w:r>
      <w:r w:rsidRPr="003C6EE3">
        <w:t xml:space="preserve">actually </w:t>
      </w:r>
      <w:r w:rsidRPr="003C6EE3">
        <w:rPr>
          <w:rStyle w:val="StyleUnderline"/>
        </w:rPr>
        <w:t xml:space="preserve">isn’t true. In cities where there are more restrictive force policies, the police are </w:t>
      </w:r>
      <w:r w:rsidRPr="003C6EE3">
        <w:t>actually</w:t>
      </w:r>
      <w:r w:rsidRPr="003C6EE3">
        <w:rPr>
          <w:rStyle w:val="StyleUnderline"/>
        </w:rPr>
        <w:t xml:space="preserve"> safer</w:t>
      </w:r>
      <w:r w:rsidRPr="003C6EE3">
        <w:t xml:space="preserve">, and </w:t>
      </w:r>
      <w:r w:rsidRPr="003C6EE3">
        <w:rPr>
          <w:rStyle w:val="StyleUnderline"/>
        </w:rPr>
        <w:t xml:space="preserve">communities are </w:t>
      </w:r>
      <w:r w:rsidRPr="003C6EE3">
        <w:t>actually</w:t>
      </w:r>
      <w:r w:rsidRPr="003C6EE3">
        <w:rPr>
          <w:rStyle w:val="StyleUnderline"/>
        </w:rPr>
        <w:t xml:space="preserve"> safer. The police will also say things about crime being rampant if they can’t use force. That’s not true either</w:t>
      </w:r>
      <w:r w:rsidRPr="003C6EE3">
        <w:t>.</w:t>
      </w:r>
    </w:p>
    <w:p w:rsidR="000714B8" w:rsidRPr="003C6EE3" w:rsidRDefault="000714B8" w:rsidP="000714B8">
      <w:r w:rsidRPr="003C6EE3">
        <w:lastRenderedPageBreak/>
        <w:t>Out of the eight policies listed, are there one or two that you’ve found police</w:t>
      </w:r>
      <w:r>
        <w:t xml:space="preserve"> </w:t>
      </w:r>
      <w:r w:rsidRPr="003C6EE3">
        <w:t>departments especially obstinate about changing?</w:t>
      </w:r>
    </w:p>
    <w:p w:rsidR="000714B8" w:rsidRPr="003C6EE3" w:rsidRDefault="000714B8" w:rsidP="000714B8">
      <w:r w:rsidRPr="003C6EE3">
        <w:rPr>
          <w:rStyle w:val="StyleUnderline"/>
        </w:rPr>
        <w:t>The police never have an argument against any of the policies</w:t>
      </w:r>
      <w:r w:rsidRPr="003C6EE3">
        <w:t>, because they’d sound</w:t>
      </w:r>
      <w:r>
        <w:t xml:space="preserve"> </w:t>
      </w:r>
      <w:r w:rsidRPr="003C6EE3">
        <w:t xml:space="preserve">absurd. </w:t>
      </w:r>
      <w:r w:rsidRPr="003C6EE3">
        <w:rPr>
          <w:rStyle w:val="StyleUnderline"/>
        </w:rPr>
        <w:t>There’s not really a good argument for why you wouldn’t ban chokeholds. They say</w:t>
      </w:r>
      <w:r w:rsidRPr="003C6EE3">
        <w:t xml:space="preserve"> it’s all symbolic, and </w:t>
      </w:r>
      <w:r w:rsidRPr="003C6EE3">
        <w:rPr>
          <w:rStyle w:val="StyleUnderline"/>
        </w:rPr>
        <w:t>police use their best judgment, and we should trust them. That’s only an argument against the theory of use of force.</w:t>
      </w:r>
    </w:p>
    <w:p w:rsidR="000714B8" w:rsidRDefault="000714B8" w:rsidP="000714B8">
      <w:pPr>
        <w:pStyle w:val="Heading3"/>
      </w:pPr>
      <w:r>
        <w:lastRenderedPageBreak/>
        <w:t xml:space="preserve">Reforms &gt; abolish police </w:t>
      </w:r>
    </w:p>
    <w:p w:rsidR="000714B8" w:rsidRDefault="00477B9F" w:rsidP="000714B8">
      <w:pPr>
        <w:pStyle w:val="Heading4"/>
      </w:pPr>
      <w:proofErr w:type="spellStart"/>
      <w:r>
        <w:t>Squo</w:t>
      </w:r>
      <w:proofErr w:type="spellEnd"/>
      <w:r>
        <w:t xml:space="preserve"> policing necessary for a transition – even if they win that we need structural reallocation of funds, getting rid of the police first creates problems </w:t>
      </w:r>
    </w:p>
    <w:p w:rsidR="000714B8" w:rsidRPr="00683B3C" w:rsidRDefault="000714B8" w:rsidP="000714B8">
      <w:r w:rsidRPr="00683B3C">
        <w:rPr>
          <w:b/>
          <w:bCs/>
        </w:rPr>
        <w:t>Douthat</w:t>
      </w:r>
      <w:r w:rsidRPr="00683B3C">
        <w:t>, Opinion columnist for the NY Times</w:t>
      </w:r>
      <w:r>
        <w:t xml:space="preserve">, </w:t>
      </w:r>
      <w:r w:rsidRPr="00683B3C">
        <w:rPr>
          <w:b/>
          <w:bCs/>
        </w:rPr>
        <w:t>2020</w:t>
      </w:r>
    </w:p>
    <w:p w:rsidR="000714B8" w:rsidRDefault="000714B8" w:rsidP="000714B8">
      <w:r w:rsidRPr="00683B3C">
        <w:t>(Ross, Opinion columnist for the NY Times, “Three Futures for the Police”, The NY Times, 6/16/2020,</w:t>
      </w:r>
      <w:r>
        <w:t xml:space="preserve"> </w:t>
      </w:r>
      <w:r w:rsidRPr="00683B3C">
        <w:t xml:space="preserve">https://www.nytimes.com/2020/06/16/opinion/police-reform-us.html, Accessed 7/7/2020, GDI- AH) </w:t>
      </w:r>
    </w:p>
    <w:p w:rsidR="000714B8" w:rsidRDefault="000714B8" w:rsidP="000714B8">
      <w:r>
        <w:t xml:space="preserve">If the grand bargain works with the policing system that we have, the </w:t>
      </w:r>
      <w:proofErr w:type="spellStart"/>
      <w:r>
        <w:t>reimaginers</w:t>
      </w:r>
      <w:proofErr w:type="spellEnd"/>
      <w:r>
        <w:t xml:space="preserve"> think we could have a very different one. What we think of as policing could be subject to “unbundling,” a term coined by the music entrepreneur Trevor </w:t>
      </w:r>
      <w:proofErr w:type="spellStart"/>
      <w:r>
        <w:t>McFedries</w:t>
      </w:r>
      <w:proofErr w:type="spellEnd"/>
      <w:r>
        <w:t xml:space="preserve"> and elaborated on recently by the Atlantic’s Derek Thompson. </w:t>
      </w:r>
      <w:r w:rsidRPr="00683B3C">
        <w:rPr>
          <w:rStyle w:val="StyleUnderline"/>
        </w:rPr>
        <w:t>In an unbundled system, there would still be a core of cops charged with halting and investigating crimes, but the disparate roles the police are asked to play</w:t>
      </w:r>
      <w:r>
        <w:t xml:space="preserve"> — patrolling for traffic violations and showing up at accidents, responding to calls for mental health interventions, managing the homeless — </w:t>
      </w:r>
      <w:r w:rsidRPr="00683B3C">
        <w:rPr>
          <w:rStyle w:val="StyleUnderline"/>
        </w:rPr>
        <w:t>would be distributed to teams of unarmed traffic managers and social workers.</w:t>
      </w:r>
      <w:r>
        <w:t xml:space="preserve"> </w:t>
      </w:r>
    </w:p>
    <w:p w:rsidR="000714B8" w:rsidRDefault="000714B8" w:rsidP="000714B8">
      <w:r w:rsidRPr="00683B3C">
        <w:rPr>
          <w:rStyle w:val="StyleUnderline"/>
        </w:rPr>
        <w:t>Taking this redistribution further</w:t>
      </w:r>
      <w:r>
        <w:t xml:space="preserve">, the Princeton sociologist Patrick </w:t>
      </w:r>
      <w:r w:rsidRPr="00683B3C">
        <w:rPr>
          <w:rStyle w:val="StyleUnderline"/>
        </w:rPr>
        <w:t>Sharkey has argued, local communities might take on more responsibility (and receive more public money) for crime-fighting efforts that don’t require armed agents of the state</w:t>
      </w:r>
      <w:r>
        <w:t xml:space="preserve">. And </w:t>
      </w:r>
      <w:r w:rsidRPr="00683B3C">
        <w:rPr>
          <w:rStyle w:val="StyleUnderline"/>
        </w:rPr>
        <w:t>the definition of crime-fighting would be expanded to include activities that lower crime without arresting criminals</w:t>
      </w:r>
      <w:r>
        <w:t>: after-school programs, business development, neighborhood beautification and more. (You could think of some of this as “broken windows” policing without the cops</w:t>
      </w:r>
      <w:r w:rsidRPr="00683B3C">
        <w:t>,</w:t>
      </w:r>
      <w:r w:rsidRPr="00683B3C">
        <w:rPr>
          <w:rStyle w:val="StyleUnderline"/>
        </w:rPr>
        <w:t xml:space="preserve"> </w:t>
      </w:r>
      <w:r w:rsidRPr="00683B3C">
        <w:t>where</w:t>
      </w:r>
      <w:r w:rsidRPr="00683B3C">
        <w:rPr>
          <w:rStyle w:val="StyleUnderline"/>
        </w:rPr>
        <w:t xml:space="preserve"> the goal is to reshape the lived environment in ways that make a neighborhood inhospitable to crime</w:t>
      </w:r>
      <w:r>
        <w:t xml:space="preserve">.) </w:t>
      </w:r>
    </w:p>
    <w:p w:rsidR="000714B8" w:rsidRDefault="000714B8" w:rsidP="000714B8">
      <w:r>
        <w:t xml:space="preserve">These ideas are interesting and ambitious, but they also have their share of difficulties. </w:t>
      </w:r>
      <w:r w:rsidRPr="00637CDD">
        <w:rPr>
          <w:rStyle w:val="StyleUnderline"/>
        </w:rPr>
        <w:t>One argument for “bundled” policing in the United States is that we’re a heavily armed country in which traffic stops and mental health interventions are more likely to end in gunfire than elsewhere</w:t>
      </w:r>
      <w:r>
        <w:t>. So just implement gun control, comes the response … except that the kind of gun restrictions required to change that reality could be enforced only with the kind of invasive, stop-and-frisk policing that recreates the problems that police reformers want to solve</w:t>
      </w:r>
      <w:r w:rsidRPr="00637CDD">
        <w:rPr>
          <w:rStyle w:val="StyleUnderline"/>
        </w:rPr>
        <w:t>. There’s probably no simple path to becoming the kind of country where agents of the state routinely go unarmed.</w:t>
      </w:r>
      <w:r>
        <w:t xml:space="preserve"> </w:t>
      </w:r>
    </w:p>
    <w:p w:rsidR="000714B8" w:rsidRDefault="000714B8" w:rsidP="000714B8">
      <w:r w:rsidRPr="00637CDD">
        <w:rPr>
          <w:rStyle w:val="StyleUnderline"/>
        </w:rPr>
        <w:t>The idea of slowly replacing the police with programs that dig away at crime’s root causes,</w:t>
      </w:r>
      <w:r>
        <w:t xml:space="preserve"> meanwhile, </w:t>
      </w:r>
      <w:r w:rsidRPr="00637CDD">
        <w:rPr>
          <w:rStyle w:val="StyleUnderline"/>
        </w:rPr>
        <w:t>requires a precise policymaking calibration: If your police drawdown runs too far ahead of your attempted neighborhood development, rising crime will swamp the redevelopment project no matter how much you beautify the streets</w:t>
      </w:r>
      <w:r>
        <w:t xml:space="preserve">. There’s an unhappy American history, not so far back in our past, of the government spending money on urban redevelopment and finding that a crime wave overwhelmed those efforts. </w:t>
      </w:r>
    </w:p>
    <w:p w:rsidR="000714B8" w:rsidRPr="00637CDD" w:rsidRDefault="000714B8" w:rsidP="000714B8">
      <w:pPr>
        <w:rPr>
          <w:rStyle w:val="StyleUnderline"/>
        </w:rPr>
      </w:pPr>
      <w:r>
        <w:t xml:space="preserve">Of course, </w:t>
      </w:r>
      <w:r w:rsidRPr="00637CDD">
        <w:rPr>
          <w:rStyle w:val="StyleUnderline"/>
        </w:rPr>
        <w:t xml:space="preserve">it’s increasingly an article of faith among younger activists that law enforcement strategies didn’t actually influence that post-1960s crime wave — that crime rose and fell for other reasons, perhaps some combination of the baby boom’s youth bulge and lead exposure, justified racial protest and racist white flight. </w:t>
      </w:r>
    </w:p>
    <w:p w:rsidR="000714B8" w:rsidRDefault="000714B8" w:rsidP="000714B8">
      <w:pPr>
        <w:rPr>
          <w:rStyle w:val="StyleUnderline"/>
        </w:rPr>
      </w:pPr>
      <w:r>
        <w:lastRenderedPageBreak/>
        <w:t xml:space="preserve">I suspect they’re partly right: </w:t>
      </w:r>
      <w:r w:rsidRPr="00637CDD">
        <w:rPr>
          <w:rStyle w:val="StyleUnderline"/>
        </w:rPr>
        <w:t>There are good reasons to think the sheer scale of the 20th-century crime wave won’t be repeated in a much older, more online and surveilled America. But as the “more cops, less crime” research suggests, the cold-eyed conservative case that violent crime rates rise and fall with policing tactics and incarceration rates still has a lot of evidence behind it</w:t>
      </w:r>
      <w:r>
        <w:t xml:space="preserve">. (Even a notable champion of prison reform like the late public policy scholar Mark Kleiman has suggested that America may have under-incarcerated in the 1960s and 1970s, making crime pay by letting too many people get away with it.) </w:t>
      </w:r>
      <w:proofErr w:type="gramStart"/>
      <w:r w:rsidRPr="00637CDD">
        <w:rPr>
          <w:rStyle w:val="StyleUnderline"/>
        </w:rPr>
        <w:t>So</w:t>
      </w:r>
      <w:proofErr w:type="gramEnd"/>
      <w:r w:rsidRPr="00637CDD">
        <w:rPr>
          <w:rStyle w:val="StyleUnderline"/>
        </w:rPr>
        <w:t xml:space="preserve"> any attempted transformation of the police has to recognize that the cost of a substantial failure might be paid in unsafe streets and lost lives.</w:t>
      </w:r>
    </w:p>
    <w:p w:rsidR="000714B8" w:rsidRPr="00637CDD" w:rsidRDefault="000714B8" w:rsidP="000714B8">
      <w:pPr>
        <w:pStyle w:val="Heading4"/>
      </w:pPr>
      <w:r w:rsidRPr="00637CDD">
        <w:t>Extreme changes like defunding the police too risky- moderate but effective reforms best</w:t>
      </w:r>
    </w:p>
    <w:p w:rsidR="000714B8" w:rsidRPr="00683B3C" w:rsidRDefault="000714B8" w:rsidP="000714B8">
      <w:r w:rsidRPr="00683B3C">
        <w:rPr>
          <w:b/>
          <w:bCs/>
        </w:rPr>
        <w:t>Douthat</w:t>
      </w:r>
      <w:r w:rsidRPr="00683B3C">
        <w:t>, Opinion columnist for the NY Times</w:t>
      </w:r>
      <w:r>
        <w:t xml:space="preserve">, </w:t>
      </w:r>
      <w:r w:rsidRPr="00683B3C">
        <w:rPr>
          <w:b/>
          <w:bCs/>
        </w:rPr>
        <w:t>2020</w:t>
      </w:r>
    </w:p>
    <w:p w:rsidR="000714B8" w:rsidRDefault="000714B8" w:rsidP="000714B8">
      <w:r w:rsidRPr="00683B3C">
        <w:t>(Ross, Opinion columnist for the NY Times, “Three Futures for the Police”, The NY Times, 6/16/2020,</w:t>
      </w:r>
      <w:r>
        <w:t xml:space="preserve"> </w:t>
      </w:r>
      <w:r w:rsidRPr="00683B3C">
        <w:t xml:space="preserve">https://www.nytimes.com/2020/06/16/opinion/police-reform-us.html, Accessed 7/7/2020, GDI- AH) </w:t>
      </w:r>
    </w:p>
    <w:p w:rsidR="000714B8" w:rsidRDefault="000714B8" w:rsidP="000714B8">
      <w:r w:rsidRPr="00637CDD">
        <w:rPr>
          <w:rStyle w:val="StyleUnderline"/>
        </w:rPr>
        <w:t>This is a future where the defund-the-police cause gets its way on budgeting, and police spending falls in strapped cities, but without any substantial reforms to make cops more accountable or any of the creative community-based spending that Sharkey imagines as a substitute for aggressive policing. In this future, rogue cops might get prosecuted slightly more often</w:t>
      </w:r>
      <w:r>
        <w:t xml:space="preserve">, as a show of principle by elected officials worried about renewed protests or media outrage. </w:t>
      </w:r>
      <w:r w:rsidRPr="00637CDD">
        <w:rPr>
          <w:rStyle w:val="StyleUnderline"/>
        </w:rPr>
        <w:t>But as a systemic matter you’d get underfunded police departments retreating from their duties, an increasing anti-cop stigma discouraging good candidates from joining the force, and more cities and communities</w:t>
      </w:r>
      <w:r>
        <w:t xml:space="preserve"> left in the position of Baltimore after the Freddie Gray riots — </w:t>
      </w:r>
      <w:r w:rsidRPr="00637CDD">
        <w:rPr>
          <w:rStyle w:val="StyleUnderline"/>
        </w:rPr>
        <w:t>liberated from abusive cops but handed over to a more pervasive violence</w:t>
      </w:r>
      <w:r>
        <w:t xml:space="preserve">. </w:t>
      </w:r>
    </w:p>
    <w:p w:rsidR="000714B8" w:rsidRDefault="000714B8" w:rsidP="000714B8">
      <w:r w:rsidRPr="00637CDD">
        <w:rPr>
          <w:rStyle w:val="StyleUnderline"/>
        </w:rPr>
        <w:t>The righteous focus on police brutality at the moment means that this peril is a long way from most protesters’ minds, and there is a lot of free-floating utopianism</w:t>
      </w:r>
      <w:r>
        <w:t xml:space="preserve"> (not only in Seattle’s version of the Paris Commune) </w:t>
      </w:r>
      <w:r w:rsidRPr="00637CDD">
        <w:rPr>
          <w:rStyle w:val="StyleUnderline"/>
        </w:rPr>
        <w:t xml:space="preserve">about what an America with </w:t>
      </w:r>
      <w:r>
        <w:t xml:space="preserve">many </w:t>
      </w:r>
      <w:r w:rsidRPr="00637CDD">
        <w:rPr>
          <w:rStyle w:val="StyleUnderline"/>
        </w:rPr>
        <w:t>fewer cops would look like.</w:t>
      </w:r>
      <w:r>
        <w:t xml:space="preserve"> </w:t>
      </w:r>
    </w:p>
    <w:p w:rsidR="000714B8" w:rsidRDefault="000714B8" w:rsidP="000714B8">
      <w:pPr>
        <w:rPr>
          <w:rStyle w:val="StyleUnderline"/>
        </w:rPr>
      </w:pPr>
      <w:r w:rsidRPr="00637CDD">
        <w:rPr>
          <w:rStyle w:val="StyleUnderline"/>
        </w:rPr>
        <w:t>But for the lives and streets that police officers exist to safeguard, the proposals to weaken unions and hold cops more accountable remain by far the safest path to reform, limited by their modesty but also limited in their potential harms</w:t>
      </w:r>
      <w:r>
        <w:t xml:space="preserve">. </w:t>
      </w:r>
      <w:r w:rsidRPr="00637CDD">
        <w:rPr>
          <w:rStyle w:val="StyleUnderline"/>
        </w:rPr>
        <w:t>While the bigger ideas for an entirely different system of policing, defunded or transformed, come with a greater danger</w:t>
      </w:r>
      <w:r>
        <w:t xml:space="preserve"> that what happened 50 years ago, </w:t>
      </w:r>
      <w:r w:rsidRPr="00637CDD">
        <w:rPr>
          <w:rStyle w:val="StyleUnderline"/>
        </w:rPr>
        <w:t>the ruin of too many neighborhoods and cities, could tragically recur.</w:t>
      </w:r>
    </w:p>
    <w:p w:rsidR="000714B8" w:rsidRDefault="000714B8" w:rsidP="000714B8">
      <w:pPr>
        <w:pStyle w:val="Heading4"/>
      </w:pPr>
      <w:r>
        <w:t xml:space="preserve">Reforms solve disparities better than abolition </w:t>
      </w:r>
    </w:p>
    <w:p w:rsidR="000714B8" w:rsidRPr="00764412" w:rsidRDefault="000714B8" w:rsidP="000714B8">
      <w:pPr>
        <w:rPr>
          <w:b/>
          <w:bCs/>
        </w:rPr>
      </w:pPr>
      <w:r w:rsidRPr="00764412">
        <w:rPr>
          <w:b/>
          <w:bCs/>
        </w:rPr>
        <w:t>Lopez, 2020</w:t>
      </w:r>
    </w:p>
    <w:p w:rsidR="000714B8" w:rsidRDefault="000714B8" w:rsidP="000714B8">
      <w:r>
        <w:t xml:space="preserve">(German, written for Vox since it launched in 2014, with a focus on criminal justice and public health, “How to reform American police, according to experts” VOX, June 1, 2020, </w:t>
      </w:r>
      <w:proofErr w:type="gramStart"/>
      <w:r>
        <w:t>https://www.vox.com/2020/6/1/21277013/police-reform-policies-systemic-racism-george-floyd ,Accessed</w:t>
      </w:r>
      <w:proofErr w:type="gramEnd"/>
      <w:r>
        <w:t xml:space="preserve"> 7/5/2020 GDI-KH)</w:t>
      </w:r>
    </w:p>
    <w:p w:rsidR="000714B8" w:rsidRPr="003B2DC3" w:rsidRDefault="000714B8" w:rsidP="000714B8">
      <w:pPr>
        <w:rPr>
          <w:rStyle w:val="StyleUnderline"/>
        </w:rPr>
      </w:pPr>
      <w:r w:rsidRPr="003B2DC3">
        <w:rPr>
          <w:rStyle w:val="StyleUnderline"/>
        </w:rPr>
        <w:lastRenderedPageBreak/>
        <w:t>There’s an underlying point in all these strategies: More effective and transparent policing really can solve the two big problems — racial bias and higher crime — pegged to police in America today.</w:t>
      </w:r>
    </w:p>
    <w:p w:rsidR="000714B8" w:rsidRDefault="000714B8" w:rsidP="000714B8">
      <w:r>
        <w:t>Whenever another police shooting of a black person hits the news, opponents of Black Lives Matter tend to fall back on a question: “But what about black-on-black crime?” The suggestion is that far more black people are murdered by black civilians, so that’s really what someone worried about black lives should worry about.</w:t>
      </w:r>
    </w:p>
    <w:p w:rsidR="000714B8" w:rsidRPr="003B2DC3" w:rsidRDefault="000714B8" w:rsidP="000714B8">
      <w:pPr>
        <w:rPr>
          <w:rStyle w:val="StyleUnderline"/>
        </w:rPr>
      </w:pPr>
      <w:r w:rsidRPr="003B2DC3">
        <w:rPr>
          <w:rStyle w:val="StyleUnderline"/>
        </w:rPr>
        <w:t>What these critics miss is that distrust in the police — the key driver behind Black Lives Matter — is also a key driver of crime in minority neighborhoods. “When communities don’t trust the police and are afraid of the police, then they will not and cannot work with police and within the law around issues in their own community,” Kennedy said. “Then those issues within the community become issues the community needs to deal with on their own — and that leads to violence.”</w:t>
      </w:r>
    </w:p>
    <w:p w:rsidR="000714B8" w:rsidRPr="003B2DC3" w:rsidRDefault="000714B8" w:rsidP="000714B8">
      <w:pPr>
        <w:rPr>
          <w:rStyle w:val="StyleUnderline"/>
        </w:rPr>
      </w:pPr>
      <w:r>
        <w:t>Better policing can’t stop all crime. There are many other issues, from jobs to housing, that also have an impact</w:t>
      </w:r>
      <w:r w:rsidRPr="003B2DC3">
        <w:rPr>
          <w:rStyle w:val="StyleUnderline"/>
        </w:rPr>
        <w:t>. But police, if they are trusted by the community, can have a sizable effect.</w:t>
      </w:r>
    </w:p>
    <w:p w:rsidR="000714B8" w:rsidRPr="003B2DC3" w:rsidRDefault="000714B8" w:rsidP="000714B8">
      <w:pPr>
        <w:rPr>
          <w:rStyle w:val="StyleUnderline"/>
        </w:rPr>
      </w:pPr>
      <w:r>
        <w:t xml:space="preserve">To some degree, this should be common sense. Journalist Jill </w:t>
      </w:r>
      <w:proofErr w:type="spellStart"/>
      <w:r>
        <w:t>Leovy</w:t>
      </w:r>
      <w:proofErr w:type="spellEnd"/>
      <w:r>
        <w:t xml:space="preserve"> captured it well in her brilliant book </w:t>
      </w:r>
      <w:proofErr w:type="spellStart"/>
      <w:r>
        <w:t>Ghettoside</w:t>
      </w:r>
      <w:proofErr w:type="spellEnd"/>
      <w:r>
        <w:t xml:space="preserve">: </w:t>
      </w:r>
      <w:r w:rsidRPr="003B2DC3">
        <w:rPr>
          <w:rStyle w:val="StyleUnderline"/>
        </w:rPr>
        <w:t>Noting that homicides are much less likely to be solved in black neighborhoods, she argued that some people in black communities have concluded that police don’t value black lives — and so they need to settle interpersonal conflicts on their own.</w:t>
      </w:r>
    </w:p>
    <w:p w:rsidR="000714B8" w:rsidRDefault="000714B8" w:rsidP="000714B8">
      <w:r>
        <w:t xml:space="preserve">“Take a bunch of teenage boys from the whitest, safest suburb in America and plunk them down in a place where their friends are murdered and they are constantly attacked and threatened. Signal that no one cares, and fail to solve murders. Limit their options for escape. Then see what happens,” </w:t>
      </w:r>
      <w:proofErr w:type="spellStart"/>
      <w:r>
        <w:t>Leovy</w:t>
      </w:r>
      <w:proofErr w:type="spellEnd"/>
      <w:r>
        <w:t xml:space="preserve"> wrote.</w:t>
      </w:r>
    </w:p>
    <w:p w:rsidR="000714B8" w:rsidRPr="003B2DC3" w:rsidRDefault="000714B8" w:rsidP="000714B8">
      <w:pPr>
        <w:rPr>
          <w:rStyle w:val="StyleUnderline"/>
        </w:rPr>
      </w:pPr>
      <w:r w:rsidRPr="003B2DC3">
        <w:rPr>
          <w:rStyle w:val="StyleUnderline"/>
        </w:rPr>
        <w:t>That’s why transparency, accountability, and community cooperation, described as part of the “procedural justice” model of policing, are all so important: They signal that the justice system does care. And if the police do it right — by stopping overly aggressive practices and preventing crime and violence in black neighborhoods — they can signal that black lives really do matter to them.</w:t>
      </w:r>
    </w:p>
    <w:p w:rsidR="000714B8" w:rsidRPr="00637CDD" w:rsidRDefault="000714B8" w:rsidP="000714B8">
      <w:pPr>
        <w:rPr>
          <w:rStyle w:val="StyleUnderline"/>
        </w:rPr>
      </w:pPr>
    </w:p>
    <w:p w:rsidR="000714B8" w:rsidRDefault="000714B8" w:rsidP="000714B8">
      <w:pPr>
        <w:pStyle w:val="Heading3"/>
      </w:pPr>
      <w:r>
        <w:lastRenderedPageBreak/>
        <w:t xml:space="preserve">Reforms – training </w:t>
      </w:r>
    </w:p>
    <w:p w:rsidR="000714B8" w:rsidRDefault="000714B8" w:rsidP="000714B8">
      <w:pPr>
        <w:pStyle w:val="Heading4"/>
      </w:pPr>
      <w:r>
        <w:t xml:space="preserve">Training necessary to check biases </w:t>
      </w:r>
      <w:r w:rsidR="00477B9F">
        <w:t xml:space="preserve">amongst police </w:t>
      </w:r>
    </w:p>
    <w:p w:rsidR="000714B8" w:rsidRPr="00764412" w:rsidRDefault="000714B8" w:rsidP="000714B8">
      <w:pPr>
        <w:rPr>
          <w:b/>
          <w:bCs/>
        </w:rPr>
      </w:pPr>
      <w:r w:rsidRPr="00764412">
        <w:rPr>
          <w:b/>
          <w:bCs/>
        </w:rPr>
        <w:t>Lopez, 2020</w:t>
      </w:r>
    </w:p>
    <w:p w:rsidR="000714B8" w:rsidRDefault="000714B8" w:rsidP="000714B8">
      <w:r>
        <w:t xml:space="preserve">(German, written for Vox since it launched in 2014, with a focus on criminal justice and public health, “How to reform American police, according to experts” VOX, June 1, 2020, </w:t>
      </w:r>
      <w:proofErr w:type="gramStart"/>
      <w:r>
        <w:t>https://www.vox.com/2020/6/1/21277013/police-reform-policies-systemic-racism-george-floyd ,Accessed</w:t>
      </w:r>
      <w:proofErr w:type="gramEnd"/>
      <w:r>
        <w:t xml:space="preserve"> 7/5/2020 GDI-KH)</w:t>
      </w:r>
    </w:p>
    <w:p w:rsidR="000714B8" w:rsidRDefault="000714B8" w:rsidP="000714B8">
      <w:r w:rsidRPr="00E01F3F">
        <w:rPr>
          <w:rStyle w:val="StyleUnderline"/>
        </w:rPr>
        <w:t>Out of all the complaints</w:t>
      </w:r>
      <w:r>
        <w:t xml:space="preserve"> leveled against the police</w:t>
      </w:r>
      <w:r w:rsidRPr="00E01F3F">
        <w:rPr>
          <w:rStyle w:val="StyleUnderline"/>
        </w:rPr>
        <w:t>, the biggest one in recent years</w:t>
      </w:r>
      <w:r>
        <w:t xml:space="preserve"> — echoed by the Black Lives Matter movement </w:t>
      </w:r>
      <w:r w:rsidRPr="00E01F3F">
        <w:rPr>
          <w:rStyle w:val="StyleUnderline"/>
        </w:rPr>
        <w:t>— is that police are racially biased</w:t>
      </w:r>
      <w:r>
        <w:t>.</w:t>
      </w:r>
    </w:p>
    <w:p w:rsidR="000714B8" w:rsidRDefault="000714B8" w:rsidP="000714B8">
      <w:r w:rsidRPr="00E01F3F">
        <w:rPr>
          <w:rStyle w:val="StyleUnderline"/>
        </w:rPr>
        <w:t>Sometimes the cause is explicit racism</w:t>
      </w:r>
      <w:r>
        <w:t xml:space="preserve"> — such as in North Miami Beach, Florida, where police officers used mug shots of black people as target practice. </w:t>
      </w:r>
      <w:r w:rsidRPr="00E01F3F">
        <w:rPr>
          <w:rStyle w:val="StyleUnderline"/>
        </w:rPr>
        <w:t>But other times</w:t>
      </w:r>
      <w:r>
        <w:t xml:space="preserve">, such biases may occur at the implicit level, </w:t>
      </w:r>
      <w:r w:rsidRPr="00E01F3F">
        <w:rPr>
          <w:rStyle w:val="StyleUnderline"/>
        </w:rPr>
        <w:t>where people’s subconscious biases guide their choices even when they’re not fully aware of it</w:t>
      </w:r>
      <w:r>
        <w:t xml:space="preserve"> (although there’s some criticism about this line of research).</w:t>
      </w:r>
    </w:p>
    <w:p w:rsidR="000714B8" w:rsidRPr="00E01F3F" w:rsidRDefault="000714B8" w:rsidP="000714B8">
      <w:pPr>
        <w:rPr>
          <w:rStyle w:val="StyleUnderline"/>
        </w:rPr>
      </w:pPr>
      <w:r>
        <w:t>Josh</w:t>
      </w:r>
      <w:r w:rsidRPr="00E01F3F">
        <w:rPr>
          <w:rStyle w:val="StyleUnderline"/>
        </w:rPr>
        <w:t xml:space="preserve"> </w:t>
      </w:r>
      <w:proofErr w:type="spellStart"/>
      <w:r w:rsidRPr="00E01F3F">
        <w:rPr>
          <w:rStyle w:val="StyleUnderline"/>
        </w:rPr>
        <w:t>Correll</w:t>
      </w:r>
      <w:proofErr w:type="spellEnd"/>
      <w:r w:rsidRPr="00E01F3F">
        <w:rPr>
          <w:rStyle w:val="StyleUnderline"/>
        </w:rPr>
        <w:t>, a University of Colorado Boulder psychology professor, tested police for racial biases through a shooting simulation.</w:t>
      </w:r>
      <w:r>
        <w:t xml:space="preserve"> His initial</w:t>
      </w:r>
      <w:r w:rsidRPr="00E01F3F">
        <w:rPr>
          <w:rStyle w:val="StyleUnderline"/>
        </w:rPr>
        <w:t xml:space="preserve"> findings showed officers generally did a good job of avoiding shooting unarmed targets of all races. But when shooting was warranted, officers pulled the trigger more quickly against black suspects than white ones. This suggests that officers exhibit some racial bias in shooting.</w:t>
      </w:r>
    </w:p>
    <w:p w:rsidR="000714B8" w:rsidRDefault="000714B8" w:rsidP="000714B8">
      <w:r>
        <w:t>In the real world</w:t>
      </w:r>
      <w:r w:rsidRPr="00E01F3F">
        <w:rPr>
          <w:rStyle w:val="StyleUnderline"/>
        </w:rPr>
        <w:t>, this could lead police to shoot black people at disproportionate rates</w:t>
      </w:r>
      <w:r>
        <w:t>. Real policing situations, after all, are often much more complicated: Factors — such as a real threat to the officer’s life and the chance that a bullet will miss and accidentally hit a passerby — can make the situation much more confusing to officers.</w:t>
      </w:r>
    </w:p>
    <w:p w:rsidR="000714B8" w:rsidRPr="00E01F3F" w:rsidRDefault="000714B8" w:rsidP="000714B8">
      <w:pPr>
        <w:rPr>
          <w:rStyle w:val="StyleUnderline"/>
        </w:rPr>
      </w:pPr>
      <w:r w:rsidRPr="00E01F3F">
        <w:rPr>
          <w:rStyle w:val="StyleUnderline"/>
        </w:rPr>
        <w:t xml:space="preserve">“In the very situation in which [officers] most need their training,” </w:t>
      </w:r>
      <w:proofErr w:type="spellStart"/>
      <w:r w:rsidRPr="00E01F3F">
        <w:rPr>
          <w:rStyle w:val="StyleUnderline"/>
        </w:rPr>
        <w:t>Correll</w:t>
      </w:r>
      <w:proofErr w:type="spellEnd"/>
      <w:r w:rsidRPr="00E01F3F">
        <w:rPr>
          <w:rStyle w:val="StyleUnderline"/>
        </w:rPr>
        <w:t xml:space="preserve"> previously told me, “we have some reason to believe that their training will be most likely to fail them.”</w:t>
      </w:r>
    </w:p>
    <w:p w:rsidR="000714B8" w:rsidRPr="00E01F3F" w:rsidRDefault="000714B8" w:rsidP="000714B8">
      <w:pPr>
        <w:rPr>
          <w:rStyle w:val="StyleUnderline"/>
        </w:rPr>
      </w:pPr>
      <w:r w:rsidRPr="00E01F3F">
        <w:rPr>
          <w:rStyle w:val="StyleUnderline"/>
        </w:rPr>
        <w:t>That’s one of the reasons there are racial disparities in police use of force: According to the Guardian’s “The Counted” project, as of 2016 black people were more than twice as likely to be killed by police than white people, at a respective rate of 6.66 per 1 million people versus 2.9 per 1 million people.</w:t>
      </w:r>
    </w:p>
    <w:p w:rsidR="000714B8" w:rsidRDefault="000714B8" w:rsidP="000714B8">
      <w:r>
        <w:t xml:space="preserve">It’s not just individual biases driving the disparities, but structural problems as well. As a result of years and years of racial segregation, economic and educational inequality among people of different races, concentrated poverty in minority communities, and the criminal justice system’s neglect of crimes against minorities, there tends to be much more crime in black neighborhoods. </w:t>
      </w:r>
      <w:proofErr w:type="gramStart"/>
      <w:r>
        <w:t>So</w:t>
      </w:r>
      <w:proofErr w:type="gramEnd"/>
      <w:r>
        <w:t xml:space="preserve"> police are deployed more often in these areas, where they’re then more likely to shoot and kill someone.</w:t>
      </w:r>
    </w:p>
    <w:p w:rsidR="000714B8" w:rsidRDefault="000714B8" w:rsidP="000714B8">
      <w:r>
        <w:t>But higher crime in minority communities doesn’t fully explain the disparities. A 2015 study by researcher Cody Ross found “there is no relationship between county-level racial bias in police shootings and crime rates (even race-specific crime rates).” That suggests something else — such as, potentially, racial bias — is at work.</w:t>
      </w:r>
    </w:p>
    <w:p w:rsidR="000714B8" w:rsidRPr="00012D24" w:rsidRDefault="000714B8" w:rsidP="000714B8">
      <w:pPr>
        <w:rPr>
          <w:rStyle w:val="StyleUnderline"/>
        </w:rPr>
      </w:pPr>
      <w:r>
        <w:lastRenderedPageBreak/>
        <w:t xml:space="preserve">Phillip </w:t>
      </w:r>
      <w:proofErr w:type="spellStart"/>
      <w:r>
        <w:t>Atiba</w:t>
      </w:r>
      <w:proofErr w:type="spellEnd"/>
      <w:r>
        <w:t xml:space="preserve"> Goff, now the CEO of the Center for Policing Equity, told me in 2016 that this isn’t about whether officers are all evil racists. Instead, this is a bias that has been found time and time again in just about everyone</w:t>
      </w:r>
      <w:r w:rsidRPr="00012D24">
        <w:rPr>
          <w:rStyle w:val="StyleUnderline"/>
        </w:rPr>
        <w:t>. If you are a human being, chances are you have some level of bias — based on race, gender, religion, and so on. But American media and culture, with their constant depictions of black people as criminals, have shaped Americans’ biases into consistently associating black people with criminality.</w:t>
      </w:r>
    </w:p>
    <w:p w:rsidR="000714B8" w:rsidRDefault="000714B8" w:rsidP="000714B8">
      <w:r>
        <w:t>“The issue of police bias starts with the thing law enforcement is hiring, which is that they hire humans,” Goff said. “They end up being at least as biased as the rest of the population. And in some instances, I suspect, it may be even slightly more in terms of racial bias.”</w:t>
      </w:r>
    </w:p>
    <w:p w:rsidR="000714B8" w:rsidRPr="00012D24" w:rsidRDefault="000714B8" w:rsidP="000714B8">
      <w:pPr>
        <w:rPr>
          <w:rStyle w:val="StyleUnderline"/>
        </w:rPr>
      </w:pPr>
      <w:r w:rsidRPr="00012D24">
        <w:rPr>
          <w:rStyle w:val="StyleUnderline"/>
        </w:rPr>
        <w:t>For police, the bias can be particularly bad: They are constantly put in situations where they have to think quickly. And that makes it much more likely that their biases will take over. As Goff told me, “If I could put you in the right situation, I could get that particular association to lend itself to certain kinds of behaviors.”</w:t>
      </w:r>
    </w:p>
    <w:p w:rsidR="000714B8" w:rsidRDefault="000714B8" w:rsidP="000714B8">
      <w:r w:rsidRPr="00012D24">
        <w:rPr>
          <w:rStyle w:val="StyleUnderline"/>
        </w:rPr>
        <w:t>Officers can be trained to help combat their biases</w:t>
      </w:r>
      <w:r>
        <w:t xml:space="preserve">. Lorie </w:t>
      </w:r>
      <w:proofErr w:type="spellStart"/>
      <w:r>
        <w:t>Fridell</w:t>
      </w:r>
      <w:proofErr w:type="spellEnd"/>
      <w:r>
        <w:t xml:space="preserve">, a University of South Florida criminologist who works with police to help them resist their biases, previously explained that </w:t>
      </w:r>
      <w:r w:rsidRPr="00012D24">
        <w:rPr>
          <w:rStyle w:val="StyleUnderline"/>
        </w:rPr>
        <w:t>they can be taught to force themselves to focus on factors that aren’t skin color — such as body language and what a person is holding.</w:t>
      </w:r>
      <w:r>
        <w:t xml:space="preserve"> Still, other experts pointed out that the research on the effects of racial bias training is lacking.</w:t>
      </w:r>
    </w:p>
    <w:p w:rsidR="000714B8" w:rsidRDefault="000714B8" w:rsidP="000714B8">
      <w:pPr>
        <w:pStyle w:val="Heading2"/>
      </w:pPr>
      <w:r>
        <w:lastRenderedPageBreak/>
        <w:t xml:space="preserve">Reform works – prison conditions </w:t>
      </w:r>
    </w:p>
    <w:p w:rsidR="000714B8" w:rsidRPr="00662236" w:rsidRDefault="000714B8" w:rsidP="000714B8">
      <w:pPr>
        <w:pStyle w:val="Heading3"/>
      </w:pPr>
      <w:r>
        <w:lastRenderedPageBreak/>
        <w:t xml:space="preserve">Past reforms – successful </w:t>
      </w:r>
    </w:p>
    <w:p w:rsidR="000714B8" w:rsidRDefault="000714B8" w:rsidP="000714B8">
      <w:pPr>
        <w:pStyle w:val="Heading4"/>
      </w:pPr>
      <w:r>
        <w:t>Past reforms have been successful in bettering prison conditions and decreasing the number of people incarcerated</w:t>
      </w:r>
    </w:p>
    <w:p w:rsidR="000714B8" w:rsidRDefault="000714B8" w:rsidP="000714B8">
      <w:pPr>
        <w:pStyle w:val="BodyText"/>
        <w:rPr>
          <w:b/>
          <w:bCs/>
          <w:sz w:val="26"/>
          <w:szCs w:val="26"/>
        </w:rPr>
      </w:pPr>
      <w:r>
        <w:rPr>
          <w:b/>
          <w:bCs/>
          <w:sz w:val="26"/>
          <w:szCs w:val="26"/>
        </w:rPr>
        <w:t>Matthews, 18</w:t>
      </w:r>
    </w:p>
    <w:p w:rsidR="000714B8" w:rsidRDefault="000714B8" w:rsidP="000714B8">
      <w:pPr>
        <w:pStyle w:val="BodyText"/>
      </w:pPr>
      <w:r>
        <w:t xml:space="preserve">[Roger, Professor of Criminology and Director of Studies for the MA in Criminology at the University of Kent’s School of Social Policy, Sociology and Social Research, “Penal abolitionism and reformism revisited,” </w:t>
      </w:r>
      <w:r>
        <w:rPr>
          <w:i/>
          <w:iCs/>
        </w:rPr>
        <w:t>Brazilian Journal of Public Policy,</w:t>
      </w:r>
      <w:r>
        <w:t xml:space="preserve"> 8 (2018), </w:t>
      </w:r>
      <w:proofErr w:type="spellStart"/>
      <w:r>
        <w:t>doi</w:t>
      </w:r>
      <w:proofErr w:type="spellEnd"/>
      <w:r>
        <w:t>: 10.5102/</w:t>
      </w:r>
      <w:proofErr w:type="gramStart"/>
      <w:r>
        <w:t>rbpp.v</w:t>
      </w:r>
      <w:proofErr w:type="gramEnd"/>
      <w:r>
        <w:t>8i1.5088, acc. 7/4/20, GDI-LP]</w:t>
      </w:r>
    </w:p>
    <w:p w:rsidR="000714B8" w:rsidRDefault="000714B8" w:rsidP="000714B8">
      <w:pPr>
        <w:pStyle w:val="BodyText"/>
      </w:pPr>
      <w:r>
        <w:t xml:space="preserve">For many </w:t>
      </w:r>
      <w:proofErr w:type="gramStart"/>
      <w:r>
        <w:t>years</w:t>
      </w:r>
      <w:proofErr w:type="gramEnd"/>
      <w:r>
        <w:t xml:space="preserve"> criminology has been dominated by a pessimism and </w:t>
      </w:r>
      <w:proofErr w:type="spellStart"/>
      <w:r>
        <w:t>impossibilism</w:t>
      </w:r>
      <w:proofErr w:type="spellEnd"/>
      <w:r>
        <w:t xml:space="preserve">. </w:t>
      </w:r>
      <w:r>
        <w:rPr>
          <w:u w:val="single"/>
        </w:rPr>
        <w:t>There has been an overwhelming tide of gloom in Anglo-American criminology which has become preoccupied with the growing number of people in prison to an extent that that the “cracks” in the penal edifice have often either been ignored or downplayed</w:t>
      </w:r>
      <w:r>
        <w:t>. However, over the last decade or so t</w:t>
      </w:r>
      <w:r>
        <w:rPr>
          <w:u w:val="single"/>
        </w:rPr>
        <w:t xml:space="preserve">here are signs that the tide is turning and that significant efforts are being made, even in the US, to limit prison use and to improve the </w:t>
      </w:r>
      <w:proofErr w:type="spellStart"/>
      <w:r>
        <w:rPr>
          <w:u w:val="single"/>
        </w:rPr>
        <w:t>situa</w:t>
      </w:r>
      <w:proofErr w:type="spellEnd"/>
      <w:r>
        <w:rPr>
          <w:u w:val="single"/>
        </w:rPr>
        <w:t xml:space="preserve">- </w:t>
      </w:r>
      <w:proofErr w:type="spellStart"/>
      <w:r>
        <w:rPr>
          <w:u w:val="single"/>
        </w:rPr>
        <w:t>tion</w:t>
      </w:r>
      <w:proofErr w:type="spellEnd"/>
      <w:r>
        <w:rPr>
          <w:u w:val="single"/>
        </w:rPr>
        <w:t xml:space="preserve"> </w:t>
      </w:r>
      <w:proofErr w:type="gramStart"/>
      <w:r>
        <w:rPr>
          <w:u w:val="single"/>
        </w:rPr>
        <w:t>29 .</w:t>
      </w:r>
      <w:proofErr w:type="gramEnd"/>
      <w:r>
        <w:rPr>
          <w:u w:val="single"/>
        </w:rPr>
        <w:t xml:space="preserve"> Significantly, there has been a growing </w:t>
      </w:r>
      <w:proofErr w:type="spellStart"/>
      <w:r>
        <w:rPr>
          <w:u w:val="single"/>
        </w:rPr>
        <w:t>politicisation</w:t>
      </w:r>
      <w:proofErr w:type="spellEnd"/>
      <w:r>
        <w:rPr>
          <w:u w:val="single"/>
        </w:rPr>
        <w:t xml:space="preserve"> of prison issues in recent years with a growing </w:t>
      </w:r>
      <w:proofErr w:type="spellStart"/>
      <w:r>
        <w:rPr>
          <w:u w:val="single"/>
        </w:rPr>
        <w:t>num</w:t>
      </w:r>
      <w:proofErr w:type="spellEnd"/>
      <w:r>
        <w:rPr>
          <w:u w:val="single"/>
        </w:rPr>
        <w:t xml:space="preserve">- </w:t>
      </w:r>
      <w:proofErr w:type="spellStart"/>
      <w:r>
        <w:rPr>
          <w:u w:val="single"/>
        </w:rPr>
        <w:t>ber</w:t>
      </w:r>
      <w:proofErr w:type="spellEnd"/>
      <w:r>
        <w:rPr>
          <w:u w:val="single"/>
        </w:rPr>
        <w:t xml:space="preserve"> of official and unofficial reports providing revealing insights into prison life.</w:t>
      </w:r>
      <w:r>
        <w:t xml:space="preserve"> Even </w:t>
      </w:r>
      <w:r>
        <w:rPr>
          <w:u w:val="single"/>
        </w:rPr>
        <w:t xml:space="preserve">Barak Obama, while President of the United States commuted long prison sentences for some inmates, limited the use of soli- </w:t>
      </w:r>
      <w:proofErr w:type="spellStart"/>
      <w:r>
        <w:rPr>
          <w:u w:val="single"/>
        </w:rPr>
        <w:t>tary</w:t>
      </w:r>
      <w:proofErr w:type="spellEnd"/>
      <w:r>
        <w:rPr>
          <w:u w:val="single"/>
        </w:rPr>
        <w:t xml:space="preserve"> confinement, expanded mental health services and assisted those leaving prison</w:t>
      </w:r>
      <w:r>
        <w:t>. Moreover, the Obama administration announced that</w:t>
      </w:r>
      <w:r>
        <w:rPr>
          <w:u w:val="single"/>
        </w:rPr>
        <w:t xml:space="preserve"> it would phase out the use of some private prisons</w:t>
      </w:r>
      <w:r>
        <w:t xml:space="preserve"> </w:t>
      </w:r>
      <w:proofErr w:type="gramStart"/>
      <w:r>
        <w:t>30 .</w:t>
      </w:r>
      <w:proofErr w:type="gramEnd"/>
      <w:r>
        <w:t xml:space="preserve"> </w:t>
      </w:r>
      <w:r>
        <w:rPr>
          <w:u w:val="single"/>
        </w:rPr>
        <w:t>David Cameron, while Prime Minister of Britain dutifully followed suit claiming that the prison system was “a scandalous failure” and that prisoners should not be seen as liabilities but potential assets</w:t>
      </w:r>
      <w:r>
        <w:t xml:space="preserve">. He expressed a </w:t>
      </w:r>
      <w:r>
        <w:rPr>
          <w:u w:val="single"/>
        </w:rPr>
        <w:t xml:space="preserve">commitment to </w:t>
      </w:r>
      <w:proofErr w:type="spellStart"/>
      <w:r>
        <w:rPr>
          <w:u w:val="single"/>
        </w:rPr>
        <w:t>im</w:t>
      </w:r>
      <w:proofErr w:type="spellEnd"/>
      <w:r>
        <w:rPr>
          <w:u w:val="single"/>
        </w:rPr>
        <w:t xml:space="preserve">- proving rehabilitation and education in prisons, while reducing the prison population by extending the use of satellite tagging and community penalties </w:t>
      </w:r>
      <w:proofErr w:type="gramStart"/>
      <w:r>
        <w:t>31 .</w:t>
      </w:r>
      <w:proofErr w:type="gramEnd"/>
      <w:r>
        <w:t xml:space="preserve"> These statements are a long way from traditional </w:t>
      </w:r>
      <w:proofErr w:type="spellStart"/>
      <w:r>
        <w:t>conserva</w:t>
      </w:r>
      <w:proofErr w:type="spellEnd"/>
      <w:r>
        <w:t xml:space="preserve">- </w:t>
      </w:r>
      <w:proofErr w:type="spellStart"/>
      <w:r>
        <w:t>tive</w:t>
      </w:r>
      <w:proofErr w:type="spellEnd"/>
      <w:r>
        <w:t xml:space="preserve"> “get tough” policies. Shelley </w:t>
      </w:r>
      <w:proofErr w:type="spellStart"/>
      <w:r>
        <w:t>Listwan</w:t>
      </w:r>
      <w:proofErr w:type="spellEnd"/>
      <w:r>
        <w:t xml:space="preserve">, and her colleagues noted a decade ago that </w:t>
      </w:r>
      <w:r>
        <w:rPr>
          <w:u w:val="single"/>
        </w:rPr>
        <w:t xml:space="preserve">there has been opposition to what she calls the “penal harm movement” in the US involving continued support for rehabilitation, the repeal of man- </w:t>
      </w:r>
      <w:proofErr w:type="spellStart"/>
      <w:r>
        <w:rPr>
          <w:u w:val="single"/>
        </w:rPr>
        <w:t>datory</w:t>
      </w:r>
      <w:proofErr w:type="spellEnd"/>
      <w:r>
        <w:rPr>
          <w:u w:val="single"/>
        </w:rPr>
        <w:t xml:space="preserve"> and determinate sentencing policies, developing diversion </w:t>
      </w:r>
      <w:proofErr w:type="spellStart"/>
      <w:r>
        <w:rPr>
          <w:u w:val="single"/>
        </w:rPr>
        <w:t>programmes</w:t>
      </w:r>
      <w:proofErr w:type="spellEnd"/>
      <w:r>
        <w:rPr>
          <w:u w:val="single"/>
        </w:rPr>
        <w:t xml:space="preserve"> for juveniles such as the RE- CLAIM initiative in Ohio, limiting the re-entry of to prison as a result of parole violations and the passing of The Second Chance Act (2007) which was designed to provide treatment programs for those re-entering the community 32</w:t>
      </w:r>
      <w:r>
        <w:t xml:space="preserve"> . In addition, we have seen in California</w:t>
      </w:r>
      <w:r>
        <w:rPr>
          <w:u w:val="single"/>
        </w:rPr>
        <w:t xml:space="preserve"> the </w:t>
      </w:r>
      <w:proofErr w:type="spellStart"/>
      <w:r>
        <w:rPr>
          <w:u w:val="single"/>
        </w:rPr>
        <w:t>decarceration</w:t>
      </w:r>
      <w:proofErr w:type="spellEnd"/>
      <w:r>
        <w:rPr>
          <w:u w:val="single"/>
        </w:rPr>
        <w:t xml:space="preserve"> of thousands of prisoners who have been placed on parole since 2011. </w:t>
      </w:r>
      <w:r>
        <w:t xml:space="preserve">In the fifteen months after passing California’s Realignment Act the size of the prison population was reduced by 27,527 inmates saving an estimated $453 million, with </w:t>
      </w:r>
      <w:proofErr w:type="spellStart"/>
      <w:r>
        <w:t>rema</w:t>
      </w:r>
      <w:proofErr w:type="spellEnd"/>
      <w:r>
        <w:t xml:space="preserve">- </w:t>
      </w:r>
      <w:proofErr w:type="spellStart"/>
      <w:r>
        <w:t>rkably</w:t>
      </w:r>
      <w:proofErr w:type="spellEnd"/>
      <w:r>
        <w:t xml:space="preserve"> little impact on the overall safety of Californians </w:t>
      </w:r>
      <w:proofErr w:type="gramStart"/>
      <w:r>
        <w:t>33 .</w:t>
      </w:r>
      <w:proofErr w:type="gramEnd"/>
      <w:r>
        <w:t xml:space="preserve"> Although this strategy was in many ways unique</w:t>
      </w:r>
      <w:r>
        <w:rPr>
          <w:u w:val="single"/>
        </w:rPr>
        <w:t xml:space="preserve"> there are a number of examples over the past decade or so of particular prisons in different States in the US being closed down in an attempt to limit prison capacity and reduce expenditure </w:t>
      </w:r>
      <w:proofErr w:type="gramStart"/>
      <w:r>
        <w:t>34 .</w:t>
      </w:r>
      <w:proofErr w:type="gramEnd"/>
      <w:r>
        <w:t xml:space="preserve"> Most recently, there has been a commitment by the Mayor of New York to close the troubled </w:t>
      </w:r>
      <w:proofErr w:type="spellStart"/>
      <w:r>
        <w:t>Rikers</w:t>
      </w:r>
      <w:proofErr w:type="spellEnd"/>
      <w:r>
        <w:t xml:space="preserve"> Island prison. This involves a plan to reduce the inmate population by fifty per cent and this in turn and this requires reducing the number of people sent to prison in New York – even those char- </w:t>
      </w:r>
      <w:proofErr w:type="spellStart"/>
      <w:r>
        <w:t>ged</w:t>
      </w:r>
      <w:proofErr w:type="spellEnd"/>
      <w:r>
        <w:t xml:space="preserve"> </w:t>
      </w:r>
      <w:r>
        <w:lastRenderedPageBreak/>
        <w:t xml:space="preserve">with serious felonies </w:t>
      </w:r>
      <w:proofErr w:type="gramStart"/>
      <w:r>
        <w:t>35 .</w:t>
      </w:r>
      <w:proofErr w:type="gramEnd"/>
      <w:r>
        <w:t xml:space="preserve"> This initiative has been proposed in a context in which the prison population in New York city has dropped markedly </w:t>
      </w:r>
      <w:proofErr w:type="gramStart"/>
      <w:r>
        <w:t>36 .</w:t>
      </w:r>
      <w:proofErr w:type="gramEnd"/>
      <w:r>
        <w:t xml:space="preserve"> Significantly, there has been a decline in State and Federal prison </w:t>
      </w:r>
      <w:proofErr w:type="spellStart"/>
      <w:r>
        <w:t>po</w:t>
      </w:r>
      <w:proofErr w:type="spellEnd"/>
      <w:r>
        <w:t xml:space="preserve">- </w:t>
      </w:r>
      <w:proofErr w:type="spellStart"/>
      <w:r>
        <w:t>pulations</w:t>
      </w:r>
      <w:proofErr w:type="spellEnd"/>
      <w:r>
        <w:t xml:space="preserve"> in the US since 2013 (PEW 2015) </w:t>
      </w:r>
      <w:proofErr w:type="gramStart"/>
      <w:r>
        <w:t>37 .</w:t>
      </w:r>
      <w:proofErr w:type="gramEnd"/>
      <w:r>
        <w:t xml:space="preserve"> There have also been notable reductions in prison populations in different States since the turn of the century</w:t>
      </w:r>
      <w:r>
        <w:rPr>
          <w:u w:val="single"/>
        </w:rPr>
        <w:t xml:space="preserve">. During 1999-2000, 12 State experienced such a reduction </w:t>
      </w:r>
      <w:proofErr w:type="gramStart"/>
      <w:r>
        <w:rPr>
          <w:u w:val="single"/>
        </w:rPr>
        <w:t>38 .</w:t>
      </w:r>
      <w:proofErr w:type="gramEnd"/>
      <w:r>
        <w:rPr>
          <w:u w:val="single"/>
        </w:rPr>
        <w:t xml:space="preserve"> In 2002, 25 States reduced funding for prisons and in 2003 17 States either closed prisons or delayed prison construction </w:t>
      </w:r>
      <w:proofErr w:type="gramStart"/>
      <w:r>
        <w:rPr>
          <w:u w:val="single"/>
        </w:rPr>
        <w:t>39 .</w:t>
      </w:r>
      <w:proofErr w:type="gramEnd"/>
      <w:r>
        <w:rPr>
          <w:u w:val="single"/>
        </w:rPr>
        <w:t xml:space="preserve"> In 2011, 26 States reduced their prison population – most notably California. There has also been a 40 per cent decrease in juvenile incarceration in the US between 1998-2013, with fewer young people behind bars than at any point since 1975 </w:t>
      </w:r>
      <w:proofErr w:type="gramStart"/>
      <w:r>
        <w:rPr>
          <w:u w:val="single"/>
        </w:rPr>
        <w:t>40 .</w:t>
      </w:r>
      <w:proofErr w:type="gramEnd"/>
    </w:p>
    <w:p w:rsidR="000714B8" w:rsidRPr="00B519C5" w:rsidRDefault="000714B8" w:rsidP="000714B8"/>
    <w:p w:rsidR="000714B8" w:rsidRDefault="000714B8" w:rsidP="000714B8"/>
    <w:p w:rsidR="000714B8" w:rsidRDefault="000714B8" w:rsidP="000714B8">
      <w:pPr>
        <w:pStyle w:val="Heading2"/>
      </w:pPr>
      <w:r>
        <w:lastRenderedPageBreak/>
        <w:t>Reform key to abolition</w:t>
      </w:r>
    </w:p>
    <w:p w:rsidR="000714B8" w:rsidRDefault="000714B8" w:rsidP="000714B8">
      <w:pPr>
        <w:pStyle w:val="Heading3"/>
      </w:pPr>
      <w:r>
        <w:rPr>
          <w:bCs w:val="0"/>
        </w:rPr>
        <w:lastRenderedPageBreak/>
        <w:t xml:space="preserve">No tradeoff – general </w:t>
      </w:r>
    </w:p>
    <w:p w:rsidR="000714B8" w:rsidRDefault="000714B8" w:rsidP="000714B8">
      <w:pPr>
        <w:pStyle w:val="Heading4"/>
      </w:pPr>
      <w:r>
        <w:rPr>
          <w:bCs w:val="0"/>
          <w:iCs/>
        </w:rPr>
        <w:t>urgent short-term reforms don’t eliminate the chance for future abolition and more radical change</w:t>
      </w:r>
    </w:p>
    <w:p w:rsidR="000714B8" w:rsidRDefault="000714B8" w:rsidP="000714B8">
      <w:pPr>
        <w:pStyle w:val="BodyText"/>
        <w:rPr>
          <w:b/>
          <w:bCs/>
          <w:sz w:val="26"/>
          <w:szCs w:val="26"/>
        </w:rPr>
      </w:pPr>
      <w:r>
        <w:rPr>
          <w:b/>
          <w:bCs/>
          <w:sz w:val="26"/>
          <w:szCs w:val="26"/>
        </w:rPr>
        <w:t>Matthews, 18</w:t>
      </w:r>
    </w:p>
    <w:p w:rsidR="000714B8" w:rsidRDefault="000714B8" w:rsidP="000714B8">
      <w:pPr>
        <w:pStyle w:val="BodyText"/>
      </w:pPr>
      <w:r>
        <w:t xml:space="preserve">[Roger, Professor of Criminology and Director of Studies for the MA in Criminology at the University of Kent’s School of Social Policy, Sociology and Social Research, “Penal abolitionism and reformism revisited,” </w:t>
      </w:r>
      <w:r>
        <w:rPr>
          <w:i/>
          <w:iCs/>
        </w:rPr>
        <w:t>Brazilian Journal of Public Policy,</w:t>
      </w:r>
      <w:r>
        <w:t xml:space="preserve"> 8 (2018), </w:t>
      </w:r>
      <w:proofErr w:type="spellStart"/>
      <w:r>
        <w:t>doi</w:t>
      </w:r>
      <w:proofErr w:type="spellEnd"/>
      <w:r>
        <w:t>: 10.5102/</w:t>
      </w:r>
      <w:proofErr w:type="gramStart"/>
      <w:r>
        <w:t>rbpp.v</w:t>
      </w:r>
      <w:proofErr w:type="gramEnd"/>
      <w:r>
        <w:t>8i1.5088, acc. 7/4/20, GDI-LP]</w:t>
      </w:r>
    </w:p>
    <w:p w:rsidR="000714B8" w:rsidRDefault="000714B8" w:rsidP="000714B8">
      <w:pPr>
        <w:pStyle w:val="BodyText"/>
        <w:rPr>
          <w:u w:val="single"/>
        </w:rPr>
      </w:pPr>
      <w:r>
        <w:t xml:space="preserve"> The external dynamic involves the development of subtle but powerful forms of regulation that are post-disciplinary and post-panoptic.</w:t>
      </w:r>
      <w:r>
        <w:rPr>
          <w:u w:val="single"/>
        </w:rPr>
        <w:t xml:space="preserve"> Forms of surveillance, security and governance are creating a complex network of mechanisms that do not so much rely on the strategies of enclosure but operate in open sites. They are not fixed and time limited but flow and mutate. </w:t>
      </w:r>
      <w:r>
        <w:t>At the same time,</w:t>
      </w:r>
      <w:r>
        <w:rPr>
          <w:u w:val="single"/>
        </w:rPr>
        <w:t xml:space="preserve"> the triangle of forces that gave the prison its apparent normality – </w:t>
      </w:r>
      <w:proofErr w:type="spellStart"/>
      <w:r>
        <w:rPr>
          <w:u w:val="single"/>
        </w:rPr>
        <w:t>labour</w:t>
      </w:r>
      <w:proofErr w:type="spellEnd"/>
      <w:r>
        <w:rPr>
          <w:u w:val="single"/>
        </w:rPr>
        <w:t>, time and space are being reconfigured.</w:t>
      </w:r>
      <w:r>
        <w:t xml:space="preserve"> As </w:t>
      </w:r>
      <w:r>
        <w:rPr>
          <w:u w:val="single"/>
        </w:rPr>
        <w:t xml:space="preserve">the “fit” between </w:t>
      </w:r>
      <w:proofErr w:type="spellStart"/>
      <w:r>
        <w:rPr>
          <w:u w:val="single"/>
        </w:rPr>
        <w:t>im</w:t>
      </w:r>
      <w:proofErr w:type="spellEnd"/>
      <w:r>
        <w:rPr>
          <w:u w:val="single"/>
        </w:rPr>
        <w:t xml:space="preserve">- </w:t>
      </w:r>
      <w:proofErr w:type="spellStart"/>
      <w:r>
        <w:rPr>
          <w:u w:val="single"/>
        </w:rPr>
        <w:t>prisonment</w:t>
      </w:r>
      <w:proofErr w:type="spellEnd"/>
      <w:r>
        <w:rPr>
          <w:u w:val="single"/>
        </w:rPr>
        <w:t xml:space="preserve"> and </w:t>
      </w:r>
      <w:proofErr w:type="spellStart"/>
      <w:r>
        <w:rPr>
          <w:u w:val="single"/>
        </w:rPr>
        <w:t>postfordism</w:t>
      </w:r>
      <w:proofErr w:type="spellEnd"/>
      <w:r>
        <w:rPr>
          <w:u w:val="single"/>
        </w:rPr>
        <w:t xml:space="preserve"> becomes more strained social support for abolition, </w:t>
      </w:r>
      <w:r>
        <w:t>which at present is limited and sporadic,</w:t>
      </w:r>
      <w:r>
        <w:rPr>
          <w:u w:val="single"/>
        </w:rPr>
        <w:t xml:space="preserve"> may well grow. In the meantime, there are a considerable number of pressing issues in the penal system that need to be addressed. </w:t>
      </w:r>
      <w:r>
        <w:t xml:space="preserve">This scenario suggests that </w:t>
      </w:r>
      <w:r>
        <w:rPr>
          <w:u w:val="single"/>
        </w:rPr>
        <w:t>the future of the prison is uncertain while the need for more radical reforms has become more urgent.</w:t>
      </w:r>
      <w:r>
        <w:t xml:space="preserve"> However, </w:t>
      </w:r>
      <w:r>
        <w:rPr>
          <w:u w:val="single"/>
        </w:rPr>
        <w:t xml:space="preserve">the abolition of imprisonment will not be achieved through the greater use of “alternatives” or through a process of attrition, </w:t>
      </w:r>
      <w:r>
        <w:t xml:space="preserve">while the promotion of </w:t>
      </w:r>
      <w:proofErr w:type="spellStart"/>
      <w:r>
        <w:t>informalism</w:t>
      </w:r>
      <w:proofErr w:type="spellEnd"/>
      <w:r>
        <w:t xml:space="preserve"> particularly in the form of restorative justice is a flawed option. However, Mathieson is correct when he argues that </w:t>
      </w:r>
      <w:r>
        <w:rPr>
          <w:u w:val="single"/>
        </w:rPr>
        <w:t>we need to focus on the contradictions and tensions within the prison system. However,</w:t>
      </w:r>
      <w:r>
        <w:t xml:space="preserve"> his classic </w:t>
      </w:r>
      <w:r>
        <w:rPr>
          <w:u w:val="single"/>
        </w:rPr>
        <w:t>distinction between positive and negative reforms does not stand up in practice</w:t>
      </w:r>
      <w:r>
        <w:t xml:space="preserve">. </w:t>
      </w:r>
      <w:r>
        <w:rPr>
          <w:u w:val="single"/>
        </w:rPr>
        <w:t>Nor does his attempt to link short term demands with the objective of abolition.</w:t>
      </w:r>
      <w:r>
        <w:t xml:space="preserve"> Thus, </w:t>
      </w:r>
      <w:r>
        <w:rPr>
          <w:u w:val="single"/>
        </w:rPr>
        <w:t>there is no formal contradiction between abolitionism and reformism.</w:t>
      </w:r>
      <w:r>
        <w:t xml:space="preserve"> Therefore, in reality t</w:t>
      </w:r>
      <w:r>
        <w:rPr>
          <w:u w:val="single"/>
        </w:rPr>
        <w:t>he distinction between the abolitionists and reformers is ideological and although self-proclaimed abolitionists and reformers may have different priorities in terms of intervention there is a pressing need to engage in prison reform.</w:t>
      </w:r>
    </w:p>
    <w:p w:rsidR="000714B8" w:rsidRDefault="000714B8" w:rsidP="000714B8">
      <w:pPr>
        <w:pStyle w:val="Heading3"/>
      </w:pPr>
      <w:r>
        <w:lastRenderedPageBreak/>
        <w:t xml:space="preserve">Commitment to both possible </w:t>
      </w:r>
    </w:p>
    <w:p w:rsidR="000714B8" w:rsidRDefault="000714B8" w:rsidP="000714B8">
      <w:pPr>
        <w:pStyle w:val="Heading4"/>
      </w:pPr>
      <w:r>
        <w:rPr>
          <w:bCs w:val="0"/>
          <w:iCs/>
        </w:rPr>
        <w:t xml:space="preserve">reforms that are essential for immediate harm reduction don’t detract from long-term abolitionist goals – signal commitment to both possible </w:t>
      </w:r>
    </w:p>
    <w:p w:rsidR="000714B8" w:rsidRDefault="000714B8" w:rsidP="000714B8">
      <w:pPr>
        <w:pStyle w:val="BodyText"/>
        <w:rPr>
          <w:b/>
          <w:bCs/>
          <w:sz w:val="26"/>
          <w:szCs w:val="26"/>
        </w:rPr>
      </w:pPr>
      <w:proofErr w:type="spellStart"/>
      <w:r>
        <w:rPr>
          <w:b/>
          <w:bCs/>
          <w:sz w:val="26"/>
          <w:szCs w:val="26"/>
        </w:rPr>
        <w:t>Fesseha</w:t>
      </w:r>
      <w:proofErr w:type="spellEnd"/>
      <w:r>
        <w:rPr>
          <w:b/>
          <w:bCs/>
          <w:sz w:val="26"/>
          <w:szCs w:val="26"/>
        </w:rPr>
        <w:t xml:space="preserve"> et al, 20</w:t>
      </w:r>
    </w:p>
    <w:p w:rsidR="000714B8" w:rsidRDefault="000714B8" w:rsidP="000714B8">
      <w:pPr>
        <w:pStyle w:val="BodyText"/>
      </w:pPr>
      <w:r>
        <w:t xml:space="preserve">[Eden </w:t>
      </w:r>
      <w:proofErr w:type="spellStart"/>
      <w:r>
        <w:t>Fesseha</w:t>
      </w:r>
      <w:proofErr w:type="spellEnd"/>
      <w:r>
        <w:t xml:space="preserve">, Zoë Hopkins, and Ife </w:t>
      </w:r>
      <w:proofErr w:type="spellStart"/>
      <w:r>
        <w:t>Omidiran</w:t>
      </w:r>
      <w:proofErr w:type="spellEnd"/>
      <w:r>
        <w:t xml:space="preserve">, Harvard Organization for Prison Education and Advocacy, “Prisons Are a Pandemic,” </w:t>
      </w:r>
      <w:r>
        <w:rPr>
          <w:i/>
          <w:iCs/>
        </w:rPr>
        <w:t xml:space="preserve">Harvard Political Review, </w:t>
      </w:r>
      <w:r>
        <w:t xml:space="preserve">6/10/20, </w:t>
      </w:r>
      <w:hyperlink r:id="rId26">
        <w:r>
          <w:rPr>
            <w:rStyle w:val="InternetLink"/>
          </w:rPr>
          <w:t>https://harvardpolitics.com/united-states/prisons-are-a-pandemic/</w:t>
        </w:r>
      </w:hyperlink>
      <w:r>
        <w:t>,  acc. 7/5/20, GDI-LP]</w:t>
      </w:r>
    </w:p>
    <w:p w:rsidR="000714B8" w:rsidRDefault="000714B8" w:rsidP="000714B8">
      <w:pPr>
        <w:pStyle w:val="BodyText"/>
      </w:pPr>
      <w:r>
        <w:t xml:space="preserve">Many have framed the spread of the coronavirus in prisons and jails as one of the many failures of a broken prison system. Yes, prisons fail incarcerated people and their families, and they have broken our sense of humanity by normalizing carceral violence. </w:t>
      </w:r>
      <w:r>
        <w:rPr>
          <w:u w:val="single"/>
        </w:rPr>
        <w:t>But as prisons and jails become hotbeds for the coronavirus, it is apparent that what we generally understand as their failures are embedded in their design</w:t>
      </w:r>
      <w:r>
        <w:t>. Incarceration tears people away from their communities and denies them meaningful connection</w:t>
      </w:r>
      <w:r>
        <w:rPr>
          <w:u w:val="single"/>
        </w:rPr>
        <w:t>. It is state violence that claims to be justice. It is a mechanism of violence in which physical death is omnipresent: The latest reports reveal that at least 4,980 people died in U.S. correctional facilities in 2014</w:t>
      </w:r>
      <w:r>
        <w:t>. It causes</w:t>
      </w:r>
      <w:r>
        <w:rPr>
          <w:u w:val="single"/>
        </w:rPr>
        <w:t xml:space="preserve"> unimaginable trauma, wreaking havoc on the mental health of those incarcerated, sometimes leading them to suicide.</w:t>
      </w:r>
      <w:r>
        <w:t xml:space="preserve"> We need a different approach that is not rooted in the carceral state, because </w:t>
      </w:r>
      <w:r>
        <w:rPr>
          <w:u w:val="single"/>
        </w:rPr>
        <w:t xml:space="preserve">the violence of prisons and jails is not incidental. Death — be it social, civil or physical — is fundamental to their existence, with incarcerated folks being cast to the periphery by a society that has deemed them beyond hope. </w:t>
      </w:r>
    </w:p>
    <w:p w:rsidR="000714B8" w:rsidRDefault="000714B8" w:rsidP="000714B8">
      <w:pPr>
        <w:pStyle w:val="BodyText"/>
      </w:pPr>
      <w:r>
        <w:t xml:space="preserve">As the coronavirus has prevented the on-campus work that we usually do, the Harvard Organization for Prison Education and Advocacy is reimagining its support of incarcerated people during this time. </w:t>
      </w:r>
      <w:r>
        <w:rPr>
          <w:u w:val="single"/>
        </w:rPr>
        <w:t>Much of our recent action has centered around bail: In the hopes of enabling more people to physically leave jail,</w:t>
      </w:r>
      <w:r>
        <w:t xml:space="preserve"> HOPE has compiled a list of bail funds to which we encourage people to donate.</w:t>
      </w:r>
      <w:r>
        <w:rPr>
          <w:u w:val="single"/>
        </w:rPr>
        <w:t xml:space="preserve"> We have also been conducting call-a-thons to policymakers, advocating for early release for as many people as possible.</w:t>
      </w:r>
      <w:r>
        <w:t xml:space="preserve"> On a more fundamental level, organizing during a pandemic has reaffirmed to us that </w:t>
      </w:r>
      <w:r>
        <w:rPr>
          <w:u w:val="single"/>
        </w:rPr>
        <w:t xml:space="preserve">anti-prison work is life-affirming work. </w:t>
      </w:r>
    </w:p>
    <w:p w:rsidR="000714B8" w:rsidRDefault="000714B8" w:rsidP="000714B8">
      <w:pPr>
        <w:pStyle w:val="BodyText"/>
      </w:pPr>
      <w:r>
        <w:t>After all, even before the coronavirus crisis, prison abolitionists have acknowledged that prisons do more harm than good. The Harvard Organization for Prison Education and Advocacy is dedicated to working toward healing through education and transformative justice, a philosophy and practice that seeks to mitigate harm by examining it and intervening at its root cause. HOPE functions as two related but separate branches: the education program and the advocacy program. The education program sends Harvard students to tutor in local prisons and transitional living facilities. The advocacy program seeks to reduce and call attention to the harms of mass incarceration through direct work with community groups and different subprograms including Radical Books to Revolutionary Communities (a program that gives books to incarcerated people) and a scholarship program for people affected by mass incarceration. Ultimately, both arms of HOPE work together to center care instead of punishment, furthering our mission of rethinking justice as education and support, not criminalization.</w:t>
      </w:r>
    </w:p>
    <w:p w:rsidR="000714B8" w:rsidRDefault="000714B8" w:rsidP="000714B8">
      <w:pPr>
        <w:pStyle w:val="BodyText"/>
      </w:pPr>
      <w:r>
        <w:rPr>
          <w:b/>
          <w:bCs/>
          <w:u w:val="single"/>
        </w:rPr>
        <w:lastRenderedPageBreak/>
        <w:t>As we work to address the harms of mass incarceration,</w:t>
      </w:r>
      <w:r>
        <w:rPr>
          <w:u w:val="single"/>
        </w:rPr>
        <w:t xml:space="preserve"> particularly in the midst of the COVID-19 crisis, </w:t>
      </w:r>
      <w:r>
        <w:rPr>
          <w:b/>
          <w:bCs/>
          <w:u w:val="single"/>
        </w:rPr>
        <w:t>we are simultaneously committed to the long-term goal of abolition</w:t>
      </w:r>
      <w:r>
        <w:rPr>
          <w:b/>
          <w:bCs/>
        </w:rPr>
        <w:t>.</w:t>
      </w:r>
      <w:r>
        <w:t xml:space="preserve"> We are</w:t>
      </w:r>
      <w:r>
        <w:rPr>
          <w:u w:val="single"/>
        </w:rPr>
        <w:t xml:space="preserve"> committed to resisting language and logic that reinforce existing notions of criminality, like discussion of limiting release to “non-violent offenders”:</w:t>
      </w:r>
      <w:r>
        <w:t xml:space="preserve"> S</w:t>
      </w:r>
      <w:r>
        <w:rPr>
          <w:u w:val="single"/>
        </w:rPr>
        <w:t xml:space="preserve">uch language enables the idea that prison and its </w:t>
      </w:r>
      <w:proofErr w:type="spellStart"/>
      <w:r>
        <w:rPr>
          <w:u w:val="single"/>
        </w:rPr>
        <w:t>violences</w:t>
      </w:r>
      <w:proofErr w:type="spellEnd"/>
      <w:r>
        <w:rPr>
          <w:u w:val="single"/>
        </w:rPr>
        <w:t xml:space="preserve"> are acceptable punishment for some people, suggesting that justice is best served by locking those people up</w:t>
      </w:r>
      <w:r>
        <w:t>. It</w:t>
      </w:r>
      <w:r>
        <w:rPr>
          <w:u w:val="single"/>
        </w:rPr>
        <w:t xml:space="preserve"> ignores the social and economic conditions that generate violent crime and the ways in which the carceral system actually creates more criminals</w:t>
      </w:r>
      <w:r>
        <w:t xml:space="preserve">. We support the fundraising efforts of organizations like Black and Pink aiming to get soap and other hygiene products to incarcerated individuals, because harm reduction is essential as long as people are still locked up. We support the efforts of some cities and states to release people early on a case-by-case basis, which is certainly a win for those released. But we also recognize that it is not enough to give people soap or to release only a small portion of those incarcerated. </w:t>
      </w:r>
      <w:r>
        <w:rPr>
          <w:u w:val="single"/>
        </w:rPr>
        <w:t>The COVID-19 crisis is highlighting the fact that prisons and jails do not keep us safe — they are sites of extraordinary, racialized violence and often, death.</w:t>
      </w:r>
      <w:r>
        <w:t xml:space="preserve"> </w:t>
      </w:r>
      <w:r>
        <w:rPr>
          <w:u w:val="single"/>
        </w:rPr>
        <w:t xml:space="preserve">Piecemeal concessions and reforms will not change that. </w:t>
      </w:r>
    </w:p>
    <w:p w:rsidR="000714B8" w:rsidRDefault="000714B8" w:rsidP="000714B8">
      <w:pPr>
        <w:pStyle w:val="BodyText"/>
      </w:pPr>
      <w:r>
        <w:rPr>
          <w:u w:val="single"/>
        </w:rPr>
        <w:t>The current global protests uplifting the Black Lives Matter movement have once again shed a light on state violence, in this case the violence of policing. These protests in the midst of the pandemic have once again brought renewed urgency to our work as prisons and police are codependent institutions that together form the carceral state</w:t>
      </w:r>
      <w:r>
        <w:t xml:space="preserve">. In HOPE, we envision a world without prisons and police. Prison abolition and transformative justice orient us to a future where all people, including incarcerated people, are deserving of compassion, love, and the right to live. A future where we respond to people who don’t practice social distancing by seeking to understand, not by calling the police to punish them with jail time. As this pandemic further shapes our lives, it’s clear that, rather than being an equalizer, it has laid existing inequalities bare. </w:t>
      </w:r>
      <w:r>
        <w:rPr>
          <w:u w:val="single"/>
        </w:rPr>
        <w:t xml:space="preserve">Now more than ever, we need radical imagination to bring about a new normal — one driven by community care and justice. </w:t>
      </w:r>
    </w:p>
    <w:p w:rsidR="000714B8" w:rsidRDefault="000714B8" w:rsidP="000714B8">
      <w:pPr>
        <w:pStyle w:val="BodyText"/>
      </w:pPr>
      <w:r>
        <w:rPr>
          <w:u w:val="single"/>
        </w:rPr>
        <w:br/>
      </w:r>
    </w:p>
    <w:p w:rsidR="000714B8" w:rsidRDefault="000714B8" w:rsidP="000714B8">
      <w:pPr>
        <w:pStyle w:val="BodyText"/>
        <w:rPr>
          <w:u w:val="single"/>
        </w:rPr>
      </w:pPr>
      <w:r>
        <w:rPr>
          <w:u w:val="single"/>
        </w:rPr>
        <w:br/>
      </w:r>
    </w:p>
    <w:p w:rsidR="000714B8" w:rsidRDefault="000714B8" w:rsidP="000714B8">
      <w:pPr>
        <w:pStyle w:val="Heading1"/>
      </w:pPr>
      <w:r>
        <w:lastRenderedPageBreak/>
        <w:t xml:space="preserve">Reforms fail </w:t>
      </w:r>
    </w:p>
    <w:p w:rsidR="003751BB" w:rsidRDefault="003751BB" w:rsidP="000714B8">
      <w:pPr>
        <w:pStyle w:val="Heading2"/>
      </w:pPr>
      <w:r>
        <w:lastRenderedPageBreak/>
        <w:t xml:space="preserve">Reforms Bad </w:t>
      </w:r>
    </w:p>
    <w:p w:rsidR="003751BB" w:rsidRPr="003751BB" w:rsidRDefault="003751BB" w:rsidP="003751BB">
      <w:pPr>
        <w:pStyle w:val="Heading3"/>
      </w:pPr>
      <w:r>
        <w:lastRenderedPageBreak/>
        <w:t xml:space="preserve">Sentencing reforms </w:t>
      </w:r>
    </w:p>
    <w:p w:rsidR="003751BB" w:rsidRDefault="003751BB" w:rsidP="003751BB">
      <w:pPr>
        <w:pStyle w:val="Heading4"/>
      </w:pPr>
      <w:r>
        <w:t xml:space="preserve">Reforms to the system that focus on letting some people in prison out entrench deserving and non-deserving distinction </w:t>
      </w:r>
    </w:p>
    <w:p w:rsidR="003751BB" w:rsidRPr="00054FBF" w:rsidRDefault="003751BB" w:rsidP="003751BB">
      <w:pPr>
        <w:rPr>
          <w:rStyle w:val="Style13ptBold"/>
          <w:rFonts w:asciiTheme="minorHAnsi" w:hAnsiTheme="minorHAnsi"/>
        </w:rPr>
      </w:pPr>
      <w:proofErr w:type="spellStart"/>
      <w:r w:rsidRPr="00054FBF">
        <w:rPr>
          <w:rStyle w:val="Style13ptBold"/>
          <w:rFonts w:asciiTheme="minorHAnsi" w:hAnsiTheme="minorHAnsi"/>
        </w:rPr>
        <w:t>Murakawa</w:t>
      </w:r>
      <w:proofErr w:type="spellEnd"/>
      <w:r w:rsidRPr="00054FBF">
        <w:rPr>
          <w:rStyle w:val="Style13ptBold"/>
          <w:rFonts w:asciiTheme="minorHAnsi" w:hAnsiTheme="minorHAnsi"/>
        </w:rPr>
        <w:t xml:space="preserve"> 19 </w:t>
      </w:r>
    </w:p>
    <w:p w:rsidR="003751BB" w:rsidRPr="0060045E" w:rsidRDefault="003751BB" w:rsidP="003751BB">
      <w:pPr>
        <w:rPr>
          <w:rFonts w:asciiTheme="minorHAnsi" w:hAnsiTheme="minorHAnsi"/>
        </w:rPr>
      </w:pPr>
      <w:r w:rsidRPr="0060045E">
        <w:rPr>
          <w:rFonts w:asciiTheme="minorHAnsi" w:hAnsiTheme="minorHAnsi"/>
        </w:rPr>
        <w:t xml:space="preserve">(Naomi, Naomi </w:t>
      </w:r>
      <w:proofErr w:type="spellStart"/>
      <w:r w:rsidRPr="0060045E">
        <w:rPr>
          <w:rFonts w:asciiTheme="minorHAnsi" w:hAnsiTheme="minorHAnsi"/>
        </w:rPr>
        <w:t>Murakawa</w:t>
      </w:r>
      <w:proofErr w:type="spellEnd"/>
      <w:r w:rsidRPr="0060045E">
        <w:rPr>
          <w:rFonts w:asciiTheme="minorHAnsi" w:hAnsiTheme="minorHAnsi"/>
        </w:rPr>
        <w:t xml:space="preserve"> is an American political scientist and associate professor of African-American studies at Princeton University, “Racial Innocence: Law, Social Science, and the Unknowing of Racism in the US Carceral State”, Annual Review of Law and Social Science, 10/2019 Vol. 2019, </w:t>
      </w:r>
      <w:hyperlink r:id="rId27" w:anchor="abstractSection" w:history="1">
        <w:r w:rsidRPr="0060045E">
          <w:rPr>
            <w:rStyle w:val="Hyperlink"/>
            <w:rFonts w:asciiTheme="minorHAnsi" w:eastAsiaTheme="majorEastAsia" w:hAnsiTheme="minorHAnsi"/>
          </w:rPr>
          <w:t>https://www.annualreviews.org/doi/full/10.1146/annurev-lawsocsci-101518-042649?casa_token=toh_R1C_7AEAAAAA%3ANF0yCKABeOHtXj8WjzMbJl-jtBEe_JFgpQctoWlmvhn1Jwo2xbrDYJPEOSF4Tu0RMtaAg8FlzDNI#abstractSection</w:t>
        </w:r>
      </w:hyperlink>
      <w:r w:rsidRPr="0060045E">
        <w:rPr>
          <w:rFonts w:asciiTheme="minorHAnsi" w:hAnsiTheme="minorHAnsi"/>
        </w:rPr>
        <w:t>, Accessed 7/6/20, GDI – KZ)</w:t>
      </w:r>
    </w:p>
    <w:p w:rsidR="003751BB" w:rsidRPr="0060045E" w:rsidRDefault="003751BB" w:rsidP="003751BB">
      <w:pPr>
        <w:rPr>
          <w:rFonts w:asciiTheme="minorHAnsi" w:hAnsiTheme="minorHAnsi"/>
        </w:rPr>
      </w:pPr>
    </w:p>
    <w:p w:rsidR="003751BB" w:rsidRPr="006D0263" w:rsidRDefault="003751BB" w:rsidP="003751BB">
      <w:pPr>
        <w:rPr>
          <w:rFonts w:asciiTheme="minorHAnsi" w:hAnsiTheme="minorHAnsi"/>
        </w:rPr>
      </w:pPr>
      <w:r w:rsidRPr="006D0263">
        <w:rPr>
          <w:rFonts w:asciiTheme="minorHAnsi" w:hAnsiTheme="minorHAnsi"/>
          <w:u w:val="single"/>
        </w:rPr>
        <w:t>This section considers liberal reformism as another mechanism for neutralizing radical protest and reaffirming the racial innocence of the carceral state.</w:t>
      </w:r>
      <w:r w:rsidRPr="006D0263">
        <w:rPr>
          <w:rFonts w:asciiTheme="minorHAnsi" w:hAnsiTheme="minorHAnsi"/>
        </w:rPr>
        <w:t xml:space="preserve"> </w:t>
      </w:r>
      <w:r w:rsidRPr="006D0263">
        <w:rPr>
          <w:rFonts w:asciiTheme="minorHAnsi" w:hAnsiTheme="minorHAnsi"/>
          <w:u w:val="single"/>
        </w:rPr>
        <w:t>“Racial innocence is the alchemy by which Americans turn enduring and otherwise visible inequality into redemptive stories of rights, equal protection, individualism, and progress,”</w:t>
      </w:r>
      <w:r w:rsidRPr="006D0263">
        <w:rPr>
          <w:rFonts w:asciiTheme="minorHAnsi" w:hAnsiTheme="minorHAnsi"/>
        </w:rPr>
        <w:t xml:space="preserve"> as </w:t>
      </w:r>
      <w:r w:rsidRPr="006D0263">
        <w:rPr>
          <w:rFonts w:asciiTheme="minorHAnsi" w:eastAsiaTheme="majorEastAsia" w:hAnsiTheme="minorHAnsi"/>
        </w:rPr>
        <w:t>Taylor (2015</w:t>
      </w:r>
      <w:r w:rsidRPr="006D0263">
        <w:rPr>
          <w:rFonts w:asciiTheme="minorHAnsi" w:hAnsiTheme="minorHAnsi"/>
        </w:rPr>
        <w:t xml:space="preserve">, p. 56) explains. </w:t>
      </w:r>
      <w:r w:rsidRPr="006D0263">
        <w:rPr>
          <w:rFonts w:asciiTheme="minorHAnsi" w:hAnsiTheme="minorHAnsi"/>
          <w:u w:val="single"/>
        </w:rPr>
        <w:t>This alchemy</w:t>
      </w:r>
      <w:r w:rsidRPr="006D0263">
        <w:rPr>
          <w:rFonts w:asciiTheme="minorHAnsi" w:hAnsiTheme="minorHAnsi"/>
        </w:rPr>
        <w:t>—of spinning virtue from hoarding and domination—</w:t>
      </w:r>
      <w:r w:rsidRPr="006D0263">
        <w:rPr>
          <w:rFonts w:asciiTheme="minorHAnsi" w:hAnsiTheme="minorHAnsi"/>
          <w:u w:val="single"/>
        </w:rPr>
        <w:t>relies on a narrative of progress and liberal reformism.</w:t>
      </w:r>
      <w:r w:rsidRPr="006D0263">
        <w:rPr>
          <w:rFonts w:asciiTheme="minorHAnsi" w:hAnsiTheme="minorHAnsi"/>
        </w:rPr>
        <w:t xml:space="preserve"> Racial innocence is adaptive, and the “American Creed” that celebrates procedural equality enables and constrains political reform (</w:t>
      </w:r>
      <w:r w:rsidRPr="006D0263">
        <w:rPr>
          <w:rFonts w:asciiTheme="minorHAnsi" w:eastAsiaTheme="majorEastAsia" w:hAnsiTheme="minorHAnsi"/>
        </w:rPr>
        <w:t>Crenshaw 1988</w:t>
      </w:r>
      <w:r w:rsidRPr="006D0263">
        <w:rPr>
          <w:rFonts w:asciiTheme="minorHAnsi" w:hAnsiTheme="minorHAnsi"/>
        </w:rPr>
        <w:t>, </w:t>
      </w:r>
      <w:proofErr w:type="spellStart"/>
      <w:r w:rsidRPr="006D0263">
        <w:rPr>
          <w:rFonts w:asciiTheme="minorHAnsi" w:eastAsiaTheme="majorEastAsia" w:hAnsiTheme="minorHAnsi"/>
        </w:rPr>
        <w:t>HoSang</w:t>
      </w:r>
      <w:proofErr w:type="spellEnd"/>
      <w:r w:rsidRPr="006D0263">
        <w:rPr>
          <w:rFonts w:asciiTheme="minorHAnsi" w:eastAsiaTheme="majorEastAsia" w:hAnsiTheme="minorHAnsi"/>
        </w:rPr>
        <w:t xml:space="preserve"> 2010</w:t>
      </w:r>
      <w:r w:rsidRPr="006D0263">
        <w:rPr>
          <w:rFonts w:asciiTheme="minorHAnsi" w:hAnsiTheme="minorHAnsi"/>
        </w:rPr>
        <w:t>, </w:t>
      </w:r>
      <w:r w:rsidRPr="006D0263">
        <w:rPr>
          <w:rFonts w:asciiTheme="minorHAnsi" w:eastAsiaTheme="majorEastAsia" w:hAnsiTheme="minorHAnsi"/>
        </w:rPr>
        <w:t>Taylor 2015</w:t>
      </w:r>
      <w:r w:rsidRPr="006D0263">
        <w:rPr>
          <w:rFonts w:asciiTheme="minorHAnsi" w:hAnsiTheme="minorHAnsi"/>
        </w:rPr>
        <w:t xml:space="preserve">). </w:t>
      </w:r>
      <w:r w:rsidRPr="006D0263">
        <w:rPr>
          <w:rFonts w:asciiTheme="minorHAnsi" w:hAnsiTheme="minorHAnsi"/>
          <w:u w:val="single"/>
        </w:rPr>
        <w:t>Liberal reform reflects the recognition that movement demands are powerful and threatening, and therefore preservation of power relations is best served by adopting some movement demands after reducing them to a suitably moderate form</w:t>
      </w:r>
      <w:r w:rsidRPr="006D0263">
        <w:rPr>
          <w:rFonts w:asciiTheme="minorHAnsi" w:hAnsiTheme="minorHAnsi"/>
        </w:rPr>
        <w:t xml:space="preserve"> (</w:t>
      </w:r>
      <w:r w:rsidRPr="006D0263">
        <w:rPr>
          <w:rFonts w:asciiTheme="minorHAnsi" w:eastAsiaTheme="majorEastAsia" w:hAnsiTheme="minorHAnsi"/>
        </w:rPr>
        <w:t>Omi &amp; Winant 1986</w:t>
      </w:r>
      <w:r w:rsidRPr="006D0263">
        <w:rPr>
          <w:rFonts w:asciiTheme="minorHAnsi" w:hAnsiTheme="minorHAnsi"/>
        </w:rPr>
        <w:t>, </w:t>
      </w:r>
      <w:proofErr w:type="spellStart"/>
      <w:r w:rsidRPr="006D0263">
        <w:rPr>
          <w:rFonts w:asciiTheme="minorHAnsi" w:eastAsiaTheme="majorEastAsia" w:hAnsiTheme="minorHAnsi"/>
        </w:rPr>
        <w:t>Schept</w:t>
      </w:r>
      <w:proofErr w:type="spellEnd"/>
      <w:r w:rsidRPr="006D0263">
        <w:rPr>
          <w:rFonts w:asciiTheme="minorHAnsi" w:eastAsiaTheme="majorEastAsia" w:hAnsiTheme="minorHAnsi"/>
        </w:rPr>
        <w:t xml:space="preserve"> 2015</w:t>
      </w:r>
      <w:r w:rsidRPr="006D0263">
        <w:rPr>
          <w:rFonts w:asciiTheme="minorHAnsi" w:hAnsiTheme="minorHAnsi"/>
        </w:rPr>
        <w:t>).</w:t>
      </w:r>
    </w:p>
    <w:p w:rsidR="003751BB" w:rsidRPr="006D0263" w:rsidRDefault="003751BB" w:rsidP="003751BB">
      <w:pPr>
        <w:rPr>
          <w:rFonts w:asciiTheme="minorHAnsi" w:hAnsiTheme="minorHAnsi"/>
        </w:rPr>
      </w:pPr>
      <w:proofErr w:type="spellStart"/>
      <w:r w:rsidRPr="006D0263">
        <w:rPr>
          <w:rFonts w:asciiTheme="minorHAnsi" w:hAnsiTheme="minorHAnsi"/>
        </w:rPr>
        <w:t>Decarcerating</w:t>
      </w:r>
      <w:proofErr w:type="spellEnd"/>
      <w:r w:rsidRPr="006D0263">
        <w:rPr>
          <w:rFonts w:asciiTheme="minorHAnsi" w:hAnsiTheme="minorHAnsi"/>
        </w:rPr>
        <w:t xml:space="preserve"> the Relatively Innocent</w:t>
      </w:r>
    </w:p>
    <w:p w:rsidR="003751BB" w:rsidRPr="006D0263" w:rsidRDefault="003751BB" w:rsidP="003751BB">
      <w:pPr>
        <w:rPr>
          <w:rFonts w:asciiTheme="minorHAnsi" w:hAnsiTheme="minorHAnsi"/>
        </w:rPr>
      </w:pPr>
      <w:r w:rsidRPr="006D0263">
        <w:rPr>
          <w:rFonts w:asciiTheme="minorHAnsi" w:hAnsiTheme="minorHAnsi"/>
          <w:u w:val="single"/>
        </w:rPr>
        <w:t>Recent reforms have focused on relatively sympathetic figures like the</w:t>
      </w:r>
      <w:r w:rsidRPr="006D0263">
        <w:rPr>
          <w:rFonts w:asciiTheme="minorHAnsi" w:hAnsiTheme="minorHAnsi"/>
        </w:rPr>
        <w:t xml:space="preserve"> “non, non, </w:t>
      </w:r>
      <w:proofErr w:type="spellStart"/>
      <w:r w:rsidRPr="006D0263">
        <w:rPr>
          <w:rFonts w:asciiTheme="minorHAnsi" w:hAnsiTheme="minorHAnsi"/>
        </w:rPr>
        <w:t>nons</w:t>
      </w:r>
      <w:proofErr w:type="spellEnd"/>
      <w:r w:rsidRPr="006D0263">
        <w:rPr>
          <w:rFonts w:asciiTheme="minorHAnsi" w:hAnsiTheme="minorHAnsi"/>
        </w:rPr>
        <w:t xml:space="preserve">”: the </w:t>
      </w:r>
      <w:proofErr w:type="spellStart"/>
      <w:r w:rsidRPr="006D0263">
        <w:rPr>
          <w:rFonts w:asciiTheme="minorHAnsi" w:hAnsiTheme="minorHAnsi"/>
          <w:u w:val="single"/>
        </w:rPr>
        <w:t>nonserious</w:t>
      </w:r>
      <w:proofErr w:type="spellEnd"/>
      <w:r w:rsidRPr="006D0263">
        <w:rPr>
          <w:rFonts w:asciiTheme="minorHAnsi" w:hAnsiTheme="minorHAnsi"/>
          <w:u w:val="single"/>
        </w:rPr>
        <w:t>, nonrepeat, and nonviolent offenders</w:t>
      </w:r>
      <w:r w:rsidRPr="006D0263">
        <w:rPr>
          <w:rFonts w:asciiTheme="minorHAnsi" w:hAnsiTheme="minorHAnsi"/>
        </w:rPr>
        <w:t xml:space="preserve"> (</w:t>
      </w:r>
      <w:r w:rsidRPr="006D0263">
        <w:rPr>
          <w:rFonts w:asciiTheme="minorHAnsi" w:eastAsiaTheme="majorEastAsia" w:hAnsiTheme="minorHAnsi"/>
        </w:rPr>
        <w:t>Beckett 2018</w:t>
      </w:r>
      <w:r w:rsidRPr="006D0263">
        <w:rPr>
          <w:rFonts w:asciiTheme="minorHAnsi" w:hAnsiTheme="minorHAnsi"/>
        </w:rPr>
        <w:t>, </w:t>
      </w:r>
      <w:r w:rsidRPr="006D0263">
        <w:rPr>
          <w:rFonts w:asciiTheme="minorHAnsi" w:eastAsiaTheme="majorEastAsia" w:hAnsiTheme="minorHAnsi"/>
        </w:rPr>
        <w:t>Gilmore 2015</w:t>
      </w:r>
      <w:r w:rsidRPr="006D0263">
        <w:rPr>
          <w:rFonts w:asciiTheme="minorHAnsi" w:hAnsiTheme="minorHAnsi"/>
        </w:rPr>
        <w:t>, </w:t>
      </w:r>
      <w:r w:rsidRPr="006D0263">
        <w:rPr>
          <w:rFonts w:asciiTheme="minorHAnsi" w:eastAsiaTheme="majorEastAsia" w:hAnsiTheme="minorHAnsi"/>
        </w:rPr>
        <w:t>Gottschalk 2015</w:t>
      </w:r>
      <w:r w:rsidRPr="006D0263">
        <w:rPr>
          <w:rFonts w:asciiTheme="minorHAnsi" w:hAnsiTheme="minorHAnsi"/>
        </w:rPr>
        <w:t xml:space="preserve">). </w:t>
      </w:r>
      <w:r w:rsidRPr="006D0263">
        <w:rPr>
          <w:rFonts w:asciiTheme="minorHAnsi" w:hAnsiTheme="minorHAnsi"/>
          <w:u w:val="single"/>
        </w:rPr>
        <w:t xml:space="preserve">This strategy, however, sidesteps the two most consequential </w:t>
      </w:r>
      <w:proofErr w:type="spellStart"/>
      <w:r w:rsidRPr="006D0263">
        <w:rPr>
          <w:rFonts w:asciiTheme="minorHAnsi" w:hAnsiTheme="minorHAnsi"/>
          <w:u w:val="single"/>
        </w:rPr>
        <w:t>macroshifts</w:t>
      </w:r>
      <w:proofErr w:type="spellEnd"/>
      <w:r w:rsidRPr="006D0263">
        <w:rPr>
          <w:rFonts w:asciiTheme="minorHAnsi" w:hAnsiTheme="minorHAnsi"/>
          <w:u w:val="single"/>
        </w:rPr>
        <w:t xml:space="preserve"> in sentencing policy since the 1970s: the increased likelihood that a felony arrest would result in prison admission and increased time served in prison</w:t>
      </w:r>
      <w:r w:rsidRPr="006D0263">
        <w:rPr>
          <w:rFonts w:asciiTheme="minorHAnsi" w:hAnsiTheme="minorHAnsi"/>
        </w:rPr>
        <w:t xml:space="preserve"> (</w:t>
      </w:r>
      <w:r w:rsidRPr="006D0263">
        <w:rPr>
          <w:rFonts w:asciiTheme="minorHAnsi" w:eastAsiaTheme="majorEastAsia" w:hAnsiTheme="minorHAnsi"/>
        </w:rPr>
        <w:t>Beckett 2018</w:t>
      </w:r>
      <w:r w:rsidRPr="006D0263">
        <w:rPr>
          <w:rFonts w:asciiTheme="minorHAnsi" w:hAnsiTheme="minorHAnsi"/>
        </w:rPr>
        <w:t>, </w:t>
      </w:r>
      <w:proofErr w:type="spellStart"/>
      <w:r w:rsidRPr="006D0263">
        <w:rPr>
          <w:rFonts w:asciiTheme="minorHAnsi" w:eastAsiaTheme="majorEastAsia" w:hAnsiTheme="minorHAnsi"/>
        </w:rPr>
        <w:t>Tonry</w:t>
      </w:r>
      <w:proofErr w:type="spellEnd"/>
      <w:r w:rsidRPr="006D0263">
        <w:rPr>
          <w:rFonts w:asciiTheme="minorHAnsi" w:eastAsiaTheme="majorEastAsia" w:hAnsiTheme="minorHAnsi"/>
        </w:rPr>
        <w:t xml:space="preserve"> 2013</w:t>
      </w:r>
      <w:r w:rsidRPr="006D0263">
        <w:rPr>
          <w:rFonts w:asciiTheme="minorHAnsi" w:hAnsiTheme="minorHAnsi"/>
        </w:rPr>
        <w:t>, </w:t>
      </w:r>
      <w:r w:rsidRPr="006D0263">
        <w:rPr>
          <w:rFonts w:asciiTheme="minorHAnsi" w:eastAsiaTheme="majorEastAsia" w:hAnsiTheme="minorHAnsi"/>
        </w:rPr>
        <w:t>Travis et al. 2014</w:t>
      </w:r>
      <w:r w:rsidRPr="006D0263">
        <w:rPr>
          <w:rFonts w:asciiTheme="minorHAnsi" w:hAnsiTheme="minorHAnsi"/>
        </w:rPr>
        <w:t xml:space="preserve">). </w:t>
      </w:r>
      <w:r w:rsidRPr="006D0263">
        <w:rPr>
          <w:rFonts w:asciiTheme="minorHAnsi" w:hAnsiTheme="minorHAnsi"/>
          <w:u w:val="single"/>
        </w:rPr>
        <w:t>Confronting these equilibrium shifts would require massive sentencing reform</w:t>
      </w:r>
      <w:r w:rsidRPr="006D0263">
        <w:rPr>
          <w:rFonts w:asciiTheme="minorHAnsi" w:hAnsiTheme="minorHAnsi"/>
        </w:rPr>
        <w:t>, including but 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 (</w:t>
      </w:r>
      <w:r w:rsidRPr="006D0263">
        <w:rPr>
          <w:rFonts w:asciiTheme="minorHAnsi" w:eastAsiaTheme="majorEastAsia" w:hAnsiTheme="minorHAnsi"/>
        </w:rPr>
        <w:t>Beckett 2018</w:t>
      </w:r>
      <w:r w:rsidRPr="006D0263">
        <w:rPr>
          <w:rFonts w:asciiTheme="minorHAnsi" w:hAnsiTheme="minorHAnsi"/>
        </w:rPr>
        <w:t>; </w:t>
      </w:r>
      <w:r w:rsidRPr="006D0263">
        <w:rPr>
          <w:rFonts w:asciiTheme="minorHAnsi" w:eastAsiaTheme="majorEastAsia" w:hAnsiTheme="minorHAnsi"/>
        </w:rPr>
        <w:t>Gottschalk 2015</w:t>
      </w:r>
      <w:r w:rsidRPr="006D0263">
        <w:rPr>
          <w:rFonts w:asciiTheme="minorHAnsi" w:hAnsiTheme="minorHAnsi"/>
        </w:rPr>
        <w:t>; </w:t>
      </w:r>
      <w:r w:rsidRPr="006D0263">
        <w:rPr>
          <w:rFonts w:asciiTheme="minorHAnsi" w:eastAsiaTheme="majorEastAsia" w:hAnsiTheme="minorHAnsi"/>
        </w:rPr>
        <w:t>Kim et al. 2018</w:t>
      </w:r>
      <w:r w:rsidRPr="006D0263">
        <w:rPr>
          <w:rFonts w:asciiTheme="minorHAnsi" w:hAnsiTheme="minorHAnsi"/>
        </w:rPr>
        <w:t>; </w:t>
      </w:r>
      <w:r w:rsidRPr="006D0263">
        <w:rPr>
          <w:rFonts w:asciiTheme="minorHAnsi" w:eastAsiaTheme="majorEastAsia" w:hAnsiTheme="minorHAnsi"/>
        </w:rPr>
        <w:t xml:space="preserve">Mauer &amp; </w:t>
      </w:r>
      <w:proofErr w:type="spellStart"/>
      <w:r w:rsidRPr="006D0263">
        <w:rPr>
          <w:rFonts w:asciiTheme="minorHAnsi" w:eastAsiaTheme="majorEastAsia" w:hAnsiTheme="minorHAnsi"/>
        </w:rPr>
        <w:t>Nellis</w:t>
      </w:r>
      <w:proofErr w:type="spellEnd"/>
      <w:r w:rsidRPr="006D0263">
        <w:rPr>
          <w:rFonts w:asciiTheme="minorHAnsi" w:eastAsiaTheme="majorEastAsia" w:hAnsiTheme="minorHAnsi"/>
        </w:rPr>
        <w:t xml:space="preserve"> 2018</w:t>
      </w:r>
      <w:r w:rsidRPr="006D0263">
        <w:rPr>
          <w:rFonts w:asciiTheme="minorHAnsi" w:hAnsiTheme="minorHAnsi"/>
        </w:rPr>
        <w:t>; </w:t>
      </w:r>
      <w:proofErr w:type="spellStart"/>
      <w:r w:rsidRPr="006D0263">
        <w:rPr>
          <w:rFonts w:asciiTheme="minorHAnsi" w:eastAsiaTheme="majorEastAsia" w:hAnsiTheme="minorHAnsi"/>
        </w:rPr>
        <w:t>Tonry</w:t>
      </w:r>
      <w:proofErr w:type="spellEnd"/>
      <w:r w:rsidRPr="006D0263">
        <w:rPr>
          <w:rFonts w:asciiTheme="minorHAnsi" w:eastAsiaTheme="majorEastAsia" w:hAnsiTheme="minorHAnsi"/>
        </w:rPr>
        <w:t xml:space="preserve"> 2013</w:t>
      </w:r>
      <w:r w:rsidRPr="006D0263">
        <w:rPr>
          <w:rFonts w:asciiTheme="minorHAnsi" w:hAnsiTheme="minorHAnsi"/>
        </w:rPr>
        <w:t>, </w:t>
      </w:r>
      <w:r w:rsidRPr="006D0263">
        <w:rPr>
          <w:rFonts w:asciiTheme="minorHAnsi" w:eastAsiaTheme="majorEastAsia" w:hAnsiTheme="minorHAnsi"/>
        </w:rPr>
        <w:t>2016</w:t>
      </w:r>
      <w:r w:rsidRPr="006D0263">
        <w:rPr>
          <w:rFonts w:asciiTheme="minorHAnsi" w:hAnsiTheme="minorHAnsi"/>
        </w:rPr>
        <w:t xml:space="preserve">). In short, </w:t>
      </w:r>
      <w:r w:rsidRPr="006D0263">
        <w:rPr>
          <w:rFonts w:asciiTheme="minorHAnsi" w:hAnsiTheme="minorHAnsi"/>
          <w:u w:val="single"/>
        </w:rPr>
        <w:t>advocating for the relatively innocent is inadequate.</w:t>
      </w:r>
      <w:r w:rsidRPr="006D0263">
        <w:rPr>
          <w:rFonts w:asciiTheme="minorHAnsi" w:hAnsiTheme="minorHAnsi"/>
        </w:rPr>
        <w:t xml:space="preserve"> Note, for example, </w:t>
      </w:r>
      <w:r w:rsidRPr="006D0263">
        <w:rPr>
          <w:rFonts w:asciiTheme="minorHAnsi" w:hAnsiTheme="minorHAnsi"/>
          <w:u w:val="single"/>
        </w:rPr>
        <w:t>that incarceration rates still would have quadrupled over the past 35 years even if all drug convictions were eliminated</w:t>
      </w:r>
      <w:r w:rsidRPr="006D0263">
        <w:rPr>
          <w:rFonts w:asciiTheme="minorHAnsi" w:hAnsiTheme="minorHAnsi"/>
        </w:rPr>
        <w:t xml:space="preserve"> (</w:t>
      </w:r>
      <w:r w:rsidRPr="006D0263">
        <w:rPr>
          <w:rFonts w:asciiTheme="minorHAnsi" w:eastAsiaTheme="majorEastAsia" w:hAnsiTheme="minorHAnsi"/>
        </w:rPr>
        <w:t>Beckett 2018</w:t>
      </w:r>
      <w:r w:rsidRPr="006D0263">
        <w:rPr>
          <w:rFonts w:asciiTheme="minorHAnsi" w:hAnsiTheme="minorHAnsi"/>
        </w:rPr>
        <w:t>, </w:t>
      </w:r>
      <w:r w:rsidRPr="006D0263">
        <w:rPr>
          <w:rFonts w:asciiTheme="minorHAnsi" w:eastAsiaTheme="majorEastAsia" w:hAnsiTheme="minorHAnsi"/>
        </w:rPr>
        <w:t>Forman 2012</w:t>
      </w:r>
      <w:r w:rsidRPr="006D0263">
        <w:rPr>
          <w:rFonts w:asciiTheme="minorHAnsi" w:hAnsiTheme="minorHAnsi"/>
        </w:rPr>
        <w:t>, </w:t>
      </w:r>
      <w:r w:rsidRPr="006D0263">
        <w:rPr>
          <w:rFonts w:asciiTheme="minorHAnsi" w:eastAsiaTheme="majorEastAsia" w:hAnsiTheme="minorHAnsi"/>
        </w:rPr>
        <w:t>Gottschalk 2015</w:t>
      </w:r>
      <w:r w:rsidRPr="006D0263">
        <w:rPr>
          <w:rFonts w:asciiTheme="minorHAnsi" w:hAnsiTheme="minorHAnsi"/>
        </w:rPr>
        <w:t>).</w:t>
      </w:r>
    </w:p>
    <w:p w:rsidR="003751BB" w:rsidRPr="006D0263" w:rsidRDefault="003751BB" w:rsidP="003751BB">
      <w:pPr>
        <w:rPr>
          <w:rFonts w:asciiTheme="minorHAnsi" w:hAnsiTheme="minorHAnsi"/>
        </w:rPr>
      </w:pPr>
      <w:r w:rsidRPr="006D0263">
        <w:rPr>
          <w:rFonts w:asciiTheme="minorHAnsi" w:hAnsiTheme="minorHAnsi"/>
          <w:u w:val="single"/>
        </w:rPr>
        <w:t>Advocating for the relatively innocent legitimizes the idea that the relatively guilty deserve what they get.</w:t>
      </w:r>
      <w:r w:rsidRPr="006D0263">
        <w:rPr>
          <w:rFonts w:asciiTheme="minorHAnsi" w:hAnsiTheme="minorHAnsi"/>
        </w:rPr>
        <w:t xml:space="preserve"> </w:t>
      </w:r>
      <w:r w:rsidRPr="006D0263">
        <w:rPr>
          <w:rFonts w:asciiTheme="minorHAnsi" w:hAnsiTheme="minorHAnsi"/>
          <w:u w:val="single"/>
        </w:rPr>
        <w:t xml:space="preserve">Based on content analysis of legislative reforms and media language from </w:t>
      </w:r>
      <w:r w:rsidRPr="006D0263">
        <w:rPr>
          <w:rFonts w:asciiTheme="minorHAnsi" w:hAnsiTheme="minorHAnsi"/>
          <w:u w:val="single"/>
        </w:rPr>
        <w:lastRenderedPageBreak/>
        <w:t>2000 to 2012, </w:t>
      </w:r>
      <w:r w:rsidRPr="006D0263">
        <w:rPr>
          <w:rFonts w:asciiTheme="minorHAnsi" w:eastAsiaTheme="majorEastAsia" w:hAnsiTheme="minorHAnsi"/>
          <w:u w:val="single"/>
        </w:rPr>
        <w:t>Beckett et al.</w:t>
      </w:r>
      <w:r w:rsidRPr="006D0263">
        <w:rPr>
          <w:rFonts w:asciiTheme="minorHAnsi" w:eastAsiaTheme="majorEastAsia" w:hAnsiTheme="minorHAnsi"/>
        </w:rPr>
        <w:t xml:space="preserve"> (2016)</w:t>
      </w:r>
      <w:r w:rsidRPr="006D0263">
        <w:rPr>
          <w:rFonts w:asciiTheme="minorHAnsi" w:hAnsiTheme="minorHAnsi"/>
        </w:rPr>
        <w:t> </w:t>
      </w:r>
      <w:r w:rsidRPr="006D0263">
        <w:rPr>
          <w:rFonts w:asciiTheme="minorHAnsi" w:hAnsiTheme="minorHAnsi"/>
          <w:u w:val="single"/>
        </w:rPr>
        <w:t>found that reforms pertaining to nonviolent offenses were often justified as freeing resources to incarcerate violent offenders for even longer sentences.</w:t>
      </w:r>
      <w:r w:rsidRPr="006D0263">
        <w:rPr>
          <w:rFonts w:asciiTheme="minorHAnsi" w:hAnsiTheme="minorHAnsi"/>
        </w:rPr>
        <w:t xml:space="preserve"> That is, </w:t>
      </w:r>
      <w:r w:rsidRPr="006D0263">
        <w:rPr>
          <w:rFonts w:asciiTheme="minorHAnsi" w:hAnsiTheme="minorHAnsi"/>
          <w:u w:val="single"/>
        </w:rPr>
        <w:t>reformers demand less prison in the name of more prison</w:t>
      </w:r>
      <w:r w:rsidRPr="006D0263">
        <w:rPr>
          <w:rFonts w:asciiTheme="minorHAnsi" w:hAnsiTheme="minorHAnsi"/>
        </w:rPr>
        <w:t xml:space="preserve"> (</w:t>
      </w:r>
      <w:r w:rsidRPr="006D0263">
        <w:rPr>
          <w:rFonts w:asciiTheme="minorHAnsi" w:eastAsiaTheme="majorEastAsia" w:hAnsiTheme="minorHAnsi"/>
        </w:rPr>
        <w:t>Beckett et al. 2016</w:t>
      </w:r>
      <w:r w:rsidRPr="006D0263">
        <w:rPr>
          <w:rFonts w:asciiTheme="minorHAnsi" w:hAnsiTheme="minorHAnsi"/>
        </w:rPr>
        <w:t>; </w:t>
      </w:r>
      <w:r w:rsidRPr="006D0263">
        <w:rPr>
          <w:rFonts w:asciiTheme="minorHAnsi" w:eastAsiaTheme="majorEastAsia" w:hAnsiTheme="minorHAnsi"/>
        </w:rPr>
        <w:t>Gilmore 2015</w:t>
      </w:r>
      <w:r w:rsidRPr="006D0263">
        <w:rPr>
          <w:rFonts w:asciiTheme="minorHAnsi" w:hAnsiTheme="minorHAnsi"/>
        </w:rPr>
        <w:t>, </w:t>
      </w:r>
      <w:r w:rsidRPr="006D0263">
        <w:rPr>
          <w:rFonts w:asciiTheme="minorHAnsi" w:eastAsiaTheme="majorEastAsia" w:hAnsiTheme="minorHAnsi"/>
        </w:rPr>
        <w:t>2017</w:t>
      </w:r>
      <w:r w:rsidRPr="006D0263">
        <w:rPr>
          <w:rFonts w:asciiTheme="minorHAnsi" w:hAnsiTheme="minorHAnsi"/>
        </w:rPr>
        <w:t xml:space="preserve">). </w:t>
      </w:r>
      <w:r w:rsidRPr="006D0263">
        <w:rPr>
          <w:rFonts w:asciiTheme="minorHAnsi" w:hAnsiTheme="minorHAnsi"/>
          <w:u w:val="single"/>
        </w:rPr>
        <w:t>This reform tactic also hardens status divides between nonviolent and violent criminals, categories that are neither natural nor self-evident.</w:t>
      </w:r>
      <w:r w:rsidRPr="006D0263">
        <w:rPr>
          <w:rFonts w:asciiTheme="minorHAnsi" w:hAnsiTheme="minorHAnsi"/>
        </w:rPr>
        <w:t xml:space="preserve"> </w:t>
      </w:r>
      <w:r w:rsidRPr="006D0263">
        <w:rPr>
          <w:rFonts w:asciiTheme="minorHAnsi" w:hAnsiTheme="minorHAnsi"/>
          <w:u w:val="single"/>
        </w:rPr>
        <w:t>Rather, police and district attorneys actively produce “serious” or “violent” felony charges, and “their use is part of a racial apparatus for determining ‘dangerousness'”</w:t>
      </w:r>
      <w:r w:rsidRPr="006D0263">
        <w:rPr>
          <w:rFonts w:asciiTheme="minorHAnsi" w:hAnsiTheme="minorHAnsi"/>
        </w:rPr>
        <w:t xml:space="preserve"> (</w:t>
      </w:r>
      <w:r w:rsidRPr="006D0263">
        <w:rPr>
          <w:rFonts w:asciiTheme="minorHAnsi" w:eastAsiaTheme="majorEastAsia" w:hAnsiTheme="minorHAnsi"/>
        </w:rPr>
        <w:t>Gilmore 2015</w:t>
      </w:r>
      <w:r w:rsidRPr="006D0263">
        <w:rPr>
          <w:rFonts w:asciiTheme="minorHAnsi" w:hAnsiTheme="minorHAnsi"/>
        </w:rPr>
        <w:t>).</w:t>
      </w:r>
    </w:p>
    <w:p w:rsidR="003751BB" w:rsidRPr="003751BB" w:rsidRDefault="003751BB" w:rsidP="00D80105">
      <w:r>
        <w:t xml:space="preserve"> </w:t>
      </w:r>
    </w:p>
    <w:p w:rsidR="000714B8" w:rsidRDefault="000714B8" w:rsidP="000714B8">
      <w:pPr>
        <w:pStyle w:val="Heading2"/>
      </w:pPr>
      <w:r>
        <w:lastRenderedPageBreak/>
        <w:t xml:space="preserve">Reforms fail – general </w:t>
      </w:r>
    </w:p>
    <w:p w:rsidR="000714B8" w:rsidRDefault="000714B8" w:rsidP="000714B8">
      <w:pPr>
        <w:pStyle w:val="Heading3"/>
      </w:pPr>
      <w:r>
        <w:lastRenderedPageBreak/>
        <w:t xml:space="preserve">Reforms fail – First Step Act </w:t>
      </w:r>
    </w:p>
    <w:p w:rsidR="000714B8" w:rsidRDefault="000714B8" w:rsidP="000714B8">
      <w:pPr>
        <w:pStyle w:val="Heading4"/>
      </w:pPr>
      <w:r>
        <w:t>The First Step Act is doing little to help those in prison</w:t>
      </w:r>
    </w:p>
    <w:p w:rsidR="000714B8" w:rsidRDefault="000714B8" w:rsidP="000714B8">
      <w:r w:rsidRPr="00555D15">
        <w:rPr>
          <w:b/>
          <w:bCs/>
        </w:rPr>
        <w:t>Michaels</w:t>
      </w:r>
      <w:r>
        <w:t xml:space="preserve">, Reporter at Mother Jones, </w:t>
      </w:r>
      <w:r w:rsidRPr="00555D15">
        <w:rPr>
          <w:b/>
          <w:bCs/>
        </w:rPr>
        <w:t>2020</w:t>
      </w:r>
    </w:p>
    <w:p w:rsidR="000714B8" w:rsidRDefault="000714B8" w:rsidP="000714B8">
      <w:r>
        <w:t>(Samantha, Reporter at Mother Jones, "Trump Just Bragged About Criminal Justice Reform. Look Closer at How His Administration is Undoing It.", Mother Jones, 2/4/2020, https://www.motherjones.com/crime-justice/2020/02/trump-just-bragged-about-criminal-justice-reform-look-closer-at-how-his-administration-is-undoing-it/, Accessed 7/7/2020, GDI- AH)</w:t>
      </w:r>
    </w:p>
    <w:p w:rsidR="000714B8" w:rsidRDefault="000714B8" w:rsidP="000714B8">
      <w:r>
        <w:t xml:space="preserve">But </w:t>
      </w:r>
      <w:r w:rsidRPr="00555D15">
        <w:rPr>
          <w:rStyle w:val="StyleUnderline"/>
        </w:rPr>
        <w:t>as Trump claims credit for freeing people from prison, there’s one very big problem that he’s not mentioning: His Justice Department is actively pushing to send some of these same people back behind bars, and to prevent others from reducing their sentences</w:t>
      </w:r>
      <w:r>
        <w:t>—which greatly limits who can bene</w:t>
      </w:r>
      <w:r>
        <w:rPr>
          <w:rFonts w:eastAsia="Calibri"/>
        </w:rPr>
        <w:t>fi</w:t>
      </w:r>
      <w:r>
        <w:t>t from the law that Trump has touted as one of his signature achievements.</w:t>
      </w:r>
    </w:p>
    <w:p w:rsidR="000714B8" w:rsidRPr="00555D15" w:rsidRDefault="000714B8" w:rsidP="000714B8">
      <w:pPr>
        <w:rPr>
          <w:rStyle w:val="StyleUnderline"/>
        </w:rPr>
      </w:pPr>
      <w:r w:rsidRPr="00555D15">
        <w:rPr>
          <w:rStyle w:val="StyleUnderline"/>
        </w:rPr>
        <w:t>While the First Step Act has allies in the White House</w:t>
      </w:r>
      <w:r>
        <w:t>—including Trump and his son-in-law Jared Kushner—</w:t>
      </w:r>
      <w:r w:rsidRPr="00555D15">
        <w:rPr>
          <w:rStyle w:val="StyleUnderline"/>
        </w:rPr>
        <w:t xml:space="preserve">the officials tasked with implementing it are in the Justice Department. </w:t>
      </w:r>
      <w:r>
        <w:t xml:space="preserve">Attorney General Bill </w:t>
      </w:r>
      <w:r w:rsidRPr="00555D15">
        <w:rPr>
          <w:rStyle w:val="StyleUnderline"/>
        </w:rPr>
        <w:t>Barr</w:t>
      </w:r>
      <w:r>
        <w:t xml:space="preserve">, who leads the department, </w:t>
      </w:r>
      <w:r w:rsidRPr="00555D15">
        <w:rPr>
          <w:rStyle w:val="StyleUnderline"/>
        </w:rPr>
        <w:t xml:space="preserve">has </w:t>
      </w:r>
      <w:hyperlink r:id="rId28">
        <w:r w:rsidRPr="00555D15">
          <w:rPr>
            <w:rStyle w:val="StyleUnderline"/>
          </w:rPr>
          <w:t>reportedly</w:t>
        </w:r>
      </w:hyperlink>
      <w:r w:rsidRPr="00555D15">
        <w:rPr>
          <w:rStyle w:val="StyleUnderline"/>
        </w:rPr>
        <w:t xml:space="preserve"> raised concerns in private that the legislation’s reforms will drive up crime. </w:t>
      </w:r>
      <w:r>
        <w:t xml:space="preserve">And </w:t>
      </w:r>
      <w:r w:rsidRPr="00555D15">
        <w:rPr>
          <w:rStyle w:val="StyleUnderline"/>
        </w:rPr>
        <w:t>under his watch, the department’s prosecutors have argued that hundreds of incarcerated people applying for relief under the law’s cocaine sentencing reforms are not eligible</w:t>
      </w:r>
      <w:r>
        <w:t xml:space="preserve">, according to an </w:t>
      </w:r>
      <w:hyperlink r:id="rId29">
        <w:r>
          <w:t>investigation</w:t>
        </w:r>
      </w:hyperlink>
      <w:r>
        <w:t xml:space="preserve"> by the </w:t>
      </w:r>
      <w:r>
        <w:rPr>
          <w:rFonts w:eastAsia="Calibri"/>
          <w:i/>
        </w:rPr>
        <w:t>Washington Post</w:t>
      </w:r>
      <w:r>
        <w:t xml:space="preserve">. </w:t>
      </w:r>
      <w:r w:rsidRPr="00555D15">
        <w:rPr>
          <w:rStyle w:val="StyleUnderline"/>
        </w:rPr>
        <w:t xml:space="preserve">In some cases, Trump has even stood onstage </w:t>
      </w:r>
      <w:r w:rsidRPr="00555D15">
        <w:t>hugging and</w:t>
      </w:r>
      <w:r w:rsidRPr="00555D15">
        <w:rPr>
          <w:rStyle w:val="StyleUnderline"/>
        </w:rPr>
        <w:t xml:space="preserve"> congratulating people who were recently released under the law</w:t>
      </w:r>
      <w:r>
        <w:t>—</w:t>
      </w:r>
      <w:r w:rsidRPr="00555D15">
        <w:rPr>
          <w:rStyle w:val="StyleUnderline"/>
        </w:rPr>
        <w:t>even as the Justice Department was arguing in court to lock those same people up again.</w:t>
      </w:r>
    </w:p>
    <w:p w:rsidR="000714B8" w:rsidRDefault="000714B8" w:rsidP="000714B8">
      <w:pPr>
        <w:rPr>
          <w:rStyle w:val="StyleUnderline"/>
        </w:rPr>
      </w:pPr>
      <w:r w:rsidRPr="00555D15">
        <w:rPr>
          <w:rStyle w:val="StyleUnderline"/>
        </w:rPr>
        <w:t>The Justice Department’s attorneys are now trying to argue that some of the people released early through the First Step Act with drug charges should return to prison. The agency says that some people were convicted of possessing less crack than they actually did, and that judges should consider the larger amount when making decisions</w:t>
      </w:r>
      <w:r>
        <w:t xml:space="preserve"> about who to set free. Most judges have not listened, but </w:t>
      </w:r>
      <w:r w:rsidRPr="00555D15">
        <w:rPr>
          <w:rStyle w:val="StyleUnderline"/>
        </w:rPr>
        <w:t>at least five have agreed</w:t>
      </w:r>
      <w:r>
        <w:t xml:space="preserve">, according to the </w:t>
      </w:r>
      <w:r>
        <w:rPr>
          <w:rFonts w:eastAsia="Calibri"/>
          <w:i/>
        </w:rPr>
        <w:t>Post</w:t>
      </w:r>
      <w:r>
        <w:t xml:space="preserve">. </w:t>
      </w:r>
      <w:r w:rsidRPr="00555D15">
        <w:rPr>
          <w:rStyle w:val="StyleUnderline"/>
        </w:rPr>
        <w:t>Other judges put their decisions on hold amid the confusion, keeping incarcerated people in limbo</w:t>
      </w:r>
      <w:r>
        <w:t xml:space="preserve">. Last year, </w:t>
      </w:r>
      <w:r w:rsidRPr="00555D15">
        <w:rPr>
          <w:rStyle w:val="StyleUnderline"/>
        </w:rPr>
        <w:t>Rep</w:t>
      </w:r>
      <w:r>
        <w:t xml:space="preserve">. Jerrold </w:t>
      </w:r>
      <w:r w:rsidRPr="00555D15">
        <w:rPr>
          <w:rStyle w:val="StyleUnderline"/>
        </w:rPr>
        <w:t>Nadler</w:t>
      </w:r>
      <w:r>
        <w:t xml:space="preserve"> (D-N.Y.), the chairman of the House Judiciary Committee, </w:t>
      </w:r>
      <w:r w:rsidRPr="00555D15">
        <w:rPr>
          <w:rStyle w:val="StyleUnderline"/>
        </w:rPr>
        <w:t>said he believed the Justice Department was “trying to sabotage” the First Step Act by pushing to keep these inmates behind bars.</w:t>
      </w:r>
    </w:p>
    <w:p w:rsidR="000714B8" w:rsidRDefault="000714B8" w:rsidP="000714B8">
      <w:pPr>
        <w:pStyle w:val="Heading3"/>
      </w:pPr>
      <w:r>
        <w:lastRenderedPageBreak/>
        <w:t xml:space="preserve">Reforms fail – Trump </w:t>
      </w:r>
    </w:p>
    <w:p w:rsidR="000714B8" w:rsidRDefault="000714B8" w:rsidP="000714B8">
      <w:pPr>
        <w:pStyle w:val="Heading4"/>
      </w:pPr>
      <w:r w:rsidRPr="00555D15">
        <w:t xml:space="preserve">Trump’s rhetoric on clemency doesn’t reflect his actions </w:t>
      </w:r>
    </w:p>
    <w:p w:rsidR="000714B8" w:rsidRDefault="000714B8" w:rsidP="000714B8">
      <w:r w:rsidRPr="00555D15">
        <w:rPr>
          <w:b/>
          <w:bCs/>
        </w:rPr>
        <w:t>Michaels</w:t>
      </w:r>
      <w:r>
        <w:t xml:space="preserve">, Reporter at Mother Jones, </w:t>
      </w:r>
      <w:r w:rsidRPr="00555D15">
        <w:rPr>
          <w:b/>
          <w:bCs/>
        </w:rPr>
        <w:t>2020</w:t>
      </w:r>
    </w:p>
    <w:p w:rsidR="000714B8" w:rsidRPr="00555D15" w:rsidRDefault="000714B8" w:rsidP="000714B8">
      <w:r>
        <w:t>(Samantha, Reporter at Mother Jones, "Trump Just Bragged About Criminal Justice Reform. Look Closer at How His Administration is Undoing It.", Mother Jones, 2/4/2020, https://www.motherjones.com/crime-justice/2020/02/trump-just-bragged-about-criminal-justice-reform-look-closer-at-how-his-administration-is-undoing-it/, Accessed 7/7/2020, GDI- AH)</w:t>
      </w:r>
    </w:p>
    <w:p w:rsidR="000714B8" w:rsidRDefault="000714B8" w:rsidP="000714B8">
      <w:r w:rsidRPr="00555D15">
        <w:rPr>
          <w:rStyle w:val="StyleUnderline"/>
        </w:rPr>
        <w:t>Trump’s remarks during the State of the Union address suggest that he will</w:t>
      </w:r>
      <w:r>
        <w:t xml:space="preserve"> continue to </w:t>
      </w:r>
      <w:r w:rsidRPr="00555D15">
        <w:rPr>
          <w:rStyle w:val="StyleUnderline"/>
        </w:rPr>
        <w:t>make criminal justice reform a bragging point ahead of the 2020 election.</w:t>
      </w:r>
      <w:r>
        <w:t xml:space="preserve"> During the Super Bowl last weekend, </w:t>
      </w:r>
      <w:r w:rsidRPr="00555D15">
        <w:rPr>
          <w:rStyle w:val="StyleUnderline"/>
        </w:rPr>
        <w:t xml:space="preserve">his reelection campaign </w:t>
      </w:r>
      <w:hyperlink r:id="rId30">
        <w:r w:rsidRPr="00555D15">
          <w:rPr>
            <w:rStyle w:val="StyleUnderline"/>
          </w:rPr>
          <w:t>ran an ad</w:t>
        </w:r>
      </w:hyperlink>
      <w:r w:rsidRPr="00555D15">
        <w:rPr>
          <w:rStyle w:val="StyleUnderline"/>
        </w:rPr>
        <w:t xml:space="preserve"> about Alice Johnson</w:t>
      </w:r>
      <w:r>
        <w:t>, a grandmother who was serving a life sentence for tra</w:t>
      </w:r>
      <w:r>
        <w:rPr>
          <w:rFonts w:eastAsia="Calibri"/>
        </w:rPr>
        <w:t>ffi</w:t>
      </w:r>
      <w:r>
        <w:t xml:space="preserve">cking crack, and </w:t>
      </w:r>
      <w:r w:rsidRPr="00555D15">
        <w:rPr>
          <w:rStyle w:val="StyleUnderline"/>
        </w:rPr>
        <w:t>who was freed</w:t>
      </w:r>
      <w:r>
        <w:t xml:space="preserve"> in June 2018, months before the First Step Act, </w:t>
      </w:r>
      <w:r w:rsidRPr="00555D15">
        <w:rPr>
          <w:rStyle w:val="StyleUnderline"/>
        </w:rPr>
        <w:t>when Trump granted her clemency</w:t>
      </w:r>
      <w:r>
        <w:t>. “Thanks to Trump, people like Alice are getting a second chance,” the ad says.</w:t>
      </w:r>
    </w:p>
    <w:p w:rsidR="000714B8" w:rsidRDefault="000714B8" w:rsidP="000714B8">
      <w:r w:rsidRPr="00555D15">
        <w:rPr>
          <w:rStyle w:val="StyleUnderline"/>
        </w:rPr>
        <w:t>But the ad didn’t share the whole truth. Compared with past presidents, Trump has been shockingly slow to grant clemency to incarcerated people. So far, he has made decisions on only 204 requests for commutations or pardons—and has only approved 24 of them</w:t>
      </w:r>
      <w:r>
        <w:t xml:space="preserve">, according to another </w:t>
      </w:r>
      <w:r>
        <w:rPr>
          <w:rFonts w:eastAsia="Calibri"/>
          <w:i/>
        </w:rPr>
        <w:t>Washington Post</w:t>
      </w:r>
      <w:hyperlink r:id="rId31">
        <w:r>
          <w:t xml:space="preserve"> </w:t>
        </w:r>
      </w:hyperlink>
      <w:hyperlink r:id="rId32">
        <w:r>
          <w:t>investigation</w:t>
        </w:r>
      </w:hyperlink>
      <w:r>
        <w:t xml:space="preserve">. For comparison, </w:t>
      </w:r>
      <w:r w:rsidRPr="00555D15">
        <w:rPr>
          <w:rStyle w:val="StyleUnderline"/>
        </w:rPr>
        <w:t>Barack Obama granted a record-setting 1,700 commutations during his tenure</w:t>
      </w:r>
      <w:r>
        <w:t>.</w:t>
      </w:r>
    </w:p>
    <w:p w:rsidR="000714B8" w:rsidRDefault="000714B8" w:rsidP="000714B8">
      <w:r>
        <w:t xml:space="preserve">And </w:t>
      </w:r>
      <w:r w:rsidRPr="00555D15">
        <w:rPr>
          <w:rStyle w:val="StyleUnderline"/>
        </w:rPr>
        <w:t>Trump has mostly offered relief to incarcerated people with powerful connections</w:t>
      </w:r>
      <w:r>
        <w:t xml:space="preserve">. </w:t>
      </w:r>
      <w:r w:rsidRPr="00555D15">
        <w:rPr>
          <w:rStyle w:val="StyleUnderline"/>
        </w:rPr>
        <w:t xml:space="preserve">Johnson, for example, came to his attention after Kim Kardashian told him about the grandmother’s story. </w:t>
      </w:r>
      <w:r w:rsidRPr="00555D15">
        <w:t>Trump’s first-ever pardon went to Arizona Sheriff Joe Arpaio, who ignored a federal judge’s order to stop arresting immigrants, and who hadn’t even filed a petition for a pardon.</w:t>
      </w:r>
      <w:r>
        <w:t xml:space="preserve"> </w:t>
      </w:r>
      <w:r w:rsidRPr="00555D15">
        <w:rPr>
          <w:rStyle w:val="StyleUnderline"/>
        </w:rPr>
        <w:t xml:space="preserve">With Kushner’s support, celebrity lawyer Alan Dershowitz successfully urged Trump to commute the sentence of Sholom </w:t>
      </w:r>
      <w:proofErr w:type="spellStart"/>
      <w:r w:rsidRPr="00555D15">
        <w:rPr>
          <w:rStyle w:val="StyleUnderline"/>
        </w:rPr>
        <w:t>Rubashkin</w:t>
      </w:r>
      <w:proofErr w:type="spellEnd"/>
      <w:r>
        <w:t xml:space="preserve">, an Orthodox Jew serving time for </w:t>
      </w:r>
      <w:r>
        <w:rPr>
          <w:rFonts w:eastAsia="Calibri"/>
        </w:rPr>
        <w:t>fi</w:t>
      </w:r>
      <w:r>
        <w:t xml:space="preserve">nancial fraud after a </w:t>
      </w:r>
      <w:hyperlink r:id="rId33">
        <w:r>
          <w:t>raid on immigrants</w:t>
        </w:r>
      </w:hyperlink>
      <w:r>
        <w:t xml:space="preserve"> at his meatpacking plant. </w:t>
      </w:r>
      <w:r w:rsidRPr="00555D15">
        <w:rPr>
          <w:rStyle w:val="StyleUnderline"/>
        </w:rPr>
        <w:t>A whopping 19 out of the 24 people who received clemency under Trump so far had personal connections to the White House or influence with the president’s base,</w:t>
      </w:r>
      <w:r>
        <w:t xml:space="preserve"> the </w:t>
      </w:r>
      <w:r>
        <w:rPr>
          <w:rFonts w:eastAsia="Calibri"/>
          <w:i/>
        </w:rPr>
        <w:t xml:space="preserve">Post </w:t>
      </w:r>
      <w:r>
        <w:t>reports.</w:t>
      </w:r>
    </w:p>
    <w:p w:rsidR="000714B8" w:rsidRPr="00555D15" w:rsidRDefault="000714B8" w:rsidP="000714B8">
      <w:pPr>
        <w:rPr>
          <w:rStyle w:val="StyleUnderline"/>
        </w:rPr>
      </w:pPr>
      <w:r w:rsidRPr="00555D15">
        <w:rPr>
          <w:rStyle w:val="StyleUnderline"/>
        </w:rPr>
        <w:t>Trump wants to convince the American people that he’s all about second chances. “I</w:t>
      </w:r>
      <w:r>
        <w:t xml:space="preserve"> promised to restore hope in America. That includes the least among us,” he </w:t>
      </w:r>
      <w:hyperlink r:id="rId34">
        <w:r>
          <w:t>tweeted</w:t>
        </w:r>
      </w:hyperlink>
      <w:r>
        <w:t xml:space="preserve"> along with the Super Bowl ad. But t</w:t>
      </w:r>
      <w:r w:rsidRPr="00555D15">
        <w:rPr>
          <w:rStyle w:val="StyleUnderline"/>
        </w:rPr>
        <w:t>he truth is that he reserves most of his second chances for people with celebrity connections or a story that benefits him politically. While he’s granted clemency to 24 people, another 13,000 who applied are still waiting for freedom.</w:t>
      </w:r>
    </w:p>
    <w:p w:rsidR="000714B8" w:rsidRPr="00662236" w:rsidRDefault="000714B8" w:rsidP="000714B8"/>
    <w:p w:rsidR="000714B8" w:rsidRDefault="000714B8" w:rsidP="000714B8">
      <w:pPr>
        <w:pStyle w:val="Heading2"/>
      </w:pPr>
      <w:r>
        <w:lastRenderedPageBreak/>
        <w:t xml:space="preserve">Reforms fail – police </w:t>
      </w:r>
    </w:p>
    <w:p w:rsidR="000714B8" w:rsidRDefault="000714B8" w:rsidP="000714B8">
      <w:pPr>
        <w:pStyle w:val="Heading3"/>
      </w:pPr>
      <w:r>
        <w:lastRenderedPageBreak/>
        <w:t xml:space="preserve">Reforms fail – historical legacies </w:t>
      </w:r>
    </w:p>
    <w:p w:rsidR="000714B8" w:rsidRDefault="000714B8" w:rsidP="000714B8">
      <w:pPr>
        <w:pStyle w:val="Heading4"/>
      </w:pPr>
      <w:r>
        <w:t>Experts reform recommendations - Police need to apologize for centuries of abuse</w:t>
      </w:r>
    </w:p>
    <w:p w:rsidR="000714B8" w:rsidRPr="00764412" w:rsidRDefault="000714B8" w:rsidP="000714B8">
      <w:pPr>
        <w:rPr>
          <w:b/>
          <w:bCs/>
        </w:rPr>
      </w:pPr>
      <w:r w:rsidRPr="00764412">
        <w:rPr>
          <w:b/>
          <w:bCs/>
        </w:rPr>
        <w:t>Lopez, 2020</w:t>
      </w:r>
    </w:p>
    <w:p w:rsidR="000714B8" w:rsidRDefault="000714B8" w:rsidP="000714B8">
      <w:r>
        <w:t xml:space="preserve">(German, written for Vox since it launched in 2014, with a focus on criminal justice and public health, “How to reform American police, according to experts” VOX, June 1, 2020, </w:t>
      </w:r>
      <w:proofErr w:type="gramStart"/>
      <w:r>
        <w:t>https://www.vox.com/2020/6/1/21277013/police-reform-policies-systemic-racism-george-floyd ,Accessed</w:t>
      </w:r>
      <w:proofErr w:type="gramEnd"/>
      <w:r>
        <w:t xml:space="preserve"> 7/5/2020 GDI-KH)</w:t>
      </w:r>
    </w:p>
    <w:p w:rsidR="000714B8" w:rsidRPr="008C7DCF" w:rsidRDefault="000714B8" w:rsidP="000714B8">
      <w:pPr>
        <w:rPr>
          <w:rStyle w:val="StyleUnderline"/>
        </w:rPr>
      </w:pPr>
      <w:r>
        <w:t xml:space="preserve">Time and time again, I heard the same thing from </w:t>
      </w:r>
      <w:r w:rsidRPr="008C7DCF">
        <w:rPr>
          <w:rStyle w:val="StyleUnderline"/>
        </w:rPr>
        <w:t>several experts: Until police take responsibility for how they’re viewed in minority communities, they won’t be able to effectively police those communities.</w:t>
      </w:r>
    </w:p>
    <w:p w:rsidR="000714B8" w:rsidRDefault="000714B8" w:rsidP="000714B8">
      <w:r>
        <w:t>Some police officers might feel many of the criticisms are unfair. Some might hear about the history of police being used on slave patrols, and feel that they are wrongly blamed for things long before they were born. Some might feel that they are good cops, and it’s only a few officers who are bad.</w:t>
      </w:r>
    </w:p>
    <w:p w:rsidR="000714B8" w:rsidRPr="008C7DCF" w:rsidRDefault="000714B8" w:rsidP="000714B8">
      <w:pPr>
        <w:rPr>
          <w:rStyle w:val="StyleUnderline"/>
        </w:rPr>
      </w:pPr>
      <w:r>
        <w:t>But that doesn’t matter</w:t>
      </w:r>
      <w:r w:rsidRPr="008C7DCF">
        <w:rPr>
          <w:rStyle w:val="StyleUnderline"/>
        </w:rPr>
        <w:t>. The reality is minority communities distrust police.</w:t>
      </w:r>
      <w:r>
        <w:t xml:space="preserve"> That </w:t>
      </w:r>
      <w:r w:rsidRPr="008C7DCF">
        <w:rPr>
          <w:rStyle w:val="StyleUnderline"/>
        </w:rPr>
        <w:t>sentiment is based on a long history of flat-out racist policing in America, even if it doesn’t apply to every single officer or department today. Until the police acknowledge that, they will be perceived by many people as trying to cover up a long history of oppression.</w:t>
      </w:r>
    </w:p>
    <w:p w:rsidR="000714B8" w:rsidRDefault="000714B8" w:rsidP="000714B8">
      <w:pPr>
        <w:rPr>
          <w:rStyle w:val="StyleUnderline"/>
        </w:rPr>
      </w:pPr>
      <w:r>
        <w:t xml:space="preserve">David </w:t>
      </w:r>
      <w:r w:rsidRPr="008C7DCF">
        <w:rPr>
          <w:rStyle w:val="StyleUnderline"/>
        </w:rPr>
        <w:t>Kennedy</w:t>
      </w:r>
      <w:r>
        <w:t xml:space="preserve">, a criminologist at John Jay College, </w:t>
      </w:r>
      <w:r w:rsidRPr="008C7DCF">
        <w:rPr>
          <w:rStyle w:val="StyleUnderline"/>
        </w:rPr>
        <w:t>argued in 2016 that there will always be distrust between police and black communities until cops own up to historical abuses,</w:t>
      </w:r>
      <w:r>
        <w:t xml:space="preserve"> mimicking </w:t>
      </w:r>
      <w:r w:rsidRPr="008C7DCF">
        <w:rPr>
          <w:rStyle w:val="StyleUnderline"/>
        </w:rPr>
        <w:t>what a police chief might say to a community: “We recognize these facts — whether we were there or not, whether we were around during slavery, Reconstruction, Jim Crow, attacks on the civil rights movement, or whether it’s more recent things that we have done that you have found disrespectful and untoward, like zero-tolerance policing and high levels of stop and frisk.”</w:t>
      </w:r>
    </w:p>
    <w:p w:rsidR="000714B8" w:rsidRPr="0033516D" w:rsidRDefault="000714B8" w:rsidP="000714B8"/>
    <w:p w:rsidR="000714B8" w:rsidRPr="004B7597" w:rsidRDefault="000714B8" w:rsidP="000714B8">
      <w:pPr>
        <w:pStyle w:val="Heading3"/>
      </w:pPr>
      <w:r>
        <w:lastRenderedPageBreak/>
        <w:t xml:space="preserve">Alt cause – police unions </w:t>
      </w:r>
    </w:p>
    <w:p w:rsidR="000714B8" w:rsidRDefault="000714B8" w:rsidP="000714B8">
      <w:pPr>
        <w:pStyle w:val="Heading4"/>
      </w:pPr>
      <w:r>
        <w:t>Police Oversight and Police Union reform key to address inherent problems of police</w:t>
      </w:r>
    </w:p>
    <w:p w:rsidR="000714B8" w:rsidRPr="00E41689" w:rsidRDefault="000714B8" w:rsidP="000714B8">
      <w:pPr>
        <w:spacing w:after="0" w:line="240" w:lineRule="auto"/>
        <w:rPr>
          <w:rFonts w:ascii="Times New Roman" w:eastAsia="Times New Roman" w:hAnsi="Times New Roman" w:cs="Times New Roman"/>
          <w:color w:val="000000"/>
          <w:sz w:val="24"/>
        </w:rPr>
      </w:pPr>
      <w:proofErr w:type="spellStart"/>
      <w:r w:rsidRPr="00C61B22">
        <w:rPr>
          <w:rFonts w:ascii="Arial" w:eastAsia="Times New Roman" w:hAnsi="Arial" w:cs="Arial"/>
          <w:b/>
          <w:bCs/>
          <w:color w:val="000000"/>
          <w:szCs w:val="22"/>
        </w:rPr>
        <w:t>Rybak</w:t>
      </w:r>
      <w:proofErr w:type="spellEnd"/>
      <w:r w:rsidRPr="00E41689">
        <w:rPr>
          <w:rFonts w:ascii="Arial" w:eastAsia="Times New Roman" w:hAnsi="Arial" w:cs="Arial"/>
          <w:b/>
          <w:bCs/>
          <w:color w:val="000000"/>
          <w:szCs w:val="22"/>
        </w:rPr>
        <w:t xml:space="preserve">,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w:t>
      </w:r>
      <w:r>
        <w:rPr>
          <w:rFonts w:ascii="Arial" w:eastAsia="Times New Roman" w:hAnsi="Arial" w:cs="Arial"/>
          <w:color w:val="000000"/>
          <w:szCs w:val="22"/>
        </w:rPr>
        <w:t>R.T</w:t>
      </w:r>
      <w:r w:rsidRPr="00E41689">
        <w:rPr>
          <w:rFonts w:ascii="Arial" w:eastAsia="Times New Roman" w:hAnsi="Arial" w:cs="Arial"/>
          <w:color w:val="000000"/>
          <w:szCs w:val="22"/>
        </w:rPr>
        <w:t xml:space="preserve">, </w:t>
      </w:r>
      <w:r>
        <w:rPr>
          <w:rFonts w:ascii="Arial" w:eastAsia="Times New Roman" w:hAnsi="Arial" w:cs="Arial"/>
          <w:color w:val="000000"/>
          <w:szCs w:val="22"/>
        </w:rPr>
        <w:t>Former Mayor of Minneapolis</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E41689">
        <w:rPr>
          <w:rFonts w:ascii="Arial" w:eastAsia="Times New Roman" w:hAnsi="Arial" w:cs="Arial"/>
          <w:color w:val="000000"/>
          <w:szCs w:val="22"/>
        </w:rPr>
        <w:t>'</w:t>
      </w:r>
      <w:r>
        <w:rPr>
          <w:rFonts w:ascii="Arial" w:eastAsia="Times New Roman" w:hAnsi="Arial" w:cs="Arial"/>
          <w:color w:val="000000"/>
          <w:szCs w:val="22"/>
        </w:rPr>
        <w:t>I</w:t>
      </w:r>
      <w:r w:rsidRPr="00C61B22">
        <w:rPr>
          <w:rFonts w:ascii="Arial" w:eastAsia="Times New Roman" w:hAnsi="Arial" w:cs="Arial"/>
          <w:color w:val="000000"/>
          <w:szCs w:val="22"/>
        </w:rPr>
        <w:t xml:space="preserve"> Was Mayor of Minneapolis. I Know Why Police Reforms Fail</w:t>
      </w:r>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Atlantic Online</w:t>
      </w:r>
      <w:r w:rsidRPr="00E41689">
        <w:rPr>
          <w:rFonts w:ascii="Arial" w:eastAsia="Times New Roman" w:hAnsi="Arial" w:cs="Arial"/>
          <w:color w:val="000000"/>
          <w:szCs w:val="22"/>
        </w:rPr>
        <w:t xml:space="preserve">, </w:t>
      </w:r>
      <w:r>
        <w:rPr>
          <w:rFonts w:ascii="Arial" w:eastAsia="Times New Roman" w:hAnsi="Arial" w:cs="Arial"/>
          <w:color w:val="000000"/>
          <w:szCs w:val="22"/>
        </w:rPr>
        <w:t>June 18th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Default="000714B8" w:rsidP="000714B8">
      <w:pPr>
        <w:spacing w:after="0" w:line="240" w:lineRule="auto"/>
        <w:rPr>
          <w:rFonts w:ascii="Arial" w:eastAsia="Times New Roman" w:hAnsi="Arial" w:cs="Arial"/>
          <w:color w:val="000000"/>
          <w:szCs w:val="22"/>
        </w:rPr>
      </w:pPr>
    </w:p>
    <w:p w:rsidR="000714B8" w:rsidRDefault="000714B8" w:rsidP="000714B8">
      <w:r w:rsidRPr="007E6032">
        <w:rPr>
          <w:rStyle w:val="StyleUnderline"/>
        </w:rPr>
        <w:t>Electing mayors and city-council members who support such reforms is not enough. Police-union leaders use back channels to go around local officials and get more conservative state legislators to block meaningful changes</w:t>
      </w:r>
      <w:r>
        <w:t xml:space="preserve">. That dynamic holds true in Minnesota, where a Republican state representative, who was also a Minneapolis officer, helped overturn a residency requirement for police. Today more than 90 percent of Minneapolis officers live outside the city. The legislature also has stonewalled attempts by the city to get supervisory positions            </w:t>
      </w:r>
      <w:proofErr w:type="spellStart"/>
      <w:r>
        <w:t>removedfrom</w:t>
      </w:r>
      <w:proofErr w:type="spellEnd"/>
      <w:r>
        <w:t xml:space="preserve"> police-federation ranks. As a result, some of the people directing and disciplining officers, and developing the union contract, are actually negotiating with the union of which they are a member.</w:t>
      </w:r>
    </w:p>
    <w:p w:rsidR="000714B8" w:rsidRDefault="000714B8" w:rsidP="000714B8">
      <w:r w:rsidRPr="007E6032">
        <w:rPr>
          <w:rStyle w:val="StyleUnderline"/>
        </w:rPr>
        <w:t>In return, police unions have helped their enablers on the state and national levels. Police-federation leaders endorse Republicans in most gubernatorial races.</w:t>
      </w:r>
      <w:r>
        <w:t xml:space="preserve"> Last fall, Kroll appeared with President Donald Trump at a rally in Minneapolis and was interviewed wearing a Cops for Trump T-shirt on Fox News.</w:t>
      </w:r>
    </w:p>
    <w:p w:rsidR="000714B8" w:rsidRPr="007E6032" w:rsidRDefault="000714B8" w:rsidP="000714B8">
      <w:pPr>
        <w:rPr>
          <w:rStyle w:val="StyleUnderline"/>
        </w:rPr>
      </w:pPr>
      <w:r>
        <w:t xml:space="preserve">But at this moment, as massive marches across the country demand dramatic change, police unions have less leverage than they've ever had. </w:t>
      </w:r>
      <w:r w:rsidRPr="007E6032">
        <w:rPr>
          <w:rStyle w:val="StyleUnderline"/>
        </w:rPr>
        <w:t>I am not suggesting that cities should try to bust police unions. Far from it. Working people need and deserve the protections that collective bargaining provides. In a better world, a police-union leader could help the public understand how hard the job can be-but could also set the moral and professional standards for officers, rather than defend them no matter what they do.</w:t>
      </w:r>
    </w:p>
    <w:p w:rsidR="000714B8" w:rsidRPr="007E6032" w:rsidRDefault="000714B8" w:rsidP="000714B8">
      <w:pPr>
        <w:rPr>
          <w:rStyle w:val="StyleUnderline"/>
        </w:rPr>
      </w:pPr>
      <w:r>
        <w:t xml:space="preserve">While the breakdown between the police union and the public's elected representatives has been especially acute in Minneapolis, I know from my discussions with other mayors that many other communities experience similar tensions. </w:t>
      </w:r>
      <w:r w:rsidRPr="007E6032">
        <w:rPr>
          <w:rStyle w:val="StyleUnderline"/>
        </w:rPr>
        <w:t>These relationships must be fundamentally reshaped. When cities lack the power to provide basic oversight of their officers and cannot break down an us-versus-them culture, they cannot prevent future deaths like that of George Floyd.</w:t>
      </w:r>
    </w:p>
    <w:p w:rsidR="000714B8" w:rsidRDefault="000714B8" w:rsidP="000714B8">
      <w:pPr>
        <w:pStyle w:val="Heading3"/>
      </w:pPr>
      <w:r>
        <w:lastRenderedPageBreak/>
        <w:t xml:space="preserve">Reforms fail – multiple reasons </w:t>
      </w:r>
    </w:p>
    <w:p w:rsidR="000714B8" w:rsidRDefault="000714B8" w:rsidP="000714B8">
      <w:pPr>
        <w:pStyle w:val="Heading4"/>
      </w:pPr>
      <w:r>
        <w:t>Police Reforms fail—They don’t prevent racialized violence-- Empirics</w:t>
      </w:r>
    </w:p>
    <w:p w:rsidR="000714B8" w:rsidRPr="00E41689" w:rsidRDefault="000714B8" w:rsidP="000714B8">
      <w:pPr>
        <w:spacing w:after="0" w:line="240" w:lineRule="auto"/>
        <w:rPr>
          <w:rFonts w:ascii="Times New Roman" w:eastAsia="Times New Roman" w:hAnsi="Times New Roman" w:cs="Times New Roman"/>
          <w:color w:val="000000"/>
          <w:sz w:val="24"/>
        </w:rPr>
      </w:pPr>
      <w:r w:rsidRPr="00E41689">
        <w:rPr>
          <w:rFonts w:ascii="Arial" w:eastAsia="Times New Roman" w:hAnsi="Arial" w:cs="Arial"/>
          <w:b/>
          <w:bCs/>
          <w:color w:val="000000"/>
          <w:szCs w:val="22"/>
        </w:rPr>
        <w:t xml:space="preserve">Levin, </w:t>
      </w:r>
      <w:r>
        <w:rPr>
          <w:rFonts w:ascii="Arial" w:eastAsia="Times New Roman" w:hAnsi="Arial" w:cs="Arial"/>
          <w:b/>
          <w:bCs/>
          <w:color w:val="000000"/>
          <w:szCs w:val="22"/>
        </w:rPr>
        <w:t>2020</w:t>
      </w:r>
    </w:p>
    <w:p w:rsidR="000714B8" w:rsidRDefault="000714B8" w:rsidP="000714B8">
      <w:pPr>
        <w:spacing w:after="0" w:line="240" w:lineRule="auto"/>
        <w:rPr>
          <w:rFonts w:ascii="Times New Roman" w:eastAsia="Times New Roman" w:hAnsi="Times New Roman" w:cs="Times New Roman"/>
          <w:color w:val="000000"/>
          <w:sz w:val="24"/>
        </w:rPr>
      </w:pPr>
      <w:r w:rsidRPr="00E41689">
        <w:rPr>
          <w:rFonts w:ascii="Arial" w:eastAsia="Times New Roman" w:hAnsi="Arial" w:cs="Arial"/>
          <w:color w:val="000000"/>
          <w:szCs w:val="22"/>
        </w:rPr>
        <w:t xml:space="preserve">(Sam, </w:t>
      </w:r>
      <w:r>
        <w:rPr>
          <w:rFonts w:ascii="Arial" w:eastAsia="Times New Roman" w:hAnsi="Arial" w:cs="Arial"/>
          <w:color w:val="000000"/>
          <w:szCs w:val="22"/>
        </w:rPr>
        <w:t>Writer for 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E41689">
        <w:rPr>
          <w:rFonts w:ascii="Arial" w:eastAsia="Times New Roman" w:hAnsi="Arial" w:cs="Arial"/>
          <w:color w:val="000000"/>
          <w:szCs w:val="22"/>
        </w:rPr>
        <w:t>'It's not about bad apples': how US police reforms have failed to stop brutality and violence; Body cameras, bias training and other popular initiatives have not addressed systemic problems. Abolitionists say defunding is the only way forward</w:t>
      </w:r>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June 16th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Pr="00544E03" w:rsidRDefault="000714B8" w:rsidP="000714B8">
      <w:pPr>
        <w:spacing w:after="0" w:line="240" w:lineRule="auto"/>
        <w:rPr>
          <w:rFonts w:ascii="Times New Roman" w:eastAsia="Times New Roman" w:hAnsi="Times New Roman" w:cs="Times New Roman"/>
          <w:color w:val="000000"/>
          <w:sz w:val="24"/>
        </w:rPr>
      </w:pPr>
    </w:p>
    <w:p w:rsidR="000714B8" w:rsidRPr="00544E03" w:rsidRDefault="000714B8" w:rsidP="000714B8">
      <w:pPr>
        <w:spacing w:after="240" w:line="240" w:lineRule="auto"/>
        <w:rPr>
          <w:rStyle w:val="StyleUnderline"/>
        </w:rPr>
      </w:pPr>
      <w:r w:rsidRPr="00544E03">
        <w:rPr>
          <w:rStyle w:val="StyleUnderline"/>
        </w:rPr>
        <w:t>New York banned chokeholds. Seattle required de-escalation training. Los Angeles restricted shooting at moving vehicles.</w:t>
      </w:r>
    </w:p>
    <w:p w:rsidR="000714B8" w:rsidRPr="00544E03" w:rsidRDefault="000714B8" w:rsidP="000714B8">
      <w:pPr>
        <w:spacing w:after="240" w:line="240" w:lineRule="auto"/>
        <w:rPr>
          <w:rFonts w:ascii="Times New Roman" w:eastAsia="Times New Roman" w:hAnsi="Times New Roman" w:cs="Times New Roman"/>
          <w:sz w:val="24"/>
        </w:rPr>
      </w:pPr>
      <w:r w:rsidRPr="00544E03">
        <w:rPr>
          <w:rStyle w:val="StyleUnderline"/>
        </w:rPr>
        <w:t xml:space="preserve">But those reforms did not stop police from killing Eric Garner, </w:t>
      </w:r>
      <w:proofErr w:type="spellStart"/>
      <w:r w:rsidRPr="00544E03">
        <w:rPr>
          <w:rStyle w:val="StyleUnderline"/>
        </w:rPr>
        <w:t>Charleena</w:t>
      </w:r>
      <w:proofErr w:type="spellEnd"/>
      <w:r w:rsidRPr="00544E03">
        <w:rPr>
          <w:rStyle w:val="StyleUnderline"/>
        </w:rPr>
        <w:t xml:space="preserve"> Lyles or Ryan Twyman</w:t>
      </w:r>
      <w:r w:rsidRPr="00544E03">
        <w:rPr>
          <w:rFonts w:ascii="Times New Roman" w:eastAsia="Times New Roman" w:hAnsi="Times New Roman" w:cs="Times New Roman"/>
          <w:sz w:val="24"/>
        </w:rPr>
        <w:t>, who died when officers used the very tactics that the changes were supposed to prevent.</w:t>
      </w:r>
    </w:p>
    <w:p w:rsidR="000714B8" w:rsidRPr="00544E03" w:rsidRDefault="000714B8" w:rsidP="000714B8">
      <w:pPr>
        <w:spacing w:after="240" w:line="240" w:lineRule="auto"/>
        <w:rPr>
          <w:rStyle w:val="StyleUnderline"/>
        </w:rPr>
      </w:pPr>
      <w:r w:rsidRPr="00544E03">
        <w:rPr>
          <w:rFonts w:ascii="Times New Roman" w:eastAsia="Times New Roman" w:hAnsi="Times New Roman" w:cs="Times New Roman"/>
          <w:sz w:val="24"/>
        </w:rPr>
        <w:t xml:space="preserve">Since the early days of Black Lives Matter protests six years ago, </w:t>
      </w:r>
      <w:r w:rsidRPr="00544E03">
        <w:rPr>
          <w:rStyle w:val="StyleUnderline"/>
        </w:rPr>
        <w:t xml:space="preserve">lawmakers and criminal justice groups have pushed reforms aimed at curtailing discriminatory and deadly police conduct. Some mayors and police chiefs mandated the use of body cameras for police officers. </w:t>
      </w:r>
      <w:proofErr w:type="gramStart"/>
      <w:r w:rsidRPr="00544E03">
        <w:rPr>
          <w:rStyle w:val="StyleUnderline"/>
        </w:rPr>
        <w:t>Other  local</w:t>
      </w:r>
      <w:proofErr w:type="gramEnd"/>
      <w:r w:rsidRPr="00544E03">
        <w:rPr>
          <w:rStyle w:val="StyleUnderline"/>
        </w:rPr>
        <w:t xml:space="preserve"> governments passed regulations that banned controversial policing tactics. Departments hired more officers of color, and African American officers took over troubled departments.</w:t>
      </w:r>
    </w:p>
    <w:p w:rsidR="000714B8" w:rsidRPr="00544E03" w:rsidRDefault="000714B8" w:rsidP="000714B8">
      <w:pPr>
        <w:spacing w:after="240" w:line="240" w:lineRule="auto"/>
        <w:rPr>
          <w:rFonts w:ascii="Times New Roman" w:eastAsia="Times New Roman" w:hAnsi="Times New Roman" w:cs="Times New Roman"/>
          <w:sz w:val="24"/>
        </w:rPr>
      </w:pPr>
      <w:r w:rsidRPr="00544E03">
        <w:rPr>
          <w:rStyle w:val="StyleUnderline"/>
        </w:rPr>
        <w:t>But as the death of George Floyd continues to spark a national reckoning over police violence and an avalanche of videos has shown militarized officers brutalizing protesters, city leaders are facing mounting pressure to recognize that those incremental reforms have not addressed systemic harms and, as some studies show, have not diminished bad behavior by police</w:t>
      </w:r>
      <w:r w:rsidRPr="00544E03">
        <w:rPr>
          <w:rFonts w:ascii="Times New Roman" w:eastAsia="Times New Roman" w:hAnsi="Times New Roman" w:cs="Times New Roman"/>
          <w:sz w:val="24"/>
        </w:rPr>
        <w:t>.</w:t>
      </w:r>
    </w:p>
    <w:p w:rsidR="000714B8" w:rsidRPr="00544E03" w:rsidRDefault="000714B8" w:rsidP="000714B8">
      <w:pPr>
        <w:spacing w:after="240" w:line="240" w:lineRule="auto"/>
        <w:rPr>
          <w:rFonts w:ascii="Times New Roman" w:eastAsia="Times New Roman" w:hAnsi="Times New Roman" w:cs="Times New Roman"/>
          <w:sz w:val="24"/>
        </w:rPr>
      </w:pPr>
      <w:r w:rsidRPr="00544E03">
        <w:rPr>
          <w:rFonts w:ascii="Times New Roman" w:eastAsia="Times New Roman" w:hAnsi="Times New Roman" w:cs="Times New Roman"/>
          <w:sz w:val="24"/>
        </w:rPr>
        <w:t>Activists say those realizations have created unprecedented momentum for the more radical ideas they have long promoted, like defunding and</w:t>
      </w:r>
      <w:r>
        <w:rPr>
          <w:rFonts w:ascii="Times New Roman" w:eastAsia="Times New Roman" w:hAnsi="Times New Roman" w:cs="Times New Roman"/>
          <w:sz w:val="24"/>
        </w:rPr>
        <w:t xml:space="preserve"> </w:t>
      </w:r>
      <w:r w:rsidRPr="00544E03">
        <w:rPr>
          <w:rFonts w:ascii="Times New Roman" w:eastAsia="Times New Roman" w:hAnsi="Times New Roman" w:cs="Times New Roman"/>
          <w:sz w:val="24"/>
        </w:rPr>
        <w:t xml:space="preserve">abolishing police, and reinvesting in services. </w:t>
      </w:r>
    </w:p>
    <w:p w:rsidR="000714B8" w:rsidRDefault="000714B8" w:rsidP="000714B8">
      <w:pPr>
        <w:spacing w:after="240" w:line="240" w:lineRule="auto"/>
        <w:rPr>
          <w:rFonts w:ascii="Times New Roman" w:eastAsia="Times New Roman" w:hAnsi="Times New Roman" w:cs="Times New Roman"/>
          <w:sz w:val="24"/>
        </w:rPr>
      </w:pPr>
      <w:r w:rsidRPr="00544E03">
        <w:rPr>
          <w:rFonts w:ascii="Times New Roman" w:eastAsia="Times New Roman" w:hAnsi="Times New Roman" w:cs="Times New Roman"/>
          <w:sz w:val="24"/>
        </w:rPr>
        <w:t>"</w:t>
      </w:r>
      <w:r w:rsidRPr="00544E03">
        <w:rPr>
          <w:rStyle w:val="StyleUnderline"/>
        </w:rPr>
        <w:t>We're watching in real time all these alleged 'reforms' failing</w:t>
      </w:r>
      <w:r w:rsidRPr="00544E03">
        <w:rPr>
          <w:rFonts w:ascii="Times New Roman" w:eastAsia="Times New Roman" w:hAnsi="Times New Roman" w:cs="Times New Roman"/>
          <w:sz w:val="24"/>
        </w:rPr>
        <w:t xml:space="preserve">," said Phoenix </w:t>
      </w:r>
      <w:proofErr w:type="spellStart"/>
      <w:r w:rsidRPr="00544E03">
        <w:rPr>
          <w:rFonts w:ascii="Times New Roman" w:eastAsia="Times New Roman" w:hAnsi="Times New Roman" w:cs="Times New Roman"/>
          <w:sz w:val="24"/>
        </w:rPr>
        <w:t>Calida</w:t>
      </w:r>
      <w:proofErr w:type="spellEnd"/>
      <w:r w:rsidRPr="00544E03">
        <w:rPr>
          <w:rFonts w:ascii="Times New Roman" w:eastAsia="Times New Roman" w:hAnsi="Times New Roman" w:cs="Times New Roman"/>
          <w:sz w:val="24"/>
        </w:rPr>
        <w:t>, a sex worker rights activist in Chicago. "</w:t>
      </w:r>
      <w:r w:rsidRPr="00544E03">
        <w:rPr>
          <w:rStyle w:val="StyleUnderline"/>
        </w:rPr>
        <w:t>None of it is doing what it's supposed to. De-escalation isn't working. Using 'less violent' methods isn't working. Having cameras for accountability isn't working. So why did we dump all of this money into 'reforms'</w:t>
      </w:r>
      <w:r w:rsidRPr="00544E03">
        <w:rPr>
          <w:rFonts w:ascii="Times New Roman" w:eastAsia="Times New Roman" w:hAnsi="Times New Roman" w:cs="Times New Roman"/>
          <w:sz w:val="24"/>
        </w:rPr>
        <w:t>?"</w:t>
      </w:r>
    </w:p>
    <w:p w:rsidR="000714B8" w:rsidRDefault="000714B8" w:rsidP="000714B8">
      <w:pPr>
        <w:pStyle w:val="Heading4"/>
      </w:pPr>
      <w:r>
        <w:t>Police system built on exploitative and racist beginning—proves reform impossible</w:t>
      </w:r>
    </w:p>
    <w:p w:rsidR="000714B8" w:rsidRPr="00E41689" w:rsidRDefault="000714B8" w:rsidP="000714B8">
      <w:pPr>
        <w:spacing w:after="0" w:line="240" w:lineRule="auto"/>
        <w:rPr>
          <w:rFonts w:ascii="Times New Roman" w:eastAsia="Times New Roman" w:hAnsi="Times New Roman" w:cs="Times New Roman"/>
          <w:color w:val="000000"/>
          <w:sz w:val="24"/>
        </w:rPr>
      </w:pPr>
      <w:proofErr w:type="spellStart"/>
      <w:r w:rsidRPr="009669C2">
        <w:rPr>
          <w:rFonts w:ascii="Arial" w:eastAsia="Times New Roman" w:hAnsi="Arial" w:cs="Arial"/>
          <w:b/>
          <w:bCs/>
          <w:color w:val="000000"/>
          <w:szCs w:val="22"/>
        </w:rPr>
        <w:t>Yucekoralp</w:t>
      </w:r>
      <w:proofErr w:type="spellEnd"/>
      <w:r w:rsidRPr="00E41689">
        <w:rPr>
          <w:rFonts w:ascii="Arial" w:eastAsia="Times New Roman" w:hAnsi="Arial" w:cs="Arial"/>
          <w:b/>
          <w:bCs/>
          <w:color w:val="000000"/>
          <w:szCs w:val="22"/>
        </w:rPr>
        <w:t xml:space="preserve">,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w:t>
      </w:r>
      <w:proofErr w:type="spellStart"/>
      <w:r w:rsidRPr="009669C2">
        <w:rPr>
          <w:rFonts w:ascii="Arial" w:eastAsia="Times New Roman" w:hAnsi="Arial" w:cs="Arial"/>
          <w:color w:val="000000"/>
          <w:szCs w:val="22"/>
        </w:rPr>
        <w:t>Enis</w:t>
      </w:r>
      <w:proofErr w:type="spellEnd"/>
      <w:r w:rsidRPr="00E41689">
        <w:rPr>
          <w:rFonts w:ascii="Arial" w:eastAsia="Times New Roman" w:hAnsi="Arial" w:cs="Arial"/>
          <w:color w:val="000000"/>
          <w:szCs w:val="22"/>
        </w:rPr>
        <w:t xml:space="preserve">, </w:t>
      </w:r>
      <w:r>
        <w:rPr>
          <w:rFonts w:ascii="Arial" w:eastAsia="Times New Roman" w:hAnsi="Arial" w:cs="Arial"/>
          <w:color w:val="000000"/>
          <w:szCs w:val="22"/>
        </w:rPr>
        <w:t>Writer for The Independent</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9669C2">
        <w:rPr>
          <w:rFonts w:ascii="Arial" w:eastAsia="Times New Roman" w:hAnsi="Arial" w:cs="Arial"/>
          <w:color w:val="000000"/>
          <w:szCs w:val="22"/>
        </w:rPr>
        <w:t xml:space="preserve">The deep and divisive history of police abolition; The murder of George Floyd shows the failure of the liberal pipe dream to reform a racist system, says </w:t>
      </w:r>
      <w:proofErr w:type="spellStart"/>
      <w:r w:rsidRPr="009669C2">
        <w:rPr>
          <w:rFonts w:ascii="Arial" w:eastAsia="Times New Roman" w:hAnsi="Arial" w:cs="Arial"/>
          <w:color w:val="000000"/>
          <w:szCs w:val="22"/>
        </w:rPr>
        <w:t>Enis</w:t>
      </w:r>
      <w:proofErr w:type="spellEnd"/>
      <w:r w:rsidRPr="009669C2">
        <w:rPr>
          <w:rFonts w:ascii="Arial" w:eastAsia="Times New Roman" w:hAnsi="Arial" w:cs="Arial"/>
          <w:color w:val="000000"/>
          <w:szCs w:val="22"/>
        </w:rPr>
        <w:t xml:space="preserve"> </w:t>
      </w:r>
      <w:proofErr w:type="spellStart"/>
      <w:r w:rsidRPr="009669C2">
        <w:rPr>
          <w:rFonts w:ascii="Arial" w:eastAsia="Times New Roman" w:hAnsi="Arial" w:cs="Arial"/>
          <w:color w:val="000000"/>
          <w:szCs w:val="22"/>
        </w:rPr>
        <w:t>Yucekoralp</w:t>
      </w:r>
      <w:proofErr w:type="spellEnd"/>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Independent</w:t>
      </w:r>
      <w:r w:rsidRPr="00E41689">
        <w:rPr>
          <w:rFonts w:ascii="Arial" w:eastAsia="Times New Roman" w:hAnsi="Arial" w:cs="Arial"/>
          <w:color w:val="000000"/>
          <w:szCs w:val="22"/>
        </w:rPr>
        <w:t xml:space="preserve">, </w:t>
      </w:r>
      <w:r>
        <w:rPr>
          <w:rFonts w:ascii="Arial" w:eastAsia="Times New Roman" w:hAnsi="Arial" w:cs="Arial"/>
          <w:color w:val="000000"/>
          <w:szCs w:val="22"/>
        </w:rPr>
        <w:t>July 5th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Default="000714B8" w:rsidP="000714B8">
      <w:pPr>
        <w:rPr>
          <w:rFonts w:eastAsiaTheme="majorEastAsia" w:cstheme="majorBidi"/>
          <w:sz w:val="26"/>
          <w:szCs w:val="26"/>
        </w:rPr>
      </w:pPr>
      <w:r w:rsidRPr="009669C2">
        <w:rPr>
          <w:rStyle w:val="StyleUnderline"/>
        </w:rPr>
        <w:t>The United Families and Friends Campaign</w:t>
      </w:r>
      <w:r w:rsidRPr="009669C2">
        <w:rPr>
          <w:rFonts w:eastAsiaTheme="majorEastAsia" w:cstheme="majorBidi"/>
          <w:sz w:val="26"/>
          <w:szCs w:val="26"/>
        </w:rPr>
        <w:t xml:space="preserve"> continues to work tirelessly to support the families of black and ethnic minority families inordinately affected by state violence and a broken criminal justice system. In May, Simeon Francis was pronounced dead in his cell after becoming "unresponsive". His tragic death </w:t>
      </w:r>
      <w:r w:rsidRPr="009669C2">
        <w:rPr>
          <w:rFonts w:eastAsiaTheme="majorEastAsia" w:cstheme="majorBidi"/>
          <w:sz w:val="26"/>
          <w:szCs w:val="26"/>
        </w:rPr>
        <w:lastRenderedPageBreak/>
        <w:t xml:space="preserve">speaks to the valued existence of the </w:t>
      </w:r>
      <w:proofErr w:type="spellStart"/>
      <w:r w:rsidRPr="009669C2">
        <w:rPr>
          <w:rFonts w:eastAsiaTheme="majorEastAsia" w:cstheme="majorBidi"/>
          <w:sz w:val="26"/>
          <w:szCs w:val="26"/>
        </w:rPr>
        <w:t>Deathscapes</w:t>
      </w:r>
      <w:proofErr w:type="spellEnd"/>
      <w:r w:rsidRPr="009669C2">
        <w:rPr>
          <w:rFonts w:eastAsiaTheme="majorEastAsia" w:cstheme="majorBidi"/>
          <w:sz w:val="26"/>
          <w:szCs w:val="26"/>
        </w:rPr>
        <w:t xml:space="preserve"> project, which I was made aware of by award-winning journalist Rebecca </w:t>
      </w:r>
      <w:proofErr w:type="spellStart"/>
      <w:r w:rsidRPr="009669C2">
        <w:rPr>
          <w:rFonts w:eastAsiaTheme="majorEastAsia" w:cstheme="majorBidi"/>
          <w:sz w:val="26"/>
          <w:szCs w:val="26"/>
        </w:rPr>
        <w:t>Omonira-Oyekanmi</w:t>
      </w:r>
      <w:proofErr w:type="spellEnd"/>
      <w:r w:rsidRPr="009669C2">
        <w:rPr>
          <w:rFonts w:eastAsiaTheme="majorEastAsia" w:cstheme="majorBidi"/>
          <w:sz w:val="26"/>
          <w:szCs w:val="26"/>
        </w:rPr>
        <w:t>. As an interdisciplinary research initiative, it "</w:t>
      </w:r>
      <w:r w:rsidRPr="009669C2">
        <w:rPr>
          <w:rStyle w:val="StyleUnderline"/>
        </w:rPr>
        <w:t xml:space="preserve">maps the sites and distributions of custodial deaths in locations such as police cells, prisons and immigration detention </w:t>
      </w:r>
      <w:proofErr w:type="spellStart"/>
      <w:r w:rsidRPr="009669C2">
        <w:rPr>
          <w:rStyle w:val="StyleUnderline"/>
        </w:rPr>
        <w:t>centres</w:t>
      </w:r>
      <w:proofErr w:type="spellEnd"/>
      <w:r w:rsidRPr="009669C2">
        <w:rPr>
          <w:rStyle w:val="StyleUnderline"/>
        </w:rPr>
        <w:t>, working across the settler states of Australia, the US and Canada, as well as the UK/EU</w:t>
      </w:r>
      <w:r w:rsidRPr="009669C2">
        <w:rPr>
          <w:rFonts w:eastAsiaTheme="majorEastAsia" w:cstheme="majorBidi"/>
          <w:sz w:val="26"/>
          <w:szCs w:val="26"/>
        </w:rPr>
        <w:t xml:space="preserve">". The ultimate goal of </w:t>
      </w:r>
      <w:proofErr w:type="spellStart"/>
      <w:r w:rsidRPr="009669C2">
        <w:rPr>
          <w:rFonts w:eastAsiaTheme="majorEastAsia" w:cstheme="majorBidi"/>
          <w:sz w:val="26"/>
          <w:szCs w:val="26"/>
        </w:rPr>
        <w:t>Deathscapes</w:t>
      </w:r>
      <w:proofErr w:type="spellEnd"/>
      <w:r w:rsidRPr="009669C2">
        <w:rPr>
          <w:rFonts w:eastAsiaTheme="majorEastAsia" w:cstheme="majorBidi"/>
          <w:sz w:val="26"/>
          <w:szCs w:val="26"/>
        </w:rPr>
        <w:t xml:space="preserve"> is to end the horror of deaths in custody.</w:t>
      </w:r>
    </w:p>
    <w:p w:rsidR="000714B8" w:rsidRPr="009669C2" w:rsidRDefault="000714B8" w:rsidP="000714B8">
      <w:pPr>
        <w:rPr>
          <w:rFonts w:eastAsiaTheme="majorEastAsia" w:cstheme="majorBidi"/>
          <w:sz w:val="26"/>
          <w:szCs w:val="26"/>
        </w:rPr>
      </w:pPr>
      <w:r w:rsidRPr="009669C2">
        <w:rPr>
          <w:rStyle w:val="StyleUnderline"/>
        </w:rPr>
        <w:t>This focus on the criminal punishment system is unsurprising considering the centuries of imperialism, slavery and colonialism that made Britain what it is today. In fact, a report by Inquest claimed that "people of black, Asian and minority ethnicity die disproportionately as a result of use of force or restraint by the police, raising serious questions of institutional racism as a contributory factor in their deaths</w:t>
      </w:r>
      <w:r w:rsidRPr="009669C2">
        <w:rPr>
          <w:rFonts w:eastAsiaTheme="majorEastAsia" w:cstheme="majorBidi"/>
          <w:sz w:val="26"/>
          <w:szCs w:val="26"/>
        </w:rPr>
        <w:t>".</w:t>
      </w:r>
    </w:p>
    <w:p w:rsidR="000714B8" w:rsidRPr="009669C2" w:rsidRDefault="000714B8" w:rsidP="000714B8">
      <w:pPr>
        <w:rPr>
          <w:rFonts w:eastAsiaTheme="majorEastAsia" w:cstheme="majorBidi"/>
          <w:sz w:val="26"/>
          <w:szCs w:val="26"/>
        </w:rPr>
      </w:pPr>
      <w:r w:rsidRPr="009669C2">
        <w:rPr>
          <w:rFonts w:eastAsiaTheme="majorEastAsia" w:cstheme="majorBidi"/>
          <w:sz w:val="26"/>
          <w:szCs w:val="26"/>
        </w:rPr>
        <w:t>Even just this recent history of violence and structural racism explains the deep mistrust and resentment of the police in the UK and the radical impetus to dismantle structural racism in Britain. In relation to the campaign to defund the police in the US, the sins of British imperialism and institutional racism in the UK make its policing far from innocent. Fantasist quarters of the British public claim that the US is a unique case, that "police don't do that over here", or that the UK is a post-racial society: this false consciousness is itself the product of racial ignorance, white privilege and government revisionism.</w:t>
      </w:r>
    </w:p>
    <w:p w:rsidR="000714B8" w:rsidRPr="009669C2" w:rsidRDefault="000714B8" w:rsidP="000714B8">
      <w:pPr>
        <w:rPr>
          <w:rStyle w:val="StyleUnderline"/>
        </w:rPr>
      </w:pPr>
      <w:r w:rsidRPr="009669C2">
        <w:rPr>
          <w:rFonts w:eastAsiaTheme="majorEastAsia" w:cstheme="majorBidi"/>
          <w:sz w:val="26"/>
          <w:szCs w:val="26"/>
        </w:rPr>
        <w:t xml:space="preserve">A global public are continually told that the police exist in order to keep them safe from crime, harm and danger. </w:t>
      </w:r>
      <w:r w:rsidRPr="009669C2">
        <w:rPr>
          <w:rStyle w:val="StyleUnderline"/>
        </w:rPr>
        <w:t>Yet police brutality, extrajudicial killings of black people, and a lack of police accountability all speak counter to that pledge: "to protect and to serve" the interests of white elites. Common, liberal understanding states that the more you invest in the police the safer you will be, but as Alex S Vitale explains in The End of Policing, the reality is that the overarching purpose of the police is to maintain a society of discipline, to enforce racial stratification and to operate as a tool of social control, which facilitates the exploitation and oppression of disempowered people.</w:t>
      </w:r>
    </w:p>
    <w:p w:rsidR="000714B8" w:rsidRPr="009669C2" w:rsidRDefault="000714B8" w:rsidP="000714B8">
      <w:pPr>
        <w:rPr>
          <w:rStyle w:val="StyleUnderline"/>
        </w:rPr>
      </w:pPr>
      <w:r w:rsidRPr="009669C2">
        <w:rPr>
          <w:rStyle w:val="StyleUnderline"/>
        </w:rPr>
        <w:t xml:space="preserve">The history of policing is the history of violence exacted against </w:t>
      </w:r>
      <w:proofErr w:type="spellStart"/>
      <w:r w:rsidRPr="009669C2">
        <w:rPr>
          <w:rStyle w:val="StyleUnderline"/>
        </w:rPr>
        <w:t>marginalised</w:t>
      </w:r>
      <w:proofErr w:type="spellEnd"/>
      <w:r w:rsidRPr="009669C2">
        <w:rPr>
          <w:rStyle w:val="StyleUnderline"/>
        </w:rPr>
        <w:t xml:space="preserve"> communities - against black people, people of </w:t>
      </w:r>
      <w:proofErr w:type="spellStart"/>
      <w:r w:rsidRPr="009669C2">
        <w:rPr>
          <w:rStyle w:val="StyleUnderline"/>
        </w:rPr>
        <w:t>colour</w:t>
      </w:r>
      <w:proofErr w:type="spellEnd"/>
      <w:r w:rsidRPr="009669C2">
        <w:rPr>
          <w:rStyle w:val="StyleUnderline"/>
        </w:rPr>
        <w:t>, queer and trans communities, sex workers, those with disabilities, activists and political agents. The murder of George Floyd and the fight for justice by Black Lives Matter demonstrate the failure of a liberal pipe dream to reform a racist police system. Clearly, they are inveterately beyond reform.</w:t>
      </w:r>
    </w:p>
    <w:p w:rsidR="000714B8" w:rsidRPr="00F601E6" w:rsidRDefault="000714B8" w:rsidP="000714B8"/>
    <w:p w:rsidR="000714B8" w:rsidRPr="00E41689" w:rsidRDefault="000714B8" w:rsidP="000714B8">
      <w:pPr>
        <w:spacing w:after="240" w:line="240" w:lineRule="auto"/>
        <w:rPr>
          <w:rFonts w:ascii="Times New Roman" w:eastAsia="Times New Roman" w:hAnsi="Times New Roman" w:cs="Times New Roman"/>
          <w:sz w:val="24"/>
        </w:rPr>
      </w:pPr>
    </w:p>
    <w:p w:rsidR="000714B8" w:rsidRDefault="000714B8" w:rsidP="000714B8">
      <w:pPr>
        <w:pStyle w:val="Heading3"/>
      </w:pPr>
      <w:r>
        <w:lastRenderedPageBreak/>
        <w:t xml:space="preserve">Reforms fail – implementation </w:t>
      </w:r>
    </w:p>
    <w:p w:rsidR="000714B8" w:rsidRDefault="000714B8" w:rsidP="000714B8">
      <w:pPr>
        <w:pStyle w:val="Heading4"/>
      </w:pPr>
      <w:r>
        <w:t xml:space="preserve">Police don’t follow guidelines for reforms when adopted – empirics from protests </w:t>
      </w:r>
    </w:p>
    <w:p w:rsidR="000714B8" w:rsidRPr="00E41689" w:rsidRDefault="000714B8" w:rsidP="000714B8">
      <w:pPr>
        <w:spacing w:after="0" w:line="240" w:lineRule="auto"/>
        <w:rPr>
          <w:rFonts w:ascii="Times New Roman" w:eastAsia="Times New Roman" w:hAnsi="Times New Roman" w:cs="Times New Roman"/>
          <w:color w:val="000000"/>
          <w:sz w:val="24"/>
        </w:rPr>
      </w:pPr>
      <w:r w:rsidRPr="00E41689">
        <w:rPr>
          <w:rFonts w:ascii="Arial" w:eastAsia="Times New Roman" w:hAnsi="Arial" w:cs="Arial"/>
          <w:b/>
          <w:bCs/>
          <w:color w:val="000000"/>
          <w:szCs w:val="22"/>
        </w:rPr>
        <w:t xml:space="preserve">Levin,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 xml:space="preserve">(Sam, </w:t>
      </w:r>
      <w:r>
        <w:rPr>
          <w:rFonts w:ascii="Arial" w:eastAsia="Times New Roman" w:hAnsi="Arial" w:cs="Arial"/>
          <w:color w:val="000000"/>
          <w:szCs w:val="22"/>
        </w:rPr>
        <w:t>Writer for 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E41689">
        <w:rPr>
          <w:rFonts w:ascii="Arial" w:eastAsia="Times New Roman" w:hAnsi="Arial" w:cs="Arial"/>
          <w:color w:val="000000"/>
          <w:szCs w:val="22"/>
        </w:rPr>
        <w:t>'It's not about bad apples': how US police reforms have failed to stop brutality and violence; Body cameras, bias training and other popular initiatives have not addressed systemic problems. Abolitionists say defunding is the only way forward</w:t>
      </w:r>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June 16th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Default="000714B8" w:rsidP="000714B8">
      <w:pPr>
        <w:spacing w:after="0" w:line="240" w:lineRule="auto"/>
        <w:rPr>
          <w:rFonts w:ascii="Arial" w:eastAsia="Times New Roman" w:hAnsi="Arial" w:cs="Arial"/>
          <w:color w:val="000000"/>
          <w:szCs w:val="22"/>
        </w:rPr>
      </w:pPr>
    </w:p>
    <w:p w:rsidR="000714B8" w:rsidRDefault="000714B8" w:rsidP="000714B8">
      <w:pPr>
        <w:spacing w:after="0" w:line="240" w:lineRule="auto"/>
        <w:rPr>
          <w:rFonts w:ascii="Times New Roman" w:eastAsia="Times New Roman" w:hAnsi="Times New Roman" w:cs="Times New Roman"/>
          <w:color w:val="000000"/>
          <w:sz w:val="24"/>
        </w:rPr>
      </w:pPr>
    </w:p>
    <w:p w:rsidR="000714B8" w:rsidRDefault="000714B8" w:rsidP="000714B8">
      <w:r w:rsidRPr="00544E03">
        <w:rPr>
          <w:rStyle w:val="StyleUnderline"/>
        </w:rPr>
        <w:t>Policies aimed at preventing excessive force and protecting free speech rights at protests have similarly led to little change</w:t>
      </w:r>
      <w:r>
        <w:t xml:space="preserve">. </w:t>
      </w:r>
      <w:r w:rsidRPr="004572A0">
        <w:rPr>
          <w:rStyle w:val="StyleUnderline"/>
        </w:rPr>
        <w:t>In protests across the country this week officers from some of the same departments that enacted reforms were seen violating those policies</w:t>
      </w:r>
      <w:r>
        <w:t xml:space="preserve">. </w:t>
      </w:r>
      <w:r w:rsidRPr="004572A0">
        <w:t xml:space="preserve">In Austin, </w:t>
      </w:r>
      <w:r w:rsidRPr="004572A0">
        <w:rPr>
          <w:rStyle w:val="StyleUnderline"/>
        </w:rPr>
        <w:t>policy dictates that officers may use beanbag rounds to de-escalate potentially deadly situation</w:t>
      </w:r>
      <w:r w:rsidRPr="004572A0">
        <w:t xml:space="preserve">s or "riotous behavior" that could cause injury. But at one of the early protests after Floyd's death, </w:t>
      </w:r>
      <w:r w:rsidRPr="004572A0">
        <w:rPr>
          <w:rStyle w:val="StyleUnderline"/>
        </w:rPr>
        <w:t>police fired a beanbag round at a 16-year-old boy's head, even though he was alone on a hill far from officers, and appeared to be watching the events.</w:t>
      </w:r>
      <w:r>
        <w:t xml:space="preserve"> His brother said the ammunition fractured his skull and required emergency surgery. "</w:t>
      </w:r>
      <w:r w:rsidRPr="004572A0">
        <w:t>The policies certainly don't allow you to shoot an unarmed child in the head for no reason,"</w:t>
      </w:r>
      <w:r>
        <w:t xml:space="preserve"> said Emily </w:t>
      </w:r>
      <w:proofErr w:type="spellStart"/>
      <w:r>
        <w:t>Gerrick</w:t>
      </w:r>
      <w:proofErr w:type="spellEnd"/>
      <w:r>
        <w:t xml:space="preserve">, managing attorney with the Texas Fair Defense Project. </w:t>
      </w:r>
      <w:r w:rsidRPr="00544E03">
        <w:rPr>
          <w:rStyle w:val="StyleUnderline"/>
        </w:rPr>
        <w:t xml:space="preserve">In Los Angeles, protest footage </w:t>
      </w:r>
      <w:r w:rsidRPr="004572A0">
        <w:t>analyzed by the LA Times appeared to</w:t>
      </w:r>
      <w:r w:rsidRPr="00544E03">
        <w:rPr>
          <w:rStyle w:val="StyleUnderline"/>
        </w:rPr>
        <w:t xml:space="preserve"> show officers firing projectiles at someone's head and firing from a moving vehicle, both of which are prohibited. And although New York's governor touted a new state law passed this week banning police use of chokeholds, others have called it "useless", noting that the city police department had banned the practice in 1993, two decades before an officer placed Eric Garner in a fatal chokehold</w:t>
      </w:r>
      <w:r>
        <w:t>.</w:t>
      </w:r>
    </w:p>
    <w:p w:rsidR="000714B8" w:rsidRDefault="000714B8" w:rsidP="000714B8">
      <w:pPr>
        <w:pStyle w:val="Heading3"/>
      </w:pPr>
      <w:r>
        <w:lastRenderedPageBreak/>
        <w:t>Reforms fail – 1033</w:t>
      </w:r>
    </w:p>
    <w:p w:rsidR="000714B8" w:rsidRPr="009669C2" w:rsidRDefault="000714B8" w:rsidP="000714B8">
      <w:pPr>
        <w:pStyle w:val="Heading4"/>
      </w:pPr>
      <w:r>
        <w:t>Programs like 1033 excessively militarize police—creates us vs them mentality—proves reformism impossible</w:t>
      </w:r>
    </w:p>
    <w:p w:rsidR="000714B8" w:rsidRPr="00E41689" w:rsidRDefault="000714B8" w:rsidP="000714B8">
      <w:pPr>
        <w:spacing w:after="0" w:line="240" w:lineRule="auto"/>
        <w:rPr>
          <w:rFonts w:ascii="Times New Roman" w:eastAsia="Times New Roman" w:hAnsi="Times New Roman" w:cs="Times New Roman"/>
          <w:color w:val="000000"/>
          <w:sz w:val="24"/>
        </w:rPr>
      </w:pPr>
      <w:proofErr w:type="spellStart"/>
      <w:r w:rsidRPr="009669C2">
        <w:rPr>
          <w:rFonts w:ascii="Arial" w:eastAsia="Times New Roman" w:hAnsi="Arial" w:cs="Arial"/>
          <w:b/>
          <w:bCs/>
          <w:color w:val="000000"/>
          <w:szCs w:val="22"/>
        </w:rPr>
        <w:t>Yucekoralp</w:t>
      </w:r>
      <w:proofErr w:type="spellEnd"/>
      <w:r w:rsidRPr="00E41689">
        <w:rPr>
          <w:rFonts w:ascii="Arial" w:eastAsia="Times New Roman" w:hAnsi="Arial" w:cs="Arial"/>
          <w:b/>
          <w:bCs/>
          <w:color w:val="000000"/>
          <w:szCs w:val="22"/>
        </w:rPr>
        <w:t xml:space="preserve">,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w:t>
      </w:r>
      <w:proofErr w:type="spellStart"/>
      <w:r w:rsidRPr="009669C2">
        <w:rPr>
          <w:rFonts w:ascii="Arial" w:eastAsia="Times New Roman" w:hAnsi="Arial" w:cs="Arial"/>
          <w:color w:val="000000"/>
          <w:szCs w:val="22"/>
        </w:rPr>
        <w:t>Enis</w:t>
      </w:r>
      <w:proofErr w:type="spellEnd"/>
      <w:r w:rsidRPr="00E41689">
        <w:rPr>
          <w:rFonts w:ascii="Arial" w:eastAsia="Times New Roman" w:hAnsi="Arial" w:cs="Arial"/>
          <w:color w:val="000000"/>
          <w:szCs w:val="22"/>
        </w:rPr>
        <w:t xml:space="preserve">, </w:t>
      </w:r>
      <w:r>
        <w:rPr>
          <w:rFonts w:ascii="Arial" w:eastAsia="Times New Roman" w:hAnsi="Arial" w:cs="Arial"/>
          <w:color w:val="000000"/>
          <w:szCs w:val="22"/>
        </w:rPr>
        <w:t>Writer for The Independent</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9669C2">
        <w:rPr>
          <w:rFonts w:ascii="Arial" w:eastAsia="Times New Roman" w:hAnsi="Arial" w:cs="Arial"/>
          <w:color w:val="000000"/>
          <w:szCs w:val="22"/>
        </w:rPr>
        <w:t xml:space="preserve">The deep and divisive history of police abolition; The murder of George Floyd shows the failure of the liberal pipe dream to reform a racist system, says </w:t>
      </w:r>
      <w:proofErr w:type="spellStart"/>
      <w:r w:rsidRPr="009669C2">
        <w:rPr>
          <w:rFonts w:ascii="Arial" w:eastAsia="Times New Roman" w:hAnsi="Arial" w:cs="Arial"/>
          <w:color w:val="000000"/>
          <w:szCs w:val="22"/>
        </w:rPr>
        <w:t>Enis</w:t>
      </w:r>
      <w:proofErr w:type="spellEnd"/>
      <w:r w:rsidRPr="009669C2">
        <w:rPr>
          <w:rFonts w:ascii="Arial" w:eastAsia="Times New Roman" w:hAnsi="Arial" w:cs="Arial"/>
          <w:color w:val="000000"/>
          <w:szCs w:val="22"/>
        </w:rPr>
        <w:t xml:space="preserve"> </w:t>
      </w:r>
      <w:proofErr w:type="spellStart"/>
      <w:r w:rsidRPr="009669C2">
        <w:rPr>
          <w:rFonts w:ascii="Arial" w:eastAsia="Times New Roman" w:hAnsi="Arial" w:cs="Arial"/>
          <w:color w:val="000000"/>
          <w:szCs w:val="22"/>
        </w:rPr>
        <w:t>Yucekoralp</w:t>
      </w:r>
      <w:proofErr w:type="spellEnd"/>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Independent</w:t>
      </w:r>
      <w:r w:rsidRPr="00E41689">
        <w:rPr>
          <w:rFonts w:ascii="Arial" w:eastAsia="Times New Roman" w:hAnsi="Arial" w:cs="Arial"/>
          <w:color w:val="000000"/>
          <w:szCs w:val="22"/>
        </w:rPr>
        <w:t xml:space="preserve">, </w:t>
      </w:r>
      <w:r>
        <w:rPr>
          <w:rFonts w:ascii="Arial" w:eastAsia="Times New Roman" w:hAnsi="Arial" w:cs="Arial"/>
          <w:color w:val="000000"/>
          <w:szCs w:val="22"/>
        </w:rPr>
        <w:t>July 5th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Default="000714B8" w:rsidP="000714B8">
      <w:pPr>
        <w:spacing w:after="0" w:line="240" w:lineRule="auto"/>
        <w:rPr>
          <w:rFonts w:ascii="Arial" w:eastAsia="Times New Roman" w:hAnsi="Arial" w:cs="Arial"/>
          <w:color w:val="000000"/>
          <w:szCs w:val="22"/>
        </w:rPr>
      </w:pPr>
    </w:p>
    <w:p w:rsidR="000714B8" w:rsidRDefault="000714B8" w:rsidP="000714B8">
      <w:r w:rsidRPr="009669C2">
        <w:rPr>
          <w:rStyle w:val="StyleUnderline"/>
        </w:rPr>
        <w:t>One of the key issues that prompts the defunding argument is that, despite the majority of police duties involving non-violent calls, recent years have seen many US police departments tool up their ballistic capabilitie</w:t>
      </w:r>
      <w:r>
        <w:t>s. A prodigal martial arsenal is not just plainly excessive, it is the dangerously supreme bravado of a police state that shoots almost 1,000 people dead every year. That serried ranks of armed-to-the-teeth officers responded to peaceful Black Lives Matter protests in the US with the unconscionable irony of yet more brutality has led many to finally question whether they really need that much fire or spending power.</w:t>
      </w:r>
    </w:p>
    <w:p w:rsidR="000714B8" w:rsidRPr="009669C2" w:rsidRDefault="000714B8" w:rsidP="000714B8">
      <w:pPr>
        <w:rPr>
          <w:rStyle w:val="StyleUnderline"/>
        </w:rPr>
      </w:pPr>
      <w:r w:rsidRPr="009669C2">
        <w:rPr>
          <w:rStyle w:val="StyleUnderline"/>
        </w:rPr>
        <w:t xml:space="preserve">Policing in the US has become increasingly </w:t>
      </w:r>
      <w:proofErr w:type="spellStart"/>
      <w:r w:rsidRPr="009669C2">
        <w:rPr>
          <w:rStyle w:val="StyleUnderline"/>
        </w:rPr>
        <w:t>militarised</w:t>
      </w:r>
      <w:proofErr w:type="spellEnd"/>
      <w:r w:rsidRPr="009669C2">
        <w:rPr>
          <w:rStyle w:val="StyleUnderline"/>
        </w:rPr>
        <w:t xml:space="preserve"> through modes such as the Federal 1033 Program, which makes available excess military equipment to law enforcement agencies: a literal "war on crime and drugs". Methods such as "warrior training" seem to intentionally foster an "us vs them" mentality not helped by the structural whiteness of police union chiefs. Clearly, liberal reform and tick-boxed policy tweaks have done little to effect real social change and racial justice in the US.</w:t>
      </w:r>
    </w:p>
    <w:p w:rsidR="000714B8" w:rsidRDefault="000714B8" w:rsidP="000714B8">
      <w:pPr>
        <w:pStyle w:val="Heading3"/>
      </w:pPr>
      <w:r>
        <w:lastRenderedPageBreak/>
        <w:t>AT Body Cam Police Reforms</w:t>
      </w:r>
    </w:p>
    <w:p w:rsidR="000714B8" w:rsidRDefault="000714B8" w:rsidP="000714B8">
      <w:pPr>
        <w:pStyle w:val="Heading4"/>
      </w:pPr>
      <w:r>
        <w:t>Body cams fail—studies prove they’re inefficient and still perpetuates racism--</w:t>
      </w:r>
      <w:proofErr w:type="spellStart"/>
      <w:r>
        <w:t>Empircs</w:t>
      </w:r>
      <w:proofErr w:type="spellEnd"/>
      <w:r>
        <w:t xml:space="preserve"> </w:t>
      </w:r>
    </w:p>
    <w:p w:rsidR="000714B8" w:rsidRPr="00E41689" w:rsidRDefault="000714B8" w:rsidP="000714B8">
      <w:pPr>
        <w:spacing w:after="0" w:line="240" w:lineRule="auto"/>
        <w:rPr>
          <w:rFonts w:ascii="Times New Roman" w:eastAsia="Times New Roman" w:hAnsi="Times New Roman" w:cs="Times New Roman"/>
          <w:color w:val="000000"/>
          <w:sz w:val="24"/>
        </w:rPr>
      </w:pPr>
      <w:r w:rsidRPr="00E41689">
        <w:rPr>
          <w:rFonts w:ascii="Arial" w:eastAsia="Times New Roman" w:hAnsi="Arial" w:cs="Arial"/>
          <w:b/>
          <w:bCs/>
          <w:color w:val="000000"/>
          <w:szCs w:val="22"/>
        </w:rPr>
        <w:t xml:space="preserve">Levin,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 xml:space="preserve">(Sam, </w:t>
      </w:r>
      <w:r>
        <w:rPr>
          <w:rFonts w:ascii="Arial" w:eastAsia="Times New Roman" w:hAnsi="Arial" w:cs="Arial"/>
          <w:color w:val="000000"/>
          <w:szCs w:val="22"/>
        </w:rPr>
        <w:t>Writer for 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E41689">
        <w:rPr>
          <w:rFonts w:ascii="Arial" w:eastAsia="Times New Roman" w:hAnsi="Arial" w:cs="Arial"/>
          <w:color w:val="000000"/>
          <w:szCs w:val="22"/>
        </w:rPr>
        <w:t>'It's not about bad apples': how US police reforms have failed to stop brutality and violence; Body cameras, bias training and other popular initiatives have not addressed systemic problems. Abolitionists say defunding is the only way forward</w:t>
      </w:r>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Guardian</w:t>
      </w:r>
      <w:r w:rsidRPr="00E41689">
        <w:rPr>
          <w:rFonts w:ascii="Arial" w:eastAsia="Times New Roman" w:hAnsi="Arial" w:cs="Arial"/>
          <w:color w:val="000000"/>
          <w:szCs w:val="22"/>
        </w:rPr>
        <w:t xml:space="preserve">, </w:t>
      </w:r>
      <w:r>
        <w:rPr>
          <w:rFonts w:ascii="Arial" w:eastAsia="Times New Roman" w:hAnsi="Arial" w:cs="Arial"/>
          <w:color w:val="000000"/>
          <w:szCs w:val="22"/>
        </w:rPr>
        <w:t>June 16th</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714B8" w:rsidRDefault="000714B8" w:rsidP="000714B8">
      <w:pPr>
        <w:spacing w:after="0" w:line="240" w:lineRule="auto"/>
        <w:rPr>
          <w:rFonts w:ascii="Arial" w:eastAsia="Times New Roman" w:hAnsi="Arial" w:cs="Arial"/>
          <w:color w:val="000000"/>
          <w:szCs w:val="22"/>
        </w:rPr>
      </w:pPr>
    </w:p>
    <w:p w:rsidR="000714B8" w:rsidRDefault="000714B8" w:rsidP="000714B8">
      <w:pPr>
        <w:spacing w:after="0" w:line="240" w:lineRule="auto"/>
        <w:rPr>
          <w:rFonts w:ascii="Times New Roman" w:eastAsia="Times New Roman" w:hAnsi="Times New Roman" w:cs="Times New Roman"/>
          <w:color w:val="000000"/>
          <w:sz w:val="24"/>
        </w:rPr>
      </w:pPr>
      <w:r w:rsidRPr="00544E03">
        <w:rPr>
          <w:rStyle w:val="StyleUnderline"/>
        </w:rPr>
        <w:t>Research into the use of body cameras by police officers has shown no statistical difference in behaviors or reduction in force when the cameras are on. Body cameras also haven't stopped egregious killings, have rarely led to discipline or termination, and have almost never yielded charges or convictions</w:t>
      </w:r>
      <w:r w:rsidRPr="00544E03">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t xml:space="preserve"> </w:t>
      </w:r>
      <w:r w:rsidRPr="00C477C5">
        <w:t>In 2018, three years after Sacramento began a $1.5m body-camera initiative, officers fatally shot unarmed Stephon Clark in his family's backyard. The release of the videos traumatized the family, but prosecutors ruled the killing was justified because officers thought his phone was a gun. In Oakland, California, a police department monitor found that officers were failing to properly turn on cameras nearly 20% of the time.</w:t>
      </w:r>
      <w:r>
        <w:rPr>
          <w:rFonts w:ascii="Times New Roman" w:eastAsia="Times New Roman" w:hAnsi="Times New Roman" w:cs="Times New Roman"/>
          <w:color w:val="000000"/>
          <w:sz w:val="24"/>
        </w:rPr>
        <w:t xml:space="preserve"> </w:t>
      </w:r>
      <w:r w:rsidRPr="00544E03">
        <w:rPr>
          <w:rFonts w:ascii="Times New Roman" w:eastAsia="Times New Roman" w:hAnsi="Times New Roman" w:cs="Times New Roman"/>
          <w:color w:val="000000"/>
          <w:sz w:val="24"/>
        </w:rPr>
        <w:t xml:space="preserve">And over the years, </w:t>
      </w:r>
      <w:r w:rsidRPr="00C477C5">
        <w:rPr>
          <w:rStyle w:val="StyleUnderline"/>
        </w:rPr>
        <w:t xml:space="preserve">police have mostly used footage to prosecute civilians, research shows: "Not only is it ineffective in stopping police violence, it actually expands the powers and surveillance capabilities of police," </w:t>
      </w:r>
      <w:r w:rsidRPr="00544E03">
        <w:rPr>
          <w:rFonts w:ascii="Times New Roman" w:eastAsia="Times New Roman" w:hAnsi="Times New Roman" w:cs="Times New Roman"/>
          <w:color w:val="000000"/>
          <w:sz w:val="24"/>
        </w:rPr>
        <w:t xml:space="preserve">said Mohamed </w:t>
      </w:r>
      <w:proofErr w:type="spellStart"/>
      <w:r w:rsidRPr="00544E03">
        <w:rPr>
          <w:rFonts w:ascii="Times New Roman" w:eastAsia="Times New Roman" w:hAnsi="Times New Roman" w:cs="Times New Roman"/>
          <w:color w:val="000000"/>
          <w:sz w:val="24"/>
        </w:rPr>
        <w:t>Shehk</w:t>
      </w:r>
      <w:proofErr w:type="spellEnd"/>
      <w:r w:rsidRPr="00544E03">
        <w:rPr>
          <w:rFonts w:ascii="Times New Roman" w:eastAsia="Times New Roman" w:hAnsi="Times New Roman" w:cs="Times New Roman"/>
          <w:color w:val="000000"/>
          <w:sz w:val="24"/>
        </w:rPr>
        <w:t>, with the abolitionist group, Critical Resistance.</w:t>
      </w:r>
    </w:p>
    <w:p w:rsidR="000714B8" w:rsidRDefault="000714B8" w:rsidP="000714B8">
      <w:pPr>
        <w:pStyle w:val="Heading3"/>
      </w:pPr>
      <w:r>
        <w:lastRenderedPageBreak/>
        <w:t xml:space="preserve">AT Campaign Zero reforms good </w:t>
      </w:r>
    </w:p>
    <w:p w:rsidR="000714B8" w:rsidRPr="00D65128" w:rsidRDefault="000714B8" w:rsidP="000714B8">
      <w:pPr>
        <w:pStyle w:val="Heading4"/>
      </w:pPr>
      <w:r>
        <w:t xml:space="preserve">8 Can’t Wait reforms fail – multiple city examples </w:t>
      </w:r>
      <w:proofErr w:type="gramStart"/>
      <w:r>
        <w:t>proves</w:t>
      </w:r>
      <w:proofErr w:type="gramEnd"/>
      <w:r>
        <w:t xml:space="preserve"> adoption doesn’t stop police violence </w:t>
      </w:r>
    </w:p>
    <w:p w:rsidR="000714B8" w:rsidRPr="00277E17" w:rsidRDefault="000714B8" w:rsidP="000714B8">
      <w:pPr>
        <w:spacing w:after="0" w:line="240" w:lineRule="auto"/>
        <w:rPr>
          <w:rFonts w:ascii="Times New Roman" w:eastAsia="Times New Roman" w:hAnsi="Times New Roman" w:cs="Times New Roman"/>
          <w:color w:val="000000"/>
          <w:sz w:val="24"/>
        </w:rPr>
      </w:pPr>
      <w:proofErr w:type="spellStart"/>
      <w:r>
        <w:rPr>
          <w:rFonts w:ascii="Arial" w:eastAsia="Times New Roman" w:hAnsi="Arial" w:cs="Arial"/>
          <w:b/>
          <w:bCs/>
          <w:color w:val="000000"/>
          <w:szCs w:val="22"/>
        </w:rPr>
        <w:t>Ongweso</w:t>
      </w:r>
      <w:proofErr w:type="spellEnd"/>
      <w:r w:rsidRPr="00277E17">
        <w:rPr>
          <w:rFonts w:ascii="Arial" w:eastAsia="Times New Roman" w:hAnsi="Arial" w:cs="Arial"/>
          <w:b/>
          <w:bCs/>
          <w:color w:val="000000"/>
          <w:szCs w:val="22"/>
        </w:rPr>
        <w:t xml:space="preserve">, </w:t>
      </w:r>
      <w:r>
        <w:rPr>
          <w:rFonts w:ascii="Arial" w:eastAsia="Times New Roman" w:hAnsi="Arial" w:cs="Arial"/>
          <w:b/>
          <w:bCs/>
          <w:color w:val="000000"/>
          <w:szCs w:val="22"/>
        </w:rPr>
        <w:t>2020</w:t>
      </w:r>
    </w:p>
    <w:p w:rsidR="000714B8" w:rsidRDefault="000714B8" w:rsidP="000714B8">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Pr>
          <w:rFonts w:ascii="Arial" w:eastAsia="Times New Roman" w:hAnsi="Arial" w:cs="Arial"/>
          <w:color w:val="000000"/>
          <w:szCs w:val="22"/>
        </w:rPr>
        <w:t>Edward</w:t>
      </w:r>
      <w:r w:rsidRPr="00277E17">
        <w:rPr>
          <w:rFonts w:ascii="Arial" w:eastAsia="Times New Roman" w:hAnsi="Arial" w:cs="Arial"/>
          <w:color w:val="000000"/>
          <w:szCs w:val="22"/>
        </w:rPr>
        <w:t xml:space="preserve">, </w:t>
      </w:r>
      <w:r>
        <w:rPr>
          <w:rFonts w:ascii="Arial" w:eastAsia="Times New Roman" w:hAnsi="Arial" w:cs="Arial"/>
          <w:color w:val="000000"/>
          <w:szCs w:val="22"/>
        </w:rPr>
        <w:t>Writer for Vice</w:t>
      </w:r>
      <w:r w:rsidRPr="00277E17">
        <w:rPr>
          <w:rFonts w:ascii="Arial" w:eastAsia="Times New Roman" w:hAnsi="Arial" w:cs="Arial"/>
          <w:color w:val="000000"/>
          <w:szCs w:val="22"/>
        </w:rPr>
        <w:t>, “</w:t>
      </w:r>
      <w:r w:rsidRPr="00D65128">
        <w:rPr>
          <w:rFonts w:ascii="Arial" w:eastAsia="Times New Roman" w:hAnsi="Arial" w:cs="Arial"/>
          <w:color w:val="000000"/>
          <w:szCs w:val="22"/>
        </w:rPr>
        <w:t>‘Defund the Police’ Actually</w:t>
      </w:r>
      <w:r>
        <w:rPr>
          <w:rFonts w:ascii="Arial" w:eastAsia="Times New Roman" w:hAnsi="Arial" w:cs="Arial"/>
          <w:color w:val="000000"/>
          <w:szCs w:val="22"/>
        </w:rPr>
        <w:t xml:space="preserve"> </w:t>
      </w:r>
      <w:r w:rsidRPr="00D65128">
        <w:rPr>
          <w:rFonts w:ascii="Arial" w:eastAsia="Times New Roman" w:hAnsi="Arial" w:cs="Arial"/>
          <w:color w:val="000000"/>
          <w:szCs w:val="22"/>
        </w:rPr>
        <w:t xml:space="preserve">Means </w:t>
      </w:r>
      <w:proofErr w:type="gramStart"/>
      <w:r w:rsidRPr="00D65128">
        <w:rPr>
          <w:rFonts w:ascii="Arial" w:eastAsia="Times New Roman" w:hAnsi="Arial" w:cs="Arial"/>
          <w:color w:val="000000"/>
          <w:szCs w:val="22"/>
        </w:rPr>
        <w:t>Defunding</w:t>
      </w:r>
      <w:r>
        <w:rPr>
          <w:rFonts w:ascii="Arial" w:eastAsia="Times New Roman" w:hAnsi="Arial" w:cs="Arial"/>
          <w:color w:val="000000"/>
          <w:szCs w:val="22"/>
        </w:rPr>
        <w:t xml:space="preserve">  </w:t>
      </w:r>
      <w:r w:rsidRPr="00D65128">
        <w:rPr>
          <w:rFonts w:ascii="Arial" w:eastAsia="Times New Roman" w:hAnsi="Arial" w:cs="Arial"/>
          <w:color w:val="000000"/>
          <w:szCs w:val="22"/>
        </w:rPr>
        <w:t>the</w:t>
      </w:r>
      <w:proofErr w:type="gramEnd"/>
      <w:r w:rsidRPr="00D65128">
        <w:rPr>
          <w:rFonts w:ascii="Arial" w:eastAsia="Times New Roman" w:hAnsi="Arial" w:cs="Arial"/>
          <w:color w:val="000000"/>
          <w:szCs w:val="22"/>
        </w:rPr>
        <w:t xml:space="preserve"> Police</w:t>
      </w:r>
      <w:r w:rsidRPr="00277E17">
        <w:rPr>
          <w:rFonts w:ascii="Arial" w:eastAsia="Times New Roman" w:hAnsi="Arial" w:cs="Arial"/>
          <w:color w:val="000000"/>
          <w:szCs w:val="22"/>
        </w:rPr>
        <w:t xml:space="preserve">”, </w:t>
      </w:r>
      <w:r>
        <w:rPr>
          <w:rFonts w:ascii="Arial" w:eastAsia="Times New Roman" w:hAnsi="Arial" w:cs="Arial"/>
          <w:color w:val="000000"/>
          <w:szCs w:val="22"/>
        </w:rPr>
        <w:t>Impact 2020</w:t>
      </w:r>
      <w:r w:rsidRPr="00277E17">
        <w:rPr>
          <w:rFonts w:ascii="Arial" w:eastAsia="Times New Roman" w:hAnsi="Arial" w:cs="Arial"/>
          <w:color w:val="000000"/>
          <w:szCs w:val="22"/>
        </w:rPr>
        <w:t xml:space="preserve">, </w:t>
      </w:r>
      <w:r>
        <w:rPr>
          <w:rFonts w:ascii="Arial" w:eastAsia="Times New Roman" w:hAnsi="Arial" w:cs="Arial"/>
          <w:color w:val="000000"/>
          <w:szCs w:val="22"/>
        </w:rPr>
        <w:t>6/9</w:t>
      </w:r>
      <w:r w:rsidRPr="00277E17">
        <w:rPr>
          <w:rFonts w:ascii="Arial" w:eastAsia="Times New Roman" w:hAnsi="Arial" w:cs="Arial"/>
          <w:color w:val="000000"/>
          <w:szCs w:val="22"/>
        </w:rPr>
        <w:t xml:space="preserve">, </w:t>
      </w:r>
      <w:r w:rsidRPr="00D65128">
        <w:rPr>
          <w:rFonts w:ascii="Arial" w:eastAsia="Times New Roman" w:hAnsi="Arial" w:cs="Arial"/>
          <w:color w:val="000000"/>
          <w:szCs w:val="22"/>
        </w:rPr>
        <w:t>https://www.vice.com/en_us/article/ep4xy7/what-does-defund-and-abolish-the-police-mean</w:t>
      </w:r>
      <w:r w:rsidRPr="00277E17">
        <w:rPr>
          <w:rFonts w:ascii="Arial" w:eastAsia="Times New Roman" w:hAnsi="Arial" w:cs="Arial"/>
          <w:color w:val="000000"/>
          <w:szCs w:val="22"/>
        </w:rPr>
        <w:t>, Accessed 7/</w:t>
      </w:r>
      <w:r>
        <w:rPr>
          <w:rFonts w:ascii="Arial" w:eastAsia="Times New Roman" w:hAnsi="Arial" w:cs="Arial"/>
          <w:color w:val="000000"/>
          <w:szCs w:val="22"/>
        </w:rPr>
        <w:t>9</w:t>
      </w:r>
      <w:r w:rsidRPr="00277E17">
        <w:rPr>
          <w:rFonts w:ascii="Arial" w:eastAsia="Times New Roman" w:hAnsi="Arial" w:cs="Arial"/>
          <w:color w:val="000000"/>
          <w:szCs w:val="22"/>
        </w:rPr>
        <w:t>/2020, GDI-AJ)</w:t>
      </w:r>
    </w:p>
    <w:p w:rsidR="000714B8" w:rsidRPr="00D65128" w:rsidRDefault="000714B8" w:rsidP="000714B8">
      <w:pPr>
        <w:spacing w:after="0" w:line="240" w:lineRule="auto"/>
        <w:rPr>
          <w:rStyle w:val="StyleUnderline"/>
        </w:rPr>
      </w:pPr>
      <w:r w:rsidRPr="00AD513C">
        <w:rPr>
          <w:rFonts w:ascii="Arial" w:eastAsia="Times New Roman" w:hAnsi="Arial" w:cs="Arial"/>
          <w:color w:val="000000"/>
          <w:sz w:val="16"/>
          <w:szCs w:val="22"/>
        </w:rPr>
        <w:t xml:space="preserve">From the abolitionist perspective, </w:t>
      </w:r>
      <w:r w:rsidRPr="00D65128">
        <w:rPr>
          <w:rStyle w:val="StyleUnderline"/>
        </w:rPr>
        <w:t>initiatives like 8 Can't Wait don't go nearly far enough. The crux of the critique is that many of these reforms have already been implemented in police departments currently implicated in racist violence.</w:t>
      </w:r>
      <w:r w:rsidRPr="00AD513C">
        <w:rPr>
          <w:rFonts w:ascii="Arial" w:eastAsia="Times New Roman" w:hAnsi="Arial" w:cs="Arial"/>
          <w:color w:val="000000"/>
          <w:sz w:val="16"/>
          <w:szCs w:val="22"/>
        </w:rPr>
        <w:t xml:space="preserve"> Moreover, </w:t>
      </w:r>
      <w:r w:rsidRPr="00AD513C">
        <w:rPr>
          <w:rStyle w:val="StyleUnderline"/>
        </w:rPr>
        <w:t>police unions have an extreme amount of power that allows officers to be reinstated if they are fired for violations of these regulations and often have the power to reject them altogether</w:t>
      </w:r>
      <w:r w:rsidRPr="00AD513C">
        <w:rPr>
          <w:rFonts w:ascii="Arial" w:eastAsia="Times New Roman" w:hAnsi="Arial" w:cs="Arial"/>
          <w:color w:val="000000"/>
          <w:sz w:val="16"/>
          <w:szCs w:val="22"/>
        </w:rPr>
        <w:t xml:space="preserve">. In short, </w:t>
      </w:r>
      <w:r w:rsidRPr="00AD513C">
        <w:rPr>
          <w:rStyle w:val="StyleUnderline"/>
        </w:rPr>
        <w:t>an institution that disdains any and all restraints on its power appears reluctant to regulate itself, especially when the requirements are meek and easily met to a minimum with no real effect, such as "warning before shooting" or requiring "comprehensive" reporting on every use of force or threat to use force.</w:t>
      </w:r>
      <w:r w:rsidRPr="00AD513C">
        <w:rPr>
          <w:rFonts w:ascii="Arial" w:eastAsia="Times New Roman" w:hAnsi="Arial" w:cs="Arial"/>
          <w:color w:val="000000"/>
          <w:sz w:val="16"/>
          <w:szCs w:val="22"/>
        </w:rPr>
        <w:t xml:space="preserve"> </w:t>
      </w:r>
      <w:r w:rsidRPr="00D65128">
        <w:rPr>
          <w:rStyle w:val="StyleUnderline"/>
        </w:rPr>
        <w:t xml:space="preserve">The </w:t>
      </w:r>
      <w:r w:rsidRPr="00AD513C">
        <w:t>LAPD has killed hundreds of people with little consequence and responded more violently to protests than most departments nationwide, for example.</w:t>
      </w:r>
      <w:r w:rsidRPr="00D65128">
        <w:rPr>
          <w:rStyle w:val="StyleUnderline"/>
        </w:rPr>
        <w:t xml:space="preserve"> Chicago </w:t>
      </w:r>
      <w:r w:rsidRPr="00AD513C">
        <w:t>PD is still disappearing people, including a protester the police beat unconscious at a George Floyd protest.</w:t>
      </w:r>
      <w:r w:rsidRPr="00D65128">
        <w:rPr>
          <w:rStyle w:val="StyleUnderline"/>
        </w:rPr>
        <w:t xml:space="preserve"> Cleveland’s </w:t>
      </w:r>
      <w:r w:rsidRPr="00AD513C">
        <w:t xml:space="preserve">reforms since the 2014 murder of </w:t>
      </w:r>
      <w:proofErr w:type="gramStart"/>
      <w:r w:rsidRPr="00AD513C">
        <w:t>12 year-old</w:t>
      </w:r>
      <w:proofErr w:type="gramEnd"/>
      <w:r w:rsidRPr="00AD513C">
        <w:t xml:space="preserve"> Tamir Rice didn’t stop the April 9 police killing of Desmond Franklin. After brutally beating a Temple University student with a metal baton, Philadelphia police officer Joseph Bologna surrendered to a crowd of applauding officers and, in solidarity, the police union began selling shirts labeled “Bologna Strong.”</w:t>
      </w:r>
      <w:r w:rsidRPr="00D65128">
        <w:rPr>
          <w:rStyle w:val="StyleUnderline"/>
        </w:rPr>
        <w:t xml:space="preserve"> </w:t>
      </w:r>
      <w:r w:rsidRPr="00AD513C">
        <w:t>In 2018,</w:t>
      </w:r>
      <w:r w:rsidRPr="00D65128">
        <w:rPr>
          <w:rStyle w:val="StyleUnderline"/>
        </w:rPr>
        <w:t xml:space="preserve"> the reforms didn’t stop DC’s use of force </w:t>
      </w:r>
      <w:r w:rsidRPr="00AD513C">
        <w:t xml:space="preserve">from increasing by 20 percent, with 90 percent of all reported uses of force involving black community members. And </w:t>
      </w:r>
      <w:r w:rsidRPr="00D65128">
        <w:rPr>
          <w:rStyle w:val="StyleUnderline"/>
        </w:rPr>
        <w:t>while San Francisco has adopted all eight reforms, it also wasn't enough</w:t>
      </w:r>
      <w:r w:rsidRPr="00AD513C">
        <w:t xml:space="preserve">: </w:t>
      </w:r>
      <w:proofErr w:type="gramStart"/>
      <w:r w:rsidRPr="00AD513C">
        <w:t>the</w:t>
      </w:r>
      <w:proofErr w:type="gramEnd"/>
      <w:r w:rsidRPr="00AD513C">
        <w:t xml:space="preserve"> Department of Justice recommended 272 reforms in 2016, of which only 40 have been completed</w:t>
      </w:r>
      <w:r w:rsidRPr="00D65128">
        <w:rPr>
          <w:rStyle w:val="StyleUnderline"/>
        </w:rPr>
        <w:t>.</w:t>
      </w:r>
      <w:r>
        <w:rPr>
          <w:rStyle w:val="StyleUnderline"/>
        </w:rPr>
        <w:t xml:space="preserve"> </w:t>
      </w:r>
      <w:r w:rsidRPr="00AD513C">
        <w:rPr>
          <w:rFonts w:ascii="Arial" w:eastAsia="Times New Roman" w:hAnsi="Arial" w:cs="Arial"/>
          <w:color w:val="000000"/>
          <w:sz w:val="16"/>
          <w:szCs w:val="22"/>
        </w:rPr>
        <w:t>M</w:t>
      </w:r>
      <w:r w:rsidRPr="00D65128">
        <w:rPr>
          <w:rStyle w:val="StyleUnderline"/>
        </w:rPr>
        <w:t xml:space="preserve">inneapolis's "duty to intervene" policy did not stop two officers from watching Chauvin kill Floyd </w:t>
      </w:r>
      <w:r w:rsidRPr="00AD513C">
        <w:t xml:space="preserve">or another from blocking bystanders who tried to help </w:t>
      </w:r>
      <w:proofErr w:type="spellStart"/>
      <w:r w:rsidRPr="00AD513C">
        <w:t>Floyd.</w:t>
      </w:r>
      <w:r w:rsidRPr="00D65128">
        <w:rPr>
          <w:rStyle w:val="StyleUnderline"/>
        </w:rPr>
        <w:t>Breonna</w:t>
      </w:r>
      <w:proofErr w:type="spellEnd"/>
      <w:r w:rsidRPr="00D65128">
        <w:rPr>
          <w:rStyle w:val="StyleUnderline"/>
        </w:rPr>
        <w:t xml:space="preserve"> Taylor was killed in her bed despite Louisville's own "warning before shooting" policy, </w:t>
      </w:r>
      <w:r w:rsidRPr="00AD513C">
        <w:t>and Tamir Rice himself was killed despite a "warning before shooting" policy. Freddie Grey’s death was caused by six officers and their “acts of omission” that ignored department policy and safety procedures—would more rules have changed anything?</w:t>
      </w:r>
      <w:r>
        <w:rPr>
          <w:rStyle w:val="StyleUnderline"/>
        </w:rPr>
        <w:t xml:space="preserve"> </w:t>
      </w:r>
      <w:r w:rsidRPr="00D65128">
        <w:rPr>
          <w:rStyle w:val="StyleUnderline"/>
        </w:rPr>
        <w:t>There are issues with Campaign Zero's 2016 study on the 8 Can't Wait reforms, such as unclear metrics behind how the 72 percent figure for reduction in police violence and ignoring police violence outside of shootings</w:t>
      </w:r>
      <w:r w:rsidRPr="00AD513C">
        <w:rPr>
          <w:rFonts w:ascii="Arial" w:eastAsia="Times New Roman" w:hAnsi="Arial" w:cs="Arial"/>
          <w:color w:val="000000"/>
          <w:sz w:val="16"/>
          <w:szCs w:val="22"/>
        </w:rPr>
        <w:t xml:space="preserve">. New York City's unconstitutional Stop &amp; Frisk program, which terrorized Black communities and led to lasting negative social and psychological effects, is not even mentioned. In her essay “Policing as Plunder,” Jackie Wang points to another area that these reforms miss in their focus on killings: “the socially deleterious methods of revenue extraction that target vulnerable populations, particularly poor black Americans” whether that be targeting Black motorists for fees and fines or creatively criminalizing poverty. </w:t>
      </w:r>
      <w:r w:rsidRPr="00D65128">
        <w:rPr>
          <w:rStyle w:val="StyleUnderline"/>
        </w:rPr>
        <w:t>All in all, the 8 Can't Wait reforms assume good faith on the part of police, something the evidence cautions against.</w:t>
      </w:r>
      <w:r>
        <w:rPr>
          <w:rStyle w:val="StyleUnderline"/>
        </w:rPr>
        <w:t xml:space="preserve"> </w:t>
      </w:r>
      <w:r w:rsidRPr="00D65128">
        <w:rPr>
          <w:rStyle w:val="StyleUnderline"/>
        </w:rPr>
        <w:t>De-escalation and "exhaust all alternatives before shooting" are good proposals but come with giant loopholes: they go out of the window if a cop says “I thought I was going to die” or otherwise expresses fears of bodily harm or death</w:t>
      </w:r>
      <w:r w:rsidRPr="00AD513C">
        <w:rPr>
          <w:rFonts w:ascii="Arial" w:eastAsia="Times New Roman" w:hAnsi="Arial" w:cs="Arial"/>
          <w:color w:val="000000"/>
          <w:sz w:val="16"/>
          <w:szCs w:val="22"/>
        </w:rPr>
        <w:t xml:space="preserve">. Even before Campaign Zero’s study, it was widely understood that shooting moving vehicles was dangerous and ineffective, and yet in 2015 the Guardian found dozens of instances where it was done and accountability was avoided by the officers expressing fear for their life. The requirement of comprehensive reporting assumes much of an institution that distorts statistics for its own ends, and shields abusive cops from any sort of accountability. </w:t>
      </w:r>
      <w:r w:rsidRPr="00D65128">
        <w:rPr>
          <w:rStyle w:val="StyleUnderline"/>
        </w:rPr>
        <w:t>Abolitionists say that we shouldn’t settle for reforms created years ago when their effectiveness is questionable at best, especially when those reforms do nothing to disrupt the political economy of policing or law enforcement.</w:t>
      </w:r>
    </w:p>
    <w:p w:rsidR="000714B8" w:rsidRPr="00AD513C" w:rsidRDefault="000714B8" w:rsidP="000714B8"/>
    <w:p w:rsidR="000714B8" w:rsidRPr="000714B8" w:rsidRDefault="000714B8" w:rsidP="000714B8"/>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7465220"/>
    <w:multiLevelType w:val="hybridMultilevel"/>
    <w:tmpl w:val="CE14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2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714B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4B8"/>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536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1BB"/>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8FA"/>
    <w:rsid w:val="004270E3"/>
    <w:rsid w:val="004348DC"/>
    <w:rsid w:val="00434921"/>
    <w:rsid w:val="00442018"/>
    <w:rsid w:val="00446567"/>
    <w:rsid w:val="00447B10"/>
    <w:rsid w:val="00452EE4"/>
    <w:rsid w:val="00452F0B"/>
    <w:rsid w:val="004536D6"/>
    <w:rsid w:val="00457224"/>
    <w:rsid w:val="0047482C"/>
    <w:rsid w:val="00475436"/>
    <w:rsid w:val="00477B9F"/>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5030"/>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5AA4"/>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280A"/>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105"/>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791"/>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35116C7-E575-4E4B-86C2-3758E3E4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714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714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714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714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714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714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14B8"/>
  </w:style>
  <w:style w:type="character" w:customStyle="1" w:styleId="Heading1Char">
    <w:name w:val="Heading 1 Char"/>
    <w:aliases w:val="Pocket Char"/>
    <w:basedOn w:val="DefaultParagraphFont"/>
    <w:link w:val="Heading1"/>
    <w:uiPriority w:val="9"/>
    <w:rsid w:val="000714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714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714B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714B8"/>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0714B8"/>
    <w:rPr>
      <w:b/>
      <w:sz w:val="26"/>
      <w:u w:val="none"/>
    </w:rPr>
  </w:style>
  <w:style w:type="character" w:customStyle="1" w:styleId="StyleUnderline">
    <w:name w:val="Style Underline"/>
    <w:aliases w:val="Underline"/>
    <w:basedOn w:val="DefaultParagraphFont"/>
    <w:uiPriority w:val="1"/>
    <w:qFormat/>
    <w:rsid w:val="000714B8"/>
    <w:rPr>
      <w:b w:val="0"/>
      <w:sz w:val="22"/>
      <w:u w:val="single"/>
    </w:rPr>
  </w:style>
  <w:style w:type="character" w:styleId="Emphasis">
    <w:name w:val="Emphasis"/>
    <w:basedOn w:val="DefaultParagraphFont"/>
    <w:uiPriority w:val="20"/>
    <w:qFormat/>
    <w:rsid w:val="000714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714B8"/>
    <w:rPr>
      <w:color w:val="auto"/>
      <w:u w:val="none"/>
    </w:rPr>
  </w:style>
  <w:style w:type="character" w:styleId="Hyperlink">
    <w:name w:val="Hyperlink"/>
    <w:basedOn w:val="DefaultParagraphFont"/>
    <w:uiPriority w:val="99"/>
    <w:unhideWhenUsed/>
    <w:rsid w:val="000714B8"/>
    <w:rPr>
      <w:color w:val="auto"/>
      <w:u w:val="none"/>
    </w:rPr>
  </w:style>
  <w:style w:type="paragraph" w:styleId="DocumentMap">
    <w:name w:val="Document Map"/>
    <w:basedOn w:val="Normal"/>
    <w:link w:val="DocumentMapChar"/>
    <w:uiPriority w:val="99"/>
    <w:semiHidden/>
    <w:unhideWhenUsed/>
    <w:rsid w:val="000714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714B8"/>
    <w:rPr>
      <w:rFonts w:ascii="Lucida Grande" w:hAnsi="Lucida Grande" w:cs="Lucida Grande"/>
    </w:rPr>
  </w:style>
  <w:style w:type="paragraph" w:styleId="BodyText">
    <w:name w:val="Body Text"/>
    <w:basedOn w:val="Normal"/>
    <w:link w:val="BodyTextChar"/>
    <w:rsid w:val="000714B8"/>
    <w:pPr>
      <w:spacing w:after="140" w:line="276" w:lineRule="auto"/>
    </w:pPr>
    <w:rPr>
      <w:rFonts w:eastAsiaTheme="minorHAnsi" w:cs="Calibri"/>
      <w:szCs w:val="22"/>
    </w:rPr>
  </w:style>
  <w:style w:type="character" w:customStyle="1" w:styleId="BodyTextChar">
    <w:name w:val="Body Text Char"/>
    <w:basedOn w:val="DefaultParagraphFont"/>
    <w:link w:val="BodyText"/>
    <w:rsid w:val="000714B8"/>
    <w:rPr>
      <w:rFonts w:ascii="Calibri" w:eastAsiaTheme="minorHAnsi" w:hAnsi="Calibri" w:cs="Calibri"/>
      <w:sz w:val="22"/>
      <w:szCs w:val="22"/>
    </w:rPr>
  </w:style>
  <w:style w:type="paragraph" w:styleId="ListParagraph">
    <w:name w:val="List Paragraph"/>
    <w:basedOn w:val="Normal"/>
    <w:uiPriority w:val="99"/>
    <w:unhideWhenUsed/>
    <w:qFormat/>
    <w:rsid w:val="000714B8"/>
    <w:pPr>
      <w:ind w:left="720"/>
      <w:contextualSpacing/>
    </w:pPr>
    <w:rPr>
      <w:rFonts w:eastAsiaTheme="minorHAnsi" w:cs="Calibri"/>
      <w:szCs w:val="22"/>
    </w:rPr>
  </w:style>
  <w:style w:type="character" w:customStyle="1" w:styleId="InternetLink">
    <w:name w:val="Internet Link"/>
    <w:basedOn w:val="DefaultParagraphFont"/>
    <w:uiPriority w:val="99"/>
    <w:rsid w:val="000714B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nas.org/content/116/32/15877" TargetMode="External"/><Relationship Id="rId18" Type="http://schemas.openxmlformats.org/officeDocument/2006/relationships/hyperlink" Target="https://cebcp.org/evidence-based-policing/what-works-in-policing/research-evidence-review/focused-deterrence/" TargetMode="External"/><Relationship Id="rId26" Type="http://schemas.openxmlformats.org/officeDocument/2006/relationships/hyperlink" Target="https://harvardpolitics.com/united-states/prisons-are-a-pandemic/" TargetMode="External"/><Relationship Id="rId3" Type="http://schemas.openxmlformats.org/officeDocument/2006/relationships/customXml" Target="../customXml/item3.xml"/><Relationship Id="rId21" Type="http://schemas.openxmlformats.org/officeDocument/2006/relationships/hyperlink" Target="https://wagingnonviolence.org/2012/07/participation-is-everything-a-conversation-with-erica-chenoweth/" TargetMode="External"/><Relationship Id="rId34" Type="http://schemas.openxmlformats.org/officeDocument/2006/relationships/hyperlink" Target="https://twitter.com/realDonaldTrump/status/1224119370839994369?s=20" TargetMode="External"/><Relationship Id="rId7" Type="http://schemas.openxmlformats.org/officeDocument/2006/relationships/settings" Target="settings.xml"/><Relationship Id="rId12" Type="http://schemas.openxmlformats.org/officeDocument/2006/relationships/hyperlink" Target="https://hub.jhu.edu/2016/10/18/tracey-meares-law-enforcement-public-trust/" TargetMode="External"/><Relationship Id="rId17" Type="http://schemas.openxmlformats.org/officeDocument/2006/relationships/hyperlink" Target="https://onlinelibrary.wiley.com/doi/abs/10.1111/j.1745-9125.1989.tb00862.x" TargetMode="External"/><Relationship Id="rId25" Type="http://schemas.openxmlformats.org/officeDocument/2006/relationships/hyperlink" Target="https://www.nytimes.com/2020/06/04/opinion/police-reform-obama-task-force.html" TargetMode="External"/><Relationship Id="rId33" Type="http://schemas.openxmlformats.org/officeDocument/2006/relationships/hyperlink" Target="https://www.motherjones.com/crime-justice/2017/08/a-federal-judge-put-hundreds-of-immigrants-behind-bars-while-her-husband-invested-in-private-prisons/" TargetMode="External"/><Relationship Id="rId2" Type="http://schemas.openxmlformats.org/officeDocument/2006/relationships/customXml" Target="../customXml/item2.xml"/><Relationship Id="rId16" Type="http://schemas.openxmlformats.org/officeDocument/2006/relationships/hyperlink" Target="https://www.theatlantic.com/politics/archive/2019/09/can-thomas-abts-bleeding-out-curb-gun-violence/596164/" TargetMode="External"/><Relationship Id="rId20" Type="http://schemas.openxmlformats.org/officeDocument/2006/relationships/hyperlink" Target="https://www.ted.com/talks/rachel_kleinfeld_a_path_to_security_for_the_world_s_deadliest_countries" TargetMode="External"/><Relationship Id="rId29" Type="http://schemas.openxmlformats.org/officeDocument/2006/relationships/hyperlink" Target="https://www.washingtonpost.com/investigations/trump-brags-that-his-landmark-law-freed-these-inmates-his-justice-department-wants-them-to-stay-in-prison/2019/11/07/5f075456-f5db-11e9-a285-882a8e386a96_story.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eignpolicy.com/2020/07/02/police-brutality-racism-reform-international/" TargetMode="External"/><Relationship Id="rId24" Type="http://schemas.openxmlformats.org/officeDocument/2006/relationships/hyperlink" Target="https://foreignpolicy.com/2020/07/02/police-brutality-racism-reform-international/" TargetMode="External"/><Relationship Id="rId32" Type="http://schemas.openxmlformats.org/officeDocument/2006/relationships/hyperlink" Target="https://www.washingtonpost.com/investigations/most-clemency-grants-bypass-doj-and-go-to-well-connected-offenders/2020/02/03/4e8f3eb2-21ce-11ea-9c2b-060477c13959_story.html" TargetMode="External"/><Relationship Id="rId5" Type="http://schemas.openxmlformats.org/officeDocument/2006/relationships/numbering" Target="numbering.xml"/><Relationship Id="rId15" Type="http://schemas.openxmlformats.org/officeDocument/2006/relationships/hyperlink" Target="https://foreignpolicy.com/2020/06/22/calls-for-police-reform-are-getting-louder-here-is-how-to-do-it/" TargetMode="External"/><Relationship Id="rId23" Type="http://schemas.openxmlformats.org/officeDocument/2006/relationships/hyperlink" Target="https://foreignpolicy.com/2020/07/02/police-brutality-racism-reform-international/" TargetMode="External"/><Relationship Id="rId28" Type="http://schemas.openxmlformats.org/officeDocument/2006/relationships/hyperlink" Target="https://www.washingtonpost.com/investigations/trump-brags-that-his-landmark-law-freed-these-inmates-his-justice-department-wants-them-to-stay-in-prison/2019/11/07/5f075456-f5db-11e9-a285-882a8e386a96_story.html" TargetMode="External"/><Relationship Id="rId36" Type="http://schemas.openxmlformats.org/officeDocument/2006/relationships/theme" Target="theme/theme1.xml"/><Relationship Id="rId10" Type="http://schemas.openxmlformats.org/officeDocument/2006/relationships/hyperlink" Target="https://doi.org/10.15779/Z389882N0J" TargetMode="External"/><Relationship Id="rId19" Type="http://schemas.openxmlformats.org/officeDocument/2006/relationships/hyperlink" Target="https://carnegieendowment.org/2017/05/09/missing-middle-in-police-reform-pub-69914" TargetMode="External"/><Relationship Id="rId31" Type="http://schemas.openxmlformats.org/officeDocument/2006/relationships/hyperlink" Target="https://www.washingtonpost.com/investigations/most-clemency-grants-bypass-doj-and-go-to-well-connected-offenders/2020/02/03/4e8f3eb2-21ce-11ea-9c2b-060477c13959_story.html" TargetMode="External"/><Relationship Id="rId4" Type="http://schemas.openxmlformats.org/officeDocument/2006/relationships/customXml" Target="../customXml/item4.xml"/><Relationship Id="rId9" Type="http://schemas.openxmlformats.org/officeDocument/2006/relationships/hyperlink" Target="https://doi.org/10.1177/0964663917747342" TargetMode="External"/><Relationship Id="rId14" Type="http://schemas.openxmlformats.org/officeDocument/2006/relationships/hyperlink" Target="https://www.americasquarterly.org/fulltextarticle/madame-officer/" TargetMode="External"/><Relationship Id="rId22" Type="http://schemas.openxmlformats.org/officeDocument/2006/relationships/hyperlink" Target="https://www.wmagazine.com/story/police-criminal-justice-reform/" TargetMode="External"/><Relationship Id="rId27" Type="http://schemas.openxmlformats.org/officeDocument/2006/relationships/hyperlink" Target="https://www.annualreviews.org/doi/full/10.1146/annurev-lawsocsci-101518-042649?casa_token=toh_R1C_7AEAAAAA%3ANF0yCKABeOHtXj8WjzMbJl-jtBEe_JFgpQctoWlmvhn1Jwo2xbrDYJPEOSF4Tu0RMtaAg8FlzDNI" TargetMode="External"/><Relationship Id="rId30" Type="http://schemas.openxmlformats.org/officeDocument/2006/relationships/hyperlink" Target="https://twitter.com/realDonaldTrump/status/1224119370839994369?s=20"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BD96D46-CCD7-354D-9B3A-93575239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47</Pages>
  <Words>12789</Words>
  <Characters>72902</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5.2</cp:keywords>
  <dc:description/>
  <cp:lastModifiedBy>Tracy McFarland</cp:lastModifiedBy>
  <cp:revision>8</cp:revision>
  <dcterms:created xsi:type="dcterms:W3CDTF">2020-07-12T22:38:00Z</dcterms:created>
  <dcterms:modified xsi:type="dcterms:W3CDTF">2020-07-13T02:37:00Z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